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64A" w:rsidRPr="0060664A" w:rsidRDefault="0060664A" w:rsidP="0060664A">
      <w:pPr>
        <w:spacing w:after="200" w:line="276" w:lineRule="auto"/>
        <w:jc w:val="center"/>
        <w:rPr>
          <w:rFonts w:ascii="Calibri" w:eastAsia="Calibri" w:hAnsi="Calibri" w:cs="B Titr"/>
          <w:b/>
          <w:bCs/>
          <w:sz w:val="32"/>
          <w:szCs w:val="32"/>
          <w:rtl/>
        </w:rPr>
      </w:pPr>
      <w:bookmarkStart w:id="0" w:name="_GoBack"/>
      <w:r w:rsidRPr="0060664A">
        <w:rPr>
          <w:rFonts w:ascii="Calibri" w:eastAsia="Calibri" w:hAnsi="Calibri" w:cs="B Titr" w:hint="cs"/>
          <w:b/>
          <w:bCs/>
          <w:sz w:val="32"/>
          <w:szCs w:val="32"/>
          <w:rtl/>
        </w:rPr>
        <w:t>پرسشنامه</w:t>
      </w:r>
      <w:r w:rsidRPr="0060664A">
        <w:rPr>
          <w:rFonts w:ascii="Calibri" w:eastAsia="Calibri" w:hAnsi="Calibri" w:cs="B Titr"/>
          <w:b/>
          <w:bCs/>
          <w:sz w:val="32"/>
          <w:szCs w:val="32"/>
          <w:rtl/>
        </w:rPr>
        <w:t xml:space="preserve"> </w:t>
      </w:r>
      <w:r w:rsidRPr="0060664A">
        <w:rPr>
          <w:rFonts w:ascii="Calibri" w:eastAsia="Calibri" w:hAnsi="Calibri" w:cs="B Titr" w:hint="cs"/>
          <w:b/>
          <w:bCs/>
          <w:sz w:val="32"/>
          <w:szCs w:val="32"/>
          <w:rtl/>
        </w:rPr>
        <w:t>راهبردهای</w:t>
      </w:r>
      <w:r w:rsidRPr="0060664A">
        <w:rPr>
          <w:rFonts w:ascii="Calibri" w:eastAsia="Calibri" w:hAnsi="Calibri" w:cs="B Titr"/>
          <w:b/>
          <w:bCs/>
          <w:sz w:val="32"/>
          <w:szCs w:val="32"/>
          <w:rtl/>
        </w:rPr>
        <w:t xml:space="preserve"> </w:t>
      </w:r>
      <w:r w:rsidRPr="0060664A">
        <w:rPr>
          <w:rFonts w:ascii="Calibri" w:eastAsia="Calibri" w:hAnsi="Calibri" w:cs="B Titr" w:hint="cs"/>
          <w:b/>
          <w:bCs/>
          <w:sz w:val="32"/>
          <w:szCs w:val="32"/>
          <w:rtl/>
        </w:rPr>
        <w:t>مقابله</w:t>
      </w:r>
      <w:r w:rsidRPr="0060664A">
        <w:rPr>
          <w:rFonts w:ascii="Calibri" w:eastAsia="Calibri" w:hAnsi="Calibri" w:cs="B Titr"/>
          <w:b/>
          <w:bCs/>
          <w:sz w:val="32"/>
          <w:szCs w:val="32"/>
          <w:rtl/>
        </w:rPr>
        <w:t xml:space="preserve"> </w:t>
      </w:r>
      <w:r w:rsidRPr="0060664A">
        <w:rPr>
          <w:rFonts w:ascii="Calibri" w:eastAsia="Calibri" w:hAnsi="Calibri" w:cs="B Titr" w:hint="cs"/>
          <w:b/>
          <w:bCs/>
          <w:sz w:val="32"/>
          <w:szCs w:val="32"/>
          <w:rtl/>
        </w:rPr>
        <w:t>ای</w:t>
      </w:r>
      <w:r w:rsidRPr="0060664A">
        <w:rPr>
          <w:rFonts w:ascii="Calibri" w:eastAsia="Calibri" w:hAnsi="Calibri" w:cs="B Titr"/>
          <w:b/>
          <w:bCs/>
          <w:sz w:val="32"/>
          <w:szCs w:val="32"/>
          <w:rtl/>
        </w:rPr>
        <w:t xml:space="preserve"> </w:t>
      </w:r>
      <w:r w:rsidRPr="0060664A">
        <w:rPr>
          <w:rFonts w:ascii="Calibri" w:eastAsia="Calibri" w:hAnsi="Calibri" w:cs="B Titr" w:hint="cs"/>
          <w:b/>
          <w:bCs/>
          <w:sz w:val="32"/>
          <w:szCs w:val="32"/>
          <w:rtl/>
        </w:rPr>
        <w:t>بیلینگز</w:t>
      </w:r>
      <w:r w:rsidRPr="0060664A">
        <w:rPr>
          <w:rFonts w:ascii="Calibri" w:eastAsia="Calibri" w:hAnsi="Calibri" w:cs="B Titr"/>
          <w:b/>
          <w:bCs/>
          <w:sz w:val="32"/>
          <w:szCs w:val="32"/>
          <w:rtl/>
        </w:rPr>
        <w:t xml:space="preserve"> </w:t>
      </w:r>
      <w:r w:rsidRPr="0060664A">
        <w:rPr>
          <w:rFonts w:ascii="Calibri" w:eastAsia="Calibri" w:hAnsi="Calibri" w:cs="B Titr" w:hint="cs"/>
          <w:b/>
          <w:bCs/>
          <w:sz w:val="32"/>
          <w:szCs w:val="32"/>
          <w:rtl/>
        </w:rPr>
        <w:t>و</w:t>
      </w:r>
      <w:r w:rsidRPr="0060664A">
        <w:rPr>
          <w:rFonts w:ascii="Calibri" w:eastAsia="Calibri" w:hAnsi="Calibri" w:cs="B Titr"/>
          <w:b/>
          <w:bCs/>
          <w:sz w:val="32"/>
          <w:szCs w:val="32"/>
          <w:rtl/>
        </w:rPr>
        <w:t xml:space="preserve"> </w:t>
      </w:r>
      <w:r w:rsidRPr="0060664A">
        <w:rPr>
          <w:rFonts w:ascii="Calibri" w:eastAsia="Calibri" w:hAnsi="Calibri" w:cs="B Titr" w:hint="cs"/>
          <w:b/>
          <w:bCs/>
          <w:sz w:val="32"/>
          <w:szCs w:val="32"/>
          <w:rtl/>
        </w:rPr>
        <w:t>موس</w:t>
      </w:r>
    </w:p>
    <w:bookmarkEnd w:id="0"/>
    <w:p w:rsidR="0060664A" w:rsidRPr="0060664A" w:rsidRDefault="0060664A" w:rsidP="0060664A">
      <w:pPr>
        <w:spacing w:line="360" w:lineRule="auto"/>
        <w:jc w:val="lowKashida"/>
        <w:rPr>
          <w:rFonts w:cs="B Nazanin"/>
          <w:sz w:val="18"/>
          <w:szCs w:val="18"/>
          <w:rtl/>
        </w:rPr>
      </w:pPr>
    </w:p>
    <w:p w:rsidR="0060664A" w:rsidRDefault="0060664A" w:rsidP="0060664A">
      <w:pPr>
        <w:spacing w:line="276" w:lineRule="auto"/>
        <w:jc w:val="lowKashida"/>
        <w:rPr>
          <w:rFonts w:ascii="Arial" w:eastAsia="Calibri" w:hAnsi="Arial" w:cs="B Nazanin"/>
          <w:sz w:val="28"/>
          <w:szCs w:val="28"/>
          <w:rtl/>
          <w:lang w:bidi="fa-IR"/>
        </w:rPr>
      </w:pPr>
      <w:r w:rsidRPr="0060664A">
        <w:rPr>
          <w:rFonts w:ascii="Calibri" w:eastAsia="Calibri" w:hAnsi="Calibri" w:cs="B Nazanin"/>
          <w:sz w:val="28"/>
          <w:szCs w:val="28"/>
          <w:rtl/>
          <w:lang w:bidi="fa-IR"/>
        </w:rPr>
        <w:t>بيلينگز و موس</w:t>
      </w:r>
      <w:r w:rsidRPr="0060664A">
        <w:rPr>
          <w:rFonts w:ascii="Arial" w:eastAsia="Calibri" w:hAnsi="Arial" w:cs="B Nazanin"/>
          <w:sz w:val="28"/>
          <w:szCs w:val="28"/>
          <w:lang w:bidi="fa-IR"/>
        </w:rPr>
        <w:t xml:space="preserve"> </w:t>
      </w:r>
      <w:r w:rsidRPr="0060664A">
        <w:rPr>
          <w:rFonts w:ascii="Calibri" w:eastAsia="Calibri" w:hAnsi="Calibri" w:cs="B Nazanin"/>
          <w:sz w:val="28"/>
          <w:szCs w:val="28"/>
          <w:rtl/>
          <w:lang w:bidi="fa-IR"/>
        </w:rPr>
        <w:t>در پي دستيابي به روش آسان و معتبر براي ارزيابي پاسخهاي مقابله ، مقطعي از بزرگسالان را مورد مطالعه قرار دادند</w:t>
      </w:r>
      <w:r w:rsidRPr="0060664A">
        <w:rPr>
          <w:rFonts w:ascii="Arial" w:eastAsia="Calibri" w:hAnsi="Arial" w:cs="B Nazanin"/>
          <w:sz w:val="28"/>
          <w:szCs w:val="28"/>
          <w:rtl/>
          <w:lang w:bidi="fa-IR"/>
        </w:rPr>
        <w:t>.</w:t>
      </w:r>
      <w:r w:rsidRPr="0060664A">
        <w:rPr>
          <w:rFonts w:ascii="Arial" w:eastAsia="Calibri" w:hAnsi="Arial" w:cs="B Nazanin"/>
          <w:sz w:val="28"/>
          <w:szCs w:val="28"/>
          <w:lang w:bidi="fa-IR"/>
        </w:rPr>
        <w:t xml:space="preserve"> </w:t>
      </w:r>
      <w:r w:rsidRPr="0060664A">
        <w:rPr>
          <w:rFonts w:ascii="Calibri" w:eastAsia="Calibri" w:hAnsi="Calibri" w:cs="B Nazanin"/>
          <w:sz w:val="28"/>
          <w:szCs w:val="28"/>
          <w:rtl/>
          <w:lang w:bidi="fa-IR"/>
        </w:rPr>
        <w:t>از پاسخ دهندگان خواسته شد يك بحران شخصي يا يك حادثه استرس زا را كه به تازگي تجربه كرده اند در نظر آورند و با توجه به اينكه چگونه با آن رويداد درگير شده اند ، 19</w:t>
      </w:r>
      <w:r w:rsidRPr="0060664A">
        <w:rPr>
          <w:rFonts w:ascii="Arial" w:eastAsia="Calibri" w:hAnsi="Arial" w:cs="B Nazanin"/>
          <w:sz w:val="28"/>
          <w:szCs w:val="28"/>
          <w:lang w:bidi="fa-IR"/>
        </w:rPr>
        <w:t xml:space="preserve"> </w:t>
      </w:r>
      <w:r w:rsidRPr="0060664A">
        <w:rPr>
          <w:rFonts w:ascii="Calibri" w:eastAsia="Calibri" w:hAnsi="Calibri" w:cs="B Nazanin"/>
          <w:sz w:val="28"/>
          <w:szCs w:val="28"/>
          <w:rtl/>
          <w:lang w:bidi="fa-IR"/>
        </w:rPr>
        <w:t xml:space="preserve">ماده پرسشنامه را به صورت بلي </w:t>
      </w:r>
      <w:r w:rsidRPr="0060664A">
        <w:rPr>
          <w:rFonts w:ascii="Arial" w:eastAsia="Calibri" w:hAnsi="Arial" w:cs="B Nazanin"/>
          <w:sz w:val="28"/>
          <w:szCs w:val="28"/>
          <w:lang w:bidi="fa-IR"/>
        </w:rPr>
        <w:t>/</w:t>
      </w:r>
      <w:r w:rsidRPr="0060664A">
        <w:rPr>
          <w:rFonts w:ascii="Arial" w:eastAsia="Calibri" w:hAnsi="Arial" w:cs="B Nazanin" w:hint="cs"/>
          <w:sz w:val="28"/>
          <w:szCs w:val="28"/>
          <w:rtl/>
          <w:lang w:bidi="fa-IR"/>
        </w:rPr>
        <w:t xml:space="preserve"> </w:t>
      </w:r>
      <w:r w:rsidRPr="0060664A">
        <w:rPr>
          <w:rFonts w:ascii="Calibri" w:eastAsia="Calibri" w:hAnsi="Calibri" w:cs="B Nazanin"/>
          <w:sz w:val="28"/>
          <w:szCs w:val="28"/>
          <w:rtl/>
          <w:lang w:bidi="fa-IR"/>
        </w:rPr>
        <w:t>خير  تكميل كنند</w:t>
      </w:r>
      <w:r w:rsidRPr="0060664A">
        <w:rPr>
          <w:rFonts w:ascii="Arial" w:eastAsia="Calibri" w:hAnsi="Arial" w:cs="B Nazanin"/>
          <w:sz w:val="28"/>
          <w:szCs w:val="28"/>
          <w:rtl/>
          <w:lang w:bidi="fa-IR"/>
        </w:rPr>
        <w:t>.</w:t>
      </w:r>
      <w:r w:rsidRPr="0060664A">
        <w:rPr>
          <w:rFonts w:ascii="Arial" w:eastAsia="Calibri" w:hAnsi="Arial" w:cs="B Nazanin"/>
          <w:sz w:val="28"/>
          <w:szCs w:val="28"/>
          <w:lang w:bidi="fa-IR"/>
        </w:rPr>
        <w:t xml:space="preserve"> </w:t>
      </w:r>
    </w:p>
    <w:p w:rsidR="0060664A" w:rsidRDefault="0060664A" w:rsidP="0060664A">
      <w:pPr>
        <w:spacing w:line="276" w:lineRule="auto"/>
        <w:jc w:val="lowKashida"/>
        <w:rPr>
          <w:rFonts w:ascii="Arial" w:eastAsia="Calibri" w:hAnsi="Arial" w:cs="B Nazanin"/>
          <w:sz w:val="28"/>
          <w:szCs w:val="28"/>
          <w:rtl/>
          <w:lang w:bidi="fa-IR"/>
        </w:rPr>
      </w:pPr>
      <w:r w:rsidRPr="0060664A">
        <w:rPr>
          <w:rFonts w:ascii="Calibri" w:eastAsia="Calibri" w:hAnsi="Calibri" w:cs="B Nazanin"/>
          <w:sz w:val="28"/>
          <w:szCs w:val="28"/>
          <w:rtl/>
          <w:lang w:bidi="fa-IR"/>
        </w:rPr>
        <w:t>پاسخهاي مقابله با توجه به روايي صوري به مطالعه رفتاري فعال ، شناختي فعال و اجتماعي تقسيم شد</w:t>
      </w:r>
      <w:r w:rsidRPr="0060664A">
        <w:rPr>
          <w:rFonts w:ascii="Arial" w:eastAsia="Calibri" w:hAnsi="Arial" w:cs="B Nazanin"/>
          <w:sz w:val="28"/>
          <w:szCs w:val="28"/>
          <w:rtl/>
          <w:lang w:bidi="fa-IR"/>
        </w:rPr>
        <w:t>.</w:t>
      </w:r>
      <w:r w:rsidRPr="0060664A">
        <w:rPr>
          <w:rFonts w:ascii="Arial" w:eastAsia="Calibri" w:hAnsi="Arial" w:cs="B Nazanin"/>
          <w:sz w:val="28"/>
          <w:szCs w:val="28"/>
          <w:lang w:bidi="fa-IR"/>
        </w:rPr>
        <w:t xml:space="preserve"> </w:t>
      </w:r>
      <w:r w:rsidRPr="0060664A">
        <w:rPr>
          <w:rFonts w:ascii="Calibri" w:eastAsia="Calibri" w:hAnsi="Calibri" w:cs="B Nazanin"/>
          <w:sz w:val="28"/>
          <w:szCs w:val="28"/>
          <w:rtl/>
          <w:lang w:bidi="fa-IR"/>
        </w:rPr>
        <w:t>در اين مورد اعتبارهاي همساني دروني براي سه خرده مقياس از 44/0</w:t>
      </w:r>
      <w:r w:rsidRPr="0060664A">
        <w:rPr>
          <w:rFonts w:ascii="Arial" w:eastAsia="Calibri" w:hAnsi="Arial" w:cs="B Nazanin"/>
          <w:sz w:val="28"/>
          <w:szCs w:val="28"/>
          <w:lang w:bidi="fa-IR"/>
        </w:rPr>
        <w:t xml:space="preserve"> </w:t>
      </w:r>
      <w:r w:rsidRPr="0060664A">
        <w:rPr>
          <w:rFonts w:ascii="Calibri" w:eastAsia="Calibri" w:hAnsi="Calibri" w:cs="B Nazanin"/>
          <w:sz w:val="28"/>
          <w:szCs w:val="28"/>
          <w:rtl/>
          <w:lang w:bidi="fa-IR"/>
        </w:rPr>
        <w:t>تا 80/0</w:t>
      </w:r>
      <w:r w:rsidRPr="0060664A">
        <w:rPr>
          <w:rFonts w:ascii="Arial" w:eastAsia="Calibri" w:hAnsi="Arial" w:cs="B Nazanin"/>
          <w:sz w:val="28"/>
          <w:szCs w:val="28"/>
          <w:lang w:bidi="fa-IR"/>
        </w:rPr>
        <w:t xml:space="preserve"> </w:t>
      </w:r>
      <w:r w:rsidRPr="0060664A">
        <w:rPr>
          <w:rFonts w:ascii="Calibri" w:eastAsia="Calibri" w:hAnsi="Calibri" w:cs="B Nazanin"/>
          <w:sz w:val="28"/>
          <w:szCs w:val="28"/>
          <w:rtl/>
          <w:lang w:bidi="fa-IR"/>
        </w:rPr>
        <w:t xml:space="preserve">گزارش شده است </w:t>
      </w:r>
      <w:r w:rsidRPr="0060664A">
        <w:rPr>
          <w:rFonts w:ascii="Arial" w:eastAsia="Calibri" w:hAnsi="Arial" w:cs="B Nazanin"/>
          <w:sz w:val="28"/>
          <w:szCs w:val="28"/>
          <w:rtl/>
          <w:lang w:bidi="fa-IR"/>
        </w:rPr>
        <w:t>.</w:t>
      </w:r>
      <w:r w:rsidRPr="0060664A">
        <w:rPr>
          <w:rFonts w:ascii="Arial" w:eastAsia="Calibri" w:hAnsi="Arial" w:cs="B Nazanin"/>
          <w:sz w:val="28"/>
          <w:szCs w:val="28"/>
          <w:lang w:bidi="fa-IR"/>
        </w:rPr>
        <w:t xml:space="preserve"> </w:t>
      </w:r>
      <w:r w:rsidRPr="0060664A">
        <w:rPr>
          <w:rFonts w:ascii="Calibri" w:eastAsia="Calibri" w:hAnsi="Calibri" w:cs="B Nazanin"/>
          <w:sz w:val="28"/>
          <w:szCs w:val="28"/>
          <w:rtl/>
          <w:lang w:bidi="fa-IR"/>
        </w:rPr>
        <w:t xml:space="preserve">با اينكه هيچ همبستگي معني داري بين شدت و رويداد زندگي با مقابله به دست نيامد ، اما نظرات مقابله به طور معناداري قدرت پيش بيني سطوح استرس را افزايش داد </w:t>
      </w:r>
      <w:r w:rsidRPr="0060664A">
        <w:rPr>
          <w:rFonts w:ascii="Arial" w:eastAsia="Calibri" w:hAnsi="Arial" w:cs="B Nazanin"/>
          <w:sz w:val="28"/>
          <w:szCs w:val="28"/>
          <w:rtl/>
          <w:lang w:bidi="fa-IR"/>
        </w:rPr>
        <w:t>.</w:t>
      </w:r>
      <w:r w:rsidRPr="0060664A">
        <w:rPr>
          <w:rFonts w:ascii="Arial" w:eastAsia="Calibri" w:hAnsi="Arial" w:cs="B Nazanin"/>
          <w:sz w:val="28"/>
          <w:szCs w:val="28"/>
          <w:lang w:bidi="fa-IR"/>
        </w:rPr>
        <w:t xml:space="preserve"> </w:t>
      </w:r>
      <w:r w:rsidRPr="0060664A">
        <w:rPr>
          <w:rFonts w:ascii="Calibri" w:eastAsia="Calibri" w:hAnsi="Calibri" w:cs="B Nazanin"/>
          <w:sz w:val="28"/>
          <w:szCs w:val="28"/>
          <w:rtl/>
          <w:lang w:bidi="fa-IR"/>
        </w:rPr>
        <w:t>آن دو در سال 1984</w:t>
      </w:r>
      <w:r w:rsidRPr="0060664A">
        <w:rPr>
          <w:rFonts w:ascii="Arial" w:eastAsia="Calibri" w:hAnsi="Arial" w:cs="B Nazanin"/>
          <w:sz w:val="28"/>
          <w:szCs w:val="28"/>
          <w:lang w:bidi="fa-IR"/>
        </w:rPr>
        <w:t xml:space="preserve"> </w:t>
      </w:r>
      <w:r w:rsidRPr="0060664A">
        <w:rPr>
          <w:rFonts w:ascii="Calibri" w:eastAsia="Calibri" w:hAnsi="Calibri" w:cs="B Nazanin"/>
          <w:sz w:val="28"/>
          <w:szCs w:val="28"/>
          <w:rtl/>
          <w:lang w:bidi="fa-IR"/>
        </w:rPr>
        <w:t>كار خود را با بررسي رفتارهاي مقابله اي در گروهي از بيماران افسرده دنبال كردند</w:t>
      </w:r>
      <w:r w:rsidRPr="0060664A">
        <w:rPr>
          <w:rFonts w:ascii="Arial" w:eastAsia="Calibri" w:hAnsi="Arial" w:cs="B Nazanin"/>
          <w:sz w:val="28"/>
          <w:szCs w:val="28"/>
          <w:rtl/>
          <w:lang w:bidi="fa-IR"/>
        </w:rPr>
        <w:t>.</w:t>
      </w:r>
      <w:r w:rsidRPr="0060664A">
        <w:rPr>
          <w:rFonts w:ascii="Arial" w:eastAsia="Calibri" w:hAnsi="Arial" w:cs="B Nazanin"/>
          <w:sz w:val="28"/>
          <w:szCs w:val="28"/>
          <w:lang w:bidi="fa-IR"/>
        </w:rPr>
        <w:t xml:space="preserve"> </w:t>
      </w:r>
      <w:r w:rsidRPr="0060664A">
        <w:rPr>
          <w:rFonts w:ascii="Calibri" w:eastAsia="Calibri" w:hAnsi="Calibri" w:cs="B Nazanin"/>
          <w:sz w:val="28"/>
          <w:szCs w:val="28"/>
          <w:rtl/>
          <w:lang w:bidi="fa-IR"/>
        </w:rPr>
        <w:t>تعداد پاسخهاي مقابله اي را به 32</w:t>
      </w:r>
      <w:r w:rsidRPr="0060664A">
        <w:rPr>
          <w:rFonts w:ascii="Arial" w:eastAsia="Calibri" w:hAnsi="Arial" w:cs="B Nazanin"/>
          <w:sz w:val="28"/>
          <w:szCs w:val="28"/>
          <w:lang w:bidi="fa-IR"/>
        </w:rPr>
        <w:t xml:space="preserve"> </w:t>
      </w:r>
      <w:r w:rsidRPr="0060664A">
        <w:rPr>
          <w:rFonts w:ascii="Calibri" w:eastAsia="Calibri" w:hAnsi="Calibri" w:cs="B Nazanin"/>
          <w:sz w:val="28"/>
          <w:szCs w:val="28"/>
          <w:rtl/>
          <w:lang w:bidi="fa-IR"/>
        </w:rPr>
        <w:t xml:space="preserve">ماده افزايش دادند و به جاي بلي </w:t>
      </w:r>
      <w:r w:rsidRPr="0060664A">
        <w:rPr>
          <w:rFonts w:ascii="Arial" w:eastAsia="Calibri" w:hAnsi="Arial" w:cs="B Nazanin"/>
          <w:sz w:val="28"/>
          <w:szCs w:val="28"/>
          <w:lang w:bidi="fa-IR"/>
        </w:rPr>
        <w:t>/</w:t>
      </w:r>
      <w:r w:rsidRPr="0060664A">
        <w:rPr>
          <w:rFonts w:ascii="Arial" w:eastAsia="Calibri" w:hAnsi="Arial" w:cs="B Nazanin" w:hint="cs"/>
          <w:sz w:val="28"/>
          <w:szCs w:val="28"/>
          <w:rtl/>
          <w:lang w:bidi="fa-IR"/>
        </w:rPr>
        <w:t xml:space="preserve"> </w:t>
      </w:r>
      <w:r w:rsidRPr="0060664A">
        <w:rPr>
          <w:rFonts w:ascii="Calibri" w:eastAsia="Calibri" w:hAnsi="Calibri" w:cs="B Nazanin"/>
          <w:sz w:val="28"/>
          <w:szCs w:val="28"/>
          <w:rtl/>
          <w:lang w:bidi="fa-IR"/>
        </w:rPr>
        <w:t>خير يك مقياس ليكرت 4</w:t>
      </w:r>
      <w:r w:rsidRPr="0060664A">
        <w:rPr>
          <w:rFonts w:ascii="Arial" w:eastAsia="Calibri" w:hAnsi="Arial" w:cs="B Nazanin"/>
          <w:sz w:val="28"/>
          <w:szCs w:val="28"/>
          <w:lang w:bidi="fa-IR"/>
        </w:rPr>
        <w:t xml:space="preserve"> </w:t>
      </w:r>
      <w:r w:rsidRPr="0060664A">
        <w:rPr>
          <w:rFonts w:ascii="Calibri" w:eastAsia="Calibri" w:hAnsi="Calibri" w:cs="B Nazanin"/>
          <w:sz w:val="28"/>
          <w:szCs w:val="28"/>
          <w:rtl/>
          <w:lang w:bidi="fa-IR"/>
        </w:rPr>
        <w:t>نقطه اي بكار بردند</w:t>
      </w:r>
      <w:r w:rsidRPr="0060664A">
        <w:rPr>
          <w:rFonts w:ascii="Arial" w:eastAsia="Calibri" w:hAnsi="Arial" w:cs="B Nazanin"/>
          <w:sz w:val="28"/>
          <w:szCs w:val="28"/>
          <w:rtl/>
          <w:lang w:bidi="fa-IR"/>
        </w:rPr>
        <w:t>.</w:t>
      </w:r>
      <w:r w:rsidRPr="0060664A">
        <w:rPr>
          <w:rFonts w:ascii="Arial" w:eastAsia="Calibri" w:hAnsi="Arial" w:cs="B Nazanin"/>
          <w:sz w:val="28"/>
          <w:szCs w:val="28"/>
          <w:lang w:bidi="fa-IR"/>
        </w:rPr>
        <w:t xml:space="preserve"> </w:t>
      </w:r>
    </w:p>
    <w:p w:rsidR="0060664A" w:rsidRPr="0060664A" w:rsidRDefault="0060664A" w:rsidP="0060664A">
      <w:pPr>
        <w:spacing w:line="276" w:lineRule="auto"/>
        <w:jc w:val="lowKashida"/>
        <w:rPr>
          <w:rFonts w:ascii="Gulim" w:eastAsia="Gulim" w:hAnsi="Gulim" w:cs="B Nazanin"/>
          <w:sz w:val="28"/>
          <w:szCs w:val="28"/>
          <w:rtl/>
          <w:lang w:bidi="fa-IR"/>
        </w:rPr>
      </w:pPr>
      <w:r w:rsidRPr="0060664A">
        <w:rPr>
          <w:rFonts w:ascii="Calibri" w:eastAsia="Calibri" w:hAnsi="Calibri" w:cs="B Nazanin"/>
          <w:sz w:val="28"/>
          <w:szCs w:val="28"/>
          <w:rtl/>
          <w:lang w:bidi="fa-IR"/>
        </w:rPr>
        <w:t>بر حسب اين انتخاب 0</w:t>
      </w:r>
      <w:r w:rsidRPr="0060664A">
        <w:rPr>
          <w:rFonts w:ascii="Arial" w:eastAsia="Calibri" w:hAnsi="Arial" w:cs="B Nazanin"/>
          <w:sz w:val="28"/>
          <w:szCs w:val="28"/>
          <w:lang w:bidi="fa-IR"/>
        </w:rPr>
        <w:t xml:space="preserve"> </w:t>
      </w:r>
      <w:r w:rsidRPr="0060664A">
        <w:rPr>
          <w:rFonts w:ascii="Calibri" w:eastAsia="Calibri" w:hAnsi="Calibri" w:cs="B Nazanin"/>
          <w:sz w:val="28"/>
          <w:szCs w:val="28"/>
          <w:rtl/>
          <w:lang w:bidi="fa-IR"/>
        </w:rPr>
        <w:t>تا 3</w:t>
      </w:r>
      <w:r w:rsidRPr="0060664A">
        <w:rPr>
          <w:rFonts w:ascii="Arial" w:eastAsia="Calibri" w:hAnsi="Arial" w:cs="B Nazanin"/>
          <w:sz w:val="28"/>
          <w:szCs w:val="28"/>
          <w:lang w:bidi="fa-IR"/>
        </w:rPr>
        <w:t xml:space="preserve"> </w:t>
      </w:r>
      <w:r w:rsidRPr="0060664A">
        <w:rPr>
          <w:rFonts w:ascii="Calibri" w:eastAsia="Calibri" w:hAnsi="Calibri" w:cs="B Nazanin"/>
          <w:sz w:val="28"/>
          <w:szCs w:val="28"/>
          <w:rtl/>
          <w:lang w:bidi="fa-IR"/>
        </w:rPr>
        <w:t>نمره به پاسخ فرد تعلق مي گيرد</w:t>
      </w:r>
      <w:r w:rsidRPr="0060664A">
        <w:rPr>
          <w:rFonts w:ascii="Calibri" w:eastAsia="Calibri" w:hAnsi="Calibri" w:cs="B Nazanin" w:hint="cs"/>
          <w:sz w:val="28"/>
          <w:szCs w:val="28"/>
          <w:rtl/>
          <w:lang w:bidi="fa-IR"/>
        </w:rPr>
        <w:t>. در این پرسشنامه جدید5 نوع راهبرد مقابله ای مشخص شد: 5 ماده مربوط به مقابله متمرکز بر ارزیابی شناختی، 3 ماده مربوط به مقابله متمرکز بر حل مسأله، 11 ماده مربوط به مقابله متمرکز بر هیجان، 4 ماده مربوط به مقابله مبتنی بر جلب حمایت اجتماعی و 9 ماده مربوط به مقابله متمرکز بر مهار جسمانی یا جسمانی کردن مشکلات می باشد.</w:t>
      </w:r>
    </w:p>
    <w:tbl>
      <w:tblPr>
        <w:tblStyle w:val="GridTable4-Accent3"/>
        <w:bidiVisual/>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7117"/>
        <w:gridCol w:w="508"/>
        <w:gridCol w:w="508"/>
        <w:gridCol w:w="508"/>
        <w:gridCol w:w="500"/>
      </w:tblGrid>
      <w:tr w:rsidR="0060664A" w:rsidRPr="0060664A" w:rsidTr="0060664A">
        <w:trPr>
          <w:cnfStyle w:val="100000000000" w:firstRow="1" w:lastRow="0" w:firstColumn="0" w:lastColumn="0" w:oddVBand="0" w:evenVBand="0" w:oddHBand="0" w:evenHBand="0" w:firstRowFirstColumn="0" w:firstRowLastColumn="0" w:lastRowFirstColumn="0" w:lastRowLastColumn="0"/>
          <w:trHeight w:val="1235"/>
          <w:jc w:val="center"/>
        </w:trPr>
        <w:tc>
          <w:tcPr>
            <w:cnfStyle w:val="001000000000" w:firstRow="0" w:lastRow="0" w:firstColumn="1" w:lastColumn="0" w:oddVBand="0" w:evenVBand="0" w:oddHBand="0" w:evenHBand="0" w:firstRowFirstColumn="0" w:firstRowLastColumn="0" w:lastRowFirstColumn="0" w:lastRowLastColumn="0"/>
            <w:tcW w:w="515" w:type="dxa"/>
            <w:tcBorders>
              <w:top w:val="none" w:sz="0" w:space="0" w:color="auto"/>
              <w:left w:val="none" w:sz="0" w:space="0" w:color="auto"/>
              <w:bottom w:val="none" w:sz="0" w:space="0" w:color="auto"/>
              <w:right w:val="none" w:sz="0" w:space="0" w:color="auto"/>
            </w:tcBorders>
            <w:textDirection w:val="btLr"/>
            <w:vAlign w:val="center"/>
          </w:tcPr>
          <w:p w:rsidR="0060664A" w:rsidRPr="0060664A" w:rsidRDefault="0060664A" w:rsidP="0060664A">
            <w:pPr>
              <w:ind w:left="113" w:right="113"/>
              <w:jc w:val="center"/>
              <w:rPr>
                <w:rFonts w:ascii="Calibri" w:eastAsia="Calibri" w:hAnsi="Calibri" w:cs="B Nazanin"/>
                <w:color w:val="auto"/>
                <w:sz w:val="24"/>
                <w:szCs w:val="24"/>
                <w:rtl/>
                <w:lang w:bidi="fa-IR"/>
              </w:rPr>
            </w:pPr>
            <w:r w:rsidRPr="0060664A">
              <w:rPr>
                <w:rFonts w:ascii="Calibri" w:eastAsia="Calibri" w:hAnsi="Calibri" w:cs="B Nazanin" w:hint="cs"/>
                <w:color w:val="auto"/>
                <w:sz w:val="24"/>
                <w:szCs w:val="24"/>
                <w:rtl/>
                <w:lang w:bidi="fa-IR"/>
              </w:rPr>
              <w:t>ردیف</w:t>
            </w:r>
          </w:p>
        </w:tc>
        <w:tc>
          <w:tcPr>
            <w:tcW w:w="7117" w:type="dxa"/>
            <w:tcBorders>
              <w:top w:val="none" w:sz="0" w:space="0" w:color="auto"/>
              <w:left w:val="none" w:sz="0" w:space="0" w:color="auto"/>
              <w:bottom w:val="none" w:sz="0" w:space="0" w:color="auto"/>
              <w:right w:val="none" w:sz="0" w:space="0" w:color="auto"/>
            </w:tcBorders>
            <w:vAlign w:val="center"/>
          </w:tcPr>
          <w:p w:rsidR="0060664A" w:rsidRPr="0060664A" w:rsidRDefault="0060664A" w:rsidP="0060664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4"/>
                <w:szCs w:val="24"/>
                <w:rtl/>
                <w:lang w:bidi="fa-IR"/>
              </w:rPr>
            </w:pPr>
            <w:r w:rsidRPr="0060664A">
              <w:rPr>
                <w:rFonts w:ascii="Calibri" w:eastAsia="Calibri" w:hAnsi="Calibri" w:cs="B Nazanin" w:hint="cs"/>
                <w:color w:val="auto"/>
                <w:sz w:val="36"/>
                <w:szCs w:val="36"/>
                <w:rtl/>
                <w:lang w:bidi="fa-IR"/>
              </w:rPr>
              <w:t>سوالات</w:t>
            </w:r>
          </w:p>
        </w:tc>
        <w:tc>
          <w:tcPr>
            <w:tcW w:w="508" w:type="dxa"/>
            <w:tcBorders>
              <w:top w:val="none" w:sz="0" w:space="0" w:color="auto"/>
              <w:left w:val="none" w:sz="0" w:space="0" w:color="auto"/>
              <w:bottom w:val="none" w:sz="0" w:space="0" w:color="auto"/>
              <w:right w:val="none" w:sz="0" w:space="0" w:color="auto"/>
            </w:tcBorders>
            <w:textDirection w:val="btLr"/>
            <w:vAlign w:val="center"/>
          </w:tcPr>
          <w:p w:rsidR="0060664A" w:rsidRPr="0060664A" w:rsidRDefault="0060664A" w:rsidP="0060664A">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4"/>
                <w:szCs w:val="24"/>
                <w:rtl/>
                <w:lang w:bidi="fa-IR"/>
              </w:rPr>
            </w:pPr>
            <w:r w:rsidRPr="0060664A">
              <w:rPr>
                <w:rFonts w:ascii="Calibri" w:eastAsia="Calibri" w:hAnsi="Calibri" w:cs="B Nazanin" w:hint="cs"/>
                <w:color w:val="auto"/>
                <w:sz w:val="24"/>
                <w:szCs w:val="24"/>
                <w:rtl/>
                <w:lang w:bidi="fa-IR"/>
              </w:rPr>
              <w:t>هیچ وقت</w:t>
            </w:r>
          </w:p>
        </w:tc>
        <w:tc>
          <w:tcPr>
            <w:tcW w:w="508" w:type="dxa"/>
            <w:tcBorders>
              <w:top w:val="none" w:sz="0" w:space="0" w:color="auto"/>
              <w:left w:val="none" w:sz="0" w:space="0" w:color="auto"/>
              <w:bottom w:val="none" w:sz="0" w:space="0" w:color="auto"/>
              <w:right w:val="none" w:sz="0" w:space="0" w:color="auto"/>
            </w:tcBorders>
            <w:textDirection w:val="btLr"/>
            <w:vAlign w:val="center"/>
          </w:tcPr>
          <w:p w:rsidR="0060664A" w:rsidRPr="0060664A" w:rsidRDefault="0060664A" w:rsidP="0060664A">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4"/>
                <w:szCs w:val="24"/>
                <w:rtl/>
                <w:lang w:bidi="fa-IR"/>
              </w:rPr>
            </w:pPr>
            <w:r w:rsidRPr="0060664A">
              <w:rPr>
                <w:rFonts w:ascii="Calibri" w:eastAsia="Calibri" w:hAnsi="Calibri" w:cs="B Nazanin" w:hint="cs"/>
                <w:color w:val="auto"/>
                <w:sz w:val="24"/>
                <w:szCs w:val="24"/>
                <w:rtl/>
                <w:lang w:bidi="fa-IR"/>
              </w:rPr>
              <w:t>گاهی</w:t>
            </w:r>
          </w:p>
        </w:tc>
        <w:tc>
          <w:tcPr>
            <w:tcW w:w="508" w:type="dxa"/>
            <w:tcBorders>
              <w:top w:val="none" w:sz="0" w:space="0" w:color="auto"/>
              <w:left w:val="none" w:sz="0" w:space="0" w:color="auto"/>
              <w:bottom w:val="none" w:sz="0" w:space="0" w:color="auto"/>
              <w:right w:val="none" w:sz="0" w:space="0" w:color="auto"/>
            </w:tcBorders>
            <w:textDirection w:val="btLr"/>
            <w:vAlign w:val="center"/>
          </w:tcPr>
          <w:p w:rsidR="0060664A" w:rsidRPr="0060664A" w:rsidRDefault="0060664A" w:rsidP="0060664A">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4"/>
                <w:szCs w:val="24"/>
                <w:rtl/>
                <w:lang w:bidi="fa-IR"/>
              </w:rPr>
            </w:pPr>
            <w:r w:rsidRPr="0060664A">
              <w:rPr>
                <w:rFonts w:ascii="Calibri" w:eastAsia="Calibri" w:hAnsi="Calibri" w:cs="B Nazanin" w:hint="cs"/>
                <w:color w:val="auto"/>
                <w:sz w:val="24"/>
                <w:szCs w:val="24"/>
                <w:rtl/>
                <w:lang w:bidi="fa-IR"/>
              </w:rPr>
              <w:t>اغلب اوقات</w:t>
            </w:r>
          </w:p>
        </w:tc>
        <w:tc>
          <w:tcPr>
            <w:tcW w:w="500" w:type="dxa"/>
            <w:tcBorders>
              <w:top w:val="none" w:sz="0" w:space="0" w:color="auto"/>
              <w:left w:val="none" w:sz="0" w:space="0" w:color="auto"/>
              <w:bottom w:val="none" w:sz="0" w:space="0" w:color="auto"/>
              <w:right w:val="none" w:sz="0" w:space="0" w:color="auto"/>
            </w:tcBorders>
            <w:textDirection w:val="btLr"/>
            <w:vAlign w:val="center"/>
          </w:tcPr>
          <w:p w:rsidR="0060664A" w:rsidRPr="0060664A" w:rsidRDefault="0060664A" w:rsidP="0060664A">
            <w:pPr>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4"/>
                <w:szCs w:val="24"/>
                <w:rtl/>
                <w:lang w:bidi="fa-IR"/>
              </w:rPr>
            </w:pPr>
            <w:r w:rsidRPr="0060664A">
              <w:rPr>
                <w:rFonts w:ascii="Calibri" w:eastAsia="Calibri" w:hAnsi="Calibri" w:cs="B Nazanin" w:hint="cs"/>
                <w:color w:val="auto"/>
                <w:sz w:val="24"/>
                <w:szCs w:val="24"/>
                <w:rtl/>
                <w:lang w:bidi="fa-IR"/>
              </w:rPr>
              <w:t>همیشه</w:t>
            </w: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1</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سعی می کنم از تجربیات گذشته ام استفاده کنم.</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2</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برای راهنمایی و تقویت خود در جهت حل مشکل دعا می کنم.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3</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اطلاعات خود را درباره موقعیت پیش آمده افزایش می دهم.</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4</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برای حل مشکل با پدر و بستگانم مشورت می کنم.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5</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به جنبه های مثبت موقعیتی که پیش آمده توجه می کنم.</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6</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مشکلات پیش آمده را به صورت مرحله به مرحله بررسی کرده و به حل آنها می پردازم.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7</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دربرابر موقعیت یا مشکل پیش آمده آرامش خود را حفظ می کنم.</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lastRenderedPageBreak/>
              <w:t>8</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برای فراموش کردن مشکل به چیزهای دیگری خود را مشغول می کنم.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9</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در زمینه مشکل پیش آمده با دوستان خود مشورت می کنم.</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10</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در مواجهه با مشکلات دچار اضطراب و نگرانی می شوم.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11</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برای حل مشکل، با افراد متخصص مانند پزشک، حقوقدان و روحانی مشورت می کنم.</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12</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در برخورد با مشکلات خشمگین و عصبانی می شوم.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13</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وقتی مشکل پیش می آید مدتها غمگین و افسرده می شوم.</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14</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هنگام مواجهه با مشکلات دچار سردرد می شوم.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15</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ناراحتی ناشی از عدم توانایی حل مشکل خود را بر سر دیگران تلافی می کنم.</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16</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مشکل یا ناراحتی خود را به دیگران و یا هر کسی بازگو می کنم.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17</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در برابر مشکلات به ظاهر آرام می مانم ولی در واقع خودخوری می کنم.</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18</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مشکلات فعلی را در مقایسه با آنچه ممکن است بعداً برایم پیش آید کوچک می دانم.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19</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در مواجهه با مشکلات گریه می کنم.</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ascii="Calibri" w:eastAsia="Calibri" w:hAnsi="Calibri" w:cs="B Nazanin"/>
                <w:b w:val="0"/>
                <w:bCs w:val="0"/>
                <w:sz w:val="24"/>
                <w:szCs w:val="24"/>
                <w:rtl/>
                <w:lang w:bidi="fa-IR"/>
              </w:rPr>
            </w:pPr>
            <w:r w:rsidRPr="0060664A">
              <w:rPr>
                <w:rFonts w:ascii="Calibri" w:eastAsia="Calibri" w:hAnsi="Calibri" w:cs="B Nazanin" w:hint="cs"/>
                <w:b w:val="0"/>
                <w:bCs w:val="0"/>
                <w:sz w:val="24"/>
                <w:szCs w:val="24"/>
                <w:rtl/>
                <w:lang w:bidi="fa-IR"/>
              </w:rPr>
              <w:t>20</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r w:rsidRPr="0060664A">
              <w:rPr>
                <w:rFonts w:ascii="Calibri" w:eastAsia="Calibri" w:hAnsi="Calibri" w:cs="B Nazanin" w:hint="cs"/>
                <w:sz w:val="24"/>
                <w:szCs w:val="24"/>
                <w:rtl/>
                <w:lang w:bidi="fa-IR"/>
              </w:rPr>
              <w:t>در مواجهه با مشکلات به خدا پناه می برم.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4"/>
                <w:szCs w:val="24"/>
                <w:rtl/>
                <w:lang w:bidi="fa-IR"/>
              </w:rPr>
            </w:pP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cs="B Nazanin"/>
                <w:b w:val="0"/>
                <w:bCs w:val="0"/>
                <w:sz w:val="24"/>
                <w:szCs w:val="24"/>
                <w:rtl/>
                <w:lang w:bidi="fa-IR"/>
              </w:rPr>
            </w:pPr>
            <w:r w:rsidRPr="0060664A">
              <w:rPr>
                <w:rFonts w:cs="B Nazanin" w:hint="cs"/>
                <w:b w:val="0"/>
                <w:bCs w:val="0"/>
                <w:sz w:val="24"/>
                <w:szCs w:val="24"/>
                <w:rtl/>
                <w:lang w:bidi="fa-IR"/>
              </w:rPr>
              <w:t>21</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60664A">
              <w:rPr>
                <w:rFonts w:cs="B Nazanin" w:hint="cs"/>
                <w:sz w:val="24"/>
                <w:szCs w:val="24"/>
                <w:rtl/>
                <w:lang w:bidi="fa-IR"/>
              </w:rPr>
              <w:t>برای کاهش ناراحتی ناشی از مشکلات حل نشده، به سیگار یا چیزهایی نظیر آن پناه میبرم.</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cs="B Nazanin"/>
                <w:b w:val="0"/>
                <w:bCs w:val="0"/>
                <w:sz w:val="24"/>
                <w:szCs w:val="24"/>
                <w:rtl/>
                <w:lang w:bidi="fa-IR"/>
              </w:rPr>
            </w:pPr>
            <w:r w:rsidRPr="0060664A">
              <w:rPr>
                <w:rFonts w:cs="B Nazanin" w:hint="cs"/>
                <w:b w:val="0"/>
                <w:bCs w:val="0"/>
                <w:sz w:val="24"/>
                <w:szCs w:val="24"/>
                <w:rtl/>
                <w:lang w:bidi="fa-IR"/>
              </w:rPr>
              <w:t>22</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60664A">
              <w:rPr>
                <w:rFonts w:cs="B Nazanin" w:hint="cs"/>
                <w:sz w:val="24"/>
                <w:szCs w:val="24"/>
                <w:rtl/>
                <w:lang w:bidi="fa-IR"/>
              </w:rPr>
              <w:t>در برخورد با مشکلات دچار اختلالات تنفسی می شوم.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cs="B Nazanin"/>
                <w:b w:val="0"/>
                <w:bCs w:val="0"/>
                <w:sz w:val="24"/>
                <w:szCs w:val="24"/>
                <w:rtl/>
                <w:lang w:bidi="fa-IR"/>
              </w:rPr>
            </w:pPr>
            <w:r w:rsidRPr="0060664A">
              <w:rPr>
                <w:rFonts w:cs="B Nazanin" w:hint="cs"/>
                <w:b w:val="0"/>
                <w:bCs w:val="0"/>
                <w:sz w:val="24"/>
                <w:szCs w:val="24"/>
                <w:rtl/>
                <w:lang w:bidi="fa-IR"/>
              </w:rPr>
              <w:t>23</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60664A">
              <w:rPr>
                <w:rFonts w:cs="B Nazanin" w:hint="cs"/>
                <w:sz w:val="24"/>
                <w:szCs w:val="24"/>
                <w:rtl/>
                <w:lang w:bidi="fa-IR"/>
              </w:rPr>
              <w:t>دربرخورد با مشکلات دچار اختلالات قلبی می شوم.</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cs="B Nazanin"/>
                <w:b w:val="0"/>
                <w:bCs w:val="0"/>
                <w:sz w:val="24"/>
                <w:szCs w:val="24"/>
                <w:rtl/>
                <w:lang w:bidi="fa-IR"/>
              </w:rPr>
            </w:pPr>
            <w:r w:rsidRPr="0060664A">
              <w:rPr>
                <w:rFonts w:cs="B Nazanin" w:hint="cs"/>
                <w:b w:val="0"/>
                <w:bCs w:val="0"/>
                <w:sz w:val="24"/>
                <w:szCs w:val="24"/>
                <w:rtl/>
                <w:lang w:bidi="fa-IR"/>
              </w:rPr>
              <w:t>24</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60664A">
              <w:rPr>
                <w:rFonts w:cs="B Nazanin" w:hint="cs"/>
                <w:sz w:val="24"/>
                <w:szCs w:val="24"/>
                <w:rtl/>
                <w:lang w:bidi="fa-IR"/>
              </w:rPr>
              <w:t>در برخورد با مشکلات دچار کم اشتهایی یا پراشتهایی می شوم.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cs="B Nazanin"/>
                <w:b w:val="0"/>
                <w:bCs w:val="0"/>
                <w:sz w:val="24"/>
                <w:szCs w:val="24"/>
                <w:rtl/>
                <w:lang w:bidi="fa-IR"/>
              </w:rPr>
            </w:pPr>
            <w:r w:rsidRPr="0060664A">
              <w:rPr>
                <w:rFonts w:cs="B Nazanin" w:hint="cs"/>
                <w:b w:val="0"/>
                <w:bCs w:val="0"/>
                <w:sz w:val="24"/>
                <w:szCs w:val="24"/>
                <w:rtl/>
                <w:lang w:bidi="fa-IR"/>
              </w:rPr>
              <w:t>25</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60664A">
              <w:rPr>
                <w:rFonts w:cs="B Nazanin" w:hint="cs"/>
                <w:sz w:val="24"/>
                <w:szCs w:val="24"/>
                <w:rtl/>
                <w:lang w:bidi="fa-IR"/>
              </w:rPr>
              <w:t>در برخورد با مشکلات دچار کم خوابی یا پرخوابی می شوم.</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cs="B Nazanin"/>
                <w:b w:val="0"/>
                <w:bCs w:val="0"/>
                <w:sz w:val="24"/>
                <w:szCs w:val="24"/>
                <w:rtl/>
                <w:lang w:bidi="fa-IR"/>
              </w:rPr>
            </w:pPr>
            <w:r w:rsidRPr="0060664A">
              <w:rPr>
                <w:rFonts w:cs="B Nazanin" w:hint="cs"/>
                <w:b w:val="0"/>
                <w:bCs w:val="0"/>
                <w:sz w:val="24"/>
                <w:szCs w:val="24"/>
                <w:rtl/>
                <w:lang w:bidi="fa-IR"/>
              </w:rPr>
              <w:t>26</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60664A">
              <w:rPr>
                <w:rFonts w:cs="B Nazanin" w:hint="cs"/>
                <w:sz w:val="24"/>
                <w:szCs w:val="24"/>
                <w:rtl/>
                <w:lang w:bidi="fa-IR"/>
              </w:rPr>
              <w:t>در برخورد با مشکلاتم پرخوری می کنم.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cs="B Nazanin"/>
                <w:b w:val="0"/>
                <w:bCs w:val="0"/>
                <w:sz w:val="24"/>
                <w:szCs w:val="24"/>
                <w:rtl/>
                <w:lang w:bidi="fa-IR"/>
              </w:rPr>
            </w:pPr>
            <w:r w:rsidRPr="0060664A">
              <w:rPr>
                <w:rFonts w:cs="B Nazanin" w:hint="cs"/>
                <w:b w:val="0"/>
                <w:bCs w:val="0"/>
                <w:sz w:val="24"/>
                <w:szCs w:val="24"/>
                <w:rtl/>
                <w:lang w:bidi="fa-IR"/>
              </w:rPr>
              <w:t>27</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60664A">
              <w:rPr>
                <w:rFonts w:cs="B Nazanin" w:hint="cs"/>
                <w:sz w:val="24"/>
                <w:szCs w:val="24"/>
                <w:rtl/>
                <w:lang w:bidi="fa-IR"/>
              </w:rPr>
              <w:t>در برخورد با مشکلات نسبت به همه کس و همه چیز بدگویی می کنم و ناسزا میگویم.</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cs="B Nazanin"/>
                <w:b w:val="0"/>
                <w:bCs w:val="0"/>
                <w:sz w:val="24"/>
                <w:szCs w:val="24"/>
                <w:rtl/>
                <w:lang w:bidi="fa-IR"/>
              </w:rPr>
            </w:pPr>
            <w:r w:rsidRPr="0060664A">
              <w:rPr>
                <w:rFonts w:cs="B Nazanin" w:hint="cs"/>
                <w:b w:val="0"/>
                <w:bCs w:val="0"/>
                <w:sz w:val="24"/>
                <w:szCs w:val="24"/>
                <w:rtl/>
                <w:lang w:bidi="fa-IR"/>
              </w:rPr>
              <w:t>28</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60664A">
              <w:rPr>
                <w:rFonts w:cs="B Nazanin" w:hint="cs"/>
                <w:sz w:val="24"/>
                <w:szCs w:val="24"/>
                <w:rtl/>
                <w:lang w:bidi="fa-IR"/>
              </w:rPr>
              <w:t>در برخورد با مشکلاتم دچار ناراحتی گوارشی می شوم.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cs="B Nazanin"/>
                <w:b w:val="0"/>
                <w:bCs w:val="0"/>
                <w:sz w:val="24"/>
                <w:szCs w:val="24"/>
                <w:rtl/>
                <w:lang w:bidi="fa-IR"/>
              </w:rPr>
            </w:pPr>
            <w:r w:rsidRPr="0060664A">
              <w:rPr>
                <w:rFonts w:cs="B Nazanin" w:hint="cs"/>
                <w:b w:val="0"/>
                <w:bCs w:val="0"/>
                <w:sz w:val="24"/>
                <w:szCs w:val="24"/>
                <w:rtl/>
                <w:lang w:bidi="fa-IR"/>
              </w:rPr>
              <w:t>29</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60664A">
              <w:rPr>
                <w:rFonts w:cs="B Nazanin" w:hint="cs"/>
                <w:sz w:val="24"/>
                <w:szCs w:val="24"/>
                <w:rtl/>
                <w:lang w:bidi="fa-IR"/>
              </w:rPr>
              <w:t>در برخورد با حوادث ناگوار، اولین عکس العملم این است که چه کاری از دست من ساخته است.</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cs="B Nazanin"/>
                <w:b w:val="0"/>
                <w:bCs w:val="0"/>
                <w:sz w:val="24"/>
                <w:szCs w:val="24"/>
                <w:rtl/>
                <w:lang w:bidi="fa-IR"/>
              </w:rPr>
            </w:pPr>
            <w:r w:rsidRPr="0060664A">
              <w:rPr>
                <w:rFonts w:cs="B Nazanin" w:hint="cs"/>
                <w:b w:val="0"/>
                <w:bCs w:val="0"/>
                <w:sz w:val="24"/>
                <w:szCs w:val="24"/>
                <w:rtl/>
                <w:lang w:bidi="fa-IR"/>
              </w:rPr>
              <w:t>30</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60664A">
              <w:rPr>
                <w:rFonts w:cs="B Nazanin" w:hint="cs"/>
                <w:sz w:val="24"/>
                <w:szCs w:val="24"/>
                <w:rtl/>
                <w:lang w:bidi="fa-IR"/>
              </w:rPr>
              <w:t>در برخورد با مشکل اولین اقدام من اینست که آن مشکل را درست درک کنم.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cs="B Nazanin"/>
                <w:b w:val="0"/>
                <w:bCs w:val="0"/>
                <w:sz w:val="24"/>
                <w:szCs w:val="24"/>
                <w:rtl/>
                <w:lang w:bidi="fa-IR"/>
              </w:rPr>
            </w:pPr>
            <w:r w:rsidRPr="0060664A">
              <w:rPr>
                <w:rFonts w:cs="B Nazanin" w:hint="cs"/>
                <w:b w:val="0"/>
                <w:bCs w:val="0"/>
                <w:sz w:val="24"/>
                <w:szCs w:val="24"/>
                <w:rtl/>
                <w:lang w:bidi="fa-IR"/>
              </w:rPr>
              <w:t>31</w:t>
            </w:r>
          </w:p>
        </w:tc>
        <w:tc>
          <w:tcPr>
            <w:tcW w:w="7117" w:type="dxa"/>
          </w:tcPr>
          <w:p w:rsidR="0060664A" w:rsidRPr="0060664A" w:rsidRDefault="0060664A" w:rsidP="00FB0139">
            <w:pP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60664A">
              <w:rPr>
                <w:rFonts w:cs="B Nazanin" w:hint="cs"/>
                <w:sz w:val="24"/>
                <w:szCs w:val="24"/>
                <w:rtl/>
                <w:lang w:bidi="fa-IR"/>
              </w:rPr>
              <w:t>در برابر هر مشکل اول به شدت ناراحت می شوم و بعد از مدتی آن را فراموش می کنم.</w:t>
            </w: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0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60664A" w:rsidRPr="0060664A" w:rsidTr="0060664A">
        <w:trPr>
          <w:trHeight w:val="425"/>
          <w:jc w:val="center"/>
        </w:trPr>
        <w:tc>
          <w:tcPr>
            <w:cnfStyle w:val="001000000000" w:firstRow="0" w:lastRow="0" w:firstColumn="1" w:lastColumn="0" w:oddVBand="0" w:evenVBand="0" w:oddHBand="0" w:evenHBand="0" w:firstRowFirstColumn="0" w:firstRowLastColumn="0" w:lastRowFirstColumn="0" w:lastRowLastColumn="0"/>
            <w:tcW w:w="515" w:type="dxa"/>
          </w:tcPr>
          <w:p w:rsidR="0060664A" w:rsidRPr="0060664A" w:rsidRDefault="0060664A" w:rsidP="00FB0139">
            <w:pPr>
              <w:jc w:val="center"/>
              <w:rPr>
                <w:rFonts w:cs="B Nazanin"/>
                <w:b w:val="0"/>
                <w:bCs w:val="0"/>
                <w:sz w:val="24"/>
                <w:szCs w:val="24"/>
                <w:rtl/>
                <w:lang w:bidi="fa-IR"/>
              </w:rPr>
            </w:pPr>
            <w:r w:rsidRPr="0060664A">
              <w:rPr>
                <w:rFonts w:cs="B Nazanin" w:hint="cs"/>
                <w:b w:val="0"/>
                <w:bCs w:val="0"/>
                <w:sz w:val="24"/>
                <w:szCs w:val="24"/>
                <w:rtl/>
                <w:lang w:bidi="fa-IR"/>
              </w:rPr>
              <w:t>32</w:t>
            </w:r>
          </w:p>
        </w:tc>
        <w:tc>
          <w:tcPr>
            <w:tcW w:w="7117" w:type="dxa"/>
          </w:tcPr>
          <w:p w:rsidR="0060664A" w:rsidRPr="0060664A" w:rsidRDefault="0060664A" w:rsidP="00FB0139">
            <w:pP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60664A">
              <w:rPr>
                <w:rFonts w:cs="B Nazanin" w:hint="cs"/>
                <w:sz w:val="24"/>
                <w:szCs w:val="24"/>
                <w:rtl/>
                <w:lang w:bidi="fa-IR"/>
              </w:rPr>
              <w:t>در برخورد با مشکلات فشار آور دچار ناراحتی هایی چون ریزش مو می شوم.</w:t>
            </w: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0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bl>
    <w:p w:rsidR="0060664A" w:rsidRDefault="0060664A" w:rsidP="0060664A">
      <w:pPr>
        <w:spacing w:line="276" w:lineRule="auto"/>
        <w:jc w:val="both"/>
        <w:rPr>
          <w:rFonts w:ascii="Arial" w:eastAsia="Calibri" w:hAnsi="Arial" w:cs="B Nazanin"/>
          <w:b/>
          <w:bCs/>
          <w:sz w:val="28"/>
          <w:szCs w:val="28"/>
          <w:rtl/>
          <w:lang w:bidi="fa-IR"/>
        </w:rPr>
      </w:pPr>
    </w:p>
    <w:p w:rsidR="0060664A" w:rsidRPr="0060664A" w:rsidRDefault="0060664A" w:rsidP="0060664A">
      <w:pPr>
        <w:spacing w:line="276" w:lineRule="auto"/>
        <w:jc w:val="both"/>
        <w:rPr>
          <w:rFonts w:ascii="Arial" w:eastAsia="Calibri" w:hAnsi="Arial" w:cs="B Nazanin"/>
          <w:b/>
          <w:bCs/>
          <w:sz w:val="28"/>
          <w:szCs w:val="28"/>
          <w:lang w:bidi="fa-IR"/>
        </w:rPr>
      </w:pPr>
      <w:r w:rsidRPr="0060664A">
        <w:rPr>
          <w:rFonts w:ascii="Arial" w:eastAsia="Calibri" w:hAnsi="Arial" w:cs="B Nazanin" w:hint="cs"/>
          <w:b/>
          <w:bCs/>
          <w:sz w:val="28"/>
          <w:szCs w:val="28"/>
          <w:rtl/>
          <w:lang w:bidi="fa-IR"/>
        </w:rPr>
        <w:t>مولفه های پرسشنامه:</w:t>
      </w:r>
    </w:p>
    <w:p w:rsidR="0060664A" w:rsidRPr="0060664A" w:rsidRDefault="0060664A" w:rsidP="0060664A">
      <w:pPr>
        <w:spacing w:line="276" w:lineRule="auto"/>
        <w:ind w:left="360"/>
        <w:jc w:val="both"/>
        <w:rPr>
          <w:rFonts w:ascii="Arial" w:eastAsia="Calibri" w:hAnsi="Arial" w:cs="B Nazanin"/>
          <w:b/>
          <w:bCs/>
          <w:lang w:bidi="fa-IR"/>
        </w:rPr>
      </w:pPr>
    </w:p>
    <w:p w:rsidR="0060664A" w:rsidRPr="0060664A" w:rsidRDefault="0060664A" w:rsidP="0060664A">
      <w:pPr>
        <w:numPr>
          <w:ilvl w:val="0"/>
          <w:numId w:val="3"/>
        </w:numPr>
        <w:spacing w:line="276" w:lineRule="auto"/>
        <w:jc w:val="both"/>
        <w:rPr>
          <w:rFonts w:ascii="Arial" w:eastAsia="Calibri" w:hAnsi="Arial" w:cs="B Nazanin" w:hint="cs"/>
          <w:sz w:val="28"/>
          <w:szCs w:val="28"/>
          <w:lang w:bidi="fa-IR"/>
        </w:rPr>
      </w:pPr>
      <w:r w:rsidRPr="0060664A">
        <w:rPr>
          <w:rFonts w:ascii="Arial" w:eastAsia="Calibri" w:hAnsi="Arial" w:cs="B Nazanin" w:hint="cs"/>
          <w:sz w:val="28"/>
          <w:szCs w:val="28"/>
          <w:rtl/>
          <w:lang w:bidi="fa-IR"/>
        </w:rPr>
        <w:t>مقابله متمرکز بر ارزیابی شناختی</w:t>
      </w:r>
    </w:p>
    <w:p w:rsidR="0060664A" w:rsidRPr="0060664A" w:rsidRDefault="0060664A" w:rsidP="0060664A">
      <w:pPr>
        <w:numPr>
          <w:ilvl w:val="0"/>
          <w:numId w:val="3"/>
        </w:numPr>
        <w:spacing w:line="276" w:lineRule="auto"/>
        <w:jc w:val="both"/>
        <w:rPr>
          <w:rFonts w:ascii="Arial" w:eastAsia="Calibri" w:hAnsi="Arial" w:cs="B Nazanin" w:hint="cs"/>
          <w:sz w:val="28"/>
          <w:szCs w:val="28"/>
          <w:lang w:bidi="fa-IR"/>
        </w:rPr>
      </w:pPr>
      <w:r w:rsidRPr="0060664A">
        <w:rPr>
          <w:rFonts w:ascii="Arial" w:eastAsia="Calibri" w:hAnsi="Arial" w:cs="B Nazanin" w:hint="cs"/>
          <w:sz w:val="28"/>
          <w:szCs w:val="28"/>
          <w:rtl/>
          <w:lang w:bidi="fa-IR"/>
        </w:rPr>
        <w:lastRenderedPageBreak/>
        <w:t xml:space="preserve">مقابله متمرکز بر حل مساله </w:t>
      </w:r>
    </w:p>
    <w:p w:rsidR="0060664A" w:rsidRPr="0060664A" w:rsidRDefault="0060664A" w:rsidP="0060664A">
      <w:pPr>
        <w:numPr>
          <w:ilvl w:val="0"/>
          <w:numId w:val="3"/>
        </w:numPr>
        <w:spacing w:line="276" w:lineRule="auto"/>
        <w:jc w:val="both"/>
        <w:rPr>
          <w:rFonts w:ascii="Arial" w:eastAsia="Calibri" w:hAnsi="Arial" w:cs="B Nazanin" w:hint="cs"/>
          <w:sz w:val="28"/>
          <w:szCs w:val="28"/>
          <w:lang w:bidi="fa-IR"/>
        </w:rPr>
      </w:pPr>
      <w:r w:rsidRPr="0060664A">
        <w:rPr>
          <w:rFonts w:ascii="Arial" w:eastAsia="Calibri" w:hAnsi="Arial" w:cs="B Nazanin" w:hint="cs"/>
          <w:sz w:val="28"/>
          <w:szCs w:val="28"/>
          <w:rtl/>
          <w:lang w:bidi="fa-IR"/>
        </w:rPr>
        <w:t>مقابله متمرکز بر هیجان</w:t>
      </w:r>
    </w:p>
    <w:p w:rsidR="0060664A" w:rsidRPr="0060664A" w:rsidRDefault="0060664A" w:rsidP="0060664A">
      <w:pPr>
        <w:numPr>
          <w:ilvl w:val="0"/>
          <w:numId w:val="3"/>
        </w:numPr>
        <w:spacing w:line="276" w:lineRule="auto"/>
        <w:jc w:val="both"/>
        <w:rPr>
          <w:rFonts w:ascii="Arial" w:eastAsia="Calibri" w:hAnsi="Arial" w:cs="B Nazanin" w:hint="cs"/>
          <w:sz w:val="28"/>
          <w:szCs w:val="28"/>
          <w:lang w:bidi="fa-IR"/>
        </w:rPr>
      </w:pPr>
      <w:r w:rsidRPr="0060664A">
        <w:rPr>
          <w:rFonts w:ascii="Arial" w:eastAsia="Calibri" w:hAnsi="Arial" w:cs="B Nazanin" w:hint="cs"/>
          <w:sz w:val="28"/>
          <w:szCs w:val="28"/>
          <w:rtl/>
          <w:lang w:bidi="fa-IR"/>
        </w:rPr>
        <w:t>مقابله مبتنی برجلب حمایت اجتماعی</w:t>
      </w:r>
    </w:p>
    <w:p w:rsidR="0060664A" w:rsidRPr="0060664A" w:rsidRDefault="0060664A" w:rsidP="0060664A">
      <w:pPr>
        <w:numPr>
          <w:ilvl w:val="0"/>
          <w:numId w:val="3"/>
        </w:numPr>
        <w:spacing w:line="276" w:lineRule="auto"/>
        <w:jc w:val="both"/>
        <w:rPr>
          <w:rFonts w:ascii="Arial" w:eastAsia="Calibri" w:hAnsi="Arial" w:cs="B Nazanin"/>
          <w:sz w:val="28"/>
          <w:szCs w:val="28"/>
          <w:lang w:bidi="fa-IR"/>
        </w:rPr>
      </w:pPr>
      <w:r w:rsidRPr="0060664A">
        <w:rPr>
          <w:rFonts w:ascii="Arial" w:eastAsia="Calibri" w:hAnsi="Arial" w:cs="B Nazanin" w:hint="cs"/>
          <w:sz w:val="28"/>
          <w:szCs w:val="28"/>
          <w:rtl/>
          <w:lang w:bidi="fa-IR"/>
        </w:rPr>
        <w:t>مقابله متمرکز بر مهار جسمانی یا جسمانی کردن مشکلات</w:t>
      </w:r>
    </w:p>
    <w:p w:rsidR="0060664A" w:rsidRPr="0060664A" w:rsidRDefault="0060664A" w:rsidP="0060664A">
      <w:pPr>
        <w:spacing w:line="276" w:lineRule="auto"/>
        <w:ind w:left="360"/>
        <w:jc w:val="both"/>
        <w:rPr>
          <w:rFonts w:ascii="Arial" w:eastAsia="Calibri" w:hAnsi="Arial" w:cs="B Nazanin" w:hint="cs"/>
          <w:rtl/>
          <w:lang w:bidi="fa-IR"/>
        </w:rPr>
      </w:pPr>
    </w:p>
    <w:p w:rsidR="0060664A" w:rsidRPr="0060664A" w:rsidRDefault="0060664A" w:rsidP="0060664A">
      <w:pPr>
        <w:spacing w:line="276" w:lineRule="auto"/>
        <w:jc w:val="both"/>
        <w:rPr>
          <w:rFonts w:ascii="Arial" w:eastAsia="Calibri" w:hAnsi="Arial" w:cs="B Nazanin"/>
          <w:b/>
          <w:bCs/>
          <w:sz w:val="28"/>
          <w:szCs w:val="28"/>
          <w:lang w:bidi="fa-IR"/>
        </w:rPr>
      </w:pPr>
      <w:r w:rsidRPr="0060664A">
        <w:rPr>
          <w:rFonts w:ascii="Arial" w:eastAsia="Calibri" w:hAnsi="Arial" w:cs="B Nazanin" w:hint="cs"/>
          <w:b/>
          <w:bCs/>
          <w:sz w:val="28"/>
          <w:szCs w:val="28"/>
          <w:rtl/>
          <w:lang w:bidi="fa-IR"/>
        </w:rPr>
        <w:t>نمره گذاری پرسشنامه:</w:t>
      </w:r>
    </w:p>
    <w:p w:rsidR="0060664A" w:rsidRPr="0060664A" w:rsidRDefault="0060664A" w:rsidP="0060664A">
      <w:pPr>
        <w:spacing w:line="276" w:lineRule="auto"/>
        <w:ind w:left="360"/>
        <w:jc w:val="both"/>
        <w:rPr>
          <w:rFonts w:ascii="Calibri" w:eastAsia="Calibri" w:hAnsi="Calibri" w:cs="B Nazanin"/>
          <w:sz w:val="28"/>
          <w:szCs w:val="28"/>
          <w:rtl/>
          <w:lang w:bidi="fa-IR"/>
        </w:rPr>
      </w:pPr>
      <w:r w:rsidRPr="0060664A">
        <w:rPr>
          <w:rFonts w:ascii="Calibri" w:eastAsia="Calibri" w:hAnsi="Calibri" w:cs="B Nazanin" w:hint="cs"/>
          <w:sz w:val="28"/>
          <w:szCs w:val="28"/>
          <w:rtl/>
          <w:lang w:bidi="fa-IR"/>
        </w:rPr>
        <w:t>نمره گذاری پرسشنامه طبق طیف لیکرت 4 درجه ای از صفر تا 3 می باشد.</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587"/>
        <w:gridCol w:w="1520"/>
        <w:gridCol w:w="1604"/>
        <w:gridCol w:w="1605"/>
      </w:tblGrid>
      <w:tr w:rsidR="0060664A" w:rsidRPr="0060664A" w:rsidTr="0060664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2" w:type="dxa"/>
            <w:tcBorders>
              <w:top w:val="none" w:sz="0" w:space="0" w:color="auto"/>
              <w:left w:val="none" w:sz="0" w:space="0" w:color="auto"/>
              <w:bottom w:val="none" w:sz="0" w:space="0" w:color="auto"/>
              <w:right w:val="none" w:sz="0" w:space="0" w:color="auto"/>
            </w:tcBorders>
          </w:tcPr>
          <w:p w:rsidR="0060664A" w:rsidRPr="0060664A" w:rsidRDefault="0060664A" w:rsidP="00FB0139">
            <w:pPr>
              <w:spacing w:after="160" w:line="259" w:lineRule="auto"/>
              <w:jc w:val="center"/>
              <w:rPr>
                <w:rFonts w:ascii="Arial" w:hAnsi="Arial" w:cs="B Nazanin" w:hint="cs"/>
                <w:color w:val="auto"/>
                <w:sz w:val="24"/>
                <w:szCs w:val="24"/>
                <w:rtl/>
              </w:rPr>
            </w:pPr>
            <w:r w:rsidRPr="0060664A">
              <w:rPr>
                <w:rFonts w:ascii="Arial" w:hAnsi="Arial" w:cs="B Nazanin" w:hint="cs"/>
                <w:color w:val="auto"/>
                <w:sz w:val="24"/>
                <w:szCs w:val="24"/>
                <w:rtl/>
              </w:rPr>
              <w:t>عنوان</w:t>
            </w:r>
          </w:p>
        </w:tc>
        <w:tc>
          <w:tcPr>
            <w:tcW w:w="1587" w:type="dxa"/>
            <w:tcBorders>
              <w:top w:val="none" w:sz="0" w:space="0" w:color="auto"/>
              <w:left w:val="none" w:sz="0" w:space="0" w:color="auto"/>
              <w:bottom w:val="none" w:sz="0" w:space="0" w:color="auto"/>
              <w:right w:val="none" w:sz="0" w:space="0" w:color="auto"/>
            </w:tcBorders>
          </w:tcPr>
          <w:p w:rsidR="0060664A" w:rsidRPr="0060664A" w:rsidRDefault="0060664A" w:rsidP="00FB0139">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B Nazanin"/>
                <w:color w:val="auto"/>
                <w:sz w:val="24"/>
                <w:szCs w:val="24"/>
                <w:rtl/>
              </w:rPr>
            </w:pPr>
            <w:r w:rsidRPr="0060664A">
              <w:rPr>
                <w:rFonts w:ascii="Calibri" w:eastAsia="Calibri" w:hAnsi="Calibri" w:cs="B Nazanin" w:hint="cs"/>
                <w:color w:val="auto"/>
                <w:sz w:val="24"/>
                <w:szCs w:val="24"/>
                <w:rtl/>
                <w:lang w:bidi="fa-IR"/>
              </w:rPr>
              <w:t>همیشه</w:t>
            </w:r>
          </w:p>
        </w:tc>
        <w:tc>
          <w:tcPr>
            <w:tcW w:w="1520" w:type="dxa"/>
            <w:tcBorders>
              <w:top w:val="none" w:sz="0" w:space="0" w:color="auto"/>
              <w:left w:val="none" w:sz="0" w:space="0" w:color="auto"/>
              <w:bottom w:val="none" w:sz="0" w:space="0" w:color="auto"/>
              <w:right w:val="none" w:sz="0" w:space="0" w:color="auto"/>
            </w:tcBorders>
          </w:tcPr>
          <w:p w:rsidR="0060664A" w:rsidRPr="0060664A" w:rsidRDefault="0060664A" w:rsidP="0060664A">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B Nazanin"/>
                <w:color w:val="auto"/>
                <w:sz w:val="24"/>
                <w:szCs w:val="24"/>
                <w:rtl/>
              </w:rPr>
            </w:pPr>
            <w:r w:rsidRPr="0060664A">
              <w:rPr>
                <w:rFonts w:ascii="Calibri" w:eastAsia="Calibri" w:hAnsi="Calibri" w:cs="B Nazanin" w:hint="cs"/>
                <w:color w:val="auto"/>
                <w:sz w:val="24"/>
                <w:szCs w:val="24"/>
                <w:rtl/>
                <w:lang w:bidi="fa-IR"/>
              </w:rPr>
              <w:t>اغلب اوقات</w:t>
            </w:r>
          </w:p>
        </w:tc>
        <w:tc>
          <w:tcPr>
            <w:tcW w:w="1604" w:type="dxa"/>
            <w:tcBorders>
              <w:top w:val="none" w:sz="0" w:space="0" w:color="auto"/>
              <w:left w:val="none" w:sz="0" w:space="0" w:color="auto"/>
              <w:bottom w:val="none" w:sz="0" w:space="0" w:color="auto"/>
              <w:right w:val="none" w:sz="0" w:space="0" w:color="auto"/>
            </w:tcBorders>
          </w:tcPr>
          <w:p w:rsidR="0060664A" w:rsidRPr="0060664A" w:rsidRDefault="0060664A" w:rsidP="0060664A">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B Nazanin"/>
                <w:color w:val="auto"/>
                <w:sz w:val="24"/>
                <w:szCs w:val="24"/>
                <w:rtl/>
              </w:rPr>
            </w:pPr>
            <w:r w:rsidRPr="0060664A">
              <w:rPr>
                <w:rFonts w:ascii="Calibri" w:eastAsia="Calibri" w:hAnsi="Calibri" w:cs="B Nazanin" w:hint="cs"/>
                <w:color w:val="auto"/>
                <w:sz w:val="24"/>
                <w:szCs w:val="24"/>
                <w:rtl/>
                <w:lang w:bidi="fa-IR"/>
              </w:rPr>
              <w:t>گاهی</w:t>
            </w:r>
          </w:p>
        </w:tc>
        <w:tc>
          <w:tcPr>
            <w:tcW w:w="1605" w:type="dxa"/>
            <w:tcBorders>
              <w:top w:val="none" w:sz="0" w:space="0" w:color="auto"/>
              <w:left w:val="none" w:sz="0" w:space="0" w:color="auto"/>
              <w:bottom w:val="none" w:sz="0" w:space="0" w:color="auto"/>
              <w:right w:val="none" w:sz="0" w:space="0" w:color="auto"/>
            </w:tcBorders>
          </w:tcPr>
          <w:p w:rsidR="0060664A" w:rsidRPr="0060664A" w:rsidRDefault="0060664A" w:rsidP="00FB0139">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B Nazanin"/>
                <w:color w:val="auto"/>
                <w:sz w:val="24"/>
                <w:szCs w:val="24"/>
                <w:rtl/>
              </w:rPr>
            </w:pPr>
            <w:r w:rsidRPr="0060664A">
              <w:rPr>
                <w:rFonts w:ascii="Calibri" w:eastAsia="Calibri" w:hAnsi="Calibri" w:cs="B Nazanin" w:hint="cs"/>
                <w:color w:val="auto"/>
                <w:sz w:val="24"/>
                <w:szCs w:val="24"/>
                <w:rtl/>
                <w:lang w:bidi="fa-IR"/>
              </w:rPr>
              <w:t>هیچ وقت</w:t>
            </w:r>
          </w:p>
        </w:tc>
      </w:tr>
      <w:tr w:rsidR="0060664A" w:rsidRPr="0060664A" w:rsidTr="006066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2" w:type="dxa"/>
          </w:tcPr>
          <w:p w:rsidR="0060664A" w:rsidRPr="0060664A" w:rsidRDefault="0060664A" w:rsidP="00FB0139">
            <w:pPr>
              <w:spacing w:after="160" w:line="259" w:lineRule="auto"/>
              <w:jc w:val="center"/>
              <w:rPr>
                <w:rFonts w:ascii="Arial" w:hAnsi="Arial" w:cs="B Nazanin" w:hint="cs"/>
                <w:sz w:val="24"/>
                <w:szCs w:val="24"/>
                <w:rtl/>
              </w:rPr>
            </w:pPr>
            <w:r w:rsidRPr="0060664A">
              <w:rPr>
                <w:rFonts w:ascii="Arial" w:hAnsi="Arial" w:cs="B Nazanin" w:hint="cs"/>
                <w:sz w:val="24"/>
                <w:szCs w:val="24"/>
                <w:rtl/>
              </w:rPr>
              <w:t>نمره</w:t>
            </w:r>
          </w:p>
        </w:tc>
        <w:tc>
          <w:tcPr>
            <w:tcW w:w="1587" w:type="dxa"/>
          </w:tcPr>
          <w:p w:rsidR="0060664A" w:rsidRPr="0060664A" w:rsidRDefault="0060664A" w:rsidP="00FB013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60664A">
              <w:rPr>
                <w:rFonts w:ascii="Arial" w:hAnsi="Arial" w:cs="B Nazanin" w:hint="cs"/>
                <w:b/>
                <w:bCs/>
                <w:sz w:val="24"/>
                <w:szCs w:val="24"/>
                <w:rtl/>
              </w:rPr>
              <w:t>4</w:t>
            </w:r>
            <w:r w:rsidRPr="0060664A">
              <w:rPr>
                <w:rFonts w:ascii="Arial" w:hAnsi="Arial" w:cs="B Nazanin" w:hint="cs"/>
                <w:b/>
                <w:bCs/>
                <w:sz w:val="24"/>
                <w:szCs w:val="24"/>
                <w:rtl/>
              </w:rPr>
              <w:t>3</w:t>
            </w:r>
          </w:p>
        </w:tc>
        <w:tc>
          <w:tcPr>
            <w:tcW w:w="1520" w:type="dxa"/>
          </w:tcPr>
          <w:p w:rsidR="0060664A" w:rsidRPr="0060664A" w:rsidRDefault="0060664A" w:rsidP="00FB013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60664A">
              <w:rPr>
                <w:rFonts w:ascii="Arial" w:hAnsi="Arial" w:cs="B Nazanin" w:hint="cs"/>
                <w:b/>
                <w:bCs/>
                <w:sz w:val="24"/>
                <w:szCs w:val="24"/>
                <w:rtl/>
              </w:rPr>
              <w:t>2</w:t>
            </w:r>
          </w:p>
        </w:tc>
        <w:tc>
          <w:tcPr>
            <w:tcW w:w="1604" w:type="dxa"/>
          </w:tcPr>
          <w:p w:rsidR="0060664A" w:rsidRPr="0060664A" w:rsidRDefault="0060664A" w:rsidP="00FB013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60664A">
              <w:rPr>
                <w:rFonts w:ascii="Arial" w:hAnsi="Arial" w:cs="B Nazanin" w:hint="cs"/>
                <w:b/>
                <w:bCs/>
                <w:sz w:val="24"/>
                <w:szCs w:val="24"/>
                <w:rtl/>
              </w:rPr>
              <w:t>1</w:t>
            </w:r>
          </w:p>
        </w:tc>
        <w:tc>
          <w:tcPr>
            <w:tcW w:w="1605" w:type="dxa"/>
          </w:tcPr>
          <w:p w:rsidR="0060664A" w:rsidRPr="0060664A" w:rsidRDefault="0060664A" w:rsidP="00FB013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rPr>
            </w:pPr>
            <w:r w:rsidRPr="0060664A">
              <w:rPr>
                <w:rFonts w:ascii="Arial" w:hAnsi="Arial" w:cs="B Nazanin" w:hint="cs"/>
                <w:b/>
                <w:bCs/>
                <w:sz w:val="24"/>
                <w:szCs w:val="24"/>
                <w:rtl/>
              </w:rPr>
              <w:t>0</w:t>
            </w:r>
          </w:p>
        </w:tc>
      </w:tr>
    </w:tbl>
    <w:p w:rsidR="0060664A" w:rsidRPr="0060664A" w:rsidRDefault="0060664A" w:rsidP="0060664A">
      <w:pPr>
        <w:spacing w:line="360" w:lineRule="auto"/>
        <w:ind w:left="360"/>
        <w:jc w:val="both"/>
        <w:rPr>
          <w:rFonts w:ascii="Arial" w:eastAsia="Calibri" w:hAnsi="Arial" w:cs="B Nazanin"/>
          <w:b/>
          <w:bCs/>
          <w:sz w:val="28"/>
          <w:szCs w:val="28"/>
          <w:lang w:bidi="fa-IR"/>
        </w:rPr>
      </w:pPr>
    </w:p>
    <w:p w:rsidR="0060664A" w:rsidRPr="0060664A" w:rsidRDefault="0060664A" w:rsidP="0060664A">
      <w:pPr>
        <w:spacing w:after="200" w:line="360" w:lineRule="auto"/>
        <w:contextualSpacing/>
        <w:rPr>
          <w:rFonts w:ascii="Arial" w:hAnsi="Arial" w:cs="B Nazanin"/>
          <w:b/>
          <w:bCs/>
          <w:sz w:val="28"/>
          <w:szCs w:val="28"/>
          <w:rtl/>
          <w:lang w:bidi="fa-IR"/>
        </w:rPr>
      </w:pPr>
      <w:r w:rsidRPr="0060664A">
        <w:rPr>
          <w:rFonts w:ascii="Arial" w:eastAsia="Calibri" w:hAnsi="Arial" w:cs="B Nazanin"/>
          <w:b/>
          <w:bCs/>
          <w:sz w:val="28"/>
          <w:szCs w:val="28"/>
          <w:rtl/>
          <w:lang w:bidi="fa-IR"/>
        </w:rPr>
        <w:t xml:space="preserve">تحلیل ( تفسیر) بر اساس میزان نمره پرسشنامه </w:t>
      </w:r>
    </w:p>
    <w:p w:rsidR="0060664A" w:rsidRPr="0060664A" w:rsidRDefault="0060664A" w:rsidP="0060664A">
      <w:pPr>
        <w:spacing w:line="360" w:lineRule="auto"/>
        <w:contextualSpacing/>
        <w:rPr>
          <w:rFonts w:ascii="Arial" w:eastAsia="Calibri" w:hAnsi="Arial" w:cs="B Nazanin"/>
          <w:sz w:val="28"/>
          <w:szCs w:val="28"/>
          <w:lang w:bidi="fa-IR"/>
        </w:rPr>
      </w:pPr>
      <w:r w:rsidRPr="0060664A">
        <w:rPr>
          <w:rFonts w:ascii="Arial" w:eastAsia="Calibri" w:hAnsi="Arial" w:cs="B Nazanin"/>
          <w:sz w:val="28"/>
          <w:szCs w:val="28"/>
          <w:rtl/>
          <w:lang w:bidi="fa-IR"/>
        </w:rPr>
        <w:t>بر اساس این روش از تحلیل شما نمره</w:t>
      </w:r>
      <w:r w:rsidRPr="0060664A">
        <w:rPr>
          <w:rFonts w:ascii="Arial" w:eastAsia="Calibri" w:hAnsi="Arial" w:cs="B Nazanin"/>
          <w:sz w:val="28"/>
          <w:szCs w:val="28"/>
          <w:lang w:bidi="fa-IR"/>
        </w:rPr>
        <w:softHyphen/>
      </w:r>
      <w:r w:rsidRPr="0060664A">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60664A" w:rsidRPr="0060664A" w:rsidRDefault="0060664A" w:rsidP="0060664A">
      <w:pPr>
        <w:spacing w:after="200" w:line="360" w:lineRule="auto"/>
        <w:contextualSpacing/>
        <w:rPr>
          <w:rFonts w:ascii="Arial" w:eastAsia="Calibri" w:hAnsi="Arial" w:cs="B Nazanin"/>
          <w:sz w:val="28"/>
          <w:szCs w:val="28"/>
          <w:rtl/>
          <w:lang w:bidi="fa-IR"/>
        </w:rPr>
      </w:pPr>
      <w:r w:rsidRPr="0060664A">
        <w:rPr>
          <w:rFonts w:ascii="Arial" w:eastAsia="Calibri" w:hAnsi="Arial" w:cs="B Nazanin"/>
          <w:sz w:val="28"/>
          <w:szCs w:val="28"/>
          <w:rtl/>
          <w:lang w:bidi="fa-IR"/>
        </w:rPr>
        <w:t>مثال: حد پایین نمرات پرسشنامه به طریق زیر بدست آمده است</w:t>
      </w:r>
    </w:p>
    <w:p w:rsidR="0060664A" w:rsidRPr="0060664A" w:rsidRDefault="0060664A" w:rsidP="0060664A">
      <w:pPr>
        <w:spacing w:after="200" w:line="360" w:lineRule="auto"/>
        <w:contextualSpacing/>
        <w:rPr>
          <w:rFonts w:ascii="Arial" w:eastAsia="Calibri" w:hAnsi="Arial" w:cs="B Nazanin"/>
          <w:sz w:val="28"/>
          <w:szCs w:val="28"/>
          <w:rtl/>
          <w:lang w:bidi="fa-IR"/>
        </w:rPr>
      </w:pPr>
      <w:r w:rsidRPr="0060664A">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2531"/>
        <w:gridCol w:w="2092"/>
      </w:tblGrid>
      <w:tr w:rsidR="0060664A" w:rsidRPr="0060664A" w:rsidTr="0060664A">
        <w:trPr>
          <w:cnfStyle w:val="100000000000" w:firstRow="1" w:lastRow="0" w:firstColumn="0" w:lastColumn="0" w:oddVBand="0" w:evenVBand="0" w:oddHBand="0"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2280" w:type="dxa"/>
            <w:tcBorders>
              <w:top w:val="none" w:sz="0" w:space="0" w:color="auto"/>
              <w:left w:val="none" w:sz="0" w:space="0" w:color="auto"/>
              <w:bottom w:val="none" w:sz="0" w:space="0" w:color="auto"/>
              <w:right w:val="none" w:sz="0" w:space="0" w:color="auto"/>
            </w:tcBorders>
            <w:hideMark/>
          </w:tcPr>
          <w:p w:rsidR="0060664A" w:rsidRPr="0060664A" w:rsidRDefault="0060664A" w:rsidP="0060664A">
            <w:pPr>
              <w:spacing w:line="360" w:lineRule="auto"/>
              <w:jc w:val="center"/>
              <w:rPr>
                <w:rFonts w:ascii="Arial" w:eastAsia="Calibri" w:hAnsi="Arial" w:cs="B Nazanin"/>
                <w:color w:val="auto"/>
                <w:sz w:val="24"/>
                <w:szCs w:val="24"/>
                <w:lang w:bidi="fa-IR"/>
              </w:rPr>
            </w:pPr>
            <w:r w:rsidRPr="0060664A">
              <w:rPr>
                <w:rFonts w:ascii="Arial" w:eastAsia="Calibri" w:hAnsi="Arial" w:cs="B Nazanin"/>
                <w:color w:val="auto"/>
                <w:sz w:val="24"/>
                <w:szCs w:val="24"/>
                <w:rtl/>
                <w:lang w:bidi="fa-IR"/>
              </w:rPr>
              <w:t>حد پایین نمره</w:t>
            </w:r>
          </w:p>
        </w:tc>
        <w:tc>
          <w:tcPr>
            <w:tcW w:w="2531" w:type="dxa"/>
            <w:tcBorders>
              <w:top w:val="none" w:sz="0" w:space="0" w:color="auto"/>
              <w:left w:val="none" w:sz="0" w:space="0" w:color="auto"/>
              <w:bottom w:val="none" w:sz="0" w:space="0" w:color="auto"/>
              <w:right w:val="none" w:sz="0" w:space="0" w:color="auto"/>
            </w:tcBorders>
            <w:hideMark/>
          </w:tcPr>
          <w:p w:rsidR="0060664A" w:rsidRPr="0060664A" w:rsidRDefault="0060664A" w:rsidP="0060664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4"/>
                <w:szCs w:val="24"/>
                <w:lang w:bidi="fa-IR"/>
              </w:rPr>
            </w:pPr>
            <w:r w:rsidRPr="0060664A">
              <w:rPr>
                <w:rFonts w:ascii="Arial" w:eastAsia="Calibri" w:hAnsi="Arial" w:cs="B Nazanin"/>
                <w:color w:val="auto"/>
                <w:sz w:val="24"/>
                <w:szCs w:val="24"/>
                <w:rtl/>
                <w:lang w:bidi="fa-IR"/>
              </w:rPr>
              <w:t>حد متوسط نمرات</w:t>
            </w:r>
          </w:p>
        </w:tc>
        <w:tc>
          <w:tcPr>
            <w:tcW w:w="2092" w:type="dxa"/>
            <w:tcBorders>
              <w:top w:val="none" w:sz="0" w:space="0" w:color="auto"/>
              <w:left w:val="none" w:sz="0" w:space="0" w:color="auto"/>
              <w:bottom w:val="none" w:sz="0" w:space="0" w:color="auto"/>
              <w:right w:val="none" w:sz="0" w:space="0" w:color="auto"/>
            </w:tcBorders>
            <w:hideMark/>
          </w:tcPr>
          <w:p w:rsidR="0060664A" w:rsidRPr="0060664A" w:rsidRDefault="0060664A" w:rsidP="0060664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4"/>
                <w:szCs w:val="24"/>
                <w:lang w:bidi="fa-IR"/>
              </w:rPr>
            </w:pPr>
            <w:r w:rsidRPr="0060664A">
              <w:rPr>
                <w:rFonts w:ascii="Arial" w:eastAsia="Calibri" w:hAnsi="Arial" w:cs="B Nazanin"/>
                <w:color w:val="auto"/>
                <w:sz w:val="24"/>
                <w:szCs w:val="24"/>
                <w:rtl/>
                <w:lang w:bidi="fa-IR"/>
              </w:rPr>
              <w:t>حد بالای نمرات</w:t>
            </w:r>
          </w:p>
        </w:tc>
      </w:tr>
      <w:tr w:rsidR="0060664A" w:rsidRPr="0060664A" w:rsidTr="0060664A">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2280" w:type="dxa"/>
            <w:hideMark/>
          </w:tcPr>
          <w:p w:rsidR="0060664A" w:rsidRPr="0060664A" w:rsidRDefault="0060664A" w:rsidP="0060664A">
            <w:pPr>
              <w:spacing w:line="360" w:lineRule="auto"/>
              <w:jc w:val="center"/>
              <w:rPr>
                <w:rFonts w:ascii="Arial" w:eastAsia="Calibri" w:hAnsi="Arial" w:cs="B Nazanin"/>
                <w:sz w:val="24"/>
                <w:szCs w:val="24"/>
                <w:lang w:bidi="fa-IR"/>
              </w:rPr>
            </w:pPr>
            <w:r w:rsidRPr="0060664A">
              <w:rPr>
                <w:rFonts w:ascii="Arial" w:eastAsia="Calibri" w:hAnsi="Arial" w:cs="B Nazanin" w:hint="cs"/>
                <w:sz w:val="24"/>
                <w:szCs w:val="24"/>
                <w:rtl/>
                <w:lang w:bidi="fa-IR"/>
              </w:rPr>
              <w:t>0</w:t>
            </w:r>
          </w:p>
        </w:tc>
        <w:tc>
          <w:tcPr>
            <w:tcW w:w="2531" w:type="dxa"/>
            <w:hideMark/>
          </w:tcPr>
          <w:p w:rsidR="0060664A" w:rsidRPr="0060664A" w:rsidRDefault="0060664A" w:rsidP="0060664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4"/>
                <w:szCs w:val="24"/>
                <w:lang w:bidi="fa-IR"/>
              </w:rPr>
            </w:pPr>
            <w:r w:rsidRPr="0060664A">
              <w:rPr>
                <w:rFonts w:ascii="Arial" w:eastAsia="Calibri" w:hAnsi="Arial" w:cs="B Nazanin" w:hint="cs"/>
                <w:b/>
                <w:bCs/>
                <w:sz w:val="24"/>
                <w:szCs w:val="24"/>
                <w:rtl/>
                <w:lang w:bidi="fa-IR"/>
              </w:rPr>
              <w:t>48</w:t>
            </w:r>
          </w:p>
        </w:tc>
        <w:tc>
          <w:tcPr>
            <w:tcW w:w="2092" w:type="dxa"/>
            <w:hideMark/>
          </w:tcPr>
          <w:p w:rsidR="0060664A" w:rsidRPr="0060664A" w:rsidRDefault="0060664A" w:rsidP="0060664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4"/>
                <w:szCs w:val="24"/>
                <w:lang w:bidi="fa-IR"/>
              </w:rPr>
            </w:pPr>
            <w:r w:rsidRPr="0060664A">
              <w:rPr>
                <w:rFonts w:ascii="Arial" w:eastAsia="Calibri" w:hAnsi="Arial" w:cs="B Nazanin" w:hint="cs"/>
                <w:b/>
                <w:bCs/>
                <w:sz w:val="24"/>
                <w:szCs w:val="24"/>
                <w:rtl/>
                <w:lang w:bidi="fa-IR"/>
              </w:rPr>
              <w:t>96</w:t>
            </w:r>
          </w:p>
        </w:tc>
      </w:tr>
    </w:tbl>
    <w:p w:rsidR="0060664A" w:rsidRDefault="0060664A" w:rsidP="0060664A">
      <w:pPr>
        <w:spacing w:line="360" w:lineRule="auto"/>
        <w:jc w:val="both"/>
        <w:rPr>
          <w:rFonts w:ascii="Calibri" w:eastAsia="Calibri" w:hAnsi="Calibri" w:cs="B Nazanin"/>
          <w:sz w:val="28"/>
          <w:szCs w:val="28"/>
          <w:rtl/>
          <w:lang w:bidi="fa-IR"/>
        </w:rPr>
      </w:pPr>
    </w:p>
    <w:p w:rsidR="0060664A" w:rsidRPr="0060664A" w:rsidRDefault="0060664A" w:rsidP="0060664A">
      <w:pPr>
        <w:spacing w:line="360" w:lineRule="auto"/>
        <w:jc w:val="both"/>
        <w:rPr>
          <w:rFonts w:ascii="Calibri" w:eastAsia="Calibri" w:hAnsi="Calibri" w:cs="B Nazanin"/>
          <w:sz w:val="28"/>
          <w:szCs w:val="28"/>
          <w:rtl/>
          <w:lang w:bidi="fa-IR"/>
        </w:rPr>
      </w:pPr>
      <w:r w:rsidRPr="0060664A">
        <w:rPr>
          <w:rFonts w:ascii="Calibri" w:eastAsia="Calibri" w:hAnsi="Calibri" w:cs="B Nazanin" w:hint="cs"/>
          <w:sz w:val="28"/>
          <w:szCs w:val="28"/>
          <w:rtl/>
          <w:lang w:bidi="fa-IR"/>
        </w:rPr>
        <w:t>امتیازات خود را از 32 عبارت فوق با یکدیگر جمع نمایید. حداقل امتیاز ممکن 0 و حداکثر 96 خواهد بود.</w:t>
      </w:r>
      <w:r w:rsidRPr="0060664A">
        <w:rPr>
          <w:rFonts w:ascii="Calibri" w:eastAsia="Calibri" w:hAnsi="Calibri" w:cs="B Nazanin"/>
          <w:sz w:val="28"/>
          <w:szCs w:val="28"/>
          <w:rtl/>
          <w:lang w:bidi="fa-IR"/>
        </w:rPr>
        <w:t xml:space="preserve"> </w:t>
      </w:r>
    </w:p>
    <w:p w:rsidR="0060664A" w:rsidRPr="0060664A" w:rsidRDefault="0060664A" w:rsidP="0060664A">
      <w:pPr>
        <w:spacing w:line="360" w:lineRule="auto"/>
        <w:jc w:val="both"/>
        <w:rPr>
          <w:rFonts w:ascii="Calibri" w:eastAsia="Calibri" w:hAnsi="Calibri" w:cs="B Nazanin" w:hint="cs"/>
          <w:sz w:val="28"/>
          <w:szCs w:val="28"/>
          <w:rtl/>
          <w:lang w:bidi="fa-IR"/>
        </w:rPr>
      </w:pPr>
      <w:r w:rsidRPr="0060664A">
        <w:rPr>
          <w:rFonts w:ascii="Calibri" w:eastAsia="Calibri" w:hAnsi="Calibri" w:cs="B Nazanin" w:hint="cs"/>
          <w:sz w:val="28"/>
          <w:szCs w:val="28"/>
          <w:rtl/>
          <w:lang w:bidi="fa-IR"/>
        </w:rPr>
        <w:t>نمره بین  0 تا 32  : میزان استفاده فرد از راهبردهای مقابله ای کم  است.</w:t>
      </w:r>
    </w:p>
    <w:p w:rsidR="0060664A" w:rsidRPr="0060664A" w:rsidRDefault="0060664A" w:rsidP="0060664A">
      <w:pPr>
        <w:spacing w:line="360" w:lineRule="auto"/>
        <w:jc w:val="both"/>
        <w:rPr>
          <w:rFonts w:ascii="Calibri" w:eastAsia="Calibri" w:hAnsi="Calibri" w:cs="B Nazanin" w:hint="cs"/>
          <w:sz w:val="28"/>
          <w:szCs w:val="28"/>
          <w:rtl/>
          <w:lang w:bidi="fa-IR"/>
        </w:rPr>
      </w:pPr>
      <w:r w:rsidRPr="0060664A">
        <w:rPr>
          <w:rFonts w:ascii="Calibri" w:eastAsia="Calibri" w:hAnsi="Calibri" w:cs="B Nazanin" w:hint="cs"/>
          <w:sz w:val="28"/>
          <w:szCs w:val="28"/>
          <w:rtl/>
          <w:lang w:bidi="fa-IR"/>
        </w:rPr>
        <w:lastRenderedPageBreak/>
        <w:t>نمره بین 32 تا 48 :  میزان استفاده فرد از راهبردهای مقابله ای متوسط است.</w:t>
      </w:r>
    </w:p>
    <w:p w:rsidR="0060664A" w:rsidRPr="0060664A" w:rsidRDefault="0060664A" w:rsidP="0060664A">
      <w:pPr>
        <w:spacing w:line="360" w:lineRule="auto"/>
        <w:jc w:val="both"/>
        <w:rPr>
          <w:rFonts w:ascii="Calibri" w:eastAsia="Calibri" w:hAnsi="Calibri" w:cs="B Nazanin"/>
          <w:sz w:val="28"/>
          <w:szCs w:val="28"/>
          <w:rtl/>
          <w:lang w:bidi="fa-IR"/>
        </w:rPr>
      </w:pPr>
      <w:r w:rsidRPr="0060664A">
        <w:rPr>
          <w:rFonts w:ascii="Calibri" w:eastAsia="Calibri" w:hAnsi="Calibri" w:cs="B Nazanin" w:hint="cs"/>
          <w:sz w:val="28"/>
          <w:szCs w:val="28"/>
          <w:rtl/>
          <w:lang w:bidi="fa-IR"/>
        </w:rPr>
        <w:t>نمره بالاتر از 48  : میزان استفاده فرد از راهبردهای مقابله ای زیاد است .</w:t>
      </w:r>
    </w:p>
    <w:p w:rsidR="0060664A" w:rsidRPr="0060664A" w:rsidRDefault="0060664A" w:rsidP="0060664A">
      <w:pPr>
        <w:spacing w:after="200" w:line="360" w:lineRule="auto"/>
        <w:rPr>
          <w:rFonts w:ascii="Calibri" w:eastAsia="Calibri" w:hAnsi="Calibri" w:cs="B Nazanin"/>
          <w:b/>
          <w:bCs/>
          <w:sz w:val="14"/>
          <w:szCs w:val="14"/>
          <w:rtl/>
          <w:lang w:bidi="fa-IR"/>
        </w:rPr>
      </w:pPr>
    </w:p>
    <w:p w:rsidR="0060664A" w:rsidRPr="0060664A" w:rsidRDefault="0060664A" w:rsidP="0060664A">
      <w:pPr>
        <w:spacing w:after="200" w:line="360" w:lineRule="auto"/>
        <w:rPr>
          <w:rFonts w:ascii="Calibri" w:eastAsia="Calibri" w:hAnsi="Calibri" w:cs="B Nazanin"/>
          <w:b/>
          <w:bCs/>
          <w:sz w:val="28"/>
          <w:szCs w:val="28"/>
          <w:lang w:bidi="fa-IR"/>
        </w:rPr>
      </w:pPr>
      <w:r w:rsidRPr="0060664A">
        <w:rPr>
          <w:rFonts w:ascii="Calibri" w:eastAsia="Calibri" w:hAnsi="Calibri" w:cs="B Nazanin" w:hint="cs"/>
          <w:b/>
          <w:bCs/>
          <w:sz w:val="28"/>
          <w:szCs w:val="28"/>
          <w:rtl/>
          <w:lang w:bidi="fa-IR"/>
        </w:rPr>
        <w:t>روایی و پایایی:</w:t>
      </w:r>
    </w:p>
    <w:p w:rsidR="0060664A" w:rsidRDefault="0060664A" w:rsidP="0060664A">
      <w:pPr>
        <w:spacing w:line="360" w:lineRule="auto"/>
        <w:jc w:val="both"/>
        <w:rPr>
          <w:rFonts w:cs="B Nazanin"/>
          <w:sz w:val="28"/>
          <w:szCs w:val="28"/>
          <w:rtl/>
          <w:lang w:bidi="fa-IR"/>
        </w:rPr>
      </w:pPr>
      <w:r w:rsidRPr="0060664A">
        <w:rPr>
          <w:rFonts w:cs="B Nazanin" w:hint="cs"/>
          <w:sz w:val="28"/>
          <w:szCs w:val="28"/>
          <w:rtl/>
          <w:lang w:bidi="fa-IR"/>
        </w:rPr>
        <w:t>ضریب پایایی بازآزمایی آن 79/0 گزارش شده است و برای خرده مقیاس حل مسأله 90/0، برای مقابله مبتنی بر مهار هیجانی 65/0، برای مقابله مبتنی بر ارزیابی شناختی 68/0، برای مقابله مبتنی بر جسمانی کردن مشکلات 90/0 و برای مقابله مبتنی بر جلب حمایت اجتماعی 90/0 حاصل شده است. اعتبار همسانی درونی این پرسشنامه از 41/0 تا 66/0 گزارش شده است (حسینی قدمگانی، 1376).</w:t>
      </w:r>
    </w:p>
    <w:p w:rsidR="0060664A" w:rsidRPr="0060664A" w:rsidRDefault="0060664A" w:rsidP="0060664A">
      <w:pPr>
        <w:spacing w:line="360" w:lineRule="auto"/>
        <w:jc w:val="both"/>
        <w:rPr>
          <w:rFonts w:ascii="Arial" w:hAnsi="Arial" w:cs="B Nazanin"/>
          <w:sz w:val="28"/>
          <w:szCs w:val="28"/>
          <w:lang w:bidi="fa-IR"/>
        </w:rPr>
      </w:pPr>
    </w:p>
    <w:p w:rsidR="0060664A" w:rsidRPr="0060664A" w:rsidRDefault="0060664A" w:rsidP="0060664A">
      <w:pPr>
        <w:jc w:val="center"/>
        <w:rPr>
          <w:rFonts w:ascii="Arial" w:hAnsi="Arial" w:cs="B Nazanin"/>
          <w:b/>
          <w:bCs/>
          <w:sz w:val="28"/>
          <w:szCs w:val="28"/>
          <w:rtl/>
          <w:lang w:bidi="fa-IR"/>
        </w:rPr>
      </w:pPr>
      <w:r w:rsidRPr="0060664A">
        <w:rPr>
          <w:rFonts w:ascii="Arial" w:hAnsi="Arial" w:cs="B Nazanin" w:hint="cs"/>
          <w:b/>
          <w:bCs/>
          <w:sz w:val="28"/>
          <w:szCs w:val="28"/>
          <w:rtl/>
          <w:lang w:bidi="fa-IR"/>
        </w:rPr>
        <w:t>جدول (1) آماره های توصیفی آزمودنی ها در پیش آزمون و پس آزمون راهبردهای مقابله ای پنجگانه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9"/>
        <w:gridCol w:w="1673"/>
        <w:gridCol w:w="1843"/>
        <w:gridCol w:w="1673"/>
        <w:gridCol w:w="1602"/>
      </w:tblGrid>
      <w:tr w:rsidR="0060664A" w:rsidRPr="0060664A" w:rsidTr="006066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vMerge w:val="restart"/>
            <w:tcBorders>
              <w:top w:val="none" w:sz="0" w:space="0" w:color="auto"/>
              <w:left w:val="none" w:sz="0" w:space="0" w:color="auto"/>
              <w:bottom w:val="none" w:sz="0" w:space="0" w:color="auto"/>
              <w:right w:val="none" w:sz="0" w:space="0" w:color="auto"/>
            </w:tcBorders>
          </w:tcPr>
          <w:p w:rsidR="0060664A" w:rsidRPr="0060664A" w:rsidRDefault="0060664A" w:rsidP="00FB0139">
            <w:pPr>
              <w:jc w:val="center"/>
              <w:rPr>
                <w:rFonts w:ascii="Arial" w:hAnsi="Arial" w:cs="B Nazanin"/>
                <w:color w:val="auto"/>
                <w:sz w:val="24"/>
                <w:szCs w:val="24"/>
                <w:rtl/>
                <w:lang w:bidi="fa-IR"/>
              </w:rPr>
            </w:pPr>
            <w:r w:rsidRPr="0060664A">
              <w:rPr>
                <w:rFonts w:ascii="Arial" w:hAnsi="Arial" w:cs="B Nazanin" w:hint="cs"/>
                <w:color w:val="auto"/>
                <w:sz w:val="24"/>
                <w:szCs w:val="24"/>
                <w:rtl/>
                <w:lang w:bidi="fa-IR"/>
              </w:rPr>
              <w:t>انواع راهبردهای مقابله ای</w:t>
            </w:r>
          </w:p>
        </w:tc>
        <w:tc>
          <w:tcPr>
            <w:tcW w:w="3600" w:type="dxa"/>
            <w:gridSpan w:val="2"/>
            <w:tcBorders>
              <w:top w:val="none" w:sz="0" w:space="0" w:color="auto"/>
              <w:left w:val="none" w:sz="0" w:space="0" w:color="auto"/>
              <w:bottom w:val="none" w:sz="0" w:space="0" w:color="auto"/>
              <w:right w:val="none" w:sz="0" w:space="0" w:color="auto"/>
            </w:tcBorders>
          </w:tcPr>
          <w:p w:rsidR="0060664A" w:rsidRPr="0060664A" w:rsidRDefault="0060664A" w:rsidP="00FB0139">
            <w:pPr>
              <w:jc w:val="center"/>
              <w:cnfStyle w:val="100000000000" w:firstRow="1" w:lastRow="0" w:firstColumn="0" w:lastColumn="0" w:oddVBand="0" w:evenVBand="0" w:oddHBand="0" w:evenHBand="0" w:firstRowFirstColumn="0" w:firstRowLastColumn="0" w:lastRowFirstColumn="0" w:lastRowLastColumn="0"/>
              <w:rPr>
                <w:rFonts w:ascii="Arial" w:hAnsi="Arial" w:cs="B Nazanin"/>
                <w:color w:val="auto"/>
                <w:sz w:val="24"/>
                <w:szCs w:val="24"/>
                <w:rtl/>
                <w:lang w:bidi="fa-IR"/>
              </w:rPr>
            </w:pPr>
            <w:r w:rsidRPr="0060664A">
              <w:rPr>
                <w:rFonts w:ascii="Arial" w:hAnsi="Arial" w:cs="B Nazanin" w:hint="cs"/>
                <w:color w:val="auto"/>
                <w:sz w:val="24"/>
                <w:szCs w:val="24"/>
                <w:rtl/>
                <w:lang w:bidi="fa-IR"/>
              </w:rPr>
              <w:t>پیش آزمون</w:t>
            </w:r>
          </w:p>
        </w:tc>
        <w:tc>
          <w:tcPr>
            <w:tcW w:w="3348" w:type="dxa"/>
            <w:gridSpan w:val="2"/>
            <w:tcBorders>
              <w:top w:val="none" w:sz="0" w:space="0" w:color="auto"/>
              <w:left w:val="none" w:sz="0" w:space="0" w:color="auto"/>
              <w:bottom w:val="none" w:sz="0" w:space="0" w:color="auto"/>
              <w:right w:val="none" w:sz="0" w:space="0" w:color="auto"/>
            </w:tcBorders>
          </w:tcPr>
          <w:p w:rsidR="0060664A" w:rsidRPr="0060664A" w:rsidRDefault="0060664A" w:rsidP="00FB0139">
            <w:pPr>
              <w:jc w:val="center"/>
              <w:cnfStyle w:val="100000000000" w:firstRow="1" w:lastRow="0" w:firstColumn="0" w:lastColumn="0" w:oddVBand="0" w:evenVBand="0" w:oddHBand="0" w:evenHBand="0" w:firstRowFirstColumn="0" w:firstRowLastColumn="0" w:lastRowFirstColumn="0" w:lastRowLastColumn="0"/>
              <w:rPr>
                <w:rFonts w:ascii="Arial" w:hAnsi="Arial" w:cs="B Nazanin"/>
                <w:color w:val="auto"/>
                <w:sz w:val="24"/>
                <w:szCs w:val="24"/>
                <w:rtl/>
                <w:lang w:bidi="fa-IR"/>
              </w:rPr>
            </w:pPr>
            <w:r w:rsidRPr="0060664A">
              <w:rPr>
                <w:rFonts w:ascii="Arial" w:hAnsi="Arial" w:cs="B Nazanin" w:hint="cs"/>
                <w:color w:val="auto"/>
                <w:sz w:val="24"/>
                <w:szCs w:val="24"/>
                <w:rtl/>
                <w:lang w:bidi="fa-IR"/>
              </w:rPr>
              <w:t>پس آزمون</w:t>
            </w:r>
          </w:p>
        </w:tc>
      </w:tr>
      <w:tr w:rsidR="0060664A" w:rsidRPr="0060664A" w:rsidTr="00606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vMerge/>
          </w:tcPr>
          <w:p w:rsidR="0060664A" w:rsidRPr="0060664A" w:rsidRDefault="0060664A" w:rsidP="00FB0139">
            <w:pPr>
              <w:jc w:val="center"/>
              <w:rPr>
                <w:rFonts w:ascii="Arial" w:hAnsi="Arial" w:cs="B Nazanin"/>
                <w:sz w:val="24"/>
                <w:szCs w:val="24"/>
                <w:rtl/>
                <w:lang w:bidi="fa-IR"/>
              </w:rPr>
            </w:pPr>
          </w:p>
        </w:tc>
        <w:tc>
          <w:tcPr>
            <w:tcW w:w="171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میانگین</w:t>
            </w:r>
          </w:p>
        </w:tc>
        <w:tc>
          <w:tcPr>
            <w:tcW w:w="189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انحراف معیار</w:t>
            </w:r>
          </w:p>
        </w:tc>
        <w:tc>
          <w:tcPr>
            <w:tcW w:w="171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میانگین</w:t>
            </w:r>
          </w:p>
        </w:tc>
        <w:tc>
          <w:tcPr>
            <w:tcW w:w="163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انحراف معیار</w:t>
            </w:r>
          </w:p>
        </w:tc>
      </w:tr>
      <w:tr w:rsidR="0060664A" w:rsidRPr="0060664A" w:rsidTr="0060664A">
        <w:tc>
          <w:tcPr>
            <w:cnfStyle w:val="001000000000" w:firstRow="0" w:lastRow="0" w:firstColumn="1" w:lastColumn="0" w:oddVBand="0" w:evenVBand="0" w:oddHBand="0" w:evenHBand="0" w:firstRowFirstColumn="0" w:firstRowLastColumn="0" w:lastRowFirstColumn="0" w:lastRowLastColumn="0"/>
            <w:tcW w:w="2628" w:type="dxa"/>
          </w:tcPr>
          <w:p w:rsidR="0060664A" w:rsidRPr="0060664A" w:rsidRDefault="0060664A" w:rsidP="00FB0139">
            <w:pPr>
              <w:jc w:val="center"/>
              <w:rPr>
                <w:rFonts w:ascii="Arial" w:hAnsi="Arial" w:cs="B Nazanin"/>
                <w:sz w:val="24"/>
                <w:szCs w:val="24"/>
                <w:rtl/>
                <w:lang w:bidi="fa-IR"/>
              </w:rPr>
            </w:pPr>
            <w:r w:rsidRPr="0060664A">
              <w:rPr>
                <w:rFonts w:ascii="Arial" w:hAnsi="Arial" w:cs="B Nazanin" w:hint="cs"/>
                <w:sz w:val="24"/>
                <w:szCs w:val="24"/>
                <w:rtl/>
                <w:lang w:bidi="fa-IR"/>
              </w:rPr>
              <w:t>حل مسأله</w:t>
            </w:r>
          </w:p>
        </w:tc>
        <w:tc>
          <w:tcPr>
            <w:tcW w:w="171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2/4</w:t>
            </w:r>
          </w:p>
        </w:tc>
        <w:tc>
          <w:tcPr>
            <w:tcW w:w="189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229/1</w:t>
            </w:r>
          </w:p>
        </w:tc>
        <w:tc>
          <w:tcPr>
            <w:tcW w:w="171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5/5</w:t>
            </w:r>
          </w:p>
        </w:tc>
        <w:tc>
          <w:tcPr>
            <w:tcW w:w="163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121/2</w:t>
            </w:r>
          </w:p>
        </w:tc>
      </w:tr>
      <w:tr w:rsidR="0060664A" w:rsidRPr="0060664A" w:rsidTr="00606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60664A" w:rsidRPr="0060664A" w:rsidRDefault="0060664A" w:rsidP="00FB0139">
            <w:pPr>
              <w:jc w:val="center"/>
              <w:rPr>
                <w:rFonts w:ascii="Arial" w:hAnsi="Arial" w:cs="B Nazanin"/>
                <w:sz w:val="24"/>
                <w:szCs w:val="24"/>
                <w:rtl/>
                <w:lang w:bidi="fa-IR"/>
              </w:rPr>
            </w:pPr>
            <w:r w:rsidRPr="0060664A">
              <w:rPr>
                <w:rFonts w:ascii="Arial" w:hAnsi="Arial" w:cs="B Nazanin" w:hint="cs"/>
                <w:sz w:val="24"/>
                <w:szCs w:val="24"/>
                <w:rtl/>
                <w:lang w:bidi="fa-IR"/>
              </w:rPr>
              <w:t>مهار جسمانی</w:t>
            </w:r>
          </w:p>
        </w:tc>
        <w:tc>
          <w:tcPr>
            <w:tcW w:w="171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5/5</w:t>
            </w:r>
          </w:p>
        </w:tc>
        <w:tc>
          <w:tcPr>
            <w:tcW w:w="189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308/3</w:t>
            </w:r>
          </w:p>
        </w:tc>
        <w:tc>
          <w:tcPr>
            <w:tcW w:w="171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9/3</w:t>
            </w:r>
          </w:p>
        </w:tc>
        <w:tc>
          <w:tcPr>
            <w:tcW w:w="163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024/2</w:t>
            </w:r>
          </w:p>
        </w:tc>
      </w:tr>
      <w:tr w:rsidR="0060664A" w:rsidRPr="0060664A" w:rsidTr="0060664A">
        <w:tc>
          <w:tcPr>
            <w:cnfStyle w:val="001000000000" w:firstRow="0" w:lastRow="0" w:firstColumn="1" w:lastColumn="0" w:oddVBand="0" w:evenVBand="0" w:oddHBand="0" w:evenHBand="0" w:firstRowFirstColumn="0" w:firstRowLastColumn="0" w:lastRowFirstColumn="0" w:lastRowLastColumn="0"/>
            <w:tcW w:w="2628" w:type="dxa"/>
          </w:tcPr>
          <w:p w:rsidR="0060664A" w:rsidRPr="0060664A" w:rsidRDefault="0060664A" w:rsidP="00FB0139">
            <w:pPr>
              <w:jc w:val="center"/>
              <w:rPr>
                <w:rFonts w:ascii="Arial" w:hAnsi="Arial" w:cs="B Nazanin"/>
                <w:sz w:val="24"/>
                <w:szCs w:val="24"/>
                <w:rtl/>
                <w:lang w:bidi="fa-IR"/>
              </w:rPr>
            </w:pPr>
            <w:r w:rsidRPr="0060664A">
              <w:rPr>
                <w:rFonts w:ascii="Arial" w:hAnsi="Arial" w:cs="B Nazanin" w:hint="cs"/>
                <w:sz w:val="24"/>
                <w:szCs w:val="24"/>
                <w:rtl/>
                <w:lang w:bidi="fa-IR"/>
              </w:rPr>
              <w:t>جلب حمایت اجتماعی</w:t>
            </w:r>
          </w:p>
        </w:tc>
        <w:tc>
          <w:tcPr>
            <w:tcW w:w="171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7/2</w:t>
            </w:r>
          </w:p>
        </w:tc>
        <w:tc>
          <w:tcPr>
            <w:tcW w:w="189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767/1</w:t>
            </w:r>
          </w:p>
        </w:tc>
        <w:tc>
          <w:tcPr>
            <w:tcW w:w="171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3/7</w:t>
            </w:r>
          </w:p>
        </w:tc>
        <w:tc>
          <w:tcPr>
            <w:tcW w:w="163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636/1</w:t>
            </w:r>
          </w:p>
        </w:tc>
      </w:tr>
      <w:tr w:rsidR="0060664A" w:rsidRPr="0060664A" w:rsidTr="00606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60664A" w:rsidRPr="0060664A" w:rsidRDefault="0060664A" w:rsidP="00FB0139">
            <w:pPr>
              <w:jc w:val="center"/>
              <w:rPr>
                <w:rFonts w:ascii="Arial" w:hAnsi="Arial" w:cs="B Nazanin"/>
                <w:sz w:val="24"/>
                <w:szCs w:val="24"/>
                <w:rtl/>
                <w:lang w:bidi="fa-IR"/>
              </w:rPr>
            </w:pPr>
            <w:r w:rsidRPr="0060664A">
              <w:rPr>
                <w:rFonts w:ascii="Arial" w:hAnsi="Arial" w:cs="B Nazanin" w:hint="cs"/>
                <w:sz w:val="24"/>
                <w:szCs w:val="24"/>
                <w:rtl/>
                <w:lang w:bidi="fa-IR"/>
              </w:rPr>
              <w:t>مهار هیجانی</w:t>
            </w:r>
          </w:p>
        </w:tc>
        <w:tc>
          <w:tcPr>
            <w:tcW w:w="171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7/15</w:t>
            </w:r>
          </w:p>
        </w:tc>
        <w:tc>
          <w:tcPr>
            <w:tcW w:w="189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465/3</w:t>
            </w:r>
          </w:p>
        </w:tc>
        <w:tc>
          <w:tcPr>
            <w:tcW w:w="1710"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5/14</w:t>
            </w:r>
          </w:p>
        </w:tc>
        <w:tc>
          <w:tcPr>
            <w:tcW w:w="1638" w:type="dxa"/>
          </w:tcPr>
          <w:p w:rsidR="0060664A" w:rsidRPr="0060664A" w:rsidRDefault="0060664A" w:rsidP="00FB0139">
            <w:pPr>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689/3</w:t>
            </w:r>
          </w:p>
        </w:tc>
      </w:tr>
      <w:tr w:rsidR="0060664A" w:rsidRPr="0060664A" w:rsidTr="0060664A">
        <w:tc>
          <w:tcPr>
            <w:cnfStyle w:val="001000000000" w:firstRow="0" w:lastRow="0" w:firstColumn="1" w:lastColumn="0" w:oddVBand="0" w:evenVBand="0" w:oddHBand="0" w:evenHBand="0" w:firstRowFirstColumn="0" w:firstRowLastColumn="0" w:lastRowFirstColumn="0" w:lastRowLastColumn="0"/>
            <w:tcW w:w="2628" w:type="dxa"/>
          </w:tcPr>
          <w:p w:rsidR="0060664A" w:rsidRPr="0060664A" w:rsidRDefault="0060664A" w:rsidP="00FB0139">
            <w:pPr>
              <w:jc w:val="center"/>
              <w:rPr>
                <w:rFonts w:ascii="Arial" w:hAnsi="Arial" w:cs="B Nazanin"/>
                <w:sz w:val="24"/>
                <w:szCs w:val="24"/>
                <w:rtl/>
                <w:lang w:bidi="fa-IR"/>
              </w:rPr>
            </w:pPr>
            <w:r w:rsidRPr="0060664A">
              <w:rPr>
                <w:rFonts w:ascii="Arial" w:hAnsi="Arial" w:cs="B Nazanin" w:hint="cs"/>
                <w:sz w:val="24"/>
                <w:szCs w:val="24"/>
                <w:rtl/>
                <w:lang w:bidi="fa-IR"/>
              </w:rPr>
              <w:t>ارزیابی شناختی</w:t>
            </w:r>
          </w:p>
        </w:tc>
        <w:tc>
          <w:tcPr>
            <w:tcW w:w="171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9/7</w:t>
            </w:r>
          </w:p>
        </w:tc>
        <w:tc>
          <w:tcPr>
            <w:tcW w:w="189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024/2</w:t>
            </w:r>
          </w:p>
        </w:tc>
        <w:tc>
          <w:tcPr>
            <w:tcW w:w="1710"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7/8</w:t>
            </w:r>
          </w:p>
        </w:tc>
        <w:tc>
          <w:tcPr>
            <w:tcW w:w="1638" w:type="dxa"/>
          </w:tcPr>
          <w:p w:rsidR="0060664A" w:rsidRPr="0060664A" w:rsidRDefault="0060664A" w:rsidP="00FB0139">
            <w:pPr>
              <w:jc w:val="center"/>
              <w:cnfStyle w:val="000000000000" w:firstRow="0" w:lastRow="0" w:firstColumn="0" w:lastColumn="0" w:oddVBand="0" w:evenVBand="0" w:oddHBand="0" w:evenHBand="0" w:firstRowFirstColumn="0" w:firstRowLastColumn="0" w:lastRowFirstColumn="0" w:lastRowLastColumn="0"/>
              <w:rPr>
                <w:rFonts w:ascii="Arial" w:hAnsi="Arial" w:cs="B Nazanin"/>
                <w:b/>
                <w:bCs/>
                <w:sz w:val="24"/>
                <w:szCs w:val="24"/>
                <w:rtl/>
                <w:lang w:bidi="fa-IR"/>
              </w:rPr>
            </w:pPr>
            <w:r w:rsidRPr="0060664A">
              <w:rPr>
                <w:rFonts w:ascii="Arial" w:hAnsi="Arial" w:cs="B Nazanin" w:hint="cs"/>
                <w:b/>
                <w:bCs/>
                <w:sz w:val="24"/>
                <w:szCs w:val="24"/>
                <w:rtl/>
                <w:lang w:bidi="fa-IR"/>
              </w:rPr>
              <w:t>668/2</w:t>
            </w:r>
          </w:p>
        </w:tc>
      </w:tr>
    </w:tbl>
    <w:p w:rsidR="0060664A" w:rsidRDefault="0060664A" w:rsidP="0060664A">
      <w:pPr>
        <w:spacing w:line="276" w:lineRule="auto"/>
        <w:jc w:val="both"/>
        <w:rPr>
          <w:rFonts w:ascii="Calibri" w:eastAsia="Calibri" w:hAnsi="Calibri" w:cs="B Nazanin"/>
          <w:b/>
          <w:bCs/>
          <w:sz w:val="28"/>
          <w:szCs w:val="28"/>
          <w:rtl/>
          <w:lang w:bidi="fa-IR"/>
        </w:rPr>
      </w:pPr>
    </w:p>
    <w:p w:rsidR="0060664A" w:rsidRPr="0060664A" w:rsidRDefault="0060664A" w:rsidP="0060664A">
      <w:pPr>
        <w:spacing w:line="276"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Pr="0060664A">
        <w:rPr>
          <w:rFonts w:ascii="Calibri" w:eastAsia="Calibri" w:hAnsi="Calibri" w:cs="B Nazanin" w:hint="cs"/>
          <w:b/>
          <w:bCs/>
          <w:sz w:val="28"/>
          <w:szCs w:val="28"/>
          <w:rtl/>
          <w:lang w:bidi="fa-IR"/>
        </w:rPr>
        <w:t>:</w:t>
      </w:r>
    </w:p>
    <w:p w:rsidR="0060664A" w:rsidRPr="0060664A" w:rsidRDefault="0060664A" w:rsidP="0060664A">
      <w:pPr>
        <w:spacing w:after="200" w:line="276" w:lineRule="auto"/>
        <w:jc w:val="both"/>
        <w:rPr>
          <w:rFonts w:ascii="Arial" w:hAnsi="Arial" w:cs="B Nazanin"/>
          <w:sz w:val="28"/>
          <w:szCs w:val="28"/>
          <w:lang w:bidi="fa-IR"/>
        </w:rPr>
      </w:pPr>
      <w:r w:rsidRPr="0060664A">
        <w:rPr>
          <w:rFonts w:ascii="Arial" w:hAnsi="Arial" w:cs="B Nazanin" w:hint="cs"/>
          <w:sz w:val="28"/>
          <w:szCs w:val="28"/>
          <w:rtl/>
          <w:lang w:bidi="fa-IR"/>
        </w:rPr>
        <w:t xml:space="preserve">زنوزیان، سعیده؛ غرایی، بنفشه؛ یکه یزدان دوست، رخساره، (1389)، اثربخشی آموزش حل مسأله در تغییر راهبردهای مقابله ای دانشجویان، فصلنامه علمی </w:t>
      </w:r>
      <w:r w:rsidRPr="0060664A">
        <w:rPr>
          <w:rFonts w:ascii="Times New Roman" w:hAnsi="Times New Roman" w:cs="Times New Roman" w:hint="cs"/>
          <w:sz w:val="28"/>
          <w:szCs w:val="28"/>
          <w:rtl/>
          <w:lang w:bidi="fa-IR"/>
        </w:rPr>
        <w:t>–</w:t>
      </w:r>
      <w:r w:rsidRPr="0060664A">
        <w:rPr>
          <w:rFonts w:ascii="Arial" w:hAnsi="Arial" w:cs="B Nazanin" w:hint="cs"/>
          <w:sz w:val="28"/>
          <w:szCs w:val="28"/>
          <w:rtl/>
          <w:lang w:bidi="fa-IR"/>
        </w:rPr>
        <w:t xml:space="preserve"> پژوهشی روانشناسی دانشگاه تبریز، سال پنجم شماره 20 زمستان 1389.</w:t>
      </w:r>
    </w:p>
    <w:sectPr w:rsidR="0060664A" w:rsidRPr="0060664A" w:rsidSect="0060664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A32" w:rsidRDefault="00271A32" w:rsidP="00EA24AA">
      <w:pPr>
        <w:spacing w:after="0" w:line="240" w:lineRule="auto"/>
      </w:pPr>
      <w:r>
        <w:separator/>
      </w:r>
    </w:p>
  </w:endnote>
  <w:endnote w:type="continuationSeparator" w:id="0">
    <w:p w:rsidR="00271A32" w:rsidRDefault="00271A32" w:rsidP="00EA2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Gulim">
    <w:altName w:val="굴림"/>
    <w:panose1 w:val="020B0600000101010101"/>
    <w:charset w:val="81"/>
    <w:family w:val="roman"/>
    <w:pitch w:val="fixed"/>
    <w:sig w:usb0="00000001" w:usb1="09060000" w:usb2="00000010" w:usb3="00000000" w:csb0="00080000" w:csb1="00000000"/>
  </w:font>
  <w:font w:name="Times New Roman+FPEF">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4AA" w:rsidRDefault="00EA24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4AA" w:rsidRDefault="00EA24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4AA" w:rsidRDefault="00EA2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A32" w:rsidRDefault="00271A32" w:rsidP="00EA24AA">
      <w:pPr>
        <w:spacing w:after="0" w:line="240" w:lineRule="auto"/>
      </w:pPr>
      <w:r>
        <w:separator/>
      </w:r>
    </w:p>
  </w:footnote>
  <w:footnote w:type="continuationSeparator" w:id="0">
    <w:p w:rsidR="00271A32" w:rsidRDefault="00271A32" w:rsidP="00EA2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4AA" w:rsidRDefault="00EA24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4AA" w:rsidRDefault="00EA24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4AA" w:rsidRDefault="00EA24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280C"/>
    <w:multiLevelType w:val="hybridMultilevel"/>
    <w:tmpl w:val="7586F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9551D7"/>
    <w:multiLevelType w:val="hybridMultilevel"/>
    <w:tmpl w:val="CCEAAA44"/>
    <w:lvl w:ilvl="0" w:tplc="27960194">
      <w:numFmt w:val="bullet"/>
      <w:lvlText w:val="-"/>
      <w:lvlJc w:val="left"/>
      <w:pPr>
        <w:ind w:left="720" w:hanging="360"/>
      </w:pPr>
      <w:rPr>
        <w:rFonts w:ascii="Arial" w:eastAsia="Calibri" w:hAnsi="Aria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351"/>
    <w:rsid w:val="00271A32"/>
    <w:rsid w:val="0060664A"/>
    <w:rsid w:val="00C36311"/>
    <w:rsid w:val="00EA24AA"/>
    <w:rsid w:val="00ED33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F80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64A"/>
    <w:pPr>
      <w:bidi/>
    </w:pPr>
  </w:style>
  <w:style w:type="paragraph" w:styleId="Heading1">
    <w:name w:val="heading 1"/>
    <w:basedOn w:val="Normal"/>
    <w:next w:val="Normal"/>
    <w:link w:val="Heading1Char"/>
    <w:uiPriority w:val="9"/>
    <w:qFormat/>
    <w:rsid w:val="0060664A"/>
    <w:pPr>
      <w:keepNext/>
      <w:keepLines/>
      <w:bidi w:val="0"/>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0664A"/>
    <w:pPr>
      <w:keepNext/>
      <w:keepLines/>
      <w:bidi w:val="0"/>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0664A"/>
    <w:pPr>
      <w:keepNext/>
      <w:keepLines/>
      <w:bidi w:val="0"/>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0664A"/>
    <w:pPr>
      <w:keepNext/>
      <w:keepLines/>
      <w:bidi w:val="0"/>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0664A"/>
    <w:pPr>
      <w:keepNext/>
      <w:keepLines/>
      <w:bidi w:val="0"/>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0664A"/>
    <w:pPr>
      <w:keepNext/>
      <w:keepLines/>
      <w:bidi w:val="0"/>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0664A"/>
    <w:pPr>
      <w:keepNext/>
      <w:keepLines/>
      <w:bidi w:val="0"/>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60664A"/>
    <w:pPr>
      <w:keepNext/>
      <w:keepLines/>
      <w:bidi w:val="0"/>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0664A"/>
    <w:pPr>
      <w:keepNext/>
      <w:keepLines/>
      <w:bidi w:val="0"/>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64A"/>
    <w:pPr>
      <w:bidi w:val="0"/>
      <w:ind w:left="720"/>
      <w:contextualSpacing/>
    </w:pPr>
  </w:style>
  <w:style w:type="character" w:customStyle="1" w:styleId="Heading1Char">
    <w:name w:val="Heading 1 Char"/>
    <w:basedOn w:val="DefaultParagraphFont"/>
    <w:link w:val="Heading1"/>
    <w:uiPriority w:val="9"/>
    <w:rsid w:val="0060664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0664A"/>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0664A"/>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0664A"/>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0664A"/>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0664A"/>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0664A"/>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60664A"/>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0664A"/>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0664A"/>
    <w:pPr>
      <w:bidi w:val="0"/>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0664A"/>
    <w:pPr>
      <w:bidi w:val="0"/>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60664A"/>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60664A"/>
    <w:pPr>
      <w:numPr>
        <w:ilvl w:val="1"/>
      </w:numPr>
      <w:bidi w:val="0"/>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0664A"/>
    <w:rPr>
      <w:rFonts w:asciiTheme="majorHAnsi" w:eastAsiaTheme="majorEastAsia" w:hAnsiTheme="majorHAnsi" w:cstheme="majorBidi"/>
      <w:sz w:val="24"/>
      <w:szCs w:val="24"/>
    </w:rPr>
  </w:style>
  <w:style w:type="character" w:styleId="Strong">
    <w:name w:val="Strong"/>
    <w:basedOn w:val="DefaultParagraphFont"/>
    <w:uiPriority w:val="22"/>
    <w:qFormat/>
    <w:rsid w:val="0060664A"/>
    <w:rPr>
      <w:b/>
      <w:bCs/>
    </w:rPr>
  </w:style>
  <w:style w:type="character" w:styleId="Emphasis">
    <w:name w:val="Emphasis"/>
    <w:basedOn w:val="DefaultParagraphFont"/>
    <w:uiPriority w:val="20"/>
    <w:qFormat/>
    <w:rsid w:val="0060664A"/>
    <w:rPr>
      <w:i/>
      <w:iCs/>
    </w:rPr>
  </w:style>
  <w:style w:type="paragraph" w:styleId="NoSpacing">
    <w:name w:val="No Spacing"/>
    <w:uiPriority w:val="1"/>
    <w:qFormat/>
    <w:rsid w:val="0060664A"/>
    <w:pPr>
      <w:spacing w:after="0" w:line="240" w:lineRule="auto"/>
    </w:pPr>
  </w:style>
  <w:style w:type="paragraph" w:styleId="Quote">
    <w:name w:val="Quote"/>
    <w:basedOn w:val="Normal"/>
    <w:next w:val="Normal"/>
    <w:link w:val="QuoteChar"/>
    <w:uiPriority w:val="29"/>
    <w:qFormat/>
    <w:rsid w:val="0060664A"/>
    <w:pPr>
      <w:bidi w:val="0"/>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0664A"/>
    <w:rPr>
      <w:i/>
      <w:iCs/>
      <w:color w:val="404040" w:themeColor="text1" w:themeTint="BF"/>
    </w:rPr>
  </w:style>
  <w:style w:type="paragraph" w:styleId="IntenseQuote">
    <w:name w:val="Intense Quote"/>
    <w:basedOn w:val="Normal"/>
    <w:next w:val="Normal"/>
    <w:link w:val="IntenseQuoteChar"/>
    <w:uiPriority w:val="30"/>
    <w:qFormat/>
    <w:rsid w:val="0060664A"/>
    <w:pPr>
      <w:pBdr>
        <w:left w:val="single" w:sz="18" w:space="12" w:color="5B9BD5" w:themeColor="accent1"/>
      </w:pBdr>
      <w:bidi w:val="0"/>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60664A"/>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60664A"/>
    <w:rPr>
      <w:i/>
      <w:iCs/>
      <w:color w:val="404040" w:themeColor="text1" w:themeTint="BF"/>
    </w:rPr>
  </w:style>
  <w:style w:type="character" w:styleId="IntenseEmphasis">
    <w:name w:val="Intense Emphasis"/>
    <w:basedOn w:val="DefaultParagraphFont"/>
    <w:uiPriority w:val="21"/>
    <w:qFormat/>
    <w:rsid w:val="0060664A"/>
    <w:rPr>
      <w:b/>
      <w:bCs/>
      <w:i/>
      <w:iCs/>
    </w:rPr>
  </w:style>
  <w:style w:type="character" w:styleId="SubtleReference">
    <w:name w:val="Subtle Reference"/>
    <w:basedOn w:val="DefaultParagraphFont"/>
    <w:uiPriority w:val="31"/>
    <w:qFormat/>
    <w:rsid w:val="0060664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0664A"/>
    <w:rPr>
      <w:b/>
      <w:bCs/>
      <w:smallCaps/>
      <w:spacing w:val="5"/>
      <w:u w:val="single"/>
    </w:rPr>
  </w:style>
  <w:style w:type="character" w:styleId="BookTitle">
    <w:name w:val="Book Title"/>
    <w:basedOn w:val="DefaultParagraphFont"/>
    <w:uiPriority w:val="33"/>
    <w:qFormat/>
    <w:rsid w:val="0060664A"/>
    <w:rPr>
      <w:b/>
      <w:bCs/>
      <w:smallCaps/>
    </w:rPr>
  </w:style>
  <w:style w:type="paragraph" w:styleId="TOCHeading">
    <w:name w:val="TOC Heading"/>
    <w:basedOn w:val="Heading1"/>
    <w:next w:val="Normal"/>
    <w:uiPriority w:val="39"/>
    <w:semiHidden/>
    <w:unhideWhenUsed/>
    <w:qFormat/>
    <w:rsid w:val="0060664A"/>
    <w:pPr>
      <w:outlineLvl w:val="9"/>
    </w:pPr>
  </w:style>
  <w:style w:type="table" w:styleId="GridTable4-Accent3">
    <w:name w:val="Grid Table 4 Accent 3"/>
    <w:basedOn w:val="TableNormal"/>
    <w:uiPriority w:val="49"/>
    <w:rsid w:val="0060664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A24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4AA"/>
  </w:style>
  <w:style w:type="paragraph" w:styleId="Footer">
    <w:name w:val="footer"/>
    <w:basedOn w:val="Normal"/>
    <w:link w:val="FooterChar"/>
    <w:uiPriority w:val="99"/>
    <w:unhideWhenUsed/>
    <w:rsid w:val="00EA24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808</Words>
  <Characters>4610</Characters>
  <Application>Microsoft Office Word</Application>
  <DocSecurity>0</DocSecurity>
  <Lines>38</Lines>
  <Paragraphs>10</Paragraphs>
  <ScaleCrop>false</ScaleCrop>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2021-08-23T15:15:00Z</dcterms:created>
  <dcterms:modified xsi:type="dcterms:W3CDTF">2021-08-23T15:17:00Z</dcterms:modified>
</cp:coreProperties>
</file>