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465" w:rsidRDefault="00AA57DB" w:rsidP="00C71465">
      <w:pPr>
        <w:jc w:val="center"/>
        <w:rPr>
          <w:rFonts w:ascii="B Nazanin" w:eastAsia="Calibri" w:hAnsi="B Nazanin" w:cs="B Titr"/>
          <w:b/>
          <w:bCs/>
          <w:sz w:val="32"/>
          <w:szCs w:val="32"/>
          <w:rtl/>
          <w:lang w:bidi="fa-IR"/>
        </w:rPr>
      </w:pPr>
      <w:bookmarkStart w:id="0" w:name="_GoBack"/>
      <w:r>
        <w:rPr>
          <w:rFonts w:cs="B Titr" w:hint="cs"/>
          <w:b/>
          <w:bCs/>
          <w:sz w:val="32"/>
          <w:szCs w:val="32"/>
          <w:rtl/>
          <w:lang w:bidi="fa-IR"/>
        </w:rPr>
        <w:t>پرسشنامه استاندارد</w:t>
      </w:r>
      <w:r w:rsidR="00C71465" w:rsidRPr="00C71465">
        <w:rPr>
          <w:rFonts w:ascii="B Nazanin" w:eastAsia="Calibri" w:hAnsi="B Nazanin" w:cs="B Titr"/>
          <w:b/>
          <w:bCs/>
          <w:sz w:val="32"/>
          <w:szCs w:val="32"/>
          <w:rtl/>
          <w:lang w:bidi="fa-IR"/>
        </w:rPr>
        <w:t xml:space="preserve"> </w:t>
      </w:r>
      <w:r w:rsidR="00C71465" w:rsidRPr="00C71465">
        <w:rPr>
          <w:rFonts w:ascii="B Nazanin" w:eastAsia="Calibri" w:hAnsi="B Nazanin" w:cs="B Titr" w:hint="cs"/>
          <w:b/>
          <w:bCs/>
          <w:sz w:val="32"/>
          <w:szCs w:val="32"/>
          <w:rtl/>
          <w:lang w:bidi="fa-IR"/>
        </w:rPr>
        <w:t>مسؤولیت پذیری اجتماعی سازمان کارول (1991)</w:t>
      </w:r>
    </w:p>
    <w:bookmarkEnd w:id="0"/>
    <w:p w:rsidR="00C71465" w:rsidRPr="00C71465" w:rsidRDefault="00C71465" w:rsidP="00C71465">
      <w:pPr>
        <w:jc w:val="center"/>
        <w:rPr>
          <w:rFonts w:cs="B Titr"/>
          <w:b/>
          <w:bCs/>
          <w:sz w:val="28"/>
          <w:szCs w:val="28"/>
          <w:rtl/>
          <w:lang w:bidi="fa-IR"/>
        </w:rPr>
      </w:pPr>
    </w:p>
    <w:p w:rsidR="00C71465" w:rsidRDefault="00C71465" w:rsidP="00C71465">
      <w:pPr>
        <w:autoSpaceDE w:val="0"/>
        <w:autoSpaceDN w:val="0"/>
        <w:adjustRightInd w:val="0"/>
        <w:jc w:val="both"/>
        <w:rPr>
          <w:rFonts w:cs="B Nazanin"/>
          <w:sz w:val="28"/>
          <w:szCs w:val="28"/>
          <w:rtl/>
          <w:lang w:bidi="fa-IR"/>
        </w:rPr>
      </w:pPr>
      <w:r w:rsidRPr="00C71465">
        <w:rPr>
          <w:rFonts w:cs="B Nazanin" w:hint="cs"/>
          <w:sz w:val="28"/>
          <w:szCs w:val="28"/>
          <w:rtl/>
          <w:lang w:bidi="fa-IR"/>
        </w:rPr>
        <w:t xml:space="preserve">پرسشنامه </w:t>
      </w:r>
      <w:r w:rsidRPr="00C71465">
        <w:rPr>
          <w:rFonts w:ascii="B Nazanin" w:eastAsia="Calibri" w:hAnsi="B Nazanin" w:cs="B Nazanin" w:hint="cs"/>
          <w:sz w:val="28"/>
          <w:szCs w:val="28"/>
          <w:rtl/>
          <w:lang w:bidi="fa-IR"/>
        </w:rPr>
        <w:t>مسؤولیت پذیری اجتماعی سازمان</w:t>
      </w:r>
      <w:r w:rsidRPr="00C71465">
        <w:rPr>
          <w:rFonts w:cs="B Nazanin" w:hint="cs"/>
          <w:sz w:val="28"/>
          <w:szCs w:val="28"/>
          <w:rtl/>
          <w:lang w:bidi="fa-IR"/>
        </w:rPr>
        <w:t xml:space="preserve">، توسط کارول (1991) طراحی شده است. </w:t>
      </w:r>
    </w:p>
    <w:p w:rsidR="00C71465" w:rsidRDefault="00C71465" w:rsidP="00C71465">
      <w:pPr>
        <w:autoSpaceDE w:val="0"/>
        <w:autoSpaceDN w:val="0"/>
        <w:adjustRightInd w:val="0"/>
        <w:jc w:val="both"/>
        <w:rPr>
          <w:rFonts w:cs="B Nazanin"/>
          <w:sz w:val="28"/>
          <w:szCs w:val="28"/>
          <w:rtl/>
          <w:lang w:bidi="fa-IR"/>
        </w:rPr>
      </w:pPr>
      <w:r w:rsidRPr="00C71465">
        <w:rPr>
          <w:rFonts w:cs="B Nazanin" w:hint="cs"/>
          <w:sz w:val="28"/>
          <w:szCs w:val="28"/>
          <w:rtl/>
          <w:lang w:bidi="fa-IR"/>
        </w:rPr>
        <w:t xml:space="preserve">این پرسشنامه دارای 20 سوال و 4 مؤلفه </w:t>
      </w:r>
      <w:r w:rsidRPr="00C71465">
        <w:rPr>
          <w:rFonts w:ascii="B Nazanin" w:eastAsia="Calibri" w:hAnsi="B Nazanin" w:cs="B Nazanin"/>
          <w:sz w:val="28"/>
          <w:szCs w:val="28"/>
          <w:rtl/>
          <w:lang w:bidi="fa-IR"/>
        </w:rPr>
        <w:t>مسؤولیت پذیری اقتصادی</w:t>
      </w:r>
      <w:r w:rsidRPr="00C71465">
        <w:rPr>
          <w:rFonts w:ascii="B Nazanin" w:eastAsia="Calibri" w:hAnsi="B Nazanin" w:cs="B Nazanin" w:hint="cs"/>
          <w:sz w:val="28"/>
          <w:szCs w:val="28"/>
          <w:rtl/>
          <w:lang w:bidi="fa-IR"/>
        </w:rPr>
        <w:t xml:space="preserve">، </w:t>
      </w:r>
      <w:r w:rsidRPr="00C71465">
        <w:rPr>
          <w:rFonts w:ascii="B Nazanin" w:eastAsia="Calibri" w:hAnsi="B Nazanin" w:cs="B Nazanin"/>
          <w:sz w:val="28"/>
          <w:szCs w:val="28"/>
          <w:rtl/>
          <w:lang w:bidi="fa-IR"/>
        </w:rPr>
        <w:t>مسؤولیت</w:t>
      </w:r>
      <w:r w:rsidRPr="00C71465">
        <w:rPr>
          <w:rFonts w:ascii="B Nazanin" w:eastAsia="Calibri" w:hAnsi="B Nazanin" w:cs="B Nazanin" w:hint="cs"/>
          <w:sz w:val="28"/>
          <w:szCs w:val="28"/>
          <w:rtl/>
          <w:lang w:bidi="fa-IR"/>
        </w:rPr>
        <w:softHyphen/>
      </w:r>
      <w:r w:rsidRPr="00C71465">
        <w:rPr>
          <w:rFonts w:ascii="B Nazanin" w:eastAsia="Calibri" w:hAnsi="B Nazanin" w:cs="B Nazanin"/>
          <w:sz w:val="28"/>
          <w:szCs w:val="28"/>
          <w:rtl/>
          <w:lang w:bidi="fa-IR"/>
        </w:rPr>
        <w:t>پذیری قانونی</w:t>
      </w:r>
      <w:r w:rsidRPr="00C71465">
        <w:rPr>
          <w:rFonts w:ascii="B Nazanin" w:eastAsia="Calibri" w:hAnsi="B Nazanin" w:cs="B Nazanin" w:hint="cs"/>
          <w:sz w:val="28"/>
          <w:szCs w:val="28"/>
          <w:rtl/>
          <w:lang w:bidi="fa-IR"/>
        </w:rPr>
        <w:t xml:space="preserve">، </w:t>
      </w:r>
      <w:r w:rsidRPr="00C71465">
        <w:rPr>
          <w:rFonts w:ascii="B Nazanin" w:eastAsia="Calibri" w:hAnsi="B Nazanin" w:cs="B Nazanin"/>
          <w:sz w:val="28"/>
          <w:szCs w:val="28"/>
          <w:rtl/>
          <w:lang w:bidi="fa-IR"/>
        </w:rPr>
        <w:t>مسؤولیت</w:t>
      </w:r>
      <w:r w:rsidRPr="00C71465">
        <w:rPr>
          <w:rFonts w:ascii="B Nazanin" w:eastAsia="Calibri" w:hAnsi="B Nazanin" w:cs="B Nazanin" w:hint="cs"/>
          <w:sz w:val="28"/>
          <w:szCs w:val="28"/>
          <w:rtl/>
          <w:lang w:bidi="fa-IR"/>
        </w:rPr>
        <w:softHyphen/>
      </w:r>
      <w:r w:rsidRPr="00C71465">
        <w:rPr>
          <w:rFonts w:ascii="B Nazanin" w:eastAsia="Calibri" w:hAnsi="B Nazanin" w:cs="B Nazanin"/>
          <w:sz w:val="28"/>
          <w:szCs w:val="28"/>
          <w:rtl/>
          <w:lang w:bidi="fa-IR"/>
        </w:rPr>
        <w:t>پذیری اخلاقی</w:t>
      </w:r>
      <w:r w:rsidRPr="00C71465">
        <w:rPr>
          <w:rFonts w:ascii="B Nazanin" w:eastAsia="Calibri" w:hAnsi="B Nazanin" w:cs="B Nazanin" w:hint="cs"/>
          <w:sz w:val="28"/>
          <w:szCs w:val="28"/>
          <w:rtl/>
          <w:lang w:bidi="fa-IR"/>
        </w:rPr>
        <w:t xml:space="preserve">، </w:t>
      </w:r>
      <w:r w:rsidRPr="00C71465">
        <w:rPr>
          <w:rFonts w:ascii="B Nazanin" w:eastAsia="Calibri" w:hAnsi="B Nazanin" w:cs="B Nazanin"/>
          <w:sz w:val="28"/>
          <w:szCs w:val="28"/>
          <w:rtl/>
          <w:lang w:bidi="fa-IR"/>
        </w:rPr>
        <w:t>مسؤولیت</w:t>
      </w:r>
      <w:r w:rsidRPr="00C71465">
        <w:rPr>
          <w:rFonts w:ascii="B Nazanin" w:eastAsia="Calibri" w:hAnsi="B Nazanin" w:cs="B Nazanin" w:hint="cs"/>
          <w:sz w:val="28"/>
          <w:szCs w:val="28"/>
          <w:rtl/>
          <w:lang w:bidi="fa-IR"/>
        </w:rPr>
        <w:softHyphen/>
      </w:r>
      <w:r w:rsidRPr="00C71465">
        <w:rPr>
          <w:rFonts w:ascii="B Nazanin" w:eastAsia="Calibri" w:hAnsi="B Nazanin" w:cs="B Nazanin"/>
          <w:sz w:val="28"/>
          <w:szCs w:val="28"/>
          <w:rtl/>
          <w:lang w:bidi="fa-IR"/>
        </w:rPr>
        <w:t>پذیری</w:t>
      </w:r>
      <w:r w:rsidRPr="00C71465">
        <w:rPr>
          <w:rFonts w:ascii="B Nazanin" w:eastAsia="Calibri" w:hAnsi="B Nazanin" w:cs="B Nazanin" w:hint="cs"/>
          <w:sz w:val="28"/>
          <w:szCs w:val="28"/>
          <w:rtl/>
          <w:lang w:bidi="fa-IR"/>
        </w:rPr>
        <w:t xml:space="preserve"> </w:t>
      </w:r>
      <w:r w:rsidRPr="00C71465">
        <w:rPr>
          <w:rFonts w:ascii="B Nazanin" w:eastAsia="Calibri" w:hAnsi="B Nazanin" w:cs="B Nazanin"/>
          <w:sz w:val="28"/>
          <w:szCs w:val="28"/>
          <w:rtl/>
          <w:lang w:bidi="fa-IR"/>
        </w:rPr>
        <w:t xml:space="preserve">اجتماعی </w:t>
      </w:r>
      <w:r w:rsidRPr="00C71465">
        <w:rPr>
          <w:rFonts w:cs="B Nazanin" w:hint="cs"/>
          <w:sz w:val="28"/>
          <w:szCs w:val="28"/>
          <w:rtl/>
          <w:lang w:bidi="fa-IR"/>
        </w:rPr>
        <w:t>می باشد و بر اساس طیف پنح گزینه ای لیکرت با سوالاتی مانند (</w:t>
      </w:r>
      <w:r w:rsidRPr="00C71465">
        <w:rPr>
          <w:rFonts w:cs="B Nazanin" w:hint="cs"/>
          <w:b/>
          <w:sz w:val="28"/>
          <w:szCs w:val="28"/>
          <w:rtl/>
          <w:lang w:bidi="fa-IR"/>
        </w:rPr>
        <w:t>در سازمان مهم است که به شیوه ای عمل کنیم که حداکثر سود برای هر سهم به دست آید.</w:t>
      </w:r>
      <w:r w:rsidRPr="00C71465">
        <w:rPr>
          <w:rFonts w:cs="B Nazanin" w:hint="cs"/>
          <w:sz w:val="28"/>
          <w:szCs w:val="28"/>
          <w:rtl/>
          <w:lang w:bidi="fa-IR"/>
        </w:rPr>
        <w:t xml:space="preserve">) به سنجش </w:t>
      </w:r>
      <w:r w:rsidRPr="00C71465">
        <w:rPr>
          <w:rFonts w:ascii="B Nazanin" w:eastAsia="Calibri" w:hAnsi="B Nazanin" w:cs="B Nazanin" w:hint="cs"/>
          <w:sz w:val="28"/>
          <w:szCs w:val="28"/>
          <w:rtl/>
          <w:lang w:bidi="fa-IR"/>
        </w:rPr>
        <w:t>مسؤولیت پذیری اجتماعی سازمان</w:t>
      </w:r>
      <w:r w:rsidRPr="00C71465">
        <w:rPr>
          <w:rFonts w:cs="B Nazanin" w:hint="cs"/>
          <w:sz w:val="28"/>
          <w:szCs w:val="28"/>
          <w:rtl/>
          <w:lang w:bidi="fa-IR"/>
        </w:rPr>
        <w:t xml:space="preserve"> می پردازد.</w:t>
      </w:r>
    </w:p>
    <w:p w:rsidR="00C71465" w:rsidRPr="00C71465" w:rsidRDefault="00C71465" w:rsidP="00C71465">
      <w:pPr>
        <w:autoSpaceDE w:val="0"/>
        <w:autoSpaceDN w:val="0"/>
        <w:adjustRightInd w:val="0"/>
        <w:jc w:val="both"/>
        <w:rPr>
          <w:rFonts w:cs="B Nazanin"/>
          <w:sz w:val="28"/>
          <w:szCs w:val="28"/>
          <w:rtl/>
          <w:lang w:bidi="fa-IR"/>
        </w:rPr>
      </w:pPr>
    </w:p>
    <w:p w:rsidR="00C71465" w:rsidRPr="00C71465" w:rsidRDefault="00C71465" w:rsidP="00C71465">
      <w:pPr>
        <w:tabs>
          <w:tab w:val="left" w:pos="3276"/>
        </w:tabs>
        <w:ind w:right="-90" w:hanging="180"/>
        <w:jc w:val="both"/>
        <w:rPr>
          <w:rFonts w:ascii="Calibri" w:hAnsi="Calibri" w:cs="B Nazanin"/>
          <w:sz w:val="28"/>
          <w:szCs w:val="28"/>
          <w:rtl/>
          <w:lang w:bidi="fa-IR"/>
        </w:rPr>
      </w:pPr>
      <w:r w:rsidRPr="00C71465">
        <w:rPr>
          <w:rFonts w:ascii="Calibri" w:hAnsi="Calibri" w:cs="B Nazanin" w:hint="cs"/>
          <w:b/>
          <w:bCs/>
          <w:sz w:val="28"/>
          <w:szCs w:val="28"/>
          <w:rtl/>
          <w:lang w:bidi="fa-IR"/>
        </w:rPr>
        <w:t xml:space="preserve">    مسؤولیت پذیری اجتماعی سازمان</w:t>
      </w:r>
      <w:r w:rsidRPr="00C71465">
        <w:rPr>
          <w:rFonts w:ascii="Calibri" w:hAnsi="Calibri" w:cs="B Nazanin" w:hint="cs"/>
          <w:sz w:val="28"/>
          <w:szCs w:val="28"/>
          <w:rtl/>
          <w:lang w:bidi="fa-IR"/>
        </w:rPr>
        <w:t>: به عنوان خط و مشی و تکنیکی ورای اجبارات قانونی آن، به منظور سود دهی برای کل جامعه اشاره دارد.</w:t>
      </w:r>
    </w:p>
    <w:p w:rsidR="00C71465" w:rsidRDefault="00C71465" w:rsidP="00C71465">
      <w:pPr>
        <w:jc w:val="both"/>
        <w:rPr>
          <w:rFonts w:cs="B Nazanin"/>
          <w:sz w:val="28"/>
          <w:szCs w:val="28"/>
          <w:rtl/>
          <w:lang w:bidi="fa-IR"/>
        </w:rPr>
      </w:pPr>
      <w:r w:rsidRPr="00C71465">
        <w:rPr>
          <w:rFonts w:cs="B Nazanin" w:hint="cs"/>
          <w:sz w:val="28"/>
          <w:szCs w:val="28"/>
          <w:rtl/>
          <w:lang w:val="x-none" w:eastAsia="x-none" w:bidi="fa-IR"/>
        </w:rPr>
        <w:t xml:space="preserve">در این تحقیق منظور از </w:t>
      </w:r>
      <w:r w:rsidRPr="00C71465">
        <w:rPr>
          <w:rFonts w:ascii="B Nazanin" w:eastAsia="Calibri" w:hAnsi="B Nazanin" w:cs="B Nazanin" w:hint="cs"/>
          <w:sz w:val="28"/>
          <w:szCs w:val="28"/>
          <w:rtl/>
          <w:lang w:bidi="fa-IR"/>
        </w:rPr>
        <w:t>مسؤولیت پذیری اجتماعی سازمان</w:t>
      </w:r>
      <w:r w:rsidRPr="00C71465">
        <w:rPr>
          <w:rFonts w:cs="B Nazanin" w:hint="cs"/>
          <w:sz w:val="28"/>
          <w:szCs w:val="28"/>
          <w:rtl/>
          <w:lang w:bidi="fa-IR"/>
        </w:rPr>
        <w:t xml:space="preserve"> </w:t>
      </w:r>
      <w:r w:rsidRPr="00C71465">
        <w:rPr>
          <w:rFonts w:cs="B Nazanin" w:hint="cs"/>
          <w:sz w:val="28"/>
          <w:szCs w:val="28"/>
          <w:rtl/>
          <w:lang w:val="x-none" w:eastAsia="x-none" w:bidi="fa-IR"/>
        </w:rPr>
        <w:t>نمره ای ا</w:t>
      </w:r>
      <w:r w:rsidRPr="00C71465">
        <w:rPr>
          <w:rFonts w:cs="B Nazanin" w:hint="cs"/>
          <w:sz w:val="28"/>
          <w:szCs w:val="28"/>
          <w:rtl/>
          <w:lang w:bidi="fa-IR"/>
        </w:rPr>
        <w:t xml:space="preserve">ست که پاسخ دهندگان به سوالات 20 گویه ای پرسشنامه </w:t>
      </w:r>
      <w:r w:rsidRPr="00C71465">
        <w:rPr>
          <w:rFonts w:ascii="B Nazanin" w:eastAsia="Calibri" w:hAnsi="B Nazanin" w:cs="B Nazanin" w:hint="cs"/>
          <w:sz w:val="28"/>
          <w:szCs w:val="28"/>
          <w:rtl/>
          <w:lang w:bidi="fa-IR"/>
        </w:rPr>
        <w:t>مسؤولیت پذیری اجتماعی سازمان</w:t>
      </w:r>
      <w:r w:rsidRPr="00C71465">
        <w:rPr>
          <w:rFonts w:cs="B Nazanin" w:hint="cs"/>
          <w:sz w:val="28"/>
          <w:szCs w:val="28"/>
          <w:rtl/>
          <w:lang w:bidi="fa-IR"/>
        </w:rPr>
        <w:t xml:space="preserve"> می دهند.</w:t>
      </w:r>
    </w:p>
    <w:p w:rsidR="00C71465" w:rsidRPr="00C71465" w:rsidRDefault="00C71465" w:rsidP="00C71465">
      <w:pPr>
        <w:jc w:val="both"/>
        <w:rPr>
          <w:rFonts w:cs="B Nazanin"/>
          <w:sz w:val="28"/>
          <w:szCs w:val="28"/>
          <w:rtl/>
          <w:lang w:bidi="fa-IR"/>
        </w:rPr>
      </w:pPr>
    </w:p>
    <w:p w:rsidR="00C71465" w:rsidRPr="00C71465" w:rsidRDefault="00C71465" w:rsidP="00C71465">
      <w:pPr>
        <w:rPr>
          <w:rFonts w:cs="B Nazanin"/>
          <w:sz w:val="28"/>
          <w:szCs w:val="28"/>
          <w:rtl/>
          <w:lang w:bidi="fa-IR"/>
        </w:rPr>
      </w:pPr>
      <w:r w:rsidRPr="00C71465">
        <w:rPr>
          <w:rFonts w:cs="B Nazanin" w:hint="cs"/>
          <w:b/>
          <w:bCs/>
          <w:sz w:val="28"/>
          <w:szCs w:val="28"/>
          <w:rtl/>
        </w:rPr>
        <w:t>م</w:t>
      </w:r>
      <w:r>
        <w:rPr>
          <w:rFonts w:cs="B Nazanin" w:hint="cs"/>
          <w:b/>
          <w:bCs/>
          <w:sz w:val="28"/>
          <w:szCs w:val="28"/>
          <w:rtl/>
        </w:rPr>
        <w:t>ولفه های پرسشنامه:</w:t>
      </w:r>
    </w:p>
    <w:p w:rsidR="00C71465" w:rsidRDefault="00C71465" w:rsidP="00C71465">
      <w:pPr>
        <w:spacing w:line="288" w:lineRule="auto"/>
        <w:jc w:val="center"/>
        <w:rPr>
          <w:rFonts w:ascii="B Nazanin" w:eastAsia="Calibri" w:hAnsi="B Nazanin" w:cs="B Nazanin"/>
          <w:b/>
          <w:bCs/>
          <w:sz w:val="26"/>
          <w:szCs w:val="26"/>
          <w:rtl/>
          <w:lang w:bidi="fa-IR"/>
        </w:rPr>
      </w:pPr>
      <w:r w:rsidRPr="001F1238">
        <w:rPr>
          <w:rFonts w:cs="B Nazanin" w:hint="cs"/>
          <w:b/>
          <w:bCs/>
          <w:sz w:val="26"/>
          <w:szCs w:val="26"/>
          <w:rtl/>
        </w:rPr>
        <w:t xml:space="preserve">توزيع سوالات </w:t>
      </w:r>
      <w:r w:rsidRPr="001F1238">
        <w:rPr>
          <w:rFonts w:ascii="B Nazanin" w:eastAsia="Calibri" w:hAnsi="B Nazanin" w:cs="B Nazanin" w:hint="cs"/>
          <w:b/>
          <w:bCs/>
          <w:sz w:val="26"/>
          <w:szCs w:val="26"/>
          <w:rtl/>
          <w:lang w:bidi="fa-IR"/>
        </w:rPr>
        <w:t>پرسشنامه</w:t>
      </w:r>
    </w:p>
    <w:tbl>
      <w:tblPr>
        <w:tblStyle w:val="GridTable4-Accent3"/>
        <w:bidiVisual/>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7"/>
        <w:gridCol w:w="2328"/>
        <w:gridCol w:w="1134"/>
        <w:gridCol w:w="2126"/>
      </w:tblGrid>
      <w:tr w:rsidR="00C71465" w:rsidRPr="008D4747" w:rsidTr="00C7146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7" w:type="dxa"/>
            <w:tcBorders>
              <w:top w:val="none" w:sz="0" w:space="0" w:color="auto"/>
              <w:left w:val="none" w:sz="0" w:space="0" w:color="auto"/>
              <w:bottom w:val="none" w:sz="0" w:space="0" w:color="auto"/>
              <w:right w:val="none" w:sz="0" w:space="0" w:color="auto"/>
            </w:tcBorders>
          </w:tcPr>
          <w:p w:rsidR="00C71465" w:rsidRPr="00C71465" w:rsidRDefault="00C71465" w:rsidP="00EB2021">
            <w:pPr>
              <w:jc w:val="center"/>
              <w:rPr>
                <w:rFonts w:ascii="B Nazanin" w:eastAsia="Calibri" w:hAnsi="B Nazanin" w:cs="B Nazanin"/>
                <w:color w:val="auto"/>
                <w:rtl/>
              </w:rPr>
            </w:pPr>
            <w:r w:rsidRPr="00C71465">
              <w:rPr>
                <w:rFonts w:ascii="B Nazanin" w:eastAsia="Calibri" w:hAnsi="B Nazanin" w:cs="B Nazanin" w:hint="cs"/>
                <w:color w:val="auto"/>
                <w:rtl/>
              </w:rPr>
              <w:t>پرسش</w:t>
            </w:r>
            <w:r w:rsidRPr="00C71465">
              <w:rPr>
                <w:rFonts w:ascii="B Nazanin" w:eastAsia="Calibri" w:hAnsi="B Nazanin" w:cs="B Nazanin"/>
                <w:color w:val="auto"/>
                <w:rtl/>
              </w:rPr>
              <w:softHyphen/>
            </w:r>
            <w:r w:rsidRPr="00C71465">
              <w:rPr>
                <w:rFonts w:ascii="B Nazanin" w:eastAsia="Calibri" w:hAnsi="B Nazanin" w:cs="B Nazanin" w:hint="cs"/>
                <w:color w:val="auto"/>
                <w:rtl/>
              </w:rPr>
              <w:t xml:space="preserve">نامه                  </w:t>
            </w:r>
          </w:p>
        </w:tc>
        <w:tc>
          <w:tcPr>
            <w:tcW w:w="2328" w:type="dxa"/>
            <w:tcBorders>
              <w:top w:val="none" w:sz="0" w:space="0" w:color="auto"/>
              <w:left w:val="none" w:sz="0" w:space="0" w:color="auto"/>
              <w:bottom w:val="none" w:sz="0" w:space="0" w:color="auto"/>
              <w:right w:val="none" w:sz="0" w:space="0" w:color="auto"/>
            </w:tcBorders>
          </w:tcPr>
          <w:p w:rsidR="00C71465" w:rsidRPr="00C71465" w:rsidRDefault="00C71465" w:rsidP="00EB2021">
            <w:pPr>
              <w:jc w:val="center"/>
              <w:cnfStyle w:val="100000000000" w:firstRow="1" w:lastRow="0" w:firstColumn="0" w:lastColumn="0" w:oddVBand="0" w:evenVBand="0" w:oddHBand="0" w:evenHBand="0" w:firstRowFirstColumn="0" w:firstRowLastColumn="0" w:lastRowFirstColumn="0" w:lastRowLastColumn="0"/>
              <w:rPr>
                <w:rFonts w:ascii="B Nazanin" w:eastAsia="Calibri" w:hAnsi="B Nazanin" w:cs="B Nazanin"/>
                <w:color w:val="auto"/>
                <w:rtl/>
              </w:rPr>
            </w:pPr>
            <w:r w:rsidRPr="00C71465">
              <w:rPr>
                <w:rFonts w:ascii="B Nazanin" w:eastAsia="Calibri" w:hAnsi="B Nazanin" w:cs="B Nazanin" w:hint="cs"/>
                <w:color w:val="auto"/>
                <w:rtl/>
              </w:rPr>
              <w:t>مولفه</w:t>
            </w:r>
            <w:r w:rsidRPr="00C71465">
              <w:rPr>
                <w:rFonts w:ascii="B Nazanin" w:eastAsia="Calibri" w:hAnsi="B Nazanin" w:cs="B Nazanin" w:hint="cs"/>
                <w:color w:val="auto"/>
                <w:rtl/>
              </w:rPr>
              <w:softHyphen/>
              <w:t>ها</w:t>
            </w:r>
          </w:p>
        </w:tc>
        <w:tc>
          <w:tcPr>
            <w:tcW w:w="1134" w:type="dxa"/>
            <w:tcBorders>
              <w:top w:val="none" w:sz="0" w:space="0" w:color="auto"/>
              <w:left w:val="none" w:sz="0" w:space="0" w:color="auto"/>
              <w:bottom w:val="none" w:sz="0" w:space="0" w:color="auto"/>
              <w:right w:val="none" w:sz="0" w:space="0" w:color="auto"/>
            </w:tcBorders>
          </w:tcPr>
          <w:p w:rsidR="00C71465" w:rsidRPr="00C71465" w:rsidRDefault="00C71465" w:rsidP="00EB2021">
            <w:pPr>
              <w:jc w:val="center"/>
              <w:cnfStyle w:val="100000000000" w:firstRow="1" w:lastRow="0" w:firstColumn="0" w:lastColumn="0" w:oddVBand="0" w:evenVBand="0" w:oddHBand="0" w:evenHBand="0" w:firstRowFirstColumn="0" w:firstRowLastColumn="0" w:lastRowFirstColumn="0" w:lastRowLastColumn="0"/>
              <w:rPr>
                <w:rFonts w:ascii="B Nazanin" w:eastAsia="Calibri" w:hAnsi="B Nazanin" w:cs="B Nazanin"/>
                <w:color w:val="auto"/>
                <w:rtl/>
              </w:rPr>
            </w:pPr>
            <w:r w:rsidRPr="00C71465">
              <w:rPr>
                <w:rFonts w:ascii="B Nazanin" w:eastAsia="Calibri" w:hAnsi="B Nazanin" w:cs="B Nazanin" w:hint="cs"/>
                <w:color w:val="auto"/>
                <w:rtl/>
              </w:rPr>
              <w:t>گویه</w:t>
            </w:r>
            <w:r w:rsidRPr="00C71465">
              <w:rPr>
                <w:rFonts w:ascii="B Nazanin" w:eastAsia="Calibri" w:hAnsi="B Nazanin" w:cs="B Nazanin"/>
                <w:color w:val="auto"/>
                <w:rtl/>
              </w:rPr>
              <w:softHyphen/>
            </w:r>
            <w:r w:rsidRPr="00C71465">
              <w:rPr>
                <w:rFonts w:ascii="B Nazanin" w:eastAsia="Calibri" w:hAnsi="B Nazanin" w:cs="B Nazanin" w:hint="cs"/>
                <w:color w:val="auto"/>
                <w:rtl/>
              </w:rPr>
              <w:t>ها</w:t>
            </w:r>
          </w:p>
        </w:tc>
        <w:tc>
          <w:tcPr>
            <w:tcW w:w="2126" w:type="dxa"/>
            <w:tcBorders>
              <w:top w:val="none" w:sz="0" w:space="0" w:color="auto"/>
              <w:left w:val="none" w:sz="0" w:space="0" w:color="auto"/>
              <w:bottom w:val="none" w:sz="0" w:space="0" w:color="auto"/>
              <w:right w:val="none" w:sz="0" w:space="0" w:color="auto"/>
            </w:tcBorders>
          </w:tcPr>
          <w:p w:rsidR="00C71465" w:rsidRPr="00C71465" w:rsidRDefault="00C71465" w:rsidP="00EB2021">
            <w:pPr>
              <w:jc w:val="center"/>
              <w:cnfStyle w:val="100000000000" w:firstRow="1" w:lastRow="0" w:firstColumn="0" w:lastColumn="0" w:oddVBand="0" w:evenVBand="0" w:oddHBand="0" w:evenHBand="0" w:firstRowFirstColumn="0" w:firstRowLastColumn="0" w:lastRowFirstColumn="0" w:lastRowLastColumn="0"/>
              <w:rPr>
                <w:rFonts w:ascii="B Nazanin" w:eastAsia="Calibri" w:hAnsi="B Nazanin" w:cs="B Nazanin"/>
                <w:color w:val="auto"/>
                <w:rtl/>
              </w:rPr>
            </w:pPr>
            <w:r w:rsidRPr="00C71465">
              <w:rPr>
                <w:rFonts w:ascii="B Nazanin" w:eastAsia="Calibri" w:hAnsi="B Nazanin" w:cs="B Nazanin" w:hint="cs"/>
                <w:color w:val="auto"/>
                <w:rtl/>
              </w:rPr>
              <w:t>شماره گویه</w:t>
            </w:r>
            <w:r w:rsidRPr="00C71465">
              <w:rPr>
                <w:rFonts w:ascii="B Nazanin" w:eastAsia="Calibri" w:hAnsi="B Nazanin" w:cs="B Nazanin"/>
                <w:color w:val="auto"/>
                <w:rtl/>
              </w:rPr>
              <w:softHyphen/>
            </w:r>
            <w:r w:rsidRPr="00C71465">
              <w:rPr>
                <w:rFonts w:ascii="B Nazanin" w:eastAsia="Calibri" w:hAnsi="B Nazanin" w:cs="B Nazanin" w:hint="cs"/>
                <w:color w:val="auto"/>
                <w:rtl/>
              </w:rPr>
              <w:t>ها</w:t>
            </w:r>
          </w:p>
        </w:tc>
      </w:tr>
      <w:tr w:rsidR="00C71465" w:rsidRPr="008D4747" w:rsidTr="00C714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7" w:type="dxa"/>
            <w:vMerge w:val="restart"/>
            <w:vAlign w:val="center"/>
          </w:tcPr>
          <w:p w:rsidR="00C71465" w:rsidRPr="008D4747" w:rsidRDefault="00C71465" w:rsidP="00C71465">
            <w:pPr>
              <w:jc w:val="center"/>
              <w:rPr>
                <w:rFonts w:ascii="B Nazanin" w:eastAsia="Calibri" w:hAnsi="B Nazanin" w:cs="B Nazanin"/>
                <w:rtl/>
              </w:rPr>
            </w:pPr>
            <w:r w:rsidRPr="008D4747">
              <w:rPr>
                <w:rFonts w:ascii="B Nazanin" w:eastAsia="Calibri" w:hAnsi="B Nazanin" w:cs="B Nazanin" w:hint="cs"/>
                <w:rtl/>
              </w:rPr>
              <w:t>مسؤولیت</w:t>
            </w:r>
            <w:r w:rsidRPr="008D4747">
              <w:rPr>
                <w:rFonts w:ascii="B Nazanin" w:eastAsia="Calibri" w:hAnsi="B Nazanin" w:cs="B Nazanin"/>
                <w:rtl/>
              </w:rPr>
              <w:softHyphen/>
            </w:r>
            <w:r w:rsidRPr="008D4747">
              <w:rPr>
                <w:rFonts w:ascii="B Nazanin" w:eastAsia="Calibri" w:hAnsi="B Nazanin" w:cs="B Nazanin" w:hint="cs"/>
                <w:rtl/>
              </w:rPr>
              <w:t>پذیری</w:t>
            </w:r>
            <w:r w:rsidRPr="008D4747">
              <w:rPr>
                <w:rFonts w:ascii="B Nazanin" w:eastAsia="Calibri" w:hAnsi="B Nazanin" w:cs="B Nazanin"/>
                <w:rtl/>
              </w:rPr>
              <w:softHyphen/>
            </w:r>
            <w:r w:rsidRPr="008D4747">
              <w:rPr>
                <w:rFonts w:ascii="B Nazanin" w:eastAsia="Calibri" w:hAnsi="B Nazanin" w:cs="B Nazanin" w:hint="cs"/>
                <w:rtl/>
              </w:rPr>
              <w:t>اجتماعی سازمان</w:t>
            </w:r>
          </w:p>
        </w:tc>
        <w:tc>
          <w:tcPr>
            <w:tcW w:w="2328" w:type="dxa"/>
          </w:tcPr>
          <w:p w:rsidR="00C71465" w:rsidRPr="008D4747" w:rsidRDefault="00C71465" w:rsidP="00EB2021">
            <w:pPr>
              <w:jc w:val="center"/>
              <w:cnfStyle w:val="000000100000" w:firstRow="0" w:lastRow="0" w:firstColumn="0" w:lastColumn="0" w:oddVBand="0" w:evenVBand="0" w:oddHBand="1" w:evenHBand="0" w:firstRowFirstColumn="0" w:firstRowLastColumn="0" w:lastRowFirstColumn="0" w:lastRowLastColumn="0"/>
              <w:rPr>
                <w:rFonts w:ascii="B Nazanin" w:eastAsia="Calibri" w:hAnsi="B Nazanin" w:cs="B Nazanin"/>
                <w:rtl/>
              </w:rPr>
            </w:pPr>
            <w:r w:rsidRPr="008D4747">
              <w:rPr>
                <w:rFonts w:ascii="B Nazanin" w:eastAsia="Calibri" w:hAnsi="B Nazanin" w:cs="B Nazanin" w:hint="cs"/>
                <w:rtl/>
              </w:rPr>
              <w:t xml:space="preserve">تعهدات </w:t>
            </w:r>
            <w:r w:rsidRPr="008D4747">
              <w:rPr>
                <w:rFonts w:ascii="B Nazanin" w:eastAsia="Calibri" w:hAnsi="B Nazanin" w:cs="B Nazanin"/>
                <w:rtl/>
              </w:rPr>
              <w:t xml:space="preserve"> اقتصادی</w:t>
            </w:r>
          </w:p>
        </w:tc>
        <w:tc>
          <w:tcPr>
            <w:tcW w:w="1134" w:type="dxa"/>
          </w:tcPr>
          <w:p w:rsidR="00C71465" w:rsidRPr="008D4747" w:rsidRDefault="00C71465" w:rsidP="00EB2021">
            <w:pPr>
              <w:jc w:val="center"/>
              <w:cnfStyle w:val="000000100000" w:firstRow="0" w:lastRow="0" w:firstColumn="0" w:lastColumn="0" w:oddVBand="0" w:evenVBand="0" w:oddHBand="1" w:evenHBand="0" w:firstRowFirstColumn="0" w:firstRowLastColumn="0" w:lastRowFirstColumn="0" w:lastRowLastColumn="0"/>
              <w:rPr>
                <w:rFonts w:ascii="B Nazanin" w:eastAsia="Calibri" w:hAnsi="B Nazanin" w:cs="B Nazanin"/>
                <w:rtl/>
              </w:rPr>
            </w:pPr>
            <w:r w:rsidRPr="008D4747">
              <w:rPr>
                <w:rFonts w:ascii="B Nazanin" w:eastAsia="Calibri" w:hAnsi="B Nazanin" w:cs="B Nazanin" w:hint="cs"/>
                <w:rtl/>
              </w:rPr>
              <w:t>5</w:t>
            </w:r>
          </w:p>
        </w:tc>
        <w:tc>
          <w:tcPr>
            <w:tcW w:w="2126" w:type="dxa"/>
          </w:tcPr>
          <w:p w:rsidR="00C71465" w:rsidRPr="008D4747" w:rsidRDefault="00C71465" w:rsidP="00EB2021">
            <w:pPr>
              <w:jc w:val="center"/>
              <w:cnfStyle w:val="000000100000" w:firstRow="0" w:lastRow="0" w:firstColumn="0" w:lastColumn="0" w:oddVBand="0" w:evenVBand="0" w:oddHBand="1" w:evenHBand="0" w:firstRowFirstColumn="0" w:firstRowLastColumn="0" w:lastRowFirstColumn="0" w:lastRowLastColumn="0"/>
              <w:rPr>
                <w:rFonts w:ascii="B Nazanin" w:eastAsia="Calibri" w:hAnsi="B Nazanin" w:cs="B Nazanin"/>
                <w:rtl/>
              </w:rPr>
            </w:pPr>
            <w:r w:rsidRPr="008D4747">
              <w:rPr>
                <w:rFonts w:ascii="B Nazanin" w:eastAsia="Calibri" w:hAnsi="B Nazanin" w:cs="B Nazanin" w:hint="cs"/>
                <w:rtl/>
              </w:rPr>
              <w:t>5-4-3-2-1</w:t>
            </w:r>
          </w:p>
        </w:tc>
      </w:tr>
      <w:tr w:rsidR="00C71465" w:rsidRPr="008D4747" w:rsidTr="00C71465">
        <w:trPr>
          <w:jc w:val="center"/>
        </w:trPr>
        <w:tc>
          <w:tcPr>
            <w:cnfStyle w:val="001000000000" w:firstRow="0" w:lastRow="0" w:firstColumn="1" w:lastColumn="0" w:oddVBand="0" w:evenVBand="0" w:oddHBand="0" w:evenHBand="0" w:firstRowFirstColumn="0" w:firstRowLastColumn="0" w:lastRowFirstColumn="0" w:lastRowLastColumn="0"/>
            <w:tcW w:w="2067" w:type="dxa"/>
            <w:vMerge/>
          </w:tcPr>
          <w:p w:rsidR="00C71465" w:rsidRPr="008D4747" w:rsidRDefault="00C71465" w:rsidP="00EB2021">
            <w:pPr>
              <w:jc w:val="both"/>
              <w:rPr>
                <w:rFonts w:ascii="B Nazanin" w:eastAsia="Calibri" w:hAnsi="B Nazanin" w:cs="B Nazanin"/>
                <w:rtl/>
              </w:rPr>
            </w:pPr>
          </w:p>
        </w:tc>
        <w:tc>
          <w:tcPr>
            <w:tcW w:w="2328" w:type="dxa"/>
          </w:tcPr>
          <w:p w:rsidR="00C71465" w:rsidRPr="008D4747" w:rsidRDefault="00C71465" w:rsidP="00EB2021">
            <w:pPr>
              <w:jc w:val="center"/>
              <w:cnfStyle w:val="000000000000" w:firstRow="0" w:lastRow="0" w:firstColumn="0" w:lastColumn="0" w:oddVBand="0" w:evenVBand="0" w:oddHBand="0" w:evenHBand="0" w:firstRowFirstColumn="0" w:firstRowLastColumn="0" w:lastRowFirstColumn="0" w:lastRowLastColumn="0"/>
              <w:rPr>
                <w:rFonts w:ascii="B Nazanin" w:eastAsia="Calibri" w:hAnsi="B Nazanin" w:cs="B Nazanin"/>
                <w:rtl/>
              </w:rPr>
            </w:pPr>
            <w:r w:rsidRPr="008D4747">
              <w:rPr>
                <w:rFonts w:ascii="B Nazanin" w:eastAsia="Calibri" w:hAnsi="B Nazanin" w:cs="B Nazanin" w:hint="cs"/>
                <w:rtl/>
              </w:rPr>
              <w:t xml:space="preserve">تعهدات </w:t>
            </w:r>
            <w:r>
              <w:rPr>
                <w:rFonts w:ascii="B Nazanin" w:eastAsia="Calibri" w:hAnsi="B Nazanin" w:cs="B Nazanin" w:hint="cs"/>
                <w:rtl/>
              </w:rPr>
              <w:t>قانونی</w:t>
            </w:r>
          </w:p>
        </w:tc>
        <w:tc>
          <w:tcPr>
            <w:tcW w:w="1134" w:type="dxa"/>
          </w:tcPr>
          <w:p w:rsidR="00C71465" w:rsidRPr="008D4747" w:rsidRDefault="00C71465" w:rsidP="00EB2021">
            <w:pPr>
              <w:jc w:val="center"/>
              <w:cnfStyle w:val="000000000000" w:firstRow="0" w:lastRow="0" w:firstColumn="0" w:lastColumn="0" w:oddVBand="0" w:evenVBand="0" w:oddHBand="0" w:evenHBand="0" w:firstRowFirstColumn="0" w:firstRowLastColumn="0" w:lastRowFirstColumn="0" w:lastRowLastColumn="0"/>
              <w:rPr>
                <w:rFonts w:ascii="B Nazanin" w:eastAsia="Calibri" w:hAnsi="B Nazanin" w:cs="B Nazanin"/>
                <w:rtl/>
              </w:rPr>
            </w:pPr>
            <w:r w:rsidRPr="008D4747">
              <w:rPr>
                <w:rFonts w:ascii="B Nazanin" w:eastAsia="Calibri" w:hAnsi="B Nazanin" w:cs="B Nazanin" w:hint="cs"/>
                <w:rtl/>
              </w:rPr>
              <w:t>5</w:t>
            </w:r>
          </w:p>
        </w:tc>
        <w:tc>
          <w:tcPr>
            <w:tcW w:w="2126" w:type="dxa"/>
          </w:tcPr>
          <w:p w:rsidR="00C71465" w:rsidRPr="008D4747" w:rsidRDefault="00C71465" w:rsidP="00EB2021">
            <w:pPr>
              <w:jc w:val="center"/>
              <w:cnfStyle w:val="000000000000" w:firstRow="0" w:lastRow="0" w:firstColumn="0" w:lastColumn="0" w:oddVBand="0" w:evenVBand="0" w:oddHBand="0" w:evenHBand="0" w:firstRowFirstColumn="0" w:firstRowLastColumn="0" w:lastRowFirstColumn="0" w:lastRowLastColumn="0"/>
              <w:rPr>
                <w:rFonts w:ascii="B Nazanin" w:eastAsia="Calibri" w:hAnsi="B Nazanin" w:cs="B Nazanin"/>
                <w:rtl/>
              </w:rPr>
            </w:pPr>
            <w:r w:rsidRPr="008D4747">
              <w:rPr>
                <w:rFonts w:ascii="B Nazanin" w:eastAsia="Calibri" w:hAnsi="B Nazanin" w:cs="B Nazanin" w:hint="cs"/>
                <w:rtl/>
              </w:rPr>
              <w:t>10-9-8-7-6</w:t>
            </w:r>
          </w:p>
        </w:tc>
      </w:tr>
      <w:tr w:rsidR="00C71465" w:rsidRPr="008D4747" w:rsidTr="00C714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7" w:type="dxa"/>
            <w:vMerge/>
          </w:tcPr>
          <w:p w:rsidR="00C71465" w:rsidRPr="008D4747" w:rsidRDefault="00C71465" w:rsidP="00EB2021">
            <w:pPr>
              <w:jc w:val="both"/>
              <w:rPr>
                <w:rFonts w:ascii="B Nazanin" w:eastAsia="Calibri" w:hAnsi="B Nazanin" w:cs="B Nazanin"/>
                <w:rtl/>
              </w:rPr>
            </w:pPr>
          </w:p>
        </w:tc>
        <w:tc>
          <w:tcPr>
            <w:tcW w:w="2328" w:type="dxa"/>
          </w:tcPr>
          <w:p w:rsidR="00C71465" w:rsidRPr="008D4747" w:rsidRDefault="00C71465" w:rsidP="00EB2021">
            <w:pPr>
              <w:jc w:val="center"/>
              <w:cnfStyle w:val="000000100000" w:firstRow="0" w:lastRow="0" w:firstColumn="0" w:lastColumn="0" w:oddVBand="0" w:evenVBand="0" w:oddHBand="1" w:evenHBand="0" w:firstRowFirstColumn="0" w:firstRowLastColumn="0" w:lastRowFirstColumn="0" w:lastRowLastColumn="0"/>
              <w:rPr>
                <w:rFonts w:ascii="B Nazanin" w:eastAsia="Calibri" w:hAnsi="B Nazanin" w:cs="B Nazanin"/>
                <w:rtl/>
              </w:rPr>
            </w:pPr>
            <w:r w:rsidRPr="008D4747">
              <w:rPr>
                <w:rFonts w:ascii="B Nazanin" w:eastAsia="Calibri" w:hAnsi="B Nazanin" w:cs="B Nazanin" w:hint="cs"/>
                <w:rtl/>
              </w:rPr>
              <w:t xml:space="preserve">تعهدات </w:t>
            </w:r>
            <w:r>
              <w:rPr>
                <w:rFonts w:ascii="B Nazanin" w:eastAsia="Calibri" w:hAnsi="B Nazanin" w:cs="B Nazanin" w:hint="cs"/>
                <w:rtl/>
              </w:rPr>
              <w:t>اخلاقی</w:t>
            </w:r>
          </w:p>
        </w:tc>
        <w:tc>
          <w:tcPr>
            <w:tcW w:w="1134" w:type="dxa"/>
          </w:tcPr>
          <w:p w:rsidR="00C71465" w:rsidRPr="008D4747" w:rsidRDefault="00C71465" w:rsidP="00EB2021">
            <w:pPr>
              <w:jc w:val="center"/>
              <w:cnfStyle w:val="000000100000" w:firstRow="0" w:lastRow="0" w:firstColumn="0" w:lastColumn="0" w:oddVBand="0" w:evenVBand="0" w:oddHBand="1" w:evenHBand="0" w:firstRowFirstColumn="0" w:firstRowLastColumn="0" w:lastRowFirstColumn="0" w:lastRowLastColumn="0"/>
              <w:rPr>
                <w:rFonts w:ascii="B Nazanin" w:eastAsia="Calibri" w:hAnsi="B Nazanin" w:cs="B Nazanin"/>
                <w:rtl/>
              </w:rPr>
            </w:pPr>
            <w:r w:rsidRPr="008D4747">
              <w:rPr>
                <w:rFonts w:ascii="B Nazanin" w:eastAsia="Calibri" w:hAnsi="B Nazanin" w:cs="B Nazanin" w:hint="cs"/>
                <w:rtl/>
              </w:rPr>
              <w:t>5</w:t>
            </w:r>
          </w:p>
        </w:tc>
        <w:tc>
          <w:tcPr>
            <w:tcW w:w="2126" w:type="dxa"/>
          </w:tcPr>
          <w:p w:rsidR="00C71465" w:rsidRPr="008D4747" w:rsidRDefault="00C71465" w:rsidP="00EB2021">
            <w:pPr>
              <w:jc w:val="center"/>
              <w:cnfStyle w:val="000000100000" w:firstRow="0" w:lastRow="0" w:firstColumn="0" w:lastColumn="0" w:oddVBand="0" w:evenVBand="0" w:oddHBand="1" w:evenHBand="0" w:firstRowFirstColumn="0" w:firstRowLastColumn="0" w:lastRowFirstColumn="0" w:lastRowLastColumn="0"/>
              <w:rPr>
                <w:rFonts w:ascii="B Nazanin" w:eastAsia="Calibri" w:hAnsi="B Nazanin" w:cs="B Nazanin"/>
                <w:rtl/>
              </w:rPr>
            </w:pPr>
            <w:r w:rsidRPr="008D4747">
              <w:rPr>
                <w:rFonts w:ascii="B Nazanin" w:eastAsia="Calibri" w:hAnsi="B Nazanin" w:cs="B Nazanin" w:hint="cs"/>
                <w:rtl/>
              </w:rPr>
              <w:t>15-14-13-12-11</w:t>
            </w:r>
          </w:p>
        </w:tc>
      </w:tr>
      <w:tr w:rsidR="00C71465" w:rsidRPr="008D4747" w:rsidTr="00C71465">
        <w:trPr>
          <w:jc w:val="center"/>
        </w:trPr>
        <w:tc>
          <w:tcPr>
            <w:cnfStyle w:val="001000000000" w:firstRow="0" w:lastRow="0" w:firstColumn="1" w:lastColumn="0" w:oddVBand="0" w:evenVBand="0" w:oddHBand="0" w:evenHBand="0" w:firstRowFirstColumn="0" w:firstRowLastColumn="0" w:lastRowFirstColumn="0" w:lastRowLastColumn="0"/>
            <w:tcW w:w="2067" w:type="dxa"/>
            <w:vMerge/>
          </w:tcPr>
          <w:p w:rsidR="00C71465" w:rsidRPr="008D4747" w:rsidRDefault="00C71465" w:rsidP="00EB2021">
            <w:pPr>
              <w:jc w:val="both"/>
              <w:rPr>
                <w:rFonts w:ascii="B Nazanin" w:eastAsia="Calibri" w:hAnsi="B Nazanin" w:cs="B Nazanin"/>
                <w:rtl/>
              </w:rPr>
            </w:pPr>
          </w:p>
        </w:tc>
        <w:tc>
          <w:tcPr>
            <w:tcW w:w="2328" w:type="dxa"/>
          </w:tcPr>
          <w:p w:rsidR="00C71465" w:rsidRPr="008D4747" w:rsidRDefault="00C71465" w:rsidP="00EB2021">
            <w:pPr>
              <w:jc w:val="center"/>
              <w:cnfStyle w:val="000000000000" w:firstRow="0" w:lastRow="0" w:firstColumn="0" w:lastColumn="0" w:oddVBand="0" w:evenVBand="0" w:oddHBand="0" w:evenHBand="0" w:firstRowFirstColumn="0" w:firstRowLastColumn="0" w:lastRowFirstColumn="0" w:lastRowLastColumn="0"/>
              <w:rPr>
                <w:rFonts w:ascii="B Nazanin" w:eastAsia="Calibri" w:hAnsi="B Nazanin" w:cs="B Nazanin"/>
                <w:rtl/>
              </w:rPr>
            </w:pPr>
            <w:r w:rsidRPr="008D4747">
              <w:rPr>
                <w:rFonts w:ascii="B Nazanin" w:eastAsia="Calibri" w:hAnsi="B Nazanin" w:cs="B Nazanin" w:hint="cs"/>
                <w:rtl/>
              </w:rPr>
              <w:t xml:space="preserve">تعهدات </w:t>
            </w:r>
            <w:r w:rsidRPr="008D4747">
              <w:rPr>
                <w:rFonts w:ascii="B Nazanin" w:eastAsia="Calibri" w:hAnsi="B Nazanin" w:cs="B Nazanin"/>
                <w:rtl/>
              </w:rPr>
              <w:t>اجتماعی</w:t>
            </w:r>
          </w:p>
        </w:tc>
        <w:tc>
          <w:tcPr>
            <w:tcW w:w="1134" w:type="dxa"/>
          </w:tcPr>
          <w:p w:rsidR="00C71465" w:rsidRPr="008D4747" w:rsidRDefault="00C71465" w:rsidP="00EB2021">
            <w:pPr>
              <w:jc w:val="center"/>
              <w:cnfStyle w:val="000000000000" w:firstRow="0" w:lastRow="0" w:firstColumn="0" w:lastColumn="0" w:oddVBand="0" w:evenVBand="0" w:oddHBand="0" w:evenHBand="0" w:firstRowFirstColumn="0" w:firstRowLastColumn="0" w:lastRowFirstColumn="0" w:lastRowLastColumn="0"/>
              <w:rPr>
                <w:rFonts w:ascii="B Nazanin" w:eastAsia="Calibri" w:hAnsi="B Nazanin" w:cs="B Nazanin"/>
                <w:rtl/>
              </w:rPr>
            </w:pPr>
            <w:r w:rsidRPr="008D4747">
              <w:rPr>
                <w:rFonts w:ascii="B Nazanin" w:eastAsia="Calibri" w:hAnsi="B Nazanin" w:cs="B Nazanin" w:hint="cs"/>
                <w:rtl/>
              </w:rPr>
              <w:t>5</w:t>
            </w:r>
          </w:p>
        </w:tc>
        <w:tc>
          <w:tcPr>
            <w:tcW w:w="2126" w:type="dxa"/>
          </w:tcPr>
          <w:p w:rsidR="00C71465" w:rsidRPr="008D4747" w:rsidRDefault="00C71465" w:rsidP="00EB2021">
            <w:pPr>
              <w:jc w:val="center"/>
              <w:cnfStyle w:val="000000000000" w:firstRow="0" w:lastRow="0" w:firstColumn="0" w:lastColumn="0" w:oddVBand="0" w:evenVBand="0" w:oddHBand="0" w:evenHBand="0" w:firstRowFirstColumn="0" w:firstRowLastColumn="0" w:lastRowFirstColumn="0" w:lastRowLastColumn="0"/>
              <w:rPr>
                <w:rFonts w:ascii="B Nazanin" w:eastAsia="Calibri" w:hAnsi="B Nazanin" w:cs="B Nazanin"/>
                <w:rtl/>
              </w:rPr>
            </w:pPr>
            <w:r w:rsidRPr="008D4747">
              <w:rPr>
                <w:rFonts w:ascii="B Nazanin" w:eastAsia="Calibri" w:hAnsi="B Nazanin" w:cs="B Nazanin" w:hint="cs"/>
                <w:rtl/>
              </w:rPr>
              <w:t>20-19-18-17-16</w:t>
            </w:r>
          </w:p>
        </w:tc>
      </w:tr>
    </w:tbl>
    <w:p w:rsidR="00C71465" w:rsidRPr="00C944FB" w:rsidRDefault="00C71465" w:rsidP="00C71465">
      <w:pPr>
        <w:spacing w:line="288" w:lineRule="auto"/>
        <w:jc w:val="center"/>
        <w:rPr>
          <w:rFonts w:cs="B Nazanin"/>
          <w:b/>
          <w:bCs/>
          <w:sz w:val="26"/>
          <w:szCs w:val="26"/>
          <w:rtl/>
        </w:rPr>
      </w:pPr>
    </w:p>
    <w:tbl>
      <w:tblPr>
        <w:tblStyle w:val="GridTable4-Accent3"/>
        <w:bidiVisual/>
        <w:tblW w:w="10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7386"/>
        <w:gridCol w:w="540"/>
        <w:gridCol w:w="540"/>
        <w:gridCol w:w="540"/>
        <w:gridCol w:w="540"/>
        <w:gridCol w:w="532"/>
      </w:tblGrid>
      <w:tr w:rsidR="00C71465" w:rsidRPr="00E85427" w:rsidTr="00C71465">
        <w:trPr>
          <w:cnfStyle w:val="100000000000" w:firstRow="1" w:lastRow="0" w:firstColumn="0" w:lastColumn="0" w:oddVBand="0" w:evenVBand="0" w:oddHBand="0" w:evenHBand="0" w:firstRowFirstColumn="0" w:firstRowLastColumn="0" w:lastRowFirstColumn="0" w:lastRowLastColumn="0"/>
          <w:cantSplit/>
          <w:trHeight w:val="1268"/>
          <w:jc w:val="center"/>
        </w:trPr>
        <w:tc>
          <w:tcPr>
            <w:cnfStyle w:val="001000000000" w:firstRow="0" w:lastRow="0" w:firstColumn="1" w:lastColumn="0" w:oddVBand="0" w:evenVBand="0" w:oddHBand="0" w:evenHBand="0" w:firstRowFirstColumn="0" w:firstRowLastColumn="0" w:lastRowFirstColumn="0" w:lastRowLastColumn="0"/>
            <w:tcW w:w="488" w:type="dxa"/>
            <w:tcBorders>
              <w:top w:val="none" w:sz="0" w:space="0" w:color="auto"/>
              <w:left w:val="none" w:sz="0" w:space="0" w:color="auto"/>
              <w:bottom w:val="none" w:sz="0" w:space="0" w:color="auto"/>
              <w:right w:val="none" w:sz="0" w:space="0" w:color="auto"/>
            </w:tcBorders>
            <w:textDirection w:val="btLr"/>
          </w:tcPr>
          <w:p w:rsidR="00C71465" w:rsidRPr="00C71465" w:rsidRDefault="00C71465" w:rsidP="00C71465">
            <w:pPr>
              <w:ind w:left="113" w:right="113"/>
              <w:jc w:val="center"/>
              <w:rPr>
                <w:rFonts w:cs="B Nazanin"/>
                <w:color w:val="auto"/>
                <w:rtl/>
                <w:lang w:bidi="fa-IR"/>
              </w:rPr>
            </w:pPr>
            <w:r w:rsidRPr="00C71465">
              <w:rPr>
                <w:rFonts w:cs="B Nazanin" w:hint="cs"/>
                <w:color w:val="auto"/>
                <w:rtl/>
                <w:lang w:bidi="fa-IR"/>
              </w:rPr>
              <w:t>ردیف</w:t>
            </w:r>
          </w:p>
        </w:tc>
        <w:tc>
          <w:tcPr>
            <w:tcW w:w="7386" w:type="dxa"/>
            <w:tcBorders>
              <w:top w:val="none" w:sz="0" w:space="0" w:color="auto"/>
              <w:left w:val="none" w:sz="0" w:space="0" w:color="auto"/>
              <w:bottom w:val="none" w:sz="0" w:space="0" w:color="auto"/>
              <w:right w:val="none" w:sz="0" w:space="0" w:color="auto"/>
            </w:tcBorders>
            <w:vAlign w:val="center"/>
          </w:tcPr>
          <w:p w:rsidR="00C71465" w:rsidRPr="00C71465" w:rsidRDefault="00C71465" w:rsidP="00C71465">
            <w:pPr>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C71465">
              <w:rPr>
                <w:rFonts w:cs="B Nazanin" w:hint="cs"/>
                <w:color w:val="auto"/>
                <w:rtl/>
                <w:lang w:bidi="fa-IR"/>
              </w:rPr>
              <w:t>مسؤولیت</w:t>
            </w:r>
            <w:r w:rsidRPr="00C71465">
              <w:rPr>
                <w:rFonts w:cs="B Nazanin"/>
                <w:color w:val="auto"/>
                <w:rtl/>
                <w:lang w:bidi="fa-IR"/>
              </w:rPr>
              <w:softHyphen/>
            </w:r>
            <w:r w:rsidRPr="00C71465">
              <w:rPr>
                <w:rFonts w:cs="B Nazanin" w:hint="cs"/>
                <w:color w:val="auto"/>
                <w:rtl/>
                <w:lang w:bidi="fa-IR"/>
              </w:rPr>
              <w:t>پذیری</w:t>
            </w:r>
            <w:r w:rsidRPr="00C71465">
              <w:rPr>
                <w:rFonts w:cs="B Nazanin"/>
                <w:color w:val="auto"/>
                <w:rtl/>
                <w:lang w:bidi="fa-IR"/>
              </w:rPr>
              <w:t xml:space="preserve"> </w:t>
            </w:r>
            <w:r w:rsidRPr="00C71465">
              <w:rPr>
                <w:rFonts w:cs="B Nazanin" w:hint="cs"/>
                <w:color w:val="auto"/>
                <w:rtl/>
                <w:lang w:bidi="fa-IR"/>
              </w:rPr>
              <w:t>اجتماعی سازمان</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C71465" w:rsidRPr="00C71465" w:rsidRDefault="00C71465" w:rsidP="00C71465">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lang w:bidi="fa-IR"/>
              </w:rPr>
            </w:pPr>
            <w:r w:rsidRPr="00C71465">
              <w:rPr>
                <w:rFonts w:cs="B Nazanin" w:hint="cs"/>
                <w:color w:val="auto"/>
                <w:rtl/>
                <w:lang w:bidi="fa-IR"/>
              </w:rPr>
              <w:t>کاملا مخالفم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C71465" w:rsidRPr="00C71465" w:rsidRDefault="00C71465" w:rsidP="00C71465">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lang w:bidi="fa-IR"/>
              </w:rPr>
            </w:pPr>
            <w:r w:rsidRPr="00C71465">
              <w:rPr>
                <w:rFonts w:cs="B Nazanin" w:hint="cs"/>
                <w:color w:val="auto"/>
                <w:rtl/>
                <w:lang w:bidi="fa-IR"/>
              </w:rPr>
              <w:t>مخالفم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C71465" w:rsidRPr="00C71465" w:rsidRDefault="00C71465" w:rsidP="00C71465">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lang w:bidi="fa-IR"/>
              </w:rPr>
            </w:pPr>
            <w:r w:rsidRPr="00C71465">
              <w:rPr>
                <w:rFonts w:cs="B Nazanin" w:hint="cs"/>
                <w:color w:val="auto"/>
                <w:rtl/>
                <w:lang w:bidi="fa-IR"/>
              </w:rPr>
              <w:t>نظری ندارم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C71465" w:rsidRPr="00C71465" w:rsidRDefault="00C71465" w:rsidP="00C71465">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lang w:bidi="fa-IR"/>
              </w:rPr>
            </w:pPr>
            <w:r w:rsidRPr="00C71465">
              <w:rPr>
                <w:rFonts w:cs="B Nazanin" w:hint="cs"/>
                <w:color w:val="auto"/>
                <w:rtl/>
                <w:lang w:bidi="fa-IR"/>
              </w:rPr>
              <w:t>موافقم</w:t>
            </w:r>
          </w:p>
        </w:tc>
        <w:tc>
          <w:tcPr>
            <w:tcW w:w="532" w:type="dxa"/>
            <w:tcBorders>
              <w:top w:val="none" w:sz="0" w:space="0" w:color="auto"/>
              <w:left w:val="none" w:sz="0" w:space="0" w:color="auto"/>
              <w:bottom w:val="none" w:sz="0" w:space="0" w:color="auto"/>
              <w:right w:val="none" w:sz="0" w:space="0" w:color="auto"/>
            </w:tcBorders>
            <w:textDirection w:val="btLr"/>
            <w:vAlign w:val="center"/>
          </w:tcPr>
          <w:p w:rsidR="00C71465" w:rsidRPr="00C71465" w:rsidRDefault="00C71465" w:rsidP="00C71465">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lang w:bidi="fa-IR"/>
              </w:rPr>
            </w:pPr>
            <w:r w:rsidRPr="00C71465">
              <w:rPr>
                <w:rFonts w:cs="B Nazanin" w:hint="cs"/>
                <w:color w:val="auto"/>
                <w:rtl/>
                <w:lang w:bidi="fa-IR"/>
              </w:rPr>
              <w:t>کاملا موافقم</w:t>
            </w:r>
          </w:p>
        </w:tc>
      </w:tr>
      <w:tr w:rsidR="00C71465" w:rsidRPr="00E85427" w:rsidTr="00C71465">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488" w:type="dxa"/>
          </w:tcPr>
          <w:p w:rsidR="00C71465" w:rsidRPr="00837655" w:rsidRDefault="00C71465" w:rsidP="00C71465">
            <w:pPr>
              <w:jc w:val="both"/>
              <w:rPr>
                <w:rFonts w:cs="B Nazanin"/>
                <w:b w:val="0"/>
                <w:sz w:val="22"/>
                <w:szCs w:val="22"/>
                <w:rtl/>
                <w:lang w:bidi="fa-IR"/>
              </w:rPr>
            </w:pPr>
            <w:r>
              <w:rPr>
                <w:rFonts w:cs="B Nazanin" w:hint="cs"/>
                <w:b w:val="0"/>
                <w:sz w:val="22"/>
                <w:szCs w:val="22"/>
                <w:rtl/>
                <w:lang w:bidi="fa-IR"/>
              </w:rPr>
              <w:t>1</w:t>
            </w:r>
          </w:p>
        </w:tc>
        <w:tc>
          <w:tcPr>
            <w:tcW w:w="7386" w:type="dxa"/>
          </w:tcPr>
          <w:p w:rsidR="00C71465" w:rsidRPr="00837655" w:rsidRDefault="00C71465" w:rsidP="00C71465">
            <w:pPr>
              <w:jc w:val="both"/>
              <w:cnfStyle w:val="000000100000" w:firstRow="0" w:lastRow="0" w:firstColumn="0" w:lastColumn="0" w:oddVBand="0" w:evenVBand="0" w:oddHBand="1" w:evenHBand="0" w:firstRowFirstColumn="0" w:firstRowLastColumn="0" w:lastRowFirstColumn="0" w:lastRowLastColumn="0"/>
              <w:rPr>
                <w:rFonts w:cs="B Nazanin"/>
                <w:b/>
                <w:sz w:val="22"/>
                <w:szCs w:val="22"/>
                <w:lang w:bidi="fa-IR"/>
              </w:rPr>
            </w:pPr>
            <w:r w:rsidRPr="00837655">
              <w:rPr>
                <w:rFonts w:cs="B Nazanin" w:hint="cs"/>
                <w:b/>
                <w:sz w:val="22"/>
                <w:szCs w:val="22"/>
                <w:rtl/>
                <w:lang w:bidi="fa-IR"/>
              </w:rPr>
              <w:t xml:space="preserve">در سازمان مهم است که به شیوه ای عمل کنیم که حداکثر سود برای هر سهم به دست آید. </w:t>
            </w: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32"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r>
      <w:tr w:rsidR="00C71465" w:rsidRPr="00E85427" w:rsidTr="00C71465">
        <w:trPr>
          <w:trHeight w:val="423"/>
          <w:jc w:val="center"/>
        </w:trPr>
        <w:tc>
          <w:tcPr>
            <w:cnfStyle w:val="001000000000" w:firstRow="0" w:lastRow="0" w:firstColumn="1" w:lastColumn="0" w:oddVBand="0" w:evenVBand="0" w:oddHBand="0" w:evenHBand="0" w:firstRowFirstColumn="0" w:firstRowLastColumn="0" w:lastRowFirstColumn="0" w:lastRowLastColumn="0"/>
            <w:tcW w:w="488" w:type="dxa"/>
          </w:tcPr>
          <w:p w:rsidR="00C71465" w:rsidRPr="00837655" w:rsidRDefault="00C71465" w:rsidP="00C71465">
            <w:pPr>
              <w:jc w:val="both"/>
              <w:rPr>
                <w:rFonts w:cs="B Nazanin"/>
                <w:b w:val="0"/>
                <w:sz w:val="22"/>
                <w:szCs w:val="22"/>
                <w:rtl/>
                <w:lang w:bidi="fa-IR"/>
              </w:rPr>
            </w:pPr>
            <w:r>
              <w:rPr>
                <w:rFonts w:cs="B Nazanin" w:hint="cs"/>
                <w:b w:val="0"/>
                <w:sz w:val="22"/>
                <w:szCs w:val="22"/>
                <w:rtl/>
                <w:lang w:bidi="fa-IR"/>
              </w:rPr>
              <w:t>2</w:t>
            </w:r>
          </w:p>
        </w:tc>
        <w:tc>
          <w:tcPr>
            <w:tcW w:w="7386" w:type="dxa"/>
          </w:tcPr>
          <w:p w:rsidR="00C71465" w:rsidRPr="00837655" w:rsidRDefault="00C71465" w:rsidP="00C71465">
            <w:pPr>
              <w:jc w:val="both"/>
              <w:cnfStyle w:val="000000000000" w:firstRow="0" w:lastRow="0" w:firstColumn="0" w:lastColumn="0" w:oddVBand="0" w:evenVBand="0" w:oddHBand="0" w:evenHBand="0" w:firstRowFirstColumn="0" w:firstRowLastColumn="0" w:lastRowFirstColumn="0" w:lastRowLastColumn="0"/>
              <w:rPr>
                <w:rFonts w:cs="B Nazanin"/>
                <w:b/>
                <w:sz w:val="22"/>
                <w:szCs w:val="22"/>
                <w:lang w:bidi="fa-IR"/>
              </w:rPr>
            </w:pPr>
            <w:r w:rsidRPr="00837655">
              <w:rPr>
                <w:rFonts w:cs="B Nazanin" w:hint="cs"/>
                <w:b/>
                <w:sz w:val="22"/>
                <w:szCs w:val="22"/>
                <w:rtl/>
                <w:lang w:bidi="fa-IR"/>
              </w:rPr>
              <w:t>در سازمان مهم است، به این امر متعهد باشیم که تا جایی که ممکن سود آور باشیم.</w:t>
            </w: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32"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r>
      <w:tr w:rsidR="00C71465" w:rsidRPr="00E85427" w:rsidTr="00C71465">
        <w:trPr>
          <w:cnfStyle w:val="000000100000" w:firstRow="0" w:lastRow="0" w:firstColumn="0" w:lastColumn="0" w:oddVBand="0" w:evenVBand="0" w:oddHBand="1"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488" w:type="dxa"/>
          </w:tcPr>
          <w:p w:rsidR="00C71465" w:rsidRPr="00837655" w:rsidRDefault="00C71465" w:rsidP="00C71465">
            <w:pPr>
              <w:jc w:val="both"/>
              <w:rPr>
                <w:rFonts w:cs="B Nazanin"/>
                <w:b w:val="0"/>
                <w:sz w:val="22"/>
                <w:szCs w:val="22"/>
                <w:rtl/>
                <w:lang w:bidi="fa-IR"/>
              </w:rPr>
            </w:pPr>
            <w:r>
              <w:rPr>
                <w:rFonts w:cs="B Nazanin" w:hint="cs"/>
                <w:b w:val="0"/>
                <w:sz w:val="22"/>
                <w:szCs w:val="22"/>
                <w:rtl/>
                <w:lang w:bidi="fa-IR"/>
              </w:rPr>
              <w:t>3</w:t>
            </w:r>
          </w:p>
        </w:tc>
        <w:tc>
          <w:tcPr>
            <w:tcW w:w="7386" w:type="dxa"/>
          </w:tcPr>
          <w:p w:rsidR="00C71465" w:rsidRPr="00837655" w:rsidRDefault="00C71465" w:rsidP="00C71465">
            <w:pPr>
              <w:jc w:val="both"/>
              <w:cnfStyle w:val="000000100000" w:firstRow="0" w:lastRow="0" w:firstColumn="0" w:lastColumn="0" w:oddVBand="0" w:evenVBand="0" w:oddHBand="1" w:evenHBand="0" w:firstRowFirstColumn="0" w:firstRowLastColumn="0" w:lastRowFirstColumn="0" w:lastRowLastColumn="0"/>
              <w:rPr>
                <w:rFonts w:cs="B Nazanin"/>
                <w:b/>
                <w:sz w:val="22"/>
                <w:szCs w:val="22"/>
                <w:lang w:bidi="fa-IR"/>
              </w:rPr>
            </w:pPr>
            <w:r w:rsidRPr="00837655">
              <w:rPr>
                <w:rFonts w:cs="B Nazanin" w:hint="cs"/>
                <w:b/>
                <w:sz w:val="22"/>
                <w:szCs w:val="22"/>
                <w:rtl/>
                <w:lang w:bidi="fa-IR"/>
              </w:rPr>
              <w:t>در سازمان حفظ جایگاه رقابتی قوی بسیار مهم است.</w:t>
            </w: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32"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r>
      <w:tr w:rsidR="00C71465" w:rsidRPr="00E85427" w:rsidTr="00C71465">
        <w:trPr>
          <w:trHeight w:val="407"/>
          <w:jc w:val="center"/>
        </w:trPr>
        <w:tc>
          <w:tcPr>
            <w:cnfStyle w:val="001000000000" w:firstRow="0" w:lastRow="0" w:firstColumn="1" w:lastColumn="0" w:oddVBand="0" w:evenVBand="0" w:oddHBand="0" w:evenHBand="0" w:firstRowFirstColumn="0" w:firstRowLastColumn="0" w:lastRowFirstColumn="0" w:lastRowLastColumn="0"/>
            <w:tcW w:w="488" w:type="dxa"/>
          </w:tcPr>
          <w:p w:rsidR="00C71465" w:rsidRPr="00837655" w:rsidRDefault="00C71465" w:rsidP="00C71465">
            <w:pPr>
              <w:jc w:val="both"/>
              <w:rPr>
                <w:rFonts w:cs="B Nazanin"/>
                <w:b w:val="0"/>
                <w:sz w:val="22"/>
                <w:szCs w:val="22"/>
                <w:rtl/>
                <w:lang w:bidi="fa-IR"/>
              </w:rPr>
            </w:pPr>
            <w:r>
              <w:rPr>
                <w:rFonts w:cs="B Nazanin" w:hint="cs"/>
                <w:b w:val="0"/>
                <w:sz w:val="22"/>
                <w:szCs w:val="22"/>
                <w:rtl/>
                <w:lang w:bidi="fa-IR"/>
              </w:rPr>
              <w:t>4</w:t>
            </w:r>
          </w:p>
        </w:tc>
        <w:tc>
          <w:tcPr>
            <w:tcW w:w="7386" w:type="dxa"/>
          </w:tcPr>
          <w:p w:rsidR="00C71465" w:rsidRPr="00837655" w:rsidRDefault="00C71465" w:rsidP="00C71465">
            <w:pPr>
              <w:jc w:val="both"/>
              <w:cnfStyle w:val="000000000000" w:firstRow="0" w:lastRow="0" w:firstColumn="0" w:lastColumn="0" w:oddVBand="0" w:evenVBand="0" w:oddHBand="0" w:evenHBand="0" w:firstRowFirstColumn="0" w:firstRowLastColumn="0" w:lastRowFirstColumn="0" w:lastRowLastColumn="0"/>
              <w:rPr>
                <w:rFonts w:cs="B Nazanin"/>
                <w:b/>
                <w:sz w:val="22"/>
                <w:szCs w:val="22"/>
                <w:lang w:bidi="fa-IR"/>
              </w:rPr>
            </w:pPr>
            <w:r w:rsidRPr="00837655">
              <w:rPr>
                <w:rFonts w:cs="B Nazanin" w:hint="cs"/>
                <w:b/>
                <w:sz w:val="22"/>
                <w:szCs w:val="22"/>
                <w:rtl/>
                <w:lang w:bidi="fa-IR"/>
              </w:rPr>
              <w:t>در سازمان حفظ سطح بالای از راندمان عملیاتی بسیار مهم است.</w:t>
            </w: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32"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r>
      <w:tr w:rsidR="00C71465" w:rsidRPr="00E85427" w:rsidTr="00C71465">
        <w:trPr>
          <w:cnfStyle w:val="000000100000" w:firstRow="0" w:lastRow="0" w:firstColumn="0" w:lastColumn="0" w:oddVBand="0" w:evenVBand="0" w:oddHBand="1" w:evenHBand="0" w:firstRowFirstColumn="0" w:firstRowLastColumn="0" w:lastRowFirstColumn="0" w:lastRowLastColumn="0"/>
          <w:trHeight w:val="426"/>
          <w:jc w:val="center"/>
        </w:trPr>
        <w:tc>
          <w:tcPr>
            <w:cnfStyle w:val="001000000000" w:firstRow="0" w:lastRow="0" w:firstColumn="1" w:lastColumn="0" w:oddVBand="0" w:evenVBand="0" w:oddHBand="0" w:evenHBand="0" w:firstRowFirstColumn="0" w:firstRowLastColumn="0" w:lastRowFirstColumn="0" w:lastRowLastColumn="0"/>
            <w:tcW w:w="488" w:type="dxa"/>
          </w:tcPr>
          <w:p w:rsidR="00C71465" w:rsidRPr="00837655" w:rsidRDefault="00C71465" w:rsidP="00C71465">
            <w:pPr>
              <w:jc w:val="both"/>
              <w:rPr>
                <w:rFonts w:cs="B Nazanin"/>
                <w:b w:val="0"/>
                <w:sz w:val="22"/>
                <w:szCs w:val="22"/>
                <w:rtl/>
                <w:lang w:bidi="fa-IR"/>
              </w:rPr>
            </w:pPr>
            <w:r>
              <w:rPr>
                <w:rFonts w:cs="B Nazanin" w:hint="cs"/>
                <w:b w:val="0"/>
                <w:sz w:val="22"/>
                <w:szCs w:val="22"/>
                <w:rtl/>
                <w:lang w:bidi="fa-IR"/>
              </w:rPr>
              <w:t>5</w:t>
            </w:r>
          </w:p>
        </w:tc>
        <w:tc>
          <w:tcPr>
            <w:tcW w:w="7386" w:type="dxa"/>
          </w:tcPr>
          <w:p w:rsidR="00C71465" w:rsidRPr="00837655" w:rsidRDefault="00C71465" w:rsidP="00C71465">
            <w:pPr>
              <w:jc w:val="both"/>
              <w:cnfStyle w:val="000000100000" w:firstRow="0" w:lastRow="0" w:firstColumn="0" w:lastColumn="0" w:oddVBand="0" w:evenVBand="0" w:oddHBand="1" w:evenHBand="0" w:firstRowFirstColumn="0" w:firstRowLastColumn="0" w:lastRowFirstColumn="0" w:lastRowLastColumn="0"/>
              <w:rPr>
                <w:rFonts w:cs="B Nazanin"/>
                <w:b/>
                <w:sz w:val="22"/>
                <w:szCs w:val="22"/>
                <w:lang w:bidi="fa-IR"/>
              </w:rPr>
            </w:pPr>
            <w:r w:rsidRPr="00837655">
              <w:rPr>
                <w:rFonts w:cs="B Nazanin" w:hint="cs"/>
                <w:b/>
                <w:sz w:val="22"/>
                <w:szCs w:val="22"/>
                <w:rtl/>
                <w:lang w:bidi="fa-IR"/>
              </w:rPr>
              <w:t>مهم است که یک شرکت موفق به عنوان شرکتی که همیشه سود آور است، تعریف شود.</w:t>
            </w: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32"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r>
      <w:tr w:rsidR="00C71465" w:rsidRPr="00E85427" w:rsidTr="00C71465">
        <w:trPr>
          <w:trHeight w:val="404"/>
          <w:jc w:val="center"/>
        </w:trPr>
        <w:tc>
          <w:tcPr>
            <w:cnfStyle w:val="001000000000" w:firstRow="0" w:lastRow="0" w:firstColumn="1" w:lastColumn="0" w:oddVBand="0" w:evenVBand="0" w:oddHBand="0" w:evenHBand="0" w:firstRowFirstColumn="0" w:firstRowLastColumn="0" w:lastRowFirstColumn="0" w:lastRowLastColumn="0"/>
            <w:tcW w:w="488" w:type="dxa"/>
          </w:tcPr>
          <w:p w:rsidR="00C71465" w:rsidRPr="00837655" w:rsidRDefault="00C71465" w:rsidP="00C71465">
            <w:pPr>
              <w:jc w:val="both"/>
              <w:rPr>
                <w:rFonts w:cs="B Nazanin"/>
                <w:b w:val="0"/>
                <w:sz w:val="22"/>
                <w:szCs w:val="22"/>
                <w:rtl/>
                <w:lang w:bidi="fa-IR"/>
              </w:rPr>
            </w:pPr>
            <w:r>
              <w:rPr>
                <w:rFonts w:cs="B Nazanin" w:hint="cs"/>
                <w:b w:val="0"/>
                <w:sz w:val="22"/>
                <w:szCs w:val="22"/>
                <w:rtl/>
                <w:lang w:bidi="fa-IR"/>
              </w:rPr>
              <w:t>6</w:t>
            </w:r>
          </w:p>
        </w:tc>
        <w:tc>
          <w:tcPr>
            <w:tcW w:w="7386" w:type="dxa"/>
          </w:tcPr>
          <w:p w:rsidR="00C71465" w:rsidRPr="00837655" w:rsidRDefault="00C71465" w:rsidP="00C71465">
            <w:pPr>
              <w:jc w:val="both"/>
              <w:cnfStyle w:val="000000000000" w:firstRow="0" w:lastRow="0" w:firstColumn="0" w:lastColumn="0" w:oddVBand="0" w:evenVBand="0" w:oddHBand="0" w:evenHBand="0" w:firstRowFirstColumn="0" w:firstRowLastColumn="0" w:lastRowFirstColumn="0" w:lastRowLastColumn="0"/>
              <w:rPr>
                <w:rFonts w:cs="B Nazanin"/>
                <w:b/>
                <w:sz w:val="22"/>
                <w:szCs w:val="22"/>
                <w:rtl/>
                <w:lang w:bidi="fa-IR"/>
              </w:rPr>
            </w:pPr>
            <w:r w:rsidRPr="00837655">
              <w:rPr>
                <w:rFonts w:cs="B Nazanin" w:hint="cs"/>
                <w:b/>
                <w:sz w:val="22"/>
                <w:szCs w:val="22"/>
                <w:rtl/>
                <w:lang w:bidi="fa-IR"/>
              </w:rPr>
              <w:t>مهم است که عملکرد سازمان متناسب با انتظارات دولت و قانون باشد.</w:t>
            </w: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32"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r>
      <w:tr w:rsidR="00C71465" w:rsidRPr="00E85427" w:rsidTr="00C71465">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488" w:type="dxa"/>
          </w:tcPr>
          <w:p w:rsidR="00C71465" w:rsidRPr="00837655" w:rsidRDefault="00C71465" w:rsidP="00C71465">
            <w:pPr>
              <w:jc w:val="both"/>
              <w:rPr>
                <w:rFonts w:cs="B Nazanin"/>
                <w:b w:val="0"/>
                <w:sz w:val="22"/>
                <w:szCs w:val="22"/>
                <w:rtl/>
                <w:lang w:bidi="fa-IR"/>
              </w:rPr>
            </w:pPr>
            <w:r>
              <w:rPr>
                <w:rFonts w:cs="B Nazanin" w:hint="cs"/>
                <w:b w:val="0"/>
                <w:sz w:val="22"/>
                <w:szCs w:val="22"/>
                <w:rtl/>
                <w:lang w:bidi="fa-IR"/>
              </w:rPr>
              <w:lastRenderedPageBreak/>
              <w:t>7</w:t>
            </w:r>
          </w:p>
        </w:tc>
        <w:tc>
          <w:tcPr>
            <w:tcW w:w="7386" w:type="dxa"/>
          </w:tcPr>
          <w:p w:rsidR="00C71465" w:rsidRPr="00837655" w:rsidRDefault="00C71465" w:rsidP="00C71465">
            <w:pPr>
              <w:jc w:val="both"/>
              <w:cnfStyle w:val="000000100000" w:firstRow="0" w:lastRow="0" w:firstColumn="0" w:lastColumn="0" w:oddVBand="0" w:evenVBand="0" w:oddHBand="1" w:evenHBand="0" w:firstRowFirstColumn="0" w:firstRowLastColumn="0" w:lastRowFirstColumn="0" w:lastRowLastColumn="0"/>
              <w:rPr>
                <w:rFonts w:cs="B Nazanin"/>
                <w:b/>
                <w:sz w:val="22"/>
                <w:szCs w:val="22"/>
                <w:lang w:bidi="fa-IR"/>
              </w:rPr>
            </w:pPr>
            <w:r w:rsidRPr="00837655">
              <w:rPr>
                <w:rFonts w:cs="B Nazanin" w:hint="cs"/>
                <w:b/>
                <w:sz w:val="22"/>
                <w:szCs w:val="22"/>
                <w:rtl/>
                <w:lang w:bidi="fa-IR"/>
              </w:rPr>
              <w:t>رعایت مقررات مختلف دولت مرکزی، ایالتی و محلی مهم است.</w:t>
            </w: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32"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r>
      <w:tr w:rsidR="00C71465" w:rsidRPr="00E85427" w:rsidTr="00C71465">
        <w:trPr>
          <w:trHeight w:val="289"/>
          <w:jc w:val="center"/>
        </w:trPr>
        <w:tc>
          <w:tcPr>
            <w:cnfStyle w:val="001000000000" w:firstRow="0" w:lastRow="0" w:firstColumn="1" w:lastColumn="0" w:oddVBand="0" w:evenVBand="0" w:oddHBand="0" w:evenHBand="0" w:firstRowFirstColumn="0" w:firstRowLastColumn="0" w:lastRowFirstColumn="0" w:lastRowLastColumn="0"/>
            <w:tcW w:w="488" w:type="dxa"/>
          </w:tcPr>
          <w:p w:rsidR="00C71465" w:rsidRPr="00837655" w:rsidRDefault="00C71465" w:rsidP="00C71465">
            <w:pPr>
              <w:jc w:val="both"/>
              <w:rPr>
                <w:rFonts w:cs="B Nazanin"/>
                <w:b w:val="0"/>
                <w:sz w:val="22"/>
                <w:szCs w:val="22"/>
                <w:rtl/>
                <w:lang w:bidi="fa-IR"/>
              </w:rPr>
            </w:pPr>
            <w:r>
              <w:rPr>
                <w:rFonts w:cs="B Nazanin" w:hint="cs"/>
                <w:b w:val="0"/>
                <w:sz w:val="22"/>
                <w:szCs w:val="22"/>
                <w:rtl/>
                <w:lang w:bidi="fa-IR"/>
              </w:rPr>
              <w:t>8</w:t>
            </w:r>
          </w:p>
        </w:tc>
        <w:tc>
          <w:tcPr>
            <w:tcW w:w="7386" w:type="dxa"/>
          </w:tcPr>
          <w:p w:rsidR="00C71465" w:rsidRPr="00837655" w:rsidRDefault="00C71465" w:rsidP="00C71465">
            <w:pPr>
              <w:jc w:val="both"/>
              <w:cnfStyle w:val="000000000000" w:firstRow="0" w:lastRow="0" w:firstColumn="0" w:lastColumn="0" w:oddVBand="0" w:evenVBand="0" w:oddHBand="0" w:evenHBand="0" w:firstRowFirstColumn="0" w:firstRowLastColumn="0" w:lastRowFirstColumn="0" w:lastRowLastColumn="0"/>
              <w:rPr>
                <w:rFonts w:cs="B Nazanin"/>
                <w:b/>
                <w:sz w:val="22"/>
                <w:szCs w:val="22"/>
                <w:lang w:bidi="fa-IR"/>
              </w:rPr>
            </w:pPr>
            <w:r w:rsidRPr="00837655">
              <w:rPr>
                <w:rFonts w:cs="B Nazanin" w:hint="cs"/>
                <w:b/>
                <w:sz w:val="22"/>
                <w:szCs w:val="22"/>
                <w:rtl/>
                <w:lang w:bidi="fa-IR"/>
              </w:rPr>
              <w:t>داشتن شهروند سازمانی متعهد به قانون مهم است.</w:t>
            </w: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32"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r>
      <w:tr w:rsidR="00C71465" w:rsidRPr="00E85427" w:rsidTr="00C71465">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488" w:type="dxa"/>
          </w:tcPr>
          <w:p w:rsidR="00C71465" w:rsidRPr="00837655" w:rsidRDefault="00C71465" w:rsidP="00C71465">
            <w:pPr>
              <w:jc w:val="both"/>
              <w:rPr>
                <w:rFonts w:cs="B Nazanin"/>
                <w:b w:val="0"/>
                <w:sz w:val="22"/>
                <w:szCs w:val="22"/>
                <w:rtl/>
                <w:lang w:bidi="fa-IR"/>
              </w:rPr>
            </w:pPr>
            <w:r>
              <w:rPr>
                <w:rFonts w:cs="B Nazanin" w:hint="cs"/>
                <w:b w:val="0"/>
                <w:sz w:val="22"/>
                <w:szCs w:val="22"/>
                <w:rtl/>
                <w:lang w:bidi="fa-IR"/>
              </w:rPr>
              <w:t>9</w:t>
            </w:r>
          </w:p>
        </w:tc>
        <w:tc>
          <w:tcPr>
            <w:tcW w:w="7386" w:type="dxa"/>
          </w:tcPr>
          <w:p w:rsidR="00C71465" w:rsidRPr="00837655" w:rsidRDefault="00C71465" w:rsidP="00C71465">
            <w:pPr>
              <w:jc w:val="both"/>
              <w:cnfStyle w:val="000000100000" w:firstRow="0" w:lastRow="0" w:firstColumn="0" w:lastColumn="0" w:oddVBand="0" w:evenVBand="0" w:oddHBand="1" w:evenHBand="0" w:firstRowFirstColumn="0" w:firstRowLastColumn="0" w:lastRowFirstColumn="0" w:lastRowLastColumn="0"/>
              <w:rPr>
                <w:rFonts w:cs="B Nazanin"/>
                <w:b/>
                <w:sz w:val="22"/>
                <w:szCs w:val="22"/>
                <w:lang w:bidi="fa-IR"/>
              </w:rPr>
            </w:pPr>
            <w:r w:rsidRPr="00837655">
              <w:rPr>
                <w:rFonts w:cs="B Nazanin" w:hint="cs"/>
                <w:b/>
                <w:sz w:val="22"/>
                <w:szCs w:val="22"/>
                <w:rtl/>
                <w:lang w:bidi="fa-IR"/>
              </w:rPr>
              <w:t>مهم است که یک شرکت موفق به عنوان شرکتی که تعهدات قانونی خود راانجام می دهد تعریف شود.</w:t>
            </w: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32"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r>
      <w:tr w:rsidR="00C71465" w:rsidRPr="00E85427" w:rsidTr="00C71465">
        <w:trPr>
          <w:trHeight w:val="357"/>
          <w:jc w:val="center"/>
        </w:trPr>
        <w:tc>
          <w:tcPr>
            <w:cnfStyle w:val="001000000000" w:firstRow="0" w:lastRow="0" w:firstColumn="1" w:lastColumn="0" w:oddVBand="0" w:evenVBand="0" w:oddHBand="0" w:evenHBand="0" w:firstRowFirstColumn="0" w:firstRowLastColumn="0" w:lastRowFirstColumn="0" w:lastRowLastColumn="0"/>
            <w:tcW w:w="488" w:type="dxa"/>
          </w:tcPr>
          <w:p w:rsidR="00C71465" w:rsidRPr="00837655" w:rsidRDefault="00C71465" w:rsidP="00C71465">
            <w:pPr>
              <w:jc w:val="both"/>
              <w:rPr>
                <w:rFonts w:cs="B Nazanin"/>
                <w:b w:val="0"/>
                <w:sz w:val="22"/>
                <w:szCs w:val="22"/>
                <w:rtl/>
                <w:lang w:bidi="fa-IR"/>
              </w:rPr>
            </w:pPr>
            <w:r>
              <w:rPr>
                <w:rFonts w:cs="B Nazanin" w:hint="cs"/>
                <w:b w:val="0"/>
                <w:sz w:val="22"/>
                <w:szCs w:val="22"/>
                <w:rtl/>
                <w:lang w:bidi="fa-IR"/>
              </w:rPr>
              <w:t>10</w:t>
            </w:r>
          </w:p>
        </w:tc>
        <w:tc>
          <w:tcPr>
            <w:tcW w:w="7386" w:type="dxa"/>
          </w:tcPr>
          <w:p w:rsidR="00C71465" w:rsidRPr="00837655" w:rsidRDefault="00C71465" w:rsidP="00C71465">
            <w:pPr>
              <w:jc w:val="both"/>
              <w:cnfStyle w:val="000000000000" w:firstRow="0" w:lastRow="0" w:firstColumn="0" w:lastColumn="0" w:oddVBand="0" w:evenVBand="0" w:oddHBand="0" w:evenHBand="0" w:firstRowFirstColumn="0" w:firstRowLastColumn="0" w:lastRowFirstColumn="0" w:lastRowLastColumn="0"/>
              <w:rPr>
                <w:rFonts w:cs="B Nazanin"/>
                <w:b/>
                <w:sz w:val="22"/>
                <w:szCs w:val="22"/>
                <w:lang w:bidi="fa-IR"/>
              </w:rPr>
            </w:pPr>
            <w:r w:rsidRPr="00837655">
              <w:rPr>
                <w:rFonts w:cs="B Nazanin" w:hint="cs"/>
                <w:b/>
                <w:sz w:val="22"/>
                <w:szCs w:val="22"/>
                <w:rtl/>
                <w:lang w:bidi="fa-IR"/>
              </w:rPr>
              <w:t>تهیه کالا و خدماتی که حداقل شرایط قانونی را داشته باشد از اهمیت برخوردار است.</w:t>
            </w: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32"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r>
      <w:tr w:rsidR="00C71465" w:rsidRPr="00E85427" w:rsidTr="00C71465">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488" w:type="dxa"/>
          </w:tcPr>
          <w:p w:rsidR="00C71465" w:rsidRPr="00837655" w:rsidRDefault="00C71465" w:rsidP="00C71465">
            <w:pPr>
              <w:jc w:val="both"/>
              <w:rPr>
                <w:rFonts w:cs="B Nazanin"/>
                <w:b w:val="0"/>
                <w:sz w:val="22"/>
                <w:szCs w:val="22"/>
                <w:rtl/>
                <w:lang w:bidi="fa-IR"/>
              </w:rPr>
            </w:pPr>
            <w:r>
              <w:rPr>
                <w:rFonts w:cs="B Nazanin" w:hint="cs"/>
                <w:b w:val="0"/>
                <w:sz w:val="22"/>
                <w:szCs w:val="22"/>
                <w:rtl/>
                <w:lang w:bidi="fa-IR"/>
              </w:rPr>
              <w:t>11</w:t>
            </w:r>
          </w:p>
        </w:tc>
        <w:tc>
          <w:tcPr>
            <w:tcW w:w="7386" w:type="dxa"/>
          </w:tcPr>
          <w:p w:rsidR="00C71465" w:rsidRPr="00837655" w:rsidRDefault="00C71465" w:rsidP="00C71465">
            <w:pPr>
              <w:jc w:val="both"/>
              <w:cnfStyle w:val="000000100000" w:firstRow="0" w:lastRow="0" w:firstColumn="0" w:lastColumn="0" w:oddVBand="0" w:evenVBand="0" w:oddHBand="1" w:evenHBand="0" w:firstRowFirstColumn="0" w:firstRowLastColumn="0" w:lastRowFirstColumn="0" w:lastRowLastColumn="0"/>
              <w:rPr>
                <w:rFonts w:cs="B Nazanin"/>
                <w:b/>
                <w:sz w:val="22"/>
                <w:szCs w:val="22"/>
                <w:lang w:bidi="fa-IR"/>
              </w:rPr>
            </w:pPr>
            <w:r w:rsidRPr="00837655">
              <w:rPr>
                <w:rFonts w:cs="B Nazanin" w:hint="cs"/>
                <w:b/>
                <w:sz w:val="22"/>
                <w:szCs w:val="22"/>
                <w:rtl/>
                <w:lang w:bidi="fa-IR"/>
              </w:rPr>
              <w:t>مهم است که به روشی عمل کنیم که متناسب با انتظارات اجتماعی، رسوم و هنجارهای اخلاقی باشد.</w:t>
            </w: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32"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r>
      <w:tr w:rsidR="00C71465" w:rsidRPr="00E85427" w:rsidTr="00C71465">
        <w:trPr>
          <w:trHeight w:val="424"/>
          <w:jc w:val="center"/>
        </w:trPr>
        <w:tc>
          <w:tcPr>
            <w:cnfStyle w:val="001000000000" w:firstRow="0" w:lastRow="0" w:firstColumn="1" w:lastColumn="0" w:oddVBand="0" w:evenVBand="0" w:oddHBand="0" w:evenHBand="0" w:firstRowFirstColumn="0" w:firstRowLastColumn="0" w:lastRowFirstColumn="0" w:lastRowLastColumn="0"/>
            <w:tcW w:w="488" w:type="dxa"/>
          </w:tcPr>
          <w:p w:rsidR="00C71465" w:rsidRPr="00837655" w:rsidRDefault="00C71465" w:rsidP="00C71465">
            <w:pPr>
              <w:jc w:val="both"/>
              <w:rPr>
                <w:rFonts w:cs="B Nazanin"/>
                <w:b w:val="0"/>
                <w:sz w:val="22"/>
                <w:szCs w:val="22"/>
                <w:rtl/>
                <w:lang w:bidi="fa-IR"/>
              </w:rPr>
            </w:pPr>
            <w:r>
              <w:rPr>
                <w:rFonts w:cs="B Nazanin" w:hint="cs"/>
                <w:b w:val="0"/>
                <w:sz w:val="22"/>
                <w:szCs w:val="22"/>
                <w:rtl/>
                <w:lang w:bidi="fa-IR"/>
              </w:rPr>
              <w:t>12</w:t>
            </w:r>
          </w:p>
        </w:tc>
        <w:tc>
          <w:tcPr>
            <w:tcW w:w="7386" w:type="dxa"/>
          </w:tcPr>
          <w:p w:rsidR="00C71465" w:rsidRPr="00837655" w:rsidRDefault="00C71465" w:rsidP="00C71465">
            <w:pPr>
              <w:jc w:val="both"/>
              <w:cnfStyle w:val="000000000000" w:firstRow="0" w:lastRow="0" w:firstColumn="0" w:lastColumn="0" w:oddVBand="0" w:evenVBand="0" w:oddHBand="0" w:evenHBand="0" w:firstRowFirstColumn="0" w:firstRowLastColumn="0" w:lastRowFirstColumn="0" w:lastRowLastColumn="0"/>
              <w:rPr>
                <w:rFonts w:cs="B Nazanin"/>
                <w:b/>
                <w:sz w:val="22"/>
                <w:szCs w:val="22"/>
                <w:lang w:bidi="fa-IR"/>
              </w:rPr>
            </w:pPr>
            <w:r w:rsidRPr="00837655">
              <w:rPr>
                <w:rFonts w:cs="B Nazanin" w:hint="cs"/>
                <w:b/>
                <w:sz w:val="22"/>
                <w:szCs w:val="22"/>
                <w:rtl/>
                <w:lang w:bidi="fa-IR"/>
              </w:rPr>
              <w:t xml:space="preserve">شناخت و احترام به هنجارهای اخلاقی جدید و در حال تحول پذیرفته شده توسط جامعه بسیار مهم است. </w:t>
            </w: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32"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r>
      <w:tr w:rsidR="00C71465" w:rsidRPr="00E85427" w:rsidTr="00C71465">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488" w:type="dxa"/>
          </w:tcPr>
          <w:p w:rsidR="00C71465" w:rsidRPr="00837655" w:rsidRDefault="00C71465" w:rsidP="00C71465">
            <w:pPr>
              <w:jc w:val="both"/>
              <w:rPr>
                <w:rFonts w:cs="B Nazanin"/>
                <w:b w:val="0"/>
                <w:sz w:val="22"/>
                <w:szCs w:val="22"/>
                <w:rtl/>
                <w:lang w:bidi="fa-IR"/>
              </w:rPr>
            </w:pPr>
            <w:r>
              <w:rPr>
                <w:rFonts w:cs="B Nazanin" w:hint="cs"/>
                <w:b w:val="0"/>
                <w:sz w:val="22"/>
                <w:szCs w:val="22"/>
                <w:rtl/>
                <w:lang w:bidi="fa-IR"/>
              </w:rPr>
              <w:t>13</w:t>
            </w:r>
          </w:p>
        </w:tc>
        <w:tc>
          <w:tcPr>
            <w:tcW w:w="7386" w:type="dxa"/>
          </w:tcPr>
          <w:p w:rsidR="00C71465" w:rsidRPr="00837655" w:rsidRDefault="00C71465" w:rsidP="00C71465">
            <w:pPr>
              <w:jc w:val="both"/>
              <w:cnfStyle w:val="000000100000" w:firstRow="0" w:lastRow="0" w:firstColumn="0" w:lastColumn="0" w:oddVBand="0" w:evenVBand="0" w:oddHBand="1" w:evenHBand="0" w:firstRowFirstColumn="0" w:firstRowLastColumn="0" w:lastRowFirstColumn="0" w:lastRowLastColumn="0"/>
              <w:rPr>
                <w:rFonts w:cs="B Nazanin"/>
                <w:b/>
                <w:sz w:val="22"/>
                <w:szCs w:val="22"/>
                <w:lang w:bidi="fa-IR"/>
              </w:rPr>
            </w:pPr>
            <w:r w:rsidRPr="00837655">
              <w:rPr>
                <w:rFonts w:cs="B Nazanin" w:hint="cs"/>
                <w:b/>
                <w:sz w:val="22"/>
                <w:szCs w:val="22"/>
                <w:rtl/>
                <w:lang w:bidi="fa-IR"/>
              </w:rPr>
              <w:t>جلوگیری از به خطر افتادن هنجارهای اخلاقی برای رسیدن به اهداف شرکت مهم است.</w:t>
            </w: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32"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r>
      <w:tr w:rsidR="00C71465" w:rsidRPr="00E85427" w:rsidTr="00C71465">
        <w:trPr>
          <w:trHeight w:val="309"/>
          <w:jc w:val="center"/>
        </w:trPr>
        <w:tc>
          <w:tcPr>
            <w:cnfStyle w:val="001000000000" w:firstRow="0" w:lastRow="0" w:firstColumn="1" w:lastColumn="0" w:oddVBand="0" w:evenVBand="0" w:oddHBand="0" w:evenHBand="0" w:firstRowFirstColumn="0" w:firstRowLastColumn="0" w:lastRowFirstColumn="0" w:lastRowLastColumn="0"/>
            <w:tcW w:w="488" w:type="dxa"/>
          </w:tcPr>
          <w:p w:rsidR="00C71465" w:rsidRPr="00837655" w:rsidRDefault="00C71465" w:rsidP="00C71465">
            <w:pPr>
              <w:jc w:val="both"/>
              <w:rPr>
                <w:rFonts w:cs="B Nazanin"/>
                <w:b w:val="0"/>
                <w:sz w:val="22"/>
                <w:szCs w:val="22"/>
                <w:rtl/>
                <w:lang w:bidi="fa-IR"/>
              </w:rPr>
            </w:pPr>
            <w:r>
              <w:rPr>
                <w:rFonts w:cs="B Nazanin" w:hint="cs"/>
                <w:b w:val="0"/>
                <w:sz w:val="22"/>
                <w:szCs w:val="22"/>
                <w:rtl/>
                <w:lang w:bidi="fa-IR"/>
              </w:rPr>
              <w:t>14</w:t>
            </w:r>
          </w:p>
        </w:tc>
        <w:tc>
          <w:tcPr>
            <w:tcW w:w="7386" w:type="dxa"/>
          </w:tcPr>
          <w:p w:rsidR="00C71465" w:rsidRPr="00837655" w:rsidRDefault="00C71465" w:rsidP="00C71465">
            <w:pPr>
              <w:jc w:val="both"/>
              <w:cnfStyle w:val="000000000000" w:firstRow="0" w:lastRow="0" w:firstColumn="0" w:lastColumn="0" w:oddVBand="0" w:evenVBand="0" w:oddHBand="0" w:evenHBand="0" w:firstRowFirstColumn="0" w:firstRowLastColumn="0" w:lastRowFirstColumn="0" w:lastRowLastColumn="0"/>
              <w:rPr>
                <w:rFonts w:cs="B Nazanin"/>
                <w:b/>
                <w:sz w:val="22"/>
                <w:szCs w:val="22"/>
                <w:lang w:bidi="fa-IR"/>
              </w:rPr>
            </w:pPr>
            <w:r w:rsidRPr="00837655">
              <w:rPr>
                <w:rFonts w:cs="B Nazanin" w:hint="cs"/>
                <w:b/>
                <w:sz w:val="22"/>
                <w:szCs w:val="22"/>
                <w:rtl/>
                <w:lang w:bidi="fa-IR"/>
              </w:rPr>
              <w:t>مهم است که یک شهروند سازمانی یا شرکتی خوب به عنوان کسی که آنچه را که از  نظر اخلاقی انتظار می رود انجام دهد، تعریف شود</w:t>
            </w: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32"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r>
      <w:tr w:rsidR="00C71465" w:rsidRPr="00E85427" w:rsidTr="00C71465">
        <w:trPr>
          <w:cnfStyle w:val="000000100000" w:firstRow="0" w:lastRow="0" w:firstColumn="0" w:lastColumn="0" w:oddVBand="0" w:evenVBand="0" w:oddHBand="1" w:evenHBand="0" w:firstRowFirstColumn="0" w:firstRowLastColumn="0" w:lastRowFirstColumn="0" w:lastRowLastColumn="0"/>
          <w:trHeight w:val="188"/>
          <w:jc w:val="center"/>
        </w:trPr>
        <w:tc>
          <w:tcPr>
            <w:cnfStyle w:val="001000000000" w:firstRow="0" w:lastRow="0" w:firstColumn="1" w:lastColumn="0" w:oddVBand="0" w:evenVBand="0" w:oddHBand="0" w:evenHBand="0" w:firstRowFirstColumn="0" w:firstRowLastColumn="0" w:lastRowFirstColumn="0" w:lastRowLastColumn="0"/>
            <w:tcW w:w="488" w:type="dxa"/>
          </w:tcPr>
          <w:p w:rsidR="00C71465" w:rsidRPr="00837655" w:rsidRDefault="00C71465" w:rsidP="00C71465">
            <w:pPr>
              <w:jc w:val="both"/>
              <w:rPr>
                <w:rFonts w:cs="B Nazanin"/>
                <w:b w:val="0"/>
                <w:sz w:val="22"/>
                <w:szCs w:val="22"/>
                <w:rtl/>
                <w:lang w:bidi="fa-IR"/>
              </w:rPr>
            </w:pPr>
            <w:r>
              <w:rPr>
                <w:rFonts w:cs="B Nazanin" w:hint="cs"/>
                <w:b w:val="0"/>
                <w:sz w:val="22"/>
                <w:szCs w:val="22"/>
                <w:rtl/>
                <w:lang w:bidi="fa-IR"/>
              </w:rPr>
              <w:t>15</w:t>
            </w:r>
          </w:p>
        </w:tc>
        <w:tc>
          <w:tcPr>
            <w:tcW w:w="7386" w:type="dxa"/>
          </w:tcPr>
          <w:p w:rsidR="00C71465" w:rsidRPr="00837655" w:rsidRDefault="00C71465" w:rsidP="00C71465">
            <w:pPr>
              <w:jc w:val="both"/>
              <w:cnfStyle w:val="000000100000" w:firstRow="0" w:lastRow="0" w:firstColumn="0" w:lastColumn="0" w:oddVBand="0" w:evenVBand="0" w:oddHBand="1" w:evenHBand="0" w:firstRowFirstColumn="0" w:firstRowLastColumn="0" w:lastRowFirstColumn="0" w:lastRowLastColumn="0"/>
              <w:rPr>
                <w:rFonts w:cs="B Nazanin"/>
                <w:b/>
                <w:sz w:val="22"/>
                <w:szCs w:val="22"/>
                <w:lang w:bidi="fa-IR"/>
              </w:rPr>
            </w:pPr>
            <w:r w:rsidRPr="00837655">
              <w:rPr>
                <w:rFonts w:cs="B Nazanin" w:hint="cs"/>
                <w:b/>
                <w:sz w:val="22"/>
                <w:szCs w:val="22"/>
                <w:rtl/>
                <w:lang w:bidi="fa-IR"/>
              </w:rPr>
              <w:t>شناخت این نکته مهم است که صداقت سازمانی و رفتار اخلاقی فراتر از پیروی از قوانین و مقررات است.</w:t>
            </w: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32"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r>
      <w:tr w:rsidR="00C71465" w:rsidRPr="00E85427" w:rsidTr="00C71465">
        <w:trPr>
          <w:trHeight w:val="416"/>
          <w:jc w:val="center"/>
        </w:trPr>
        <w:tc>
          <w:tcPr>
            <w:cnfStyle w:val="001000000000" w:firstRow="0" w:lastRow="0" w:firstColumn="1" w:lastColumn="0" w:oddVBand="0" w:evenVBand="0" w:oddHBand="0" w:evenHBand="0" w:firstRowFirstColumn="0" w:firstRowLastColumn="0" w:lastRowFirstColumn="0" w:lastRowLastColumn="0"/>
            <w:tcW w:w="488" w:type="dxa"/>
          </w:tcPr>
          <w:p w:rsidR="00C71465" w:rsidRPr="00837655" w:rsidRDefault="00C71465" w:rsidP="00C71465">
            <w:pPr>
              <w:jc w:val="both"/>
              <w:rPr>
                <w:rFonts w:cs="B Nazanin"/>
                <w:b w:val="0"/>
                <w:sz w:val="22"/>
                <w:szCs w:val="22"/>
                <w:rtl/>
                <w:lang w:bidi="fa-IR"/>
              </w:rPr>
            </w:pPr>
            <w:r>
              <w:rPr>
                <w:rFonts w:cs="B Nazanin" w:hint="cs"/>
                <w:b w:val="0"/>
                <w:sz w:val="22"/>
                <w:szCs w:val="22"/>
                <w:rtl/>
                <w:lang w:bidi="fa-IR"/>
              </w:rPr>
              <w:t>16</w:t>
            </w:r>
          </w:p>
        </w:tc>
        <w:tc>
          <w:tcPr>
            <w:tcW w:w="7386" w:type="dxa"/>
          </w:tcPr>
          <w:p w:rsidR="00C71465" w:rsidRPr="00837655" w:rsidRDefault="00C71465" w:rsidP="00C71465">
            <w:pPr>
              <w:jc w:val="both"/>
              <w:cnfStyle w:val="000000000000" w:firstRow="0" w:lastRow="0" w:firstColumn="0" w:lastColumn="0" w:oddVBand="0" w:evenVBand="0" w:oddHBand="0" w:evenHBand="0" w:firstRowFirstColumn="0" w:firstRowLastColumn="0" w:lastRowFirstColumn="0" w:lastRowLastColumn="0"/>
              <w:rPr>
                <w:rFonts w:cs="B Nazanin"/>
                <w:b/>
                <w:sz w:val="22"/>
                <w:szCs w:val="22"/>
                <w:lang w:bidi="fa-IR"/>
              </w:rPr>
            </w:pPr>
            <w:r w:rsidRPr="00837655">
              <w:rPr>
                <w:rFonts w:cs="B Nazanin" w:hint="cs"/>
                <w:b/>
                <w:sz w:val="22"/>
                <w:szCs w:val="22"/>
                <w:rtl/>
                <w:lang w:bidi="fa-IR"/>
              </w:rPr>
              <w:t>مهم این است که انجام کارها در سازمان به روشی سازگار با انتظارات بشر دوستانه و خیرخواهانه انجام شود.</w:t>
            </w: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32"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r>
      <w:tr w:rsidR="00C71465" w:rsidRPr="00E85427" w:rsidTr="00C71465">
        <w:trPr>
          <w:cnfStyle w:val="000000100000" w:firstRow="0" w:lastRow="0" w:firstColumn="0" w:lastColumn="0" w:oddVBand="0" w:evenVBand="0" w:oddHBand="1" w:evenHBand="0" w:firstRowFirstColumn="0" w:firstRowLastColumn="0" w:lastRowFirstColumn="0" w:lastRowLastColumn="0"/>
          <w:trHeight w:val="408"/>
          <w:jc w:val="center"/>
        </w:trPr>
        <w:tc>
          <w:tcPr>
            <w:cnfStyle w:val="001000000000" w:firstRow="0" w:lastRow="0" w:firstColumn="1" w:lastColumn="0" w:oddVBand="0" w:evenVBand="0" w:oddHBand="0" w:evenHBand="0" w:firstRowFirstColumn="0" w:firstRowLastColumn="0" w:lastRowFirstColumn="0" w:lastRowLastColumn="0"/>
            <w:tcW w:w="488" w:type="dxa"/>
          </w:tcPr>
          <w:p w:rsidR="00C71465" w:rsidRPr="00837655" w:rsidRDefault="00C71465" w:rsidP="00C71465">
            <w:pPr>
              <w:jc w:val="both"/>
              <w:rPr>
                <w:rFonts w:cs="B Nazanin"/>
                <w:b w:val="0"/>
                <w:sz w:val="22"/>
                <w:szCs w:val="22"/>
                <w:rtl/>
                <w:lang w:bidi="fa-IR"/>
              </w:rPr>
            </w:pPr>
            <w:r>
              <w:rPr>
                <w:rFonts w:cs="B Nazanin" w:hint="cs"/>
                <w:b w:val="0"/>
                <w:sz w:val="22"/>
                <w:szCs w:val="22"/>
                <w:rtl/>
                <w:lang w:bidi="fa-IR"/>
              </w:rPr>
              <w:t>17</w:t>
            </w:r>
          </w:p>
        </w:tc>
        <w:tc>
          <w:tcPr>
            <w:tcW w:w="7386" w:type="dxa"/>
          </w:tcPr>
          <w:p w:rsidR="00C71465" w:rsidRPr="00837655" w:rsidRDefault="00C71465" w:rsidP="00C71465">
            <w:pPr>
              <w:jc w:val="both"/>
              <w:cnfStyle w:val="000000100000" w:firstRow="0" w:lastRow="0" w:firstColumn="0" w:lastColumn="0" w:oddVBand="0" w:evenVBand="0" w:oddHBand="1" w:evenHBand="0" w:firstRowFirstColumn="0" w:firstRowLastColumn="0" w:lastRowFirstColumn="0" w:lastRowLastColumn="0"/>
              <w:rPr>
                <w:rFonts w:cs="B Nazanin"/>
                <w:b/>
                <w:sz w:val="22"/>
                <w:szCs w:val="22"/>
                <w:lang w:bidi="fa-IR"/>
              </w:rPr>
            </w:pPr>
            <w:r w:rsidRPr="00837655">
              <w:rPr>
                <w:rFonts w:cs="B Nazanin" w:hint="cs"/>
                <w:b/>
                <w:sz w:val="22"/>
                <w:szCs w:val="22"/>
                <w:rtl/>
                <w:lang w:bidi="fa-IR"/>
              </w:rPr>
              <w:t xml:space="preserve">در سازمان کمک به انجام  امور خوب و نوع دوستانه مهم است. </w:t>
            </w: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32"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r>
      <w:tr w:rsidR="00C71465" w:rsidRPr="00E85427" w:rsidTr="00C71465">
        <w:trPr>
          <w:trHeight w:val="285"/>
          <w:jc w:val="center"/>
        </w:trPr>
        <w:tc>
          <w:tcPr>
            <w:cnfStyle w:val="001000000000" w:firstRow="0" w:lastRow="0" w:firstColumn="1" w:lastColumn="0" w:oddVBand="0" w:evenVBand="0" w:oddHBand="0" w:evenHBand="0" w:firstRowFirstColumn="0" w:firstRowLastColumn="0" w:lastRowFirstColumn="0" w:lastRowLastColumn="0"/>
            <w:tcW w:w="488" w:type="dxa"/>
          </w:tcPr>
          <w:p w:rsidR="00C71465" w:rsidRPr="00837655" w:rsidRDefault="00C71465" w:rsidP="00C71465">
            <w:pPr>
              <w:jc w:val="both"/>
              <w:rPr>
                <w:rFonts w:cs="B Nazanin"/>
                <w:b w:val="0"/>
                <w:sz w:val="22"/>
                <w:szCs w:val="22"/>
                <w:rtl/>
                <w:lang w:bidi="fa-IR"/>
              </w:rPr>
            </w:pPr>
            <w:r>
              <w:rPr>
                <w:rFonts w:cs="B Nazanin" w:hint="cs"/>
                <w:b w:val="0"/>
                <w:sz w:val="22"/>
                <w:szCs w:val="22"/>
                <w:rtl/>
                <w:lang w:bidi="fa-IR"/>
              </w:rPr>
              <w:t>18</w:t>
            </w:r>
          </w:p>
        </w:tc>
        <w:tc>
          <w:tcPr>
            <w:tcW w:w="7386" w:type="dxa"/>
          </w:tcPr>
          <w:p w:rsidR="00C71465" w:rsidRPr="00837655" w:rsidRDefault="00C71465" w:rsidP="00C71465">
            <w:pPr>
              <w:jc w:val="both"/>
              <w:cnfStyle w:val="000000000000" w:firstRow="0" w:lastRow="0" w:firstColumn="0" w:lastColumn="0" w:oddVBand="0" w:evenVBand="0" w:oddHBand="0" w:evenHBand="0" w:firstRowFirstColumn="0" w:firstRowLastColumn="0" w:lastRowFirstColumn="0" w:lastRowLastColumn="0"/>
              <w:rPr>
                <w:rFonts w:cs="B Nazanin"/>
                <w:b/>
                <w:sz w:val="22"/>
                <w:szCs w:val="22"/>
                <w:lang w:bidi="fa-IR"/>
              </w:rPr>
            </w:pPr>
            <w:r w:rsidRPr="00837655">
              <w:rPr>
                <w:rFonts w:cs="B Nazanin" w:hint="cs"/>
                <w:b/>
                <w:sz w:val="22"/>
                <w:szCs w:val="22"/>
                <w:rtl/>
                <w:lang w:bidi="fa-IR"/>
              </w:rPr>
              <w:t>مهم است که مدیران و کارکنان در فعالیت های خیرخواهانه در جوامع محلی خود به طور داوطلبانه شرکت کنند.</w:t>
            </w: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32"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r>
      <w:tr w:rsidR="00C71465" w:rsidRPr="00E85427" w:rsidTr="00C71465">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488" w:type="dxa"/>
          </w:tcPr>
          <w:p w:rsidR="00C71465" w:rsidRPr="00837655" w:rsidRDefault="00C71465" w:rsidP="00C71465">
            <w:pPr>
              <w:jc w:val="both"/>
              <w:rPr>
                <w:rFonts w:cs="B Nazanin"/>
                <w:b w:val="0"/>
                <w:sz w:val="22"/>
                <w:szCs w:val="22"/>
                <w:rtl/>
                <w:lang w:bidi="fa-IR"/>
              </w:rPr>
            </w:pPr>
            <w:r>
              <w:rPr>
                <w:rFonts w:cs="B Nazanin" w:hint="cs"/>
                <w:b w:val="0"/>
                <w:sz w:val="22"/>
                <w:szCs w:val="22"/>
                <w:rtl/>
                <w:lang w:bidi="fa-IR"/>
              </w:rPr>
              <w:t>19</w:t>
            </w:r>
          </w:p>
        </w:tc>
        <w:tc>
          <w:tcPr>
            <w:tcW w:w="7386" w:type="dxa"/>
          </w:tcPr>
          <w:p w:rsidR="00C71465" w:rsidRPr="00837655" w:rsidRDefault="00C71465" w:rsidP="00C71465">
            <w:pPr>
              <w:jc w:val="both"/>
              <w:cnfStyle w:val="000000100000" w:firstRow="0" w:lastRow="0" w:firstColumn="0" w:lastColumn="0" w:oddVBand="0" w:evenVBand="0" w:oddHBand="1" w:evenHBand="0" w:firstRowFirstColumn="0" w:firstRowLastColumn="0" w:lastRowFirstColumn="0" w:lastRowLastColumn="0"/>
              <w:rPr>
                <w:rFonts w:cs="B Nazanin"/>
                <w:b/>
                <w:sz w:val="22"/>
                <w:szCs w:val="22"/>
                <w:lang w:bidi="fa-IR"/>
              </w:rPr>
            </w:pPr>
            <w:r w:rsidRPr="00837655">
              <w:rPr>
                <w:rFonts w:cs="B Nazanin" w:hint="cs"/>
                <w:b/>
                <w:sz w:val="22"/>
                <w:szCs w:val="22"/>
                <w:rtl/>
                <w:lang w:bidi="fa-IR"/>
              </w:rPr>
              <w:t>در سازمان ارائه کمک به آموزش های خصوصی و عمومی بسیار مهم است.</w:t>
            </w: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40"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c>
          <w:tcPr>
            <w:tcW w:w="532" w:type="dxa"/>
          </w:tcPr>
          <w:p w:rsidR="00C71465" w:rsidRPr="00E85427" w:rsidRDefault="00C71465" w:rsidP="00EB2021">
            <w:pPr>
              <w:cnfStyle w:val="000000100000" w:firstRow="0" w:lastRow="0" w:firstColumn="0" w:lastColumn="0" w:oddVBand="0" w:evenVBand="0" w:oddHBand="1" w:evenHBand="0" w:firstRowFirstColumn="0" w:firstRowLastColumn="0" w:lastRowFirstColumn="0" w:lastRowLastColumn="0"/>
              <w:rPr>
                <w:lang w:bidi="fa-IR"/>
              </w:rPr>
            </w:pPr>
          </w:p>
        </w:tc>
      </w:tr>
      <w:tr w:rsidR="00C71465" w:rsidRPr="00E85427" w:rsidTr="00C71465">
        <w:trPr>
          <w:trHeight w:val="58"/>
          <w:jc w:val="center"/>
        </w:trPr>
        <w:tc>
          <w:tcPr>
            <w:cnfStyle w:val="001000000000" w:firstRow="0" w:lastRow="0" w:firstColumn="1" w:lastColumn="0" w:oddVBand="0" w:evenVBand="0" w:oddHBand="0" w:evenHBand="0" w:firstRowFirstColumn="0" w:firstRowLastColumn="0" w:lastRowFirstColumn="0" w:lastRowLastColumn="0"/>
            <w:tcW w:w="488" w:type="dxa"/>
          </w:tcPr>
          <w:p w:rsidR="00C71465" w:rsidRPr="00837655" w:rsidRDefault="00C71465" w:rsidP="00C71465">
            <w:pPr>
              <w:jc w:val="both"/>
              <w:rPr>
                <w:rFonts w:cs="B Nazanin"/>
                <w:b w:val="0"/>
                <w:sz w:val="22"/>
                <w:szCs w:val="22"/>
                <w:rtl/>
                <w:lang w:bidi="fa-IR"/>
              </w:rPr>
            </w:pPr>
            <w:r>
              <w:rPr>
                <w:rFonts w:cs="B Nazanin" w:hint="cs"/>
                <w:b w:val="0"/>
                <w:sz w:val="22"/>
                <w:szCs w:val="22"/>
                <w:rtl/>
                <w:lang w:bidi="fa-IR"/>
              </w:rPr>
              <w:t>20</w:t>
            </w:r>
          </w:p>
        </w:tc>
        <w:tc>
          <w:tcPr>
            <w:tcW w:w="7386" w:type="dxa"/>
          </w:tcPr>
          <w:p w:rsidR="00C71465" w:rsidRPr="00837655" w:rsidRDefault="00C71465" w:rsidP="00C71465">
            <w:pPr>
              <w:jc w:val="both"/>
              <w:cnfStyle w:val="000000000000" w:firstRow="0" w:lastRow="0" w:firstColumn="0" w:lastColumn="0" w:oddVBand="0" w:evenVBand="0" w:oddHBand="0" w:evenHBand="0" w:firstRowFirstColumn="0" w:firstRowLastColumn="0" w:lastRowFirstColumn="0" w:lastRowLastColumn="0"/>
              <w:rPr>
                <w:rFonts w:cs="B Nazanin"/>
                <w:b/>
                <w:sz w:val="22"/>
                <w:szCs w:val="22"/>
                <w:lang w:bidi="fa-IR"/>
              </w:rPr>
            </w:pPr>
            <w:r w:rsidRPr="00837655">
              <w:rPr>
                <w:rFonts w:cs="B Nazanin" w:hint="cs"/>
                <w:b/>
                <w:sz w:val="22"/>
                <w:szCs w:val="22"/>
                <w:rtl/>
                <w:lang w:bidi="fa-IR"/>
              </w:rPr>
              <w:t>در سازمان کمک داوطلبانه به فعالیت های کیفیت زندگی جامعه را ارتقا می بخشد، مهم است.</w:t>
            </w: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40"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c>
          <w:tcPr>
            <w:tcW w:w="532" w:type="dxa"/>
          </w:tcPr>
          <w:p w:rsidR="00C71465" w:rsidRPr="00E85427" w:rsidRDefault="00C71465" w:rsidP="00EB2021">
            <w:pPr>
              <w:cnfStyle w:val="000000000000" w:firstRow="0" w:lastRow="0" w:firstColumn="0" w:lastColumn="0" w:oddVBand="0" w:evenVBand="0" w:oddHBand="0" w:evenHBand="0" w:firstRowFirstColumn="0" w:firstRowLastColumn="0" w:lastRowFirstColumn="0" w:lastRowLastColumn="0"/>
              <w:rPr>
                <w:lang w:bidi="fa-IR"/>
              </w:rPr>
            </w:pPr>
          </w:p>
        </w:tc>
      </w:tr>
    </w:tbl>
    <w:p w:rsidR="00C71465" w:rsidRPr="00C71465" w:rsidRDefault="00C71465" w:rsidP="00C71465">
      <w:pPr>
        <w:ind w:left="720"/>
        <w:jc w:val="both"/>
        <w:rPr>
          <w:rFonts w:ascii="Arial" w:eastAsia="Calibri" w:hAnsi="Arial" w:cs="B Nazanin"/>
          <w:b/>
          <w:bCs/>
          <w:color w:val="ED7D31"/>
          <w:sz w:val="26"/>
          <w:szCs w:val="26"/>
          <w:lang w:bidi="fa-IR"/>
        </w:rPr>
      </w:pPr>
    </w:p>
    <w:p w:rsidR="00C71465" w:rsidRDefault="00C71465" w:rsidP="00C71465">
      <w:pPr>
        <w:jc w:val="both"/>
        <w:rPr>
          <w:rFonts w:ascii="Arial" w:eastAsia="Calibri" w:hAnsi="Arial" w:cs="B Nazanin"/>
          <w:b/>
          <w:bCs/>
          <w:sz w:val="28"/>
          <w:szCs w:val="28"/>
          <w:rtl/>
          <w:lang w:bidi="fa-IR"/>
        </w:rPr>
      </w:pPr>
    </w:p>
    <w:p w:rsidR="00C71465" w:rsidRPr="00C71465" w:rsidRDefault="00C71465" w:rsidP="00C71465">
      <w:pPr>
        <w:jc w:val="both"/>
        <w:rPr>
          <w:rFonts w:ascii="Arial" w:eastAsia="Calibri" w:hAnsi="Arial" w:cs="B Nazanin"/>
          <w:b/>
          <w:bCs/>
          <w:sz w:val="28"/>
          <w:szCs w:val="28"/>
          <w:lang w:bidi="fa-IR"/>
        </w:rPr>
      </w:pPr>
      <w:r w:rsidRPr="00C71465">
        <w:rPr>
          <w:rFonts w:ascii="Arial" w:eastAsia="Calibri" w:hAnsi="Arial" w:cs="B Nazanin" w:hint="cs"/>
          <w:b/>
          <w:bCs/>
          <w:sz w:val="28"/>
          <w:szCs w:val="28"/>
          <w:rtl/>
          <w:lang w:bidi="fa-IR"/>
        </w:rPr>
        <w:t>نمره گذاری پرسشنامه:</w:t>
      </w:r>
    </w:p>
    <w:p w:rsidR="00C71465" w:rsidRDefault="00C71465" w:rsidP="00C71465">
      <w:pPr>
        <w:ind w:left="720"/>
        <w:rPr>
          <w:rFonts w:cs="B Nazanin"/>
          <w:b/>
          <w:bCs/>
          <w:sz w:val="26"/>
          <w:szCs w:val="26"/>
          <w:rtl/>
        </w:rPr>
      </w:pPr>
      <w:r w:rsidRPr="005F2A11">
        <w:rPr>
          <w:rFonts w:cs="B Nazanin" w:hint="cs"/>
          <w:b/>
          <w:bCs/>
          <w:sz w:val="26"/>
          <w:szCs w:val="26"/>
          <w:rtl/>
        </w:rPr>
        <w:t xml:space="preserve">           مقياس درجه‌بندي سوالهاي پرسشنامه پژوهش مقياس پنج درجه‌اي ليكرت</w:t>
      </w:r>
    </w:p>
    <w:tbl>
      <w:tblPr>
        <w:tblStyle w:val="GridTable4-Accent3"/>
        <w:bidiVisual/>
        <w:tblW w:w="7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
        <w:gridCol w:w="1194"/>
        <w:gridCol w:w="1194"/>
        <w:gridCol w:w="1194"/>
        <w:gridCol w:w="1194"/>
        <w:gridCol w:w="1194"/>
      </w:tblGrid>
      <w:tr w:rsidR="00C71465" w:rsidRPr="001824F3" w:rsidTr="00C71465">
        <w:trPr>
          <w:cnfStyle w:val="100000000000" w:firstRow="1" w:lastRow="0" w:firstColumn="0" w:lastColumn="0" w:oddVBand="0" w:evenVBand="0" w:oddHBand="0"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1539" w:type="dxa"/>
            <w:tcBorders>
              <w:top w:val="none" w:sz="0" w:space="0" w:color="auto"/>
              <w:left w:val="none" w:sz="0" w:space="0" w:color="auto"/>
              <w:bottom w:val="none" w:sz="0" w:space="0" w:color="auto"/>
              <w:right w:val="none" w:sz="0" w:space="0" w:color="auto"/>
            </w:tcBorders>
            <w:vAlign w:val="center"/>
          </w:tcPr>
          <w:p w:rsidR="00C71465" w:rsidRPr="00C71465" w:rsidRDefault="00C71465" w:rsidP="00C71465">
            <w:pPr>
              <w:tabs>
                <w:tab w:val="left" w:pos="6750"/>
              </w:tabs>
              <w:jc w:val="center"/>
              <w:rPr>
                <w:rFonts w:eastAsia="Calibri" w:cs="B Nazanin"/>
                <w:color w:val="auto"/>
                <w:rtl/>
              </w:rPr>
            </w:pPr>
            <w:r w:rsidRPr="00C71465">
              <w:rPr>
                <w:rFonts w:eastAsia="Calibri" w:cs="B Nazanin" w:hint="cs"/>
                <w:color w:val="auto"/>
                <w:rtl/>
              </w:rPr>
              <w:t>گزینه</w:t>
            </w:r>
          </w:p>
        </w:tc>
        <w:tc>
          <w:tcPr>
            <w:tcW w:w="1194" w:type="dxa"/>
            <w:tcBorders>
              <w:top w:val="none" w:sz="0" w:space="0" w:color="auto"/>
              <w:left w:val="none" w:sz="0" w:space="0" w:color="auto"/>
              <w:bottom w:val="none" w:sz="0" w:space="0" w:color="auto"/>
              <w:right w:val="none" w:sz="0" w:space="0" w:color="auto"/>
            </w:tcBorders>
            <w:vAlign w:val="center"/>
            <w:hideMark/>
          </w:tcPr>
          <w:p w:rsidR="00C71465" w:rsidRPr="00C71465" w:rsidRDefault="00C71465" w:rsidP="00C71465">
            <w:pPr>
              <w:tabs>
                <w:tab w:val="left" w:pos="6750"/>
              </w:tabs>
              <w:jc w:val="center"/>
              <w:cnfStyle w:val="100000000000" w:firstRow="1" w:lastRow="0" w:firstColumn="0" w:lastColumn="0" w:oddVBand="0" w:evenVBand="0" w:oddHBand="0" w:evenHBand="0" w:firstRowFirstColumn="0" w:firstRowLastColumn="0" w:lastRowFirstColumn="0" w:lastRowLastColumn="0"/>
              <w:rPr>
                <w:rFonts w:eastAsia="Calibri" w:cs="B Nazanin"/>
                <w:color w:val="auto"/>
              </w:rPr>
            </w:pPr>
            <w:r w:rsidRPr="00C71465">
              <w:rPr>
                <w:rFonts w:eastAsia="Calibri" w:cs="B Nazanin" w:hint="cs"/>
                <w:color w:val="auto"/>
                <w:rtl/>
              </w:rPr>
              <w:t>خیلی زیاد</w:t>
            </w:r>
          </w:p>
        </w:tc>
        <w:tc>
          <w:tcPr>
            <w:tcW w:w="1194" w:type="dxa"/>
            <w:tcBorders>
              <w:top w:val="none" w:sz="0" w:space="0" w:color="auto"/>
              <w:left w:val="none" w:sz="0" w:space="0" w:color="auto"/>
              <w:bottom w:val="none" w:sz="0" w:space="0" w:color="auto"/>
              <w:right w:val="none" w:sz="0" w:space="0" w:color="auto"/>
            </w:tcBorders>
            <w:vAlign w:val="center"/>
            <w:hideMark/>
          </w:tcPr>
          <w:p w:rsidR="00C71465" w:rsidRPr="00C71465" w:rsidRDefault="00C71465" w:rsidP="00C71465">
            <w:pPr>
              <w:tabs>
                <w:tab w:val="left" w:pos="6750"/>
              </w:tabs>
              <w:jc w:val="center"/>
              <w:cnfStyle w:val="100000000000" w:firstRow="1" w:lastRow="0" w:firstColumn="0" w:lastColumn="0" w:oddVBand="0" w:evenVBand="0" w:oddHBand="0" w:evenHBand="0" w:firstRowFirstColumn="0" w:firstRowLastColumn="0" w:lastRowFirstColumn="0" w:lastRowLastColumn="0"/>
              <w:rPr>
                <w:rFonts w:eastAsia="Calibri" w:cs="B Nazanin"/>
                <w:color w:val="auto"/>
              </w:rPr>
            </w:pPr>
            <w:r w:rsidRPr="00C71465">
              <w:rPr>
                <w:rFonts w:eastAsia="Calibri" w:cs="B Nazanin" w:hint="cs"/>
                <w:color w:val="auto"/>
                <w:rtl/>
              </w:rPr>
              <w:t>زیاد</w:t>
            </w:r>
          </w:p>
        </w:tc>
        <w:tc>
          <w:tcPr>
            <w:tcW w:w="1194" w:type="dxa"/>
            <w:tcBorders>
              <w:top w:val="none" w:sz="0" w:space="0" w:color="auto"/>
              <w:left w:val="none" w:sz="0" w:space="0" w:color="auto"/>
              <w:bottom w:val="none" w:sz="0" w:space="0" w:color="auto"/>
              <w:right w:val="none" w:sz="0" w:space="0" w:color="auto"/>
            </w:tcBorders>
            <w:vAlign w:val="center"/>
            <w:hideMark/>
          </w:tcPr>
          <w:p w:rsidR="00C71465" w:rsidRPr="00C71465" w:rsidRDefault="00C71465" w:rsidP="00C71465">
            <w:pPr>
              <w:tabs>
                <w:tab w:val="left" w:pos="6750"/>
              </w:tabs>
              <w:jc w:val="center"/>
              <w:cnfStyle w:val="100000000000" w:firstRow="1" w:lastRow="0" w:firstColumn="0" w:lastColumn="0" w:oddVBand="0" w:evenVBand="0" w:oddHBand="0" w:evenHBand="0" w:firstRowFirstColumn="0" w:firstRowLastColumn="0" w:lastRowFirstColumn="0" w:lastRowLastColumn="0"/>
              <w:rPr>
                <w:rFonts w:eastAsia="Calibri" w:cs="B Nazanin"/>
                <w:color w:val="auto"/>
              </w:rPr>
            </w:pPr>
            <w:r w:rsidRPr="00C71465">
              <w:rPr>
                <w:rFonts w:eastAsia="Calibri" w:cs="B Nazanin" w:hint="cs"/>
                <w:color w:val="auto"/>
                <w:rtl/>
              </w:rPr>
              <w:t>تا اندازه ای</w:t>
            </w:r>
          </w:p>
        </w:tc>
        <w:tc>
          <w:tcPr>
            <w:tcW w:w="1194" w:type="dxa"/>
            <w:tcBorders>
              <w:top w:val="none" w:sz="0" w:space="0" w:color="auto"/>
              <w:left w:val="none" w:sz="0" w:space="0" w:color="auto"/>
              <w:bottom w:val="none" w:sz="0" w:space="0" w:color="auto"/>
              <w:right w:val="none" w:sz="0" w:space="0" w:color="auto"/>
            </w:tcBorders>
            <w:vAlign w:val="center"/>
            <w:hideMark/>
          </w:tcPr>
          <w:p w:rsidR="00C71465" w:rsidRPr="00C71465" w:rsidRDefault="00C71465" w:rsidP="00C71465">
            <w:pPr>
              <w:tabs>
                <w:tab w:val="left" w:pos="6750"/>
              </w:tabs>
              <w:jc w:val="center"/>
              <w:cnfStyle w:val="100000000000" w:firstRow="1" w:lastRow="0" w:firstColumn="0" w:lastColumn="0" w:oddVBand="0" w:evenVBand="0" w:oddHBand="0" w:evenHBand="0" w:firstRowFirstColumn="0" w:firstRowLastColumn="0" w:lastRowFirstColumn="0" w:lastRowLastColumn="0"/>
              <w:rPr>
                <w:rFonts w:eastAsia="Calibri" w:cs="B Nazanin"/>
                <w:color w:val="auto"/>
              </w:rPr>
            </w:pPr>
            <w:r w:rsidRPr="00C71465">
              <w:rPr>
                <w:rFonts w:eastAsia="Calibri" w:cs="B Nazanin" w:hint="cs"/>
                <w:color w:val="auto"/>
                <w:rtl/>
              </w:rPr>
              <w:t>کم</w:t>
            </w:r>
          </w:p>
        </w:tc>
        <w:tc>
          <w:tcPr>
            <w:tcW w:w="1194" w:type="dxa"/>
            <w:tcBorders>
              <w:top w:val="none" w:sz="0" w:space="0" w:color="auto"/>
              <w:left w:val="none" w:sz="0" w:space="0" w:color="auto"/>
              <w:bottom w:val="none" w:sz="0" w:space="0" w:color="auto"/>
              <w:right w:val="none" w:sz="0" w:space="0" w:color="auto"/>
            </w:tcBorders>
            <w:vAlign w:val="center"/>
            <w:hideMark/>
          </w:tcPr>
          <w:p w:rsidR="00C71465" w:rsidRPr="00C71465" w:rsidRDefault="00C71465" w:rsidP="00C71465">
            <w:pPr>
              <w:tabs>
                <w:tab w:val="left" w:pos="6750"/>
              </w:tabs>
              <w:jc w:val="center"/>
              <w:cnfStyle w:val="100000000000" w:firstRow="1" w:lastRow="0" w:firstColumn="0" w:lastColumn="0" w:oddVBand="0" w:evenVBand="0" w:oddHBand="0" w:evenHBand="0" w:firstRowFirstColumn="0" w:firstRowLastColumn="0" w:lastRowFirstColumn="0" w:lastRowLastColumn="0"/>
              <w:rPr>
                <w:rFonts w:eastAsia="Calibri" w:cs="B Nazanin"/>
                <w:color w:val="auto"/>
              </w:rPr>
            </w:pPr>
            <w:r w:rsidRPr="00C71465">
              <w:rPr>
                <w:rFonts w:eastAsia="Calibri" w:cs="B Nazanin" w:hint="cs"/>
                <w:color w:val="auto"/>
                <w:rtl/>
              </w:rPr>
              <w:t>خیلی کم</w:t>
            </w:r>
          </w:p>
        </w:tc>
      </w:tr>
      <w:tr w:rsidR="00C71465" w:rsidRPr="001824F3" w:rsidTr="00C71465">
        <w:trPr>
          <w:cnfStyle w:val="000000100000" w:firstRow="0" w:lastRow="0" w:firstColumn="0" w:lastColumn="0" w:oddVBand="0" w:evenVBand="0" w:oddHBand="1"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1539" w:type="dxa"/>
          </w:tcPr>
          <w:p w:rsidR="00C71465" w:rsidRPr="00C71465" w:rsidRDefault="00C71465" w:rsidP="00EB2021">
            <w:pPr>
              <w:tabs>
                <w:tab w:val="left" w:pos="6750"/>
              </w:tabs>
              <w:jc w:val="center"/>
              <w:rPr>
                <w:rFonts w:cs="B Nazanin"/>
                <w:rtl/>
                <w:lang w:bidi="fa-IR"/>
              </w:rPr>
            </w:pPr>
            <w:r w:rsidRPr="00C71465">
              <w:rPr>
                <w:rFonts w:cs="B Nazanin" w:hint="cs"/>
                <w:rtl/>
                <w:lang w:bidi="fa-IR"/>
              </w:rPr>
              <w:t>امتیاز</w:t>
            </w:r>
          </w:p>
        </w:tc>
        <w:tc>
          <w:tcPr>
            <w:tcW w:w="1194" w:type="dxa"/>
          </w:tcPr>
          <w:p w:rsidR="00C71465" w:rsidRPr="00C71465" w:rsidRDefault="00C71465" w:rsidP="00EB2021">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lang w:bidi="fa-IR"/>
              </w:rPr>
            </w:pPr>
            <w:r w:rsidRPr="00C71465">
              <w:rPr>
                <w:rFonts w:cs="B Nazanin" w:hint="cs"/>
                <w:rtl/>
                <w:lang w:bidi="fa-IR"/>
              </w:rPr>
              <w:t>5</w:t>
            </w:r>
          </w:p>
        </w:tc>
        <w:tc>
          <w:tcPr>
            <w:tcW w:w="1194" w:type="dxa"/>
          </w:tcPr>
          <w:p w:rsidR="00C71465" w:rsidRPr="00C71465" w:rsidRDefault="00C71465" w:rsidP="00EB2021">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lang w:bidi="fa-IR"/>
              </w:rPr>
            </w:pPr>
            <w:r w:rsidRPr="00C71465">
              <w:rPr>
                <w:rFonts w:cs="B Nazanin" w:hint="cs"/>
                <w:rtl/>
                <w:lang w:bidi="fa-IR"/>
              </w:rPr>
              <w:t>4</w:t>
            </w:r>
          </w:p>
        </w:tc>
        <w:tc>
          <w:tcPr>
            <w:tcW w:w="1194" w:type="dxa"/>
          </w:tcPr>
          <w:p w:rsidR="00C71465" w:rsidRPr="00C71465" w:rsidRDefault="00C71465" w:rsidP="00EB2021">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lang w:bidi="fa-IR"/>
              </w:rPr>
            </w:pPr>
            <w:r w:rsidRPr="00C71465">
              <w:rPr>
                <w:rFonts w:cs="B Nazanin" w:hint="cs"/>
                <w:rtl/>
                <w:lang w:bidi="fa-IR"/>
              </w:rPr>
              <w:t>3</w:t>
            </w:r>
          </w:p>
        </w:tc>
        <w:tc>
          <w:tcPr>
            <w:tcW w:w="1194" w:type="dxa"/>
          </w:tcPr>
          <w:p w:rsidR="00C71465" w:rsidRPr="00C71465" w:rsidRDefault="00C71465" w:rsidP="00EB2021">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lang w:bidi="fa-IR"/>
              </w:rPr>
            </w:pPr>
            <w:r w:rsidRPr="00C71465">
              <w:rPr>
                <w:rFonts w:cs="B Nazanin" w:hint="cs"/>
                <w:rtl/>
                <w:lang w:bidi="fa-IR"/>
              </w:rPr>
              <w:t>2</w:t>
            </w:r>
          </w:p>
        </w:tc>
        <w:tc>
          <w:tcPr>
            <w:tcW w:w="1194" w:type="dxa"/>
          </w:tcPr>
          <w:p w:rsidR="00C71465" w:rsidRPr="00C71465" w:rsidRDefault="00C71465" w:rsidP="00EB2021">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lang w:bidi="fa-IR"/>
              </w:rPr>
            </w:pPr>
            <w:r w:rsidRPr="00C71465">
              <w:rPr>
                <w:rFonts w:cs="B Nazanin" w:hint="cs"/>
                <w:rtl/>
                <w:lang w:bidi="fa-IR"/>
              </w:rPr>
              <w:t>1</w:t>
            </w:r>
          </w:p>
        </w:tc>
      </w:tr>
    </w:tbl>
    <w:p w:rsidR="00C71465" w:rsidRPr="00C71465" w:rsidRDefault="00C71465" w:rsidP="00C71465">
      <w:pPr>
        <w:spacing w:after="200" w:line="360" w:lineRule="auto"/>
        <w:ind w:left="720"/>
        <w:contextualSpacing/>
        <w:rPr>
          <w:rFonts w:ascii="Arial" w:hAnsi="Arial" w:cs="B Nazanin"/>
          <w:b/>
          <w:bCs/>
          <w:color w:val="ED7D31"/>
          <w:sz w:val="26"/>
          <w:szCs w:val="26"/>
          <w:lang w:bidi="fa-IR"/>
        </w:rPr>
      </w:pPr>
    </w:p>
    <w:p w:rsidR="00C71465" w:rsidRPr="00C71465" w:rsidRDefault="00C71465" w:rsidP="00C71465">
      <w:pPr>
        <w:spacing w:after="200" w:line="360" w:lineRule="auto"/>
        <w:contextualSpacing/>
        <w:rPr>
          <w:rFonts w:ascii="Arial" w:hAnsi="Arial" w:cs="B Nazanin"/>
          <w:b/>
          <w:bCs/>
          <w:sz w:val="28"/>
          <w:szCs w:val="28"/>
          <w:rtl/>
          <w:lang w:bidi="fa-IR"/>
        </w:rPr>
      </w:pPr>
      <w:r w:rsidRPr="00C71465">
        <w:rPr>
          <w:rFonts w:ascii="Arial" w:eastAsia="Calibri" w:hAnsi="Arial" w:cs="B Nazanin"/>
          <w:b/>
          <w:bCs/>
          <w:sz w:val="28"/>
          <w:szCs w:val="28"/>
          <w:rtl/>
          <w:lang w:bidi="fa-IR"/>
        </w:rPr>
        <w:t xml:space="preserve">تحلیل ( تفسیر) بر اساس میزان نمره پرسشنامه </w:t>
      </w:r>
    </w:p>
    <w:p w:rsidR="00C71465" w:rsidRPr="00C71465" w:rsidRDefault="00C71465" w:rsidP="00C71465">
      <w:pPr>
        <w:spacing w:line="276" w:lineRule="auto"/>
        <w:contextualSpacing/>
        <w:rPr>
          <w:rFonts w:ascii="Arial" w:eastAsia="Calibri" w:hAnsi="Arial" w:cs="B Nazanin"/>
          <w:color w:val="000000"/>
          <w:sz w:val="28"/>
          <w:szCs w:val="28"/>
          <w:lang w:bidi="fa-IR"/>
        </w:rPr>
      </w:pPr>
      <w:r w:rsidRPr="00C71465">
        <w:rPr>
          <w:rFonts w:ascii="Arial" w:eastAsia="Calibri" w:hAnsi="Arial" w:cs="B Nazanin"/>
          <w:color w:val="000000"/>
          <w:sz w:val="28"/>
          <w:szCs w:val="28"/>
          <w:rtl/>
          <w:lang w:bidi="fa-IR"/>
        </w:rPr>
        <w:t>بر اساس این روش از تحلیل شما نمره</w:t>
      </w:r>
      <w:r w:rsidRPr="00C71465">
        <w:rPr>
          <w:rFonts w:ascii="Arial" w:eastAsia="Calibri" w:hAnsi="Arial" w:cs="B Nazanin"/>
          <w:color w:val="000000"/>
          <w:sz w:val="28"/>
          <w:szCs w:val="28"/>
          <w:lang w:bidi="fa-IR"/>
        </w:rPr>
        <w:softHyphen/>
      </w:r>
      <w:r w:rsidRPr="00C71465">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C71465" w:rsidRPr="00C71465" w:rsidRDefault="00C71465" w:rsidP="00C71465">
      <w:pPr>
        <w:spacing w:after="200" w:line="276" w:lineRule="auto"/>
        <w:contextualSpacing/>
        <w:rPr>
          <w:rFonts w:ascii="Arial" w:eastAsia="Calibri" w:hAnsi="Arial" w:cs="B Nazanin"/>
          <w:sz w:val="28"/>
          <w:szCs w:val="28"/>
          <w:rtl/>
          <w:lang w:bidi="fa-IR"/>
        </w:rPr>
      </w:pPr>
      <w:r w:rsidRPr="00C71465">
        <w:rPr>
          <w:rFonts w:ascii="Arial" w:eastAsia="Calibri" w:hAnsi="Arial" w:cs="B Nazanin"/>
          <w:sz w:val="28"/>
          <w:szCs w:val="28"/>
          <w:rtl/>
          <w:lang w:bidi="fa-IR"/>
        </w:rPr>
        <w:t>مثال: حد پایین نمرات پرسشنامه به طریق زیر بدست آمده است</w:t>
      </w:r>
    </w:p>
    <w:p w:rsidR="00C71465" w:rsidRDefault="00C71465" w:rsidP="00C71465">
      <w:pPr>
        <w:spacing w:after="200" w:line="276" w:lineRule="auto"/>
        <w:contextualSpacing/>
        <w:rPr>
          <w:rFonts w:ascii="Arial" w:eastAsia="Calibri" w:hAnsi="Arial" w:cs="B Nazanin"/>
          <w:sz w:val="28"/>
          <w:szCs w:val="28"/>
          <w:rtl/>
          <w:lang w:bidi="fa-IR"/>
        </w:rPr>
      </w:pPr>
      <w:r w:rsidRPr="00C71465">
        <w:rPr>
          <w:rFonts w:ascii="Arial" w:eastAsia="Calibri" w:hAnsi="Arial" w:cs="B Nazanin"/>
          <w:sz w:val="28"/>
          <w:szCs w:val="28"/>
          <w:rtl/>
          <w:lang w:bidi="fa-IR"/>
        </w:rPr>
        <w:t>تعداد سوالات پرسشنامه * 1 = حد پایین نمره</w:t>
      </w:r>
    </w:p>
    <w:p w:rsidR="00C71465" w:rsidRPr="00C71465" w:rsidRDefault="00C71465" w:rsidP="00C71465">
      <w:pPr>
        <w:spacing w:after="200" w:line="276" w:lineRule="auto"/>
        <w:contextualSpacing/>
        <w:rPr>
          <w:rFonts w:ascii="Arial" w:eastAsia="Calibri" w:hAnsi="Arial"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0"/>
        <w:gridCol w:w="3087"/>
        <w:gridCol w:w="2552"/>
      </w:tblGrid>
      <w:tr w:rsidR="00C71465" w:rsidRPr="00C71465" w:rsidTr="00C71465">
        <w:trPr>
          <w:cnfStyle w:val="100000000000" w:firstRow="1" w:lastRow="0" w:firstColumn="0" w:lastColumn="0" w:oddVBand="0" w:evenVBand="0" w:oddHBand="0" w:evenHBand="0" w:firstRowFirstColumn="0" w:firstRowLastColumn="0" w:lastRowFirstColumn="0" w:lastRowLastColumn="0"/>
          <w:trHeight w:val="95"/>
          <w:jc w:val="center"/>
        </w:trPr>
        <w:tc>
          <w:tcPr>
            <w:cnfStyle w:val="001000000000" w:firstRow="0" w:lastRow="0" w:firstColumn="1" w:lastColumn="0" w:oddVBand="0" w:evenVBand="0" w:oddHBand="0" w:evenHBand="0" w:firstRowFirstColumn="0" w:firstRowLastColumn="0" w:lastRowFirstColumn="0" w:lastRowLastColumn="0"/>
            <w:tcW w:w="2780" w:type="dxa"/>
            <w:tcBorders>
              <w:top w:val="none" w:sz="0" w:space="0" w:color="auto"/>
              <w:left w:val="none" w:sz="0" w:space="0" w:color="auto"/>
              <w:bottom w:val="none" w:sz="0" w:space="0" w:color="auto"/>
              <w:right w:val="none" w:sz="0" w:space="0" w:color="auto"/>
            </w:tcBorders>
            <w:hideMark/>
          </w:tcPr>
          <w:p w:rsidR="00C71465" w:rsidRPr="00C71465" w:rsidRDefault="00C71465" w:rsidP="00EB2021">
            <w:pPr>
              <w:spacing w:line="360" w:lineRule="auto"/>
              <w:jc w:val="center"/>
              <w:rPr>
                <w:rFonts w:ascii="Arial" w:eastAsia="Calibri" w:hAnsi="Arial" w:cs="B Nazanin"/>
                <w:color w:val="000000"/>
                <w:lang w:bidi="fa-IR"/>
              </w:rPr>
            </w:pPr>
            <w:r w:rsidRPr="00C71465">
              <w:rPr>
                <w:rFonts w:ascii="Arial" w:eastAsia="Calibri" w:hAnsi="Arial" w:cs="B Nazanin"/>
                <w:color w:val="000000"/>
                <w:rtl/>
                <w:lang w:bidi="fa-IR"/>
              </w:rPr>
              <w:lastRenderedPageBreak/>
              <w:t>حد پایین نمره</w:t>
            </w:r>
          </w:p>
        </w:tc>
        <w:tc>
          <w:tcPr>
            <w:tcW w:w="3087" w:type="dxa"/>
            <w:tcBorders>
              <w:top w:val="none" w:sz="0" w:space="0" w:color="auto"/>
              <w:left w:val="none" w:sz="0" w:space="0" w:color="auto"/>
              <w:bottom w:val="none" w:sz="0" w:space="0" w:color="auto"/>
              <w:right w:val="none" w:sz="0" w:space="0" w:color="auto"/>
            </w:tcBorders>
            <w:hideMark/>
          </w:tcPr>
          <w:p w:rsidR="00C71465" w:rsidRPr="00C71465" w:rsidRDefault="00C71465" w:rsidP="00EB202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C71465">
              <w:rPr>
                <w:rFonts w:ascii="Arial" w:eastAsia="Calibri" w:hAnsi="Arial" w:cs="B Nazanin"/>
                <w:color w:val="000000"/>
                <w:rtl/>
                <w:lang w:bidi="fa-IR"/>
              </w:rPr>
              <w:t>حد متوسط نمرات</w:t>
            </w:r>
          </w:p>
        </w:tc>
        <w:tc>
          <w:tcPr>
            <w:tcW w:w="2552" w:type="dxa"/>
            <w:tcBorders>
              <w:top w:val="none" w:sz="0" w:space="0" w:color="auto"/>
              <w:left w:val="none" w:sz="0" w:space="0" w:color="auto"/>
              <w:bottom w:val="none" w:sz="0" w:space="0" w:color="auto"/>
              <w:right w:val="none" w:sz="0" w:space="0" w:color="auto"/>
            </w:tcBorders>
            <w:hideMark/>
          </w:tcPr>
          <w:p w:rsidR="00C71465" w:rsidRPr="00C71465" w:rsidRDefault="00C71465" w:rsidP="00EB202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C71465">
              <w:rPr>
                <w:rFonts w:ascii="Arial" w:eastAsia="Calibri" w:hAnsi="Arial" w:cs="B Nazanin"/>
                <w:color w:val="000000"/>
                <w:rtl/>
                <w:lang w:bidi="fa-IR"/>
              </w:rPr>
              <w:t>حد بالای نمرات</w:t>
            </w:r>
          </w:p>
        </w:tc>
      </w:tr>
      <w:tr w:rsidR="00C71465" w:rsidRPr="00C71465" w:rsidTr="00C71465">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780" w:type="dxa"/>
            <w:hideMark/>
          </w:tcPr>
          <w:p w:rsidR="00C71465" w:rsidRPr="00C71465" w:rsidRDefault="00C71465" w:rsidP="00EB2021">
            <w:pPr>
              <w:spacing w:line="360" w:lineRule="auto"/>
              <w:jc w:val="center"/>
              <w:rPr>
                <w:rFonts w:ascii="Arial" w:eastAsia="Calibri" w:hAnsi="Arial" w:cs="B Nazanin"/>
                <w:color w:val="000000"/>
                <w:rtl/>
                <w:lang w:bidi="fa-IR"/>
              </w:rPr>
            </w:pPr>
            <w:r w:rsidRPr="00C71465">
              <w:rPr>
                <w:rFonts w:ascii="Arial" w:eastAsia="Calibri" w:hAnsi="Arial" w:cs="B Nazanin" w:hint="cs"/>
                <w:color w:val="000000"/>
                <w:rtl/>
                <w:lang w:bidi="fa-IR"/>
              </w:rPr>
              <w:t>20</w:t>
            </w:r>
          </w:p>
        </w:tc>
        <w:tc>
          <w:tcPr>
            <w:tcW w:w="3087" w:type="dxa"/>
          </w:tcPr>
          <w:p w:rsidR="00C71465" w:rsidRPr="00C71465" w:rsidRDefault="00C71465" w:rsidP="00EB202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C71465">
              <w:rPr>
                <w:rFonts w:ascii="Arial" w:eastAsia="Calibri" w:hAnsi="Arial" w:cs="B Nazanin" w:hint="cs"/>
                <w:color w:val="000000"/>
                <w:rtl/>
                <w:lang w:bidi="fa-IR"/>
              </w:rPr>
              <w:t>50</w:t>
            </w:r>
          </w:p>
        </w:tc>
        <w:tc>
          <w:tcPr>
            <w:tcW w:w="2552" w:type="dxa"/>
            <w:hideMark/>
          </w:tcPr>
          <w:p w:rsidR="00C71465" w:rsidRPr="00C71465" w:rsidRDefault="00C71465" w:rsidP="00EB202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C71465">
              <w:rPr>
                <w:rFonts w:ascii="Arial" w:eastAsia="Calibri" w:hAnsi="Arial" w:cs="B Nazanin" w:hint="cs"/>
                <w:color w:val="000000"/>
                <w:rtl/>
                <w:lang w:bidi="fa-IR"/>
              </w:rPr>
              <w:t>100</w:t>
            </w:r>
          </w:p>
        </w:tc>
      </w:tr>
    </w:tbl>
    <w:p w:rsidR="00C71465" w:rsidRDefault="00C71465" w:rsidP="00C71465">
      <w:pPr>
        <w:spacing w:line="276" w:lineRule="auto"/>
        <w:jc w:val="both"/>
        <w:rPr>
          <w:rFonts w:ascii="Calibri" w:eastAsia="Calibri" w:hAnsi="Calibri" w:cs="B Nazanin"/>
          <w:sz w:val="26"/>
          <w:szCs w:val="26"/>
          <w:rtl/>
          <w:lang w:bidi="fa-IR"/>
        </w:rPr>
      </w:pPr>
    </w:p>
    <w:p w:rsidR="00C71465" w:rsidRPr="00C71465" w:rsidRDefault="00C71465" w:rsidP="00C71465">
      <w:pPr>
        <w:spacing w:line="276" w:lineRule="auto"/>
        <w:jc w:val="both"/>
        <w:rPr>
          <w:rFonts w:ascii="Calibri" w:eastAsia="Calibri" w:hAnsi="Calibri" w:cs="B Nazanin"/>
          <w:sz w:val="28"/>
          <w:szCs w:val="28"/>
          <w:rtl/>
          <w:lang w:bidi="fa-IR"/>
        </w:rPr>
      </w:pPr>
      <w:r w:rsidRPr="00C71465">
        <w:rPr>
          <w:rFonts w:ascii="Calibri" w:eastAsia="Calibri" w:hAnsi="Calibri" w:cs="B Nazanin" w:hint="cs"/>
          <w:sz w:val="28"/>
          <w:szCs w:val="28"/>
          <w:rtl/>
          <w:lang w:bidi="fa-IR"/>
        </w:rPr>
        <w:t xml:space="preserve">امتیازات خود را از </w:t>
      </w:r>
      <w:r w:rsidRPr="00C71465">
        <w:rPr>
          <w:rFonts w:ascii="Arial" w:eastAsia="Calibri" w:hAnsi="Arial" w:cs="B Nazanin" w:hint="cs"/>
          <w:color w:val="000000"/>
          <w:sz w:val="28"/>
          <w:szCs w:val="28"/>
          <w:rtl/>
          <w:lang w:bidi="fa-IR"/>
        </w:rPr>
        <w:t xml:space="preserve">20 </w:t>
      </w:r>
      <w:r w:rsidRPr="00C71465">
        <w:rPr>
          <w:rFonts w:ascii="Calibri" w:eastAsia="Calibri" w:hAnsi="Calibri" w:cs="B Nazanin" w:hint="cs"/>
          <w:sz w:val="28"/>
          <w:szCs w:val="28"/>
          <w:rtl/>
          <w:lang w:bidi="fa-IR"/>
        </w:rPr>
        <w:t xml:space="preserve">عبارت فوق با یکدیگر جمع نمایید. حداقل امتیاز ممکن </w:t>
      </w:r>
      <w:r w:rsidRPr="00C71465">
        <w:rPr>
          <w:rFonts w:ascii="Arial" w:eastAsia="Calibri" w:hAnsi="Arial" w:cs="B Nazanin" w:hint="cs"/>
          <w:color w:val="000000"/>
          <w:sz w:val="28"/>
          <w:szCs w:val="28"/>
          <w:rtl/>
          <w:lang w:bidi="fa-IR"/>
        </w:rPr>
        <w:t>20 و</w:t>
      </w:r>
      <w:r w:rsidRPr="00C71465">
        <w:rPr>
          <w:rFonts w:ascii="Calibri" w:eastAsia="Calibri" w:hAnsi="Calibri" w:cs="B Nazanin" w:hint="cs"/>
          <w:sz w:val="28"/>
          <w:szCs w:val="28"/>
          <w:rtl/>
          <w:lang w:bidi="fa-IR"/>
        </w:rPr>
        <w:t xml:space="preserve"> حداکثر 100 خواهد بود.</w:t>
      </w:r>
      <w:r w:rsidRPr="00C71465">
        <w:rPr>
          <w:rFonts w:ascii="Calibri" w:eastAsia="Calibri" w:hAnsi="Calibri" w:cs="B Nazanin"/>
          <w:sz w:val="28"/>
          <w:szCs w:val="28"/>
          <w:rtl/>
          <w:lang w:bidi="fa-IR"/>
        </w:rPr>
        <w:t xml:space="preserve"> </w:t>
      </w:r>
    </w:p>
    <w:p w:rsidR="00C71465" w:rsidRPr="00C71465" w:rsidRDefault="00C71465" w:rsidP="00C71465">
      <w:pPr>
        <w:spacing w:line="276" w:lineRule="auto"/>
        <w:jc w:val="both"/>
        <w:rPr>
          <w:rFonts w:ascii="Calibri" w:eastAsia="Calibri" w:hAnsi="Calibri" w:cs="B Nazanin"/>
          <w:sz w:val="28"/>
          <w:szCs w:val="28"/>
          <w:rtl/>
          <w:lang w:bidi="fa-IR"/>
        </w:rPr>
      </w:pPr>
      <w:r w:rsidRPr="00C71465">
        <w:rPr>
          <w:rFonts w:ascii="Calibri" w:eastAsia="Calibri" w:hAnsi="Calibri" w:cs="B Nazanin" w:hint="cs"/>
          <w:sz w:val="28"/>
          <w:szCs w:val="28"/>
          <w:rtl/>
          <w:lang w:bidi="fa-IR"/>
        </w:rPr>
        <w:t xml:space="preserve">نمره بین  </w:t>
      </w:r>
      <w:r w:rsidRPr="00C71465">
        <w:rPr>
          <w:rFonts w:ascii="Arial" w:eastAsia="Calibri" w:hAnsi="Arial" w:cs="B Nazanin" w:hint="cs"/>
          <w:color w:val="000000"/>
          <w:sz w:val="28"/>
          <w:szCs w:val="28"/>
          <w:rtl/>
          <w:lang w:bidi="fa-IR"/>
        </w:rPr>
        <w:t xml:space="preserve">20 </w:t>
      </w:r>
      <w:r w:rsidRPr="00C71465">
        <w:rPr>
          <w:rFonts w:ascii="Calibri" w:eastAsia="Calibri" w:hAnsi="Calibri" w:cs="B Nazanin" w:hint="cs"/>
          <w:sz w:val="28"/>
          <w:szCs w:val="28"/>
          <w:rtl/>
          <w:lang w:bidi="fa-IR"/>
        </w:rPr>
        <w:t xml:space="preserve">تا 33: میزان </w:t>
      </w:r>
      <w:r w:rsidRPr="00C71465">
        <w:rPr>
          <w:rFonts w:ascii="B Nazanin" w:eastAsia="Calibri" w:hAnsi="B Nazanin" w:cs="B Nazanin" w:hint="cs"/>
          <w:sz w:val="28"/>
          <w:szCs w:val="28"/>
          <w:rtl/>
          <w:lang w:bidi="fa-IR"/>
        </w:rPr>
        <w:t>مسؤولیت پذیری اجتماعی سازمان</w:t>
      </w:r>
      <w:r w:rsidRPr="00C71465">
        <w:rPr>
          <w:rFonts w:ascii="Calibri" w:eastAsia="Calibri" w:hAnsi="Calibri" w:cs="B Nazanin" w:hint="cs"/>
          <w:sz w:val="28"/>
          <w:szCs w:val="28"/>
          <w:rtl/>
          <w:lang w:bidi="fa-IR"/>
        </w:rPr>
        <w:t xml:space="preserve"> در حد پایینی می باشد.</w:t>
      </w:r>
    </w:p>
    <w:p w:rsidR="00C71465" w:rsidRPr="00C71465" w:rsidRDefault="00C71465" w:rsidP="00C71465">
      <w:pPr>
        <w:spacing w:line="276" w:lineRule="auto"/>
        <w:jc w:val="both"/>
        <w:rPr>
          <w:rFonts w:ascii="Calibri" w:eastAsia="Calibri" w:hAnsi="Calibri" w:cs="B Nazanin"/>
          <w:sz w:val="28"/>
          <w:szCs w:val="28"/>
          <w:rtl/>
          <w:lang w:bidi="fa-IR"/>
        </w:rPr>
      </w:pPr>
      <w:r w:rsidRPr="00C71465">
        <w:rPr>
          <w:rFonts w:ascii="Calibri" w:eastAsia="Calibri" w:hAnsi="Calibri" w:cs="B Nazanin" w:hint="cs"/>
          <w:sz w:val="28"/>
          <w:szCs w:val="28"/>
          <w:rtl/>
          <w:lang w:bidi="fa-IR"/>
        </w:rPr>
        <w:t xml:space="preserve">نمره بین 33 تا 66: میزان </w:t>
      </w:r>
      <w:r w:rsidRPr="00C71465">
        <w:rPr>
          <w:rFonts w:ascii="B Nazanin" w:eastAsia="Calibri" w:hAnsi="B Nazanin" w:cs="B Nazanin" w:hint="cs"/>
          <w:sz w:val="28"/>
          <w:szCs w:val="28"/>
          <w:rtl/>
          <w:lang w:bidi="fa-IR"/>
        </w:rPr>
        <w:t>مسؤولیت پذیری اجتماعی سازمان</w:t>
      </w:r>
      <w:r w:rsidRPr="00C71465">
        <w:rPr>
          <w:rFonts w:ascii="Calibri" w:eastAsia="Calibri" w:hAnsi="Calibri" w:cs="B Nazanin" w:hint="cs"/>
          <w:sz w:val="28"/>
          <w:szCs w:val="28"/>
          <w:rtl/>
          <w:lang w:bidi="fa-IR"/>
        </w:rPr>
        <w:t xml:space="preserve"> در حد متوسطی می باشد.</w:t>
      </w:r>
    </w:p>
    <w:p w:rsidR="00C71465" w:rsidRDefault="00C71465" w:rsidP="00C71465">
      <w:pPr>
        <w:spacing w:line="276" w:lineRule="auto"/>
        <w:jc w:val="both"/>
        <w:rPr>
          <w:rFonts w:ascii="Calibri" w:eastAsia="Calibri" w:hAnsi="Calibri" w:cs="B Nazanin"/>
          <w:sz w:val="28"/>
          <w:szCs w:val="28"/>
          <w:rtl/>
          <w:lang w:bidi="fa-IR"/>
        </w:rPr>
      </w:pPr>
      <w:r w:rsidRPr="00C71465">
        <w:rPr>
          <w:rFonts w:ascii="Calibri" w:eastAsia="Calibri" w:hAnsi="Calibri" w:cs="B Nazanin" w:hint="cs"/>
          <w:sz w:val="28"/>
          <w:szCs w:val="28"/>
          <w:rtl/>
          <w:lang w:bidi="fa-IR"/>
        </w:rPr>
        <w:t xml:space="preserve">نمره بالاتر از 66: میزان </w:t>
      </w:r>
      <w:r w:rsidRPr="00C71465">
        <w:rPr>
          <w:rFonts w:ascii="B Nazanin" w:eastAsia="Calibri" w:hAnsi="B Nazanin" w:cs="B Nazanin" w:hint="cs"/>
          <w:sz w:val="28"/>
          <w:szCs w:val="28"/>
          <w:rtl/>
          <w:lang w:bidi="fa-IR"/>
        </w:rPr>
        <w:t>مسؤولیت پذیری اجتماعی سازمان</w:t>
      </w:r>
      <w:r w:rsidRPr="00C71465">
        <w:rPr>
          <w:rFonts w:ascii="Calibri" w:eastAsia="Calibri" w:hAnsi="Calibri" w:cs="B Nazanin" w:hint="cs"/>
          <w:sz w:val="28"/>
          <w:szCs w:val="28"/>
          <w:rtl/>
          <w:lang w:bidi="fa-IR"/>
        </w:rPr>
        <w:t xml:space="preserve"> در حد بالایی می باشد.</w:t>
      </w:r>
    </w:p>
    <w:p w:rsidR="00C71465" w:rsidRPr="00C71465" w:rsidRDefault="00C71465" w:rsidP="00C71465">
      <w:pPr>
        <w:spacing w:line="276" w:lineRule="auto"/>
        <w:jc w:val="both"/>
        <w:rPr>
          <w:rFonts w:ascii="Calibri" w:eastAsia="Calibri" w:hAnsi="Calibri" w:cs="B Nazanin"/>
          <w:sz w:val="28"/>
          <w:szCs w:val="28"/>
          <w:rtl/>
          <w:lang w:bidi="fa-IR"/>
        </w:rPr>
      </w:pPr>
    </w:p>
    <w:p w:rsidR="00C71465" w:rsidRPr="00C71465" w:rsidRDefault="00C71465" w:rsidP="00C71465">
      <w:pPr>
        <w:rPr>
          <w:rFonts w:cs="B Nazanin"/>
          <w:b/>
          <w:bCs/>
          <w:sz w:val="28"/>
          <w:szCs w:val="28"/>
          <w:lang w:bidi="fa-IR"/>
        </w:rPr>
      </w:pPr>
      <w:r w:rsidRPr="00C71465">
        <w:rPr>
          <w:rFonts w:cs="B Nazanin" w:hint="cs"/>
          <w:b/>
          <w:bCs/>
          <w:sz w:val="28"/>
          <w:szCs w:val="28"/>
          <w:rtl/>
          <w:lang w:bidi="fa-IR"/>
        </w:rPr>
        <w:t>روایی پرسشنامه:</w:t>
      </w:r>
    </w:p>
    <w:p w:rsidR="00C71465" w:rsidRDefault="00C71465" w:rsidP="00C71465">
      <w:pPr>
        <w:jc w:val="both"/>
        <w:rPr>
          <w:rFonts w:ascii="BMitraBold" w:cs="B Nazanin"/>
          <w:sz w:val="28"/>
          <w:szCs w:val="28"/>
          <w:rtl/>
        </w:rPr>
      </w:pPr>
      <w:r w:rsidRPr="00C71465">
        <w:rPr>
          <w:rFonts w:ascii="BMitraBold"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w:t>
      </w:r>
    </w:p>
    <w:p w:rsidR="00C71465" w:rsidRPr="00C71465" w:rsidRDefault="00C71465" w:rsidP="00C71465">
      <w:pPr>
        <w:jc w:val="both"/>
        <w:rPr>
          <w:rFonts w:cs="B Nazanin"/>
          <w:sz w:val="28"/>
          <w:szCs w:val="28"/>
          <w:rtl/>
          <w:lang w:bidi="fa-IR"/>
        </w:rPr>
      </w:pPr>
      <w:r w:rsidRPr="00C71465">
        <w:rPr>
          <w:rFonts w:cs="B Nazanin" w:hint="cs"/>
          <w:sz w:val="28"/>
          <w:szCs w:val="28"/>
          <w:rtl/>
        </w:rPr>
        <w:t xml:space="preserve">در اين پژوهش روایی پرسشنامه </w:t>
      </w:r>
      <w:r w:rsidRPr="00C71465">
        <w:rPr>
          <w:rFonts w:cs="B Nazanin" w:hint="cs"/>
          <w:sz w:val="28"/>
          <w:szCs w:val="28"/>
          <w:rtl/>
          <w:lang w:bidi="fa-IR"/>
        </w:rPr>
        <w:t>در پروژهش (</w:t>
      </w:r>
      <w:r w:rsidRPr="00C71465">
        <w:rPr>
          <w:rFonts w:cs="B Nazanin" w:hint="cs"/>
          <w:sz w:val="28"/>
          <w:szCs w:val="28"/>
          <w:rtl/>
        </w:rPr>
        <w:t>بازی، 1394</w:t>
      </w:r>
      <w:r w:rsidRPr="00C71465">
        <w:rPr>
          <w:rFonts w:cs="B Nazanin" w:hint="cs"/>
          <w:sz w:val="28"/>
          <w:szCs w:val="28"/>
          <w:rtl/>
          <w:lang w:bidi="fa-IR"/>
        </w:rPr>
        <w:t>) سنجيده شده است.</w:t>
      </w:r>
    </w:p>
    <w:p w:rsidR="00C71465" w:rsidRPr="00C71465" w:rsidRDefault="00C71465" w:rsidP="00C71465">
      <w:pPr>
        <w:widowControl w:val="0"/>
        <w:jc w:val="lowKashida"/>
        <w:rPr>
          <w:rFonts w:ascii="BMitraBold" w:eastAsia="Calibri" w:hAnsi="Calibri" w:cs="B Nazanin"/>
          <w:b/>
          <w:bCs/>
          <w:color w:val="FF0000"/>
          <w:sz w:val="28"/>
          <w:szCs w:val="28"/>
          <w:rtl/>
        </w:rPr>
      </w:pPr>
    </w:p>
    <w:p w:rsidR="00C71465" w:rsidRPr="00C71465" w:rsidRDefault="00C71465" w:rsidP="00C71465">
      <w:pPr>
        <w:widowControl w:val="0"/>
        <w:jc w:val="lowKashida"/>
        <w:rPr>
          <w:rFonts w:ascii="BMitraBold" w:eastAsia="Calibri" w:hAnsi="Calibri" w:cs="B Nazanin"/>
          <w:b/>
          <w:bCs/>
          <w:sz w:val="28"/>
          <w:szCs w:val="28"/>
          <w:rtl/>
        </w:rPr>
      </w:pPr>
      <w:r w:rsidRPr="00C71465">
        <w:rPr>
          <w:rFonts w:ascii="BMitraBold" w:eastAsia="Calibri" w:hAnsi="Calibri" w:cs="B Nazanin" w:hint="cs"/>
          <w:b/>
          <w:bCs/>
          <w:sz w:val="28"/>
          <w:szCs w:val="28"/>
          <w:rtl/>
        </w:rPr>
        <w:t>پایایی پرسشنامه:</w:t>
      </w:r>
    </w:p>
    <w:p w:rsidR="00C71465" w:rsidRDefault="00C71465" w:rsidP="00C71465">
      <w:pPr>
        <w:spacing w:line="312" w:lineRule="auto"/>
        <w:jc w:val="lowKashida"/>
        <w:rPr>
          <w:rFonts w:ascii="Calibri" w:eastAsia="Calibri" w:hAnsi="Calibri" w:cs="B Nazanin"/>
          <w:sz w:val="28"/>
          <w:szCs w:val="28"/>
          <w:rtl/>
          <w:lang w:bidi="fa-IR"/>
        </w:rPr>
      </w:pPr>
      <w:r w:rsidRPr="00C71465">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p>
    <w:p w:rsidR="00C71465" w:rsidRPr="00C71465" w:rsidRDefault="00C71465" w:rsidP="00C71465">
      <w:pPr>
        <w:spacing w:line="312" w:lineRule="auto"/>
        <w:jc w:val="lowKashida"/>
        <w:rPr>
          <w:rFonts w:cs="B Nazanin"/>
          <w:color w:val="000000"/>
          <w:sz w:val="28"/>
          <w:szCs w:val="28"/>
          <w:rtl/>
          <w:lang w:bidi="fa-IR"/>
        </w:rPr>
      </w:pPr>
      <w:r w:rsidRPr="00C71465">
        <w:rPr>
          <w:rFonts w:cs="B Nazanin" w:hint="cs"/>
          <w:sz w:val="28"/>
          <w:szCs w:val="28"/>
          <w:rtl/>
        </w:rPr>
        <w:t>ضريب آلفاي كرونباخ محاسبه شده در پژوهش (بازی، 1394) براي این پرسشنامه بالای 7/0</w:t>
      </w:r>
      <w:r w:rsidRPr="00C71465">
        <w:rPr>
          <w:rFonts w:cs="B Nazanin" w:hint="cs"/>
          <w:color w:val="ED7D31"/>
          <w:sz w:val="28"/>
          <w:szCs w:val="28"/>
          <w:rtl/>
        </w:rPr>
        <w:t xml:space="preserve"> </w:t>
      </w:r>
      <w:r w:rsidRPr="00C71465">
        <w:rPr>
          <w:rFonts w:cs="B Nazanin" w:hint="cs"/>
          <w:color w:val="000000"/>
          <w:sz w:val="28"/>
          <w:szCs w:val="28"/>
          <w:rtl/>
        </w:rPr>
        <w:t>برآورد شد.</w:t>
      </w:r>
      <w:r w:rsidRPr="00C71465">
        <w:rPr>
          <w:rFonts w:cs="B Nazanin" w:hint="cs"/>
          <w:sz w:val="28"/>
          <w:szCs w:val="28"/>
          <w:rtl/>
          <w:lang w:bidi="fa-IR"/>
        </w:rPr>
        <w:t xml:space="preserve"> </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9"/>
        <w:gridCol w:w="3560"/>
        <w:gridCol w:w="1551"/>
      </w:tblGrid>
      <w:tr w:rsidR="00C71465" w:rsidRPr="00BE1FAF" w:rsidTr="00C7146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rsidR="00C71465" w:rsidRPr="00C71465" w:rsidRDefault="00C71465" w:rsidP="00EB2021">
            <w:pPr>
              <w:jc w:val="center"/>
              <w:rPr>
                <w:rFonts w:ascii="B Nazanin" w:eastAsia="Calibri" w:hAnsi="B Nazanin" w:cs="B Nazanin"/>
                <w:color w:val="auto"/>
                <w:rtl/>
              </w:rPr>
            </w:pPr>
            <w:r w:rsidRPr="00C71465">
              <w:rPr>
                <w:rFonts w:ascii="B Nazanin" w:eastAsia="Calibri" w:hAnsi="B Nazanin" w:cs="B Nazanin" w:hint="cs"/>
                <w:color w:val="auto"/>
                <w:rtl/>
              </w:rPr>
              <w:t>متغیرها</w:t>
            </w:r>
          </w:p>
        </w:tc>
        <w:tc>
          <w:tcPr>
            <w:tcW w:w="3560" w:type="dxa"/>
            <w:tcBorders>
              <w:top w:val="none" w:sz="0" w:space="0" w:color="auto"/>
              <w:left w:val="none" w:sz="0" w:space="0" w:color="auto"/>
              <w:bottom w:val="none" w:sz="0" w:space="0" w:color="auto"/>
              <w:right w:val="none" w:sz="0" w:space="0" w:color="auto"/>
            </w:tcBorders>
          </w:tcPr>
          <w:p w:rsidR="00C71465" w:rsidRPr="00C71465" w:rsidRDefault="00C71465" w:rsidP="00EB2021">
            <w:pPr>
              <w:jc w:val="center"/>
              <w:cnfStyle w:val="100000000000" w:firstRow="1" w:lastRow="0" w:firstColumn="0" w:lastColumn="0" w:oddVBand="0" w:evenVBand="0" w:oddHBand="0" w:evenHBand="0" w:firstRowFirstColumn="0" w:firstRowLastColumn="0" w:lastRowFirstColumn="0" w:lastRowLastColumn="0"/>
              <w:rPr>
                <w:rFonts w:ascii="B Nazanin" w:eastAsia="Calibri" w:hAnsi="B Nazanin" w:cs="B Nazanin"/>
                <w:color w:val="auto"/>
                <w:rtl/>
              </w:rPr>
            </w:pPr>
            <w:r w:rsidRPr="00C71465">
              <w:rPr>
                <w:rFonts w:ascii="B Nazanin" w:eastAsia="Calibri" w:hAnsi="B Nazanin" w:cs="B Nazanin" w:hint="cs"/>
                <w:color w:val="auto"/>
                <w:rtl/>
              </w:rPr>
              <w:t>شاخص</w:t>
            </w:r>
            <w:r w:rsidRPr="00C71465">
              <w:rPr>
                <w:rFonts w:ascii="B Nazanin" w:eastAsia="Calibri" w:hAnsi="B Nazanin" w:cs="B Nazanin"/>
                <w:color w:val="auto"/>
              </w:rPr>
              <w:softHyphen/>
            </w:r>
            <w:r w:rsidRPr="00C71465">
              <w:rPr>
                <w:rFonts w:ascii="B Nazanin" w:eastAsia="Calibri" w:hAnsi="B Nazanin" w:cs="B Nazanin" w:hint="cs"/>
                <w:color w:val="auto"/>
                <w:rtl/>
              </w:rPr>
              <w:t>ها</w:t>
            </w:r>
          </w:p>
        </w:tc>
        <w:tc>
          <w:tcPr>
            <w:tcW w:w="1551" w:type="dxa"/>
            <w:tcBorders>
              <w:top w:val="none" w:sz="0" w:space="0" w:color="auto"/>
              <w:left w:val="none" w:sz="0" w:space="0" w:color="auto"/>
              <w:bottom w:val="none" w:sz="0" w:space="0" w:color="auto"/>
              <w:right w:val="none" w:sz="0" w:space="0" w:color="auto"/>
            </w:tcBorders>
          </w:tcPr>
          <w:p w:rsidR="00C71465" w:rsidRPr="00C71465" w:rsidRDefault="00C71465" w:rsidP="00EB2021">
            <w:pPr>
              <w:cnfStyle w:val="100000000000" w:firstRow="1" w:lastRow="0" w:firstColumn="0" w:lastColumn="0" w:oddVBand="0" w:evenVBand="0" w:oddHBand="0" w:evenHBand="0" w:firstRowFirstColumn="0" w:firstRowLastColumn="0" w:lastRowFirstColumn="0" w:lastRowLastColumn="0"/>
              <w:rPr>
                <w:rFonts w:ascii="B Nazanin" w:eastAsia="Calibri" w:hAnsi="B Nazanin" w:cs="B Nazanin"/>
                <w:color w:val="auto"/>
                <w:rtl/>
              </w:rPr>
            </w:pPr>
            <w:r w:rsidRPr="00C71465">
              <w:rPr>
                <w:rFonts w:ascii="B Nazanin" w:eastAsia="Calibri" w:hAnsi="B Nazanin" w:cs="B Nazanin" w:hint="cs"/>
                <w:color w:val="auto"/>
                <w:rtl/>
              </w:rPr>
              <w:t>آلفای</w:t>
            </w:r>
            <w:r w:rsidRPr="00C71465">
              <w:rPr>
                <w:rFonts w:ascii="B Nazanin" w:eastAsia="Calibri" w:hAnsi="B Nazanin" w:cs="B Nazanin"/>
                <w:color w:val="auto"/>
              </w:rPr>
              <w:t xml:space="preserve"> </w:t>
            </w:r>
            <w:r w:rsidRPr="00C71465">
              <w:rPr>
                <w:rFonts w:ascii="B Nazanin" w:eastAsia="Calibri" w:hAnsi="B Nazanin" w:cs="B Nazanin" w:hint="cs"/>
                <w:color w:val="auto"/>
                <w:rtl/>
              </w:rPr>
              <w:t>کرونباخ</w:t>
            </w:r>
          </w:p>
        </w:tc>
      </w:tr>
      <w:tr w:rsidR="00C71465" w:rsidRPr="00BE1FAF" w:rsidTr="00C714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99" w:type="dxa"/>
            <w:vMerge w:val="restart"/>
            <w:vAlign w:val="center"/>
          </w:tcPr>
          <w:p w:rsidR="00C71465" w:rsidRPr="00BE1FAF" w:rsidRDefault="00C71465" w:rsidP="00C71465">
            <w:pPr>
              <w:jc w:val="center"/>
              <w:rPr>
                <w:rFonts w:ascii="B Nazanin" w:eastAsia="Calibri" w:hAnsi="B Nazanin" w:cs="B Nazanin"/>
                <w:b w:val="0"/>
                <w:bCs w:val="0"/>
                <w:rtl/>
              </w:rPr>
            </w:pPr>
            <w:r w:rsidRPr="00BE1FAF">
              <w:rPr>
                <w:rFonts w:ascii="B Nazanin" w:eastAsia="Calibri" w:hAnsi="B Nazanin" w:cs="B Nazanin" w:hint="cs"/>
                <w:b w:val="0"/>
                <w:bCs w:val="0"/>
                <w:rtl/>
              </w:rPr>
              <w:t>مسؤولیت</w:t>
            </w:r>
            <w:r w:rsidRPr="00BE1FAF">
              <w:rPr>
                <w:rFonts w:ascii="B Nazanin" w:eastAsia="Calibri" w:hAnsi="B Nazanin" w:cs="B Nazanin"/>
                <w:b w:val="0"/>
                <w:bCs w:val="0"/>
                <w:rtl/>
              </w:rPr>
              <w:softHyphen/>
            </w:r>
            <w:r w:rsidRPr="00BE1FAF">
              <w:rPr>
                <w:rFonts w:ascii="B Nazanin" w:eastAsia="Calibri" w:hAnsi="B Nazanin" w:cs="B Nazanin" w:hint="cs"/>
                <w:b w:val="0"/>
                <w:bCs w:val="0"/>
                <w:rtl/>
              </w:rPr>
              <w:t>پذیری اجتماعی سازمان</w:t>
            </w:r>
          </w:p>
        </w:tc>
        <w:tc>
          <w:tcPr>
            <w:tcW w:w="3560" w:type="dxa"/>
          </w:tcPr>
          <w:p w:rsidR="00C71465" w:rsidRPr="00BE1FAF" w:rsidRDefault="00C71465" w:rsidP="00EB2021">
            <w:pPr>
              <w:jc w:val="center"/>
              <w:cnfStyle w:val="000000100000" w:firstRow="0" w:lastRow="0" w:firstColumn="0" w:lastColumn="0" w:oddVBand="0" w:evenVBand="0" w:oddHBand="1" w:evenHBand="0" w:firstRowFirstColumn="0" w:firstRowLastColumn="0" w:lastRowFirstColumn="0" w:lastRowLastColumn="0"/>
              <w:rPr>
                <w:rFonts w:ascii="B Nazanin" w:eastAsia="Calibri" w:hAnsi="B Nazanin" w:cs="B Nazanin"/>
              </w:rPr>
            </w:pPr>
            <w:r w:rsidRPr="00BE1FAF">
              <w:rPr>
                <w:rFonts w:ascii="B Nazanin" w:eastAsia="Calibri" w:hAnsi="B Nazanin" w:cs="B Nazanin" w:hint="cs"/>
                <w:rtl/>
              </w:rPr>
              <w:t>مسؤولیت</w:t>
            </w:r>
            <w:r w:rsidRPr="00BE1FAF">
              <w:rPr>
                <w:rFonts w:ascii="B Nazanin" w:eastAsia="Calibri" w:hAnsi="B Nazanin" w:cs="B Nazanin"/>
                <w:rtl/>
              </w:rPr>
              <w:softHyphen/>
            </w:r>
            <w:r w:rsidRPr="00BE1FAF">
              <w:rPr>
                <w:rFonts w:ascii="B Nazanin" w:eastAsia="Calibri" w:hAnsi="B Nazanin" w:cs="B Nazanin" w:hint="cs"/>
                <w:rtl/>
              </w:rPr>
              <w:t>پذیری اقتصادی</w:t>
            </w:r>
          </w:p>
        </w:tc>
        <w:tc>
          <w:tcPr>
            <w:tcW w:w="1551" w:type="dxa"/>
          </w:tcPr>
          <w:p w:rsidR="00C71465" w:rsidRPr="00BE1FAF" w:rsidRDefault="00C71465" w:rsidP="00EB2021">
            <w:pPr>
              <w:cnfStyle w:val="000000100000" w:firstRow="0" w:lastRow="0" w:firstColumn="0" w:lastColumn="0" w:oddVBand="0" w:evenVBand="0" w:oddHBand="1" w:evenHBand="0" w:firstRowFirstColumn="0" w:firstRowLastColumn="0" w:lastRowFirstColumn="0" w:lastRowLastColumn="0"/>
              <w:rPr>
                <w:rFonts w:ascii="B Nazanin" w:eastAsia="Calibri" w:hAnsi="B Nazanin" w:cs="B Nazanin"/>
                <w:rtl/>
              </w:rPr>
            </w:pPr>
            <w:r>
              <w:rPr>
                <w:rFonts w:ascii="B Nazanin" w:eastAsia="Calibri" w:hAnsi="B Nazanin" w:cs="B Nazanin" w:hint="cs"/>
                <w:rtl/>
              </w:rPr>
              <w:t>78</w:t>
            </w:r>
            <w:r w:rsidRPr="00BE1FAF">
              <w:rPr>
                <w:rFonts w:ascii="B Nazanin" w:eastAsia="Calibri" w:hAnsi="B Nazanin" w:cs="B Nazanin" w:hint="cs"/>
                <w:rtl/>
              </w:rPr>
              <w:t>/0</w:t>
            </w:r>
          </w:p>
        </w:tc>
      </w:tr>
      <w:tr w:rsidR="00C71465" w:rsidRPr="00BE1FAF" w:rsidTr="00C71465">
        <w:trPr>
          <w:jc w:val="center"/>
        </w:trPr>
        <w:tc>
          <w:tcPr>
            <w:cnfStyle w:val="001000000000" w:firstRow="0" w:lastRow="0" w:firstColumn="1" w:lastColumn="0" w:oddVBand="0" w:evenVBand="0" w:oddHBand="0" w:evenHBand="0" w:firstRowFirstColumn="0" w:firstRowLastColumn="0" w:lastRowFirstColumn="0" w:lastRowLastColumn="0"/>
            <w:tcW w:w="3199" w:type="dxa"/>
            <w:vMerge/>
          </w:tcPr>
          <w:p w:rsidR="00C71465" w:rsidRPr="00BE1FAF" w:rsidRDefault="00C71465" w:rsidP="00EB2021">
            <w:pPr>
              <w:rPr>
                <w:rFonts w:ascii="B Nazanin" w:eastAsia="Calibri" w:hAnsi="B Nazanin" w:cs="B Nazanin"/>
                <w:rtl/>
              </w:rPr>
            </w:pPr>
          </w:p>
        </w:tc>
        <w:tc>
          <w:tcPr>
            <w:tcW w:w="3560" w:type="dxa"/>
          </w:tcPr>
          <w:p w:rsidR="00C71465" w:rsidRPr="00BE1FAF" w:rsidRDefault="00C71465" w:rsidP="00EB2021">
            <w:pPr>
              <w:jc w:val="center"/>
              <w:cnfStyle w:val="000000000000" w:firstRow="0" w:lastRow="0" w:firstColumn="0" w:lastColumn="0" w:oddVBand="0" w:evenVBand="0" w:oddHBand="0" w:evenHBand="0" w:firstRowFirstColumn="0" w:firstRowLastColumn="0" w:lastRowFirstColumn="0" w:lastRowLastColumn="0"/>
              <w:rPr>
                <w:rFonts w:ascii="B Nazanin" w:eastAsia="Calibri" w:hAnsi="B Nazanin" w:cs="B Nazanin"/>
              </w:rPr>
            </w:pPr>
            <w:r w:rsidRPr="00BE1FAF">
              <w:rPr>
                <w:rFonts w:ascii="B Nazanin" w:eastAsia="Calibri" w:hAnsi="B Nazanin" w:cs="B Nazanin" w:hint="cs"/>
                <w:rtl/>
              </w:rPr>
              <w:t>مسؤولیت</w:t>
            </w:r>
            <w:r w:rsidRPr="00BE1FAF">
              <w:rPr>
                <w:rFonts w:ascii="B Nazanin" w:eastAsia="Calibri" w:hAnsi="B Nazanin" w:cs="B Nazanin"/>
                <w:rtl/>
              </w:rPr>
              <w:softHyphen/>
            </w:r>
            <w:r w:rsidRPr="00BE1FAF">
              <w:rPr>
                <w:rFonts w:ascii="B Nazanin" w:eastAsia="Calibri" w:hAnsi="B Nazanin" w:cs="B Nazanin" w:hint="cs"/>
                <w:rtl/>
              </w:rPr>
              <w:t>پذیری قانونی</w:t>
            </w:r>
          </w:p>
        </w:tc>
        <w:tc>
          <w:tcPr>
            <w:tcW w:w="1551" w:type="dxa"/>
          </w:tcPr>
          <w:p w:rsidR="00C71465" w:rsidRPr="00BE1FAF" w:rsidRDefault="00C71465" w:rsidP="00EB2021">
            <w:pPr>
              <w:cnfStyle w:val="000000000000" w:firstRow="0" w:lastRow="0" w:firstColumn="0" w:lastColumn="0" w:oddVBand="0" w:evenVBand="0" w:oddHBand="0" w:evenHBand="0" w:firstRowFirstColumn="0" w:firstRowLastColumn="0" w:lastRowFirstColumn="0" w:lastRowLastColumn="0"/>
              <w:rPr>
                <w:rFonts w:ascii="B Nazanin" w:eastAsia="Calibri" w:hAnsi="B Nazanin" w:cs="B Nazanin"/>
                <w:rtl/>
              </w:rPr>
            </w:pPr>
            <w:r>
              <w:rPr>
                <w:rFonts w:ascii="B Nazanin" w:eastAsia="Calibri" w:hAnsi="B Nazanin" w:cs="B Nazanin" w:hint="cs"/>
                <w:rtl/>
              </w:rPr>
              <w:t>86</w:t>
            </w:r>
            <w:r w:rsidRPr="00BE1FAF">
              <w:rPr>
                <w:rFonts w:ascii="B Nazanin" w:eastAsia="Calibri" w:hAnsi="B Nazanin" w:cs="B Nazanin" w:hint="cs"/>
                <w:rtl/>
              </w:rPr>
              <w:t>/0</w:t>
            </w:r>
          </w:p>
        </w:tc>
      </w:tr>
      <w:tr w:rsidR="00C71465" w:rsidRPr="00BE1FAF" w:rsidTr="00C714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99" w:type="dxa"/>
            <w:vMerge/>
          </w:tcPr>
          <w:p w:rsidR="00C71465" w:rsidRPr="00BE1FAF" w:rsidRDefault="00C71465" w:rsidP="00EB2021">
            <w:pPr>
              <w:rPr>
                <w:rFonts w:ascii="B Nazanin" w:eastAsia="Calibri" w:hAnsi="B Nazanin" w:cs="B Nazanin"/>
                <w:rtl/>
              </w:rPr>
            </w:pPr>
          </w:p>
        </w:tc>
        <w:tc>
          <w:tcPr>
            <w:tcW w:w="3560" w:type="dxa"/>
          </w:tcPr>
          <w:p w:rsidR="00C71465" w:rsidRPr="00BE1FAF" w:rsidRDefault="00C71465" w:rsidP="00EB2021">
            <w:pPr>
              <w:jc w:val="center"/>
              <w:cnfStyle w:val="000000100000" w:firstRow="0" w:lastRow="0" w:firstColumn="0" w:lastColumn="0" w:oddVBand="0" w:evenVBand="0" w:oddHBand="1" w:evenHBand="0" w:firstRowFirstColumn="0" w:firstRowLastColumn="0" w:lastRowFirstColumn="0" w:lastRowLastColumn="0"/>
              <w:rPr>
                <w:rFonts w:ascii="B Nazanin" w:eastAsia="Calibri" w:hAnsi="B Nazanin" w:cs="B Nazanin"/>
              </w:rPr>
            </w:pPr>
            <w:r w:rsidRPr="00BE1FAF">
              <w:rPr>
                <w:rFonts w:ascii="B Nazanin" w:eastAsia="Calibri" w:hAnsi="B Nazanin" w:cs="B Nazanin" w:hint="cs"/>
                <w:rtl/>
              </w:rPr>
              <w:t>مسؤولیت</w:t>
            </w:r>
            <w:r w:rsidRPr="00BE1FAF">
              <w:rPr>
                <w:rFonts w:ascii="B Nazanin" w:eastAsia="Calibri" w:hAnsi="B Nazanin" w:cs="B Nazanin"/>
                <w:rtl/>
              </w:rPr>
              <w:softHyphen/>
            </w:r>
            <w:r w:rsidRPr="00BE1FAF">
              <w:rPr>
                <w:rFonts w:ascii="B Nazanin" w:eastAsia="Calibri" w:hAnsi="B Nazanin" w:cs="B Nazanin" w:hint="cs"/>
                <w:rtl/>
              </w:rPr>
              <w:t>پذیری اخلاقی</w:t>
            </w:r>
          </w:p>
        </w:tc>
        <w:tc>
          <w:tcPr>
            <w:tcW w:w="1551" w:type="dxa"/>
          </w:tcPr>
          <w:p w:rsidR="00C71465" w:rsidRPr="00BE1FAF" w:rsidRDefault="00C71465" w:rsidP="00EB2021">
            <w:pPr>
              <w:cnfStyle w:val="000000100000" w:firstRow="0" w:lastRow="0" w:firstColumn="0" w:lastColumn="0" w:oddVBand="0" w:evenVBand="0" w:oddHBand="1" w:evenHBand="0" w:firstRowFirstColumn="0" w:firstRowLastColumn="0" w:lastRowFirstColumn="0" w:lastRowLastColumn="0"/>
              <w:rPr>
                <w:rFonts w:ascii="B Nazanin" w:eastAsia="Calibri" w:hAnsi="B Nazanin" w:cs="B Nazanin"/>
                <w:rtl/>
              </w:rPr>
            </w:pPr>
            <w:r>
              <w:rPr>
                <w:rFonts w:ascii="B Nazanin" w:eastAsia="Calibri" w:hAnsi="B Nazanin" w:cs="B Nazanin" w:hint="cs"/>
                <w:rtl/>
              </w:rPr>
              <w:t>89</w:t>
            </w:r>
            <w:r w:rsidRPr="00BE1FAF">
              <w:rPr>
                <w:rFonts w:ascii="B Nazanin" w:eastAsia="Calibri" w:hAnsi="B Nazanin" w:cs="B Nazanin" w:hint="cs"/>
                <w:rtl/>
              </w:rPr>
              <w:t>/0</w:t>
            </w:r>
          </w:p>
        </w:tc>
      </w:tr>
      <w:tr w:rsidR="00C71465" w:rsidRPr="00BE1FAF" w:rsidTr="00C71465">
        <w:trPr>
          <w:jc w:val="center"/>
        </w:trPr>
        <w:tc>
          <w:tcPr>
            <w:cnfStyle w:val="001000000000" w:firstRow="0" w:lastRow="0" w:firstColumn="1" w:lastColumn="0" w:oddVBand="0" w:evenVBand="0" w:oddHBand="0" w:evenHBand="0" w:firstRowFirstColumn="0" w:firstRowLastColumn="0" w:lastRowFirstColumn="0" w:lastRowLastColumn="0"/>
            <w:tcW w:w="3199" w:type="dxa"/>
            <w:vMerge/>
          </w:tcPr>
          <w:p w:rsidR="00C71465" w:rsidRPr="00BE1FAF" w:rsidRDefault="00C71465" w:rsidP="00EB2021">
            <w:pPr>
              <w:rPr>
                <w:rFonts w:ascii="B Nazanin" w:eastAsia="Calibri" w:hAnsi="B Nazanin" w:cs="B Nazanin"/>
                <w:rtl/>
              </w:rPr>
            </w:pPr>
          </w:p>
        </w:tc>
        <w:tc>
          <w:tcPr>
            <w:tcW w:w="3560" w:type="dxa"/>
          </w:tcPr>
          <w:p w:rsidR="00C71465" w:rsidRPr="00BE1FAF" w:rsidRDefault="00C71465" w:rsidP="00EB2021">
            <w:pPr>
              <w:jc w:val="center"/>
              <w:cnfStyle w:val="000000000000" w:firstRow="0" w:lastRow="0" w:firstColumn="0" w:lastColumn="0" w:oddVBand="0" w:evenVBand="0" w:oddHBand="0" w:evenHBand="0" w:firstRowFirstColumn="0" w:firstRowLastColumn="0" w:lastRowFirstColumn="0" w:lastRowLastColumn="0"/>
              <w:rPr>
                <w:rFonts w:ascii="B Nazanin" w:eastAsia="Calibri" w:hAnsi="B Nazanin" w:cs="B Nazanin"/>
              </w:rPr>
            </w:pPr>
            <w:r w:rsidRPr="00BE1FAF">
              <w:rPr>
                <w:rFonts w:ascii="B Nazanin" w:eastAsia="Calibri" w:hAnsi="B Nazanin" w:cs="B Nazanin" w:hint="cs"/>
                <w:rtl/>
              </w:rPr>
              <w:t>مسؤولیت</w:t>
            </w:r>
            <w:r w:rsidRPr="00BE1FAF">
              <w:rPr>
                <w:rFonts w:ascii="B Nazanin" w:eastAsia="Calibri" w:hAnsi="B Nazanin" w:cs="B Nazanin"/>
                <w:rtl/>
              </w:rPr>
              <w:softHyphen/>
            </w:r>
            <w:r w:rsidRPr="00BE1FAF">
              <w:rPr>
                <w:rFonts w:ascii="B Nazanin" w:eastAsia="Calibri" w:hAnsi="B Nazanin" w:cs="B Nazanin" w:hint="cs"/>
                <w:rtl/>
              </w:rPr>
              <w:t>پذیری اجتماعی</w:t>
            </w:r>
          </w:p>
        </w:tc>
        <w:tc>
          <w:tcPr>
            <w:tcW w:w="1551" w:type="dxa"/>
          </w:tcPr>
          <w:p w:rsidR="00C71465" w:rsidRPr="00BE1FAF" w:rsidRDefault="00C71465" w:rsidP="00EB2021">
            <w:pPr>
              <w:cnfStyle w:val="000000000000" w:firstRow="0" w:lastRow="0" w:firstColumn="0" w:lastColumn="0" w:oddVBand="0" w:evenVBand="0" w:oddHBand="0" w:evenHBand="0" w:firstRowFirstColumn="0" w:firstRowLastColumn="0" w:lastRowFirstColumn="0" w:lastRowLastColumn="0"/>
              <w:rPr>
                <w:rFonts w:ascii="B Nazanin" w:eastAsia="Calibri" w:hAnsi="B Nazanin" w:cs="B Nazanin"/>
                <w:rtl/>
              </w:rPr>
            </w:pPr>
            <w:r>
              <w:rPr>
                <w:rFonts w:ascii="B Nazanin" w:eastAsia="Calibri" w:hAnsi="B Nazanin" w:cs="B Nazanin" w:hint="cs"/>
                <w:rtl/>
              </w:rPr>
              <w:t>91</w:t>
            </w:r>
            <w:r w:rsidRPr="00BE1FAF">
              <w:rPr>
                <w:rFonts w:ascii="B Nazanin" w:eastAsia="Calibri" w:hAnsi="B Nazanin" w:cs="B Nazanin" w:hint="cs"/>
                <w:rtl/>
              </w:rPr>
              <w:t>/0</w:t>
            </w:r>
          </w:p>
        </w:tc>
      </w:tr>
      <w:tr w:rsidR="00C71465" w:rsidRPr="00BE1FAF" w:rsidTr="00C71465">
        <w:trPr>
          <w:cnfStyle w:val="000000100000" w:firstRow="0" w:lastRow="0" w:firstColumn="0" w:lastColumn="0" w:oddVBand="0" w:evenVBand="0" w:oddHBand="1" w:evenHBand="0" w:firstRowFirstColumn="0" w:firstRowLastColumn="0" w:lastRowFirstColumn="0" w:lastRowLastColumn="0"/>
          <w:trHeight w:val="716"/>
          <w:jc w:val="center"/>
        </w:trPr>
        <w:tc>
          <w:tcPr>
            <w:cnfStyle w:val="001000000000" w:firstRow="0" w:lastRow="0" w:firstColumn="1" w:lastColumn="0" w:oddVBand="0" w:evenVBand="0" w:oddHBand="0" w:evenHBand="0" w:firstRowFirstColumn="0" w:firstRowLastColumn="0" w:lastRowFirstColumn="0" w:lastRowLastColumn="0"/>
            <w:tcW w:w="3199" w:type="dxa"/>
            <w:vAlign w:val="center"/>
          </w:tcPr>
          <w:p w:rsidR="00C71465" w:rsidRPr="00BE1FAF" w:rsidRDefault="00C71465" w:rsidP="00C71465">
            <w:pPr>
              <w:jc w:val="center"/>
              <w:rPr>
                <w:rFonts w:ascii="B Nazanin" w:eastAsia="Calibri" w:hAnsi="B Nazanin" w:cs="B Nazanin"/>
                <w:rtl/>
              </w:rPr>
            </w:pPr>
            <w:r w:rsidRPr="00BE1FAF">
              <w:rPr>
                <w:rFonts w:ascii="B Nazanin" w:eastAsia="Calibri" w:hAnsi="B Nazanin" w:cs="B Nazanin" w:hint="cs"/>
                <w:b w:val="0"/>
                <w:bCs w:val="0"/>
                <w:rtl/>
              </w:rPr>
              <w:t>کل مسؤولیت</w:t>
            </w:r>
            <w:r w:rsidRPr="00BE1FAF">
              <w:rPr>
                <w:rFonts w:ascii="B Nazanin" w:eastAsia="Calibri" w:hAnsi="B Nazanin" w:cs="B Nazanin"/>
                <w:b w:val="0"/>
                <w:bCs w:val="0"/>
                <w:rtl/>
              </w:rPr>
              <w:softHyphen/>
            </w:r>
            <w:r w:rsidRPr="00BE1FAF">
              <w:rPr>
                <w:rFonts w:ascii="B Nazanin" w:eastAsia="Calibri" w:hAnsi="B Nazanin" w:cs="B Nazanin" w:hint="cs"/>
                <w:b w:val="0"/>
                <w:bCs w:val="0"/>
                <w:rtl/>
              </w:rPr>
              <w:t>پذیری اجتماعی سازمان</w:t>
            </w:r>
          </w:p>
        </w:tc>
        <w:tc>
          <w:tcPr>
            <w:tcW w:w="3560" w:type="dxa"/>
          </w:tcPr>
          <w:p w:rsidR="00C71465" w:rsidRPr="00BE1FAF" w:rsidRDefault="00C71465" w:rsidP="00EB2021">
            <w:pPr>
              <w:cnfStyle w:val="000000100000" w:firstRow="0" w:lastRow="0" w:firstColumn="0" w:lastColumn="0" w:oddVBand="0" w:evenVBand="0" w:oddHBand="1" w:evenHBand="0" w:firstRowFirstColumn="0" w:firstRowLastColumn="0" w:lastRowFirstColumn="0" w:lastRowLastColumn="0"/>
              <w:rPr>
                <w:rFonts w:cs="B Nazanin"/>
                <w:color w:val="FF0000"/>
                <w:rtl/>
              </w:rPr>
            </w:pPr>
          </w:p>
        </w:tc>
        <w:tc>
          <w:tcPr>
            <w:tcW w:w="1551" w:type="dxa"/>
          </w:tcPr>
          <w:p w:rsidR="00C71465" w:rsidRPr="00BE1FAF" w:rsidRDefault="00C71465" w:rsidP="00EB2021">
            <w:pPr>
              <w:cnfStyle w:val="000000100000" w:firstRow="0" w:lastRow="0" w:firstColumn="0" w:lastColumn="0" w:oddVBand="0" w:evenVBand="0" w:oddHBand="1" w:evenHBand="0" w:firstRowFirstColumn="0" w:firstRowLastColumn="0" w:lastRowFirstColumn="0" w:lastRowLastColumn="0"/>
              <w:rPr>
                <w:rFonts w:ascii="B Nazanin" w:eastAsia="Calibri" w:hAnsi="B Nazanin" w:cs="B Nazanin"/>
                <w:b/>
                <w:bCs/>
                <w:rtl/>
              </w:rPr>
            </w:pPr>
            <w:r>
              <w:rPr>
                <w:rFonts w:ascii="B Nazanin" w:eastAsia="Calibri" w:hAnsi="B Nazanin" w:cs="B Nazanin" w:hint="cs"/>
                <w:b/>
                <w:bCs/>
                <w:rtl/>
              </w:rPr>
              <w:t>80</w:t>
            </w:r>
            <w:r w:rsidRPr="00BE1FAF">
              <w:rPr>
                <w:rFonts w:ascii="B Nazanin" w:eastAsia="Calibri" w:hAnsi="B Nazanin" w:cs="B Nazanin" w:hint="cs"/>
                <w:b/>
                <w:bCs/>
                <w:rtl/>
              </w:rPr>
              <w:t>/0</w:t>
            </w:r>
          </w:p>
        </w:tc>
      </w:tr>
    </w:tbl>
    <w:p w:rsidR="00C71465" w:rsidRPr="005F2A11" w:rsidRDefault="00C71465" w:rsidP="00C71465">
      <w:pPr>
        <w:spacing w:line="312" w:lineRule="auto"/>
        <w:jc w:val="lowKashida"/>
        <w:rPr>
          <w:rFonts w:cs="B Nazanin"/>
          <w:color w:val="000000"/>
          <w:sz w:val="26"/>
          <w:szCs w:val="26"/>
          <w:rtl/>
        </w:rPr>
      </w:pPr>
    </w:p>
    <w:p w:rsidR="00C71465" w:rsidRPr="00C71465" w:rsidRDefault="00C71465" w:rsidP="00C71465">
      <w:pPr>
        <w:ind w:right="142"/>
        <w:jc w:val="both"/>
        <w:rPr>
          <w:rFonts w:cs="B Nazanin"/>
          <w:b/>
          <w:bCs/>
          <w:sz w:val="28"/>
          <w:szCs w:val="28"/>
          <w:rtl/>
          <w:lang w:bidi="fa-IR"/>
        </w:rPr>
      </w:pPr>
      <w:r w:rsidRPr="00C71465">
        <w:rPr>
          <w:rFonts w:cs="B Nazanin" w:hint="cs"/>
          <w:b/>
          <w:bCs/>
          <w:sz w:val="28"/>
          <w:szCs w:val="28"/>
          <w:rtl/>
        </w:rPr>
        <w:t>منابع:</w:t>
      </w:r>
    </w:p>
    <w:p w:rsidR="00C71465" w:rsidRPr="00C71465" w:rsidRDefault="00C71465" w:rsidP="00C71465">
      <w:pPr>
        <w:ind w:right="142"/>
        <w:jc w:val="both"/>
        <w:rPr>
          <w:rFonts w:cs="B Nazanin"/>
          <w:color w:val="000000"/>
          <w:sz w:val="28"/>
          <w:szCs w:val="28"/>
          <w:rtl/>
        </w:rPr>
      </w:pPr>
      <w:r w:rsidRPr="00C71465">
        <w:rPr>
          <w:rFonts w:cs="B Nazanin" w:hint="cs"/>
          <w:color w:val="000000"/>
          <w:sz w:val="28"/>
          <w:szCs w:val="28"/>
          <w:rtl/>
        </w:rPr>
        <w:t>سرمد، زهره، حجازی، الهه و عباس بازرگان (1390). روش تحقیق در علوم رفتاری</w:t>
      </w:r>
      <w:r>
        <w:rPr>
          <w:rFonts w:cs="B Nazanin" w:hint="cs"/>
          <w:color w:val="000000"/>
          <w:sz w:val="28"/>
          <w:szCs w:val="28"/>
          <w:rtl/>
        </w:rPr>
        <w:t>.</w:t>
      </w:r>
    </w:p>
    <w:p w:rsidR="002A79BB" w:rsidRPr="00C71465" w:rsidRDefault="00C71465" w:rsidP="00C71465">
      <w:pPr>
        <w:ind w:right="142"/>
        <w:jc w:val="both"/>
        <w:rPr>
          <w:rFonts w:cs="B Nazanin"/>
          <w:color w:val="000000"/>
          <w:sz w:val="28"/>
          <w:szCs w:val="28"/>
        </w:rPr>
      </w:pPr>
      <w:r w:rsidRPr="00C71465">
        <w:rPr>
          <w:rFonts w:cs="B Nazanin" w:hint="cs"/>
          <w:color w:val="000000"/>
          <w:sz w:val="28"/>
          <w:szCs w:val="28"/>
          <w:rtl/>
        </w:rPr>
        <w:t xml:space="preserve">ابراهیمی، لقمان و همکاران (1393). بررسی رابطه بین مسئولت پذیری اجتماعی شرکت ه و رعایت حقوق مصرف کننده، </w:t>
      </w:r>
      <w:r w:rsidRPr="00C71465">
        <w:rPr>
          <w:rFonts w:cs="B Nazanin" w:hint="cs"/>
          <w:b/>
          <w:bCs/>
          <w:color w:val="000000"/>
          <w:sz w:val="28"/>
          <w:szCs w:val="28"/>
          <w:rtl/>
        </w:rPr>
        <w:t>فصلنامه مدیریت صنعتی</w:t>
      </w:r>
      <w:r w:rsidRPr="00C71465">
        <w:rPr>
          <w:rFonts w:cs="B Nazanin" w:hint="cs"/>
          <w:color w:val="000000"/>
          <w:sz w:val="28"/>
          <w:szCs w:val="28"/>
          <w:rtl/>
        </w:rPr>
        <w:t>، 9 (30): 80-96.</w:t>
      </w:r>
    </w:p>
    <w:sectPr w:rsidR="002A79BB" w:rsidRPr="00C71465" w:rsidSect="00C7146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E74" w:rsidRDefault="00CC2E74" w:rsidP="00335DE3">
      <w:r>
        <w:separator/>
      </w:r>
    </w:p>
  </w:endnote>
  <w:endnote w:type="continuationSeparator" w:id="0">
    <w:p w:rsidR="00CC2E74" w:rsidRDefault="00CC2E74" w:rsidP="00335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DE3" w:rsidRDefault="00335D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DE3" w:rsidRDefault="00335D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DE3" w:rsidRDefault="00335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E74" w:rsidRDefault="00CC2E74" w:rsidP="00335DE3">
      <w:r>
        <w:separator/>
      </w:r>
    </w:p>
  </w:footnote>
  <w:footnote w:type="continuationSeparator" w:id="0">
    <w:p w:rsidR="00CC2E74" w:rsidRDefault="00CC2E74" w:rsidP="00335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DE3" w:rsidRDefault="00335D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DE3" w:rsidRDefault="00335D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DE3" w:rsidRDefault="00335D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574200"/>
    <w:multiLevelType w:val="hybridMultilevel"/>
    <w:tmpl w:val="5796AA6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5A3"/>
    <w:rsid w:val="00335DE3"/>
    <w:rsid w:val="004D2F07"/>
    <w:rsid w:val="00821A2F"/>
    <w:rsid w:val="009055FF"/>
    <w:rsid w:val="009A35A3"/>
    <w:rsid w:val="00AA57DB"/>
    <w:rsid w:val="00C71465"/>
    <w:rsid w:val="00CC2E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465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46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C71465"/>
    <w:pPr>
      <w:jc w:val="center"/>
    </w:pPr>
    <w:rPr>
      <w:rFonts w:cs="B Zar"/>
      <w:sz w:val="28"/>
      <w:szCs w:val="28"/>
      <w:lang w:val="x-none" w:eastAsia="x-none"/>
    </w:rPr>
  </w:style>
  <w:style w:type="character" w:customStyle="1" w:styleId="SubtitleChar">
    <w:name w:val="Subtitle Char"/>
    <w:basedOn w:val="DefaultParagraphFont"/>
    <w:link w:val="Subtitle"/>
    <w:rsid w:val="00C71465"/>
    <w:rPr>
      <w:rFonts w:ascii="Times New Roman" w:eastAsia="Times New Roman" w:hAnsi="Times New Roman" w:cs="B Zar"/>
      <w:sz w:val="28"/>
      <w:szCs w:val="28"/>
      <w:lang w:val="x-none" w:eastAsia="x-none"/>
    </w:rPr>
  </w:style>
  <w:style w:type="table" w:styleId="GridTable4-Accent3">
    <w:name w:val="Grid Table 4 Accent 3"/>
    <w:basedOn w:val="TableNormal"/>
    <w:uiPriority w:val="49"/>
    <w:rsid w:val="00C7146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335DE3"/>
    <w:pPr>
      <w:tabs>
        <w:tab w:val="center" w:pos="4680"/>
        <w:tab w:val="right" w:pos="9360"/>
      </w:tabs>
    </w:pPr>
  </w:style>
  <w:style w:type="character" w:customStyle="1" w:styleId="HeaderChar">
    <w:name w:val="Header Char"/>
    <w:basedOn w:val="DefaultParagraphFont"/>
    <w:link w:val="Header"/>
    <w:uiPriority w:val="99"/>
    <w:rsid w:val="00335DE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35DE3"/>
    <w:pPr>
      <w:tabs>
        <w:tab w:val="center" w:pos="4680"/>
        <w:tab w:val="right" w:pos="9360"/>
      </w:tabs>
    </w:pPr>
  </w:style>
  <w:style w:type="character" w:customStyle="1" w:styleId="FooterChar">
    <w:name w:val="Footer Char"/>
    <w:basedOn w:val="DefaultParagraphFont"/>
    <w:link w:val="Footer"/>
    <w:uiPriority w:val="99"/>
    <w:rsid w:val="00335DE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698</Words>
  <Characters>3980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2021-06-07T13:49:00Z</dcterms:created>
  <dcterms:modified xsi:type="dcterms:W3CDTF">2021-06-07T13:55:00Z</dcterms:modified>
</cp:coreProperties>
</file>