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9BB" w:rsidRPr="0061676A" w:rsidRDefault="0061676A" w:rsidP="0061676A">
      <w:pPr>
        <w:jc w:val="center"/>
        <w:rPr>
          <w:rFonts w:cs="B Titr"/>
          <w:b/>
          <w:bCs/>
          <w:sz w:val="32"/>
          <w:szCs w:val="32"/>
          <w:rtl/>
        </w:rPr>
      </w:pPr>
      <w:bookmarkStart w:id="0" w:name="_GoBack"/>
      <w:bookmarkEnd w:id="0"/>
      <w:r w:rsidRPr="0061676A">
        <w:rPr>
          <w:rFonts w:cs="B Titr"/>
          <w:b/>
          <w:bCs/>
          <w:sz w:val="32"/>
          <w:szCs w:val="32"/>
          <w:rtl/>
        </w:rPr>
        <w:t>پرسشنامه سبک ها</w:t>
      </w:r>
      <w:r w:rsidRPr="0061676A">
        <w:rPr>
          <w:rFonts w:cs="B Titr" w:hint="cs"/>
          <w:b/>
          <w:bCs/>
          <w:sz w:val="32"/>
          <w:szCs w:val="32"/>
          <w:rtl/>
        </w:rPr>
        <w:t>ی</w:t>
      </w:r>
      <w:r w:rsidRPr="0061676A">
        <w:rPr>
          <w:rFonts w:cs="B Titr"/>
          <w:b/>
          <w:bCs/>
          <w:sz w:val="32"/>
          <w:szCs w:val="32"/>
          <w:rtl/>
        </w:rPr>
        <w:t xml:space="preserve"> حل مسئله کس</w:t>
      </w:r>
      <w:r w:rsidRPr="0061676A">
        <w:rPr>
          <w:rFonts w:cs="B Titr" w:hint="cs"/>
          <w:b/>
          <w:bCs/>
          <w:sz w:val="32"/>
          <w:szCs w:val="32"/>
          <w:rtl/>
        </w:rPr>
        <w:t>ی</w:t>
      </w:r>
      <w:r w:rsidRPr="0061676A">
        <w:rPr>
          <w:rFonts w:cs="B Titr" w:hint="eastAsia"/>
          <w:b/>
          <w:bCs/>
          <w:sz w:val="32"/>
          <w:szCs w:val="32"/>
          <w:rtl/>
        </w:rPr>
        <w:t>د</w:t>
      </w:r>
      <w:r w:rsidRPr="0061676A">
        <w:rPr>
          <w:rFonts w:cs="B Titr" w:hint="cs"/>
          <w:b/>
          <w:bCs/>
          <w:sz w:val="32"/>
          <w:szCs w:val="32"/>
          <w:rtl/>
        </w:rPr>
        <w:t>ی</w:t>
      </w:r>
      <w:r w:rsidRPr="0061676A">
        <w:rPr>
          <w:rFonts w:cs="B Titr"/>
          <w:b/>
          <w:bCs/>
          <w:sz w:val="32"/>
          <w:szCs w:val="32"/>
          <w:rtl/>
        </w:rPr>
        <w:t xml:space="preserve"> و لانگ (1996)</w:t>
      </w:r>
    </w:p>
    <w:p w:rsidR="00F8180B" w:rsidRPr="00F8180B" w:rsidRDefault="00F8180B" w:rsidP="00F8180B">
      <w:pPr>
        <w:jc w:val="center"/>
        <w:rPr>
          <w:rFonts w:cs="B Nazanin"/>
          <w:sz w:val="28"/>
          <w:szCs w:val="28"/>
        </w:rPr>
      </w:pPr>
      <w:r w:rsidRPr="00F8180B">
        <w:rPr>
          <w:rFonts w:cs="B Nazanin" w:hint="cs"/>
          <w:sz w:val="28"/>
          <w:szCs w:val="28"/>
          <w:rtl/>
        </w:rPr>
        <w:t>سن:                                      جنس:                                         مقطع تحصیلی:</w:t>
      </w:r>
    </w:p>
    <w:p w:rsidR="00F8180B" w:rsidRDefault="00F8180B" w:rsidP="00F8180B">
      <w:pPr>
        <w:jc w:val="both"/>
        <w:rPr>
          <w:rFonts w:cs="B Nazanin"/>
          <w:b/>
          <w:bCs/>
          <w:sz w:val="28"/>
          <w:szCs w:val="28"/>
          <w:rtl/>
        </w:rPr>
      </w:pPr>
      <w:r w:rsidRPr="00F8180B">
        <w:rPr>
          <w:rFonts w:cs="B Nazanin" w:hint="cs"/>
          <w:b/>
          <w:bCs/>
          <w:sz w:val="28"/>
          <w:szCs w:val="28"/>
          <w:rtl/>
        </w:rPr>
        <w:t xml:space="preserve">از میان عبارات زیر که به موقعیت ها و حوادث مشکل آفرین مربوط می شود کدام یک در زندگی شما حائز اهمیت بوده است ؟ </w:t>
      </w:r>
    </w:p>
    <w:p w:rsidR="00F8180B" w:rsidRPr="00F8180B" w:rsidRDefault="00F8180B" w:rsidP="00F8180B">
      <w:pPr>
        <w:jc w:val="both"/>
        <w:rPr>
          <w:rFonts w:cs="B Nazanin"/>
          <w:b/>
          <w:bCs/>
          <w:sz w:val="28"/>
          <w:szCs w:val="28"/>
          <w:rtl/>
        </w:rPr>
      </w:pPr>
    </w:p>
    <w:tbl>
      <w:tblPr>
        <w:tblStyle w:val="GridTable4-Accent3"/>
        <w:bidiVisual/>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7564"/>
        <w:gridCol w:w="415"/>
        <w:gridCol w:w="498"/>
        <w:gridCol w:w="490"/>
      </w:tblGrid>
      <w:tr w:rsidR="00F8180B" w:rsidRPr="00347ADB" w:rsidTr="00DF56A3">
        <w:trPr>
          <w:cnfStyle w:val="100000000000" w:firstRow="1" w:lastRow="0" w:firstColumn="0" w:lastColumn="0" w:oddVBand="0" w:evenVBand="0" w:oddHBand="0" w:evenHBand="0" w:firstRowFirstColumn="0" w:firstRowLastColumn="0" w:lastRowFirstColumn="0" w:lastRowLastColumn="0"/>
          <w:cantSplit/>
          <w:trHeight w:val="1095"/>
          <w:jc w:val="center"/>
        </w:trPr>
        <w:tc>
          <w:tcPr>
            <w:cnfStyle w:val="001000000000" w:firstRow="0" w:lastRow="0" w:firstColumn="1" w:lastColumn="0" w:oddVBand="0" w:evenVBand="0" w:oddHBand="0" w:evenHBand="0" w:firstRowFirstColumn="0" w:firstRowLastColumn="0" w:lastRowFirstColumn="0" w:lastRowLastColumn="0"/>
            <w:tcW w:w="464" w:type="dxa"/>
            <w:tcBorders>
              <w:top w:val="single" w:sz="4" w:space="0" w:color="auto"/>
              <w:left w:val="single" w:sz="4" w:space="0" w:color="auto"/>
              <w:bottom w:val="single" w:sz="4" w:space="0" w:color="auto"/>
              <w:right w:val="single" w:sz="4" w:space="0" w:color="auto"/>
            </w:tcBorders>
            <w:textDirection w:val="btLr"/>
            <w:vAlign w:val="center"/>
          </w:tcPr>
          <w:p w:rsidR="00F8180B" w:rsidRPr="00F8180B" w:rsidRDefault="00F8180B" w:rsidP="00F8180B">
            <w:pPr>
              <w:ind w:left="113" w:right="113"/>
              <w:jc w:val="center"/>
              <w:rPr>
                <w:rFonts w:cs="B Lotus"/>
                <w:color w:val="auto"/>
                <w:sz w:val="24"/>
                <w:szCs w:val="24"/>
                <w:rtl/>
              </w:rPr>
            </w:pPr>
            <w:r w:rsidRPr="00F8180B">
              <w:rPr>
                <w:rFonts w:cs="B Lotus" w:hint="cs"/>
                <w:color w:val="auto"/>
                <w:sz w:val="24"/>
                <w:szCs w:val="24"/>
                <w:rtl/>
              </w:rPr>
              <w:t>ردیف</w:t>
            </w:r>
          </w:p>
        </w:tc>
        <w:tc>
          <w:tcPr>
            <w:tcW w:w="7564" w:type="dxa"/>
            <w:tcBorders>
              <w:top w:val="single" w:sz="4" w:space="0" w:color="auto"/>
              <w:left w:val="single" w:sz="4" w:space="0" w:color="auto"/>
              <w:bottom w:val="single" w:sz="4" w:space="0" w:color="auto"/>
              <w:right w:val="single" w:sz="4" w:space="0" w:color="auto"/>
            </w:tcBorders>
            <w:vAlign w:val="center"/>
          </w:tcPr>
          <w:p w:rsidR="00F8180B" w:rsidRPr="00F8180B" w:rsidRDefault="00F8180B" w:rsidP="00F8180B">
            <w:pPr>
              <w:tabs>
                <w:tab w:val="left" w:pos="2773"/>
                <w:tab w:val="center" w:pos="3176"/>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180B">
              <w:rPr>
                <w:rFonts w:cs="B Nazanin" w:hint="cs"/>
                <w:color w:val="auto"/>
                <w:sz w:val="36"/>
                <w:szCs w:val="36"/>
                <w:rtl/>
              </w:rPr>
              <w:t>سوالات</w:t>
            </w:r>
          </w:p>
        </w:tc>
        <w:tc>
          <w:tcPr>
            <w:tcW w:w="415" w:type="dxa"/>
            <w:tcBorders>
              <w:top w:val="single" w:sz="4" w:space="0" w:color="auto"/>
              <w:left w:val="single" w:sz="4" w:space="0" w:color="auto"/>
              <w:bottom w:val="single" w:sz="4" w:space="0" w:color="auto"/>
              <w:right w:val="single" w:sz="4" w:space="0" w:color="auto"/>
            </w:tcBorders>
            <w:textDirection w:val="btLr"/>
          </w:tcPr>
          <w:p w:rsidR="00F8180B" w:rsidRPr="00F8180B" w:rsidRDefault="00F8180B" w:rsidP="00F8180B">
            <w:pPr>
              <w:ind w:left="113" w:right="113"/>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Pr>
                <w:rFonts w:cs="B Nazanin" w:hint="cs"/>
                <w:color w:val="auto"/>
                <w:sz w:val="24"/>
                <w:szCs w:val="24"/>
                <w:rtl/>
              </w:rPr>
              <w:t>بله</w:t>
            </w:r>
          </w:p>
        </w:tc>
        <w:tc>
          <w:tcPr>
            <w:tcW w:w="498" w:type="dxa"/>
            <w:tcBorders>
              <w:top w:val="single" w:sz="4" w:space="0" w:color="auto"/>
              <w:left w:val="single" w:sz="4" w:space="0" w:color="auto"/>
              <w:bottom w:val="single" w:sz="4" w:space="0" w:color="auto"/>
              <w:right w:val="single" w:sz="4" w:space="0" w:color="auto"/>
            </w:tcBorders>
            <w:textDirection w:val="btLr"/>
          </w:tcPr>
          <w:p w:rsidR="00F8180B" w:rsidRPr="00F8180B" w:rsidRDefault="00F8180B" w:rsidP="00F8180B">
            <w:pPr>
              <w:ind w:left="113" w:right="113"/>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F8180B">
              <w:rPr>
                <w:rFonts w:cs="B Nazanin" w:hint="cs"/>
                <w:color w:val="000000"/>
                <w:sz w:val="28"/>
                <w:szCs w:val="28"/>
                <w:rtl/>
              </w:rPr>
              <w:t>نمي دانم</w:t>
            </w:r>
          </w:p>
        </w:tc>
        <w:tc>
          <w:tcPr>
            <w:tcW w:w="490" w:type="dxa"/>
            <w:tcBorders>
              <w:top w:val="single" w:sz="4" w:space="0" w:color="auto"/>
              <w:left w:val="single" w:sz="4" w:space="0" w:color="auto"/>
              <w:bottom w:val="single" w:sz="4" w:space="0" w:color="auto"/>
              <w:right w:val="single" w:sz="4" w:space="0" w:color="auto"/>
            </w:tcBorders>
            <w:textDirection w:val="btLr"/>
          </w:tcPr>
          <w:p w:rsidR="00F8180B" w:rsidRPr="00F8180B" w:rsidRDefault="00F8180B" w:rsidP="00F8180B">
            <w:pPr>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auto"/>
                <w:sz w:val="24"/>
                <w:szCs w:val="24"/>
                <w:rtl/>
              </w:rPr>
            </w:pPr>
            <w:r>
              <w:rPr>
                <w:rFonts w:cs="B Nazanin" w:hint="cs"/>
                <w:color w:val="auto"/>
                <w:sz w:val="24"/>
                <w:szCs w:val="24"/>
                <w:rtl/>
              </w:rPr>
              <w:t>خیر</w:t>
            </w: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Borders>
              <w:top w:val="single" w:sz="4" w:space="0" w:color="auto"/>
            </w:tcBorders>
          </w:tcPr>
          <w:p w:rsidR="00F8180B" w:rsidRPr="00347ADB" w:rsidRDefault="00F8180B" w:rsidP="00016F5D">
            <w:pPr>
              <w:rPr>
                <w:rFonts w:cs="B Lotus"/>
                <w:sz w:val="24"/>
                <w:szCs w:val="24"/>
                <w:rtl/>
              </w:rPr>
            </w:pPr>
            <w:r w:rsidRPr="00347ADB">
              <w:rPr>
                <w:rFonts w:cs="B Lotus" w:hint="cs"/>
                <w:sz w:val="24"/>
                <w:szCs w:val="24"/>
                <w:rtl/>
              </w:rPr>
              <w:t>1</w:t>
            </w:r>
          </w:p>
        </w:tc>
        <w:tc>
          <w:tcPr>
            <w:tcW w:w="7564" w:type="dxa"/>
            <w:tcBorders>
              <w:top w:val="single" w:sz="4" w:space="0" w:color="auto"/>
            </w:tcBorders>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من کارها را بدون هدف انجام میدهم و این را در نظر نمی گیرم که رفتارم بر موقعیت خاص چه تاثیری می گذارد.      </w:t>
            </w:r>
          </w:p>
        </w:tc>
        <w:tc>
          <w:tcPr>
            <w:tcW w:w="415" w:type="dxa"/>
            <w:tcBorders>
              <w:top w:val="single" w:sz="4" w:space="0" w:color="auto"/>
            </w:tcBorders>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Borders>
              <w:top w:val="single" w:sz="4" w:space="0" w:color="auto"/>
            </w:tcBorders>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Borders>
              <w:top w:val="single" w:sz="4" w:space="0" w:color="auto"/>
            </w:tcBorders>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احساس درماندگی می کنم و قادر نیستم درباره مشکلاتم به هیچ راه حلی فکر کنم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3</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وقتی با مشکلی روبرو می شوم تنها به خودم فکر می کنم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4</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در مواقعی که با مشکل روبرو می شوم زندگیم از هم می پاشد و احساس ناامیدی می کنم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5</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به خاطر مشکلاتی که دارم خودم را سرزنش می کنم.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6</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فکر می کنم خودم سبب مشکلاتم هستم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7</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نسبت به توانایی ام برای مقابله مایوسم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8</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در کل می توانم وضعیت های دشوار را تحت کنترل داشته باشم.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9</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برای مقابله با مشکلاتم راه حلهای مختلف را در نظر می گیرم.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10</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برای عمل کردن نقشه می کشم و بعد آن را دنبال می کنم.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11</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وقتی با مسئله ای مواجه می شوم راه حل خلاقانه آن مسئله به من الهام می شود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12</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برای مقابله با موقعیت ، همه راه های ممکن را در ذهن مرور می کنم.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13</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بطور کلی در موقعیت های مشکل دار راه حل را درمی یابم و می دانم چه می کنم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14</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تصمیم هایی می گیرم و بعدها از بابت آنها خوشحالم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15</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وقتی با موقعیت جدید روبرو می شوم اطمینان دارم که می توانم با هر مشکلی که پیش آید مقابله کنم.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16</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شیوه رویاروی ام با موقعیت ، معمولا با برنامه ام دقیقا منطبق است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17</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احساس می کنم که زمان حلال مشکل است و فقط منتظر می مانم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18</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فکر می کنم اوضاع روبه راه خواهد شد و جای نگرانی نیست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19</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تنها آرزویم این است که همه مشکلات خودبه خود و بدون مداخله من رفع شود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20</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سعی می کنم مشکلات را نادیده بگیرم و فراموش کنم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21</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اعمال مثبتی انجام می دهم.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lastRenderedPageBreak/>
              <w:t>22</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مسائل و مشکلات را همچون چالشی در نظر میگیرم که باید بر آن غلبه کرد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23</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فکر می کنم مشکلات بطور طبیعی ، بخشی از زندگی هستند و با آنها مواجه می شوم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24</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  سعی می کنم جنبه مثبت موقعیت را در نظر بگیرم.</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rFonts w:cs="B Zar"/>
                <w:sz w:val="24"/>
                <w:szCs w:val="24"/>
                <w:rtl/>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rFonts w:cs="B Zar"/>
                <w:sz w:val="24"/>
                <w:szCs w:val="24"/>
                <w:rtl/>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rFonts w:cs="B Lotus"/>
                <w:sz w:val="24"/>
                <w:szCs w:val="24"/>
                <w:rtl/>
              </w:rPr>
            </w:pPr>
          </w:p>
        </w:tc>
      </w:tr>
    </w:tbl>
    <w:p w:rsidR="00F8180B" w:rsidRDefault="00F8180B" w:rsidP="00F8180B">
      <w:pPr>
        <w:rPr>
          <w:rtl/>
        </w:rPr>
      </w:pPr>
    </w:p>
    <w:p w:rsidR="00F8180B" w:rsidRDefault="00F8180B" w:rsidP="00F8180B">
      <w:pPr>
        <w:tabs>
          <w:tab w:val="left" w:pos="3855"/>
        </w:tabs>
        <w:rPr>
          <w:rFonts w:cs="B Nazanin"/>
          <w:b/>
          <w:bCs/>
          <w:sz w:val="28"/>
          <w:szCs w:val="28"/>
          <w:rtl/>
        </w:rPr>
      </w:pPr>
      <w:r w:rsidRPr="000821DD">
        <w:rPr>
          <w:rFonts w:cs="B Nazanin" w:hint="cs"/>
          <w:b/>
          <w:bCs/>
          <w:sz w:val="28"/>
          <w:szCs w:val="28"/>
          <w:rtl/>
        </w:rPr>
        <w:t>معرفی ابزار</w:t>
      </w:r>
    </w:p>
    <w:p w:rsidR="00BD2150" w:rsidRDefault="00BD2150" w:rsidP="00F8180B">
      <w:pPr>
        <w:spacing w:line="276" w:lineRule="auto"/>
        <w:ind w:right="-284"/>
        <w:jc w:val="both"/>
        <w:rPr>
          <w:rFonts w:cs="B Nazanin"/>
          <w:color w:val="000000"/>
          <w:sz w:val="28"/>
          <w:szCs w:val="28"/>
          <w:rtl/>
        </w:rPr>
      </w:pPr>
      <w:r w:rsidRPr="00BD2150">
        <w:rPr>
          <w:rFonts w:cs="B Nazanin"/>
          <w:color w:val="000000"/>
          <w:sz w:val="28"/>
          <w:szCs w:val="28"/>
          <w:rtl/>
        </w:rPr>
        <w:t>پرسشنامه سبک ها</w:t>
      </w:r>
      <w:r w:rsidRPr="00BD2150">
        <w:rPr>
          <w:rFonts w:cs="B Nazanin" w:hint="cs"/>
          <w:color w:val="000000"/>
          <w:sz w:val="28"/>
          <w:szCs w:val="28"/>
          <w:rtl/>
        </w:rPr>
        <w:t>ی</w:t>
      </w:r>
      <w:r w:rsidRPr="00BD2150">
        <w:rPr>
          <w:rFonts w:cs="B Nazanin"/>
          <w:color w:val="000000"/>
          <w:sz w:val="28"/>
          <w:szCs w:val="28"/>
          <w:rtl/>
        </w:rPr>
        <w:t xml:space="preserve"> حل مسئله: پرسشنامه سبک ها</w:t>
      </w:r>
      <w:r w:rsidRPr="00BD2150">
        <w:rPr>
          <w:rFonts w:cs="B Nazanin" w:hint="cs"/>
          <w:color w:val="000000"/>
          <w:sz w:val="28"/>
          <w:szCs w:val="28"/>
          <w:rtl/>
        </w:rPr>
        <w:t>ی</w:t>
      </w:r>
      <w:r w:rsidRPr="00BD2150">
        <w:rPr>
          <w:rFonts w:cs="B Nazanin"/>
          <w:color w:val="000000"/>
          <w:sz w:val="28"/>
          <w:szCs w:val="28"/>
          <w:rtl/>
        </w:rPr>
        <w:t xml:space="preserve"> حل مسئله توسط کس</w:t>
      </w:r>
      <w:r w:rsidRPr="00BD2150">
        <w:rPr>
          <w:rFonts w:cs="B Nazanin" w:hint="cs"/>
          <w:color w:val="000000"/>
          <w:sz w:val="28"/>
          <w:szCs w:val="28"/>
          <w:rtl/>
        </w:rPr>
        <w:t>ی</w:t>
      </w:r>
      <w:r w:rsidRPr="00BD2150">
        <w:rPr>
          <w:rFonts w:cs="B Nazanin" w:hint="eastAsia"/>
          <w:color w:val="000000"/>
          <w:sz w:val="28"/>
          <w:szCs w:val="28"/>
          <w:rtl/>
        </w:rPr>
        <w:t>د</w:t>
      </w:r>
      <w:r w:rsidRPr="00BD2150">
        <w:rPr>
          <w:rFonts w:cs="B Nazanin" w:hint="cs"/>
          <w:color w:val="000000"/>
          <w:sz w:val="28"/>
          <w:szCs w:val="28"/>
          <w:rtl/>
        </w:rPr>
        <w:t>ی</w:t>
      </w:r>
      <w:r w:rsidRPr="00BD2150">
        <w:rPr>
          <w:rFonts w:cs="B Nazanin"/>
          <w:color w:val="000000"/>
          <w:sz w:val="28"/>
          <w:szCs w:val="28"/>
          <w:rtl/>
        </w:rPr>
        <w:t xml:space="preserve"> و لانگ (1996) طراح</w:t>
      </w:r>
      <w:r w:rsidRPr="00BD2150">
        <w:rPr>
          <w:rFonts w:cs="B Nazanin" w:hint="cs"/>
          <w:color w:val="000000"/>
          <w:sz w:val="28"/>
          <w:szCs w:val="28"/>
          <w:rtl/>
        </w:rPr>
        <w:t>ی</w:t>
      </w:r>
      <w:r w:rsidRPr="00BD2150">
        <w:rPr>
          <w:rFonts w:cs="B Nazanin"/>
          <w:color w:val="000000"/>
          <w:sz w:val="28"/>
          <w:szCs w:val="28"/>
          <w:rtl/>
        </w:rPr>
        <w:t xml:space="preserve"> و اعتبار</w:t>
      </w:r>
      <w:r w:rsidRPr="00BD2150">
        <w:rPr>
          <w:rFonts w:cs="B Nazanin" w:hint="cs"/>
          <w:color w:val="000000"/>
          <w:sz w:val="28"/>
          <w:szCs w:val="28"/>
          <w:rtl/>
        </w:rPr>
        <w:t>ی</w:t>
      </w:r>
      <w:r w:rsidRPr="00BD2150">
        <w:rPr>
          <w:rFonts w:cs="B Nazanin" w:hint="eastAsia"/>
          <w:color w:val="000000"/>
          <w:sz w:val="28"/>
          <w:szCs w:val="28"/>
          <w:rtl/>
        </w:rPr>
        <w:t>اب</w:t>
      </w:r>
      <w:r w:rsidRPr="00BD2150">
        <w:rPr>
          <w:rFonts w:cs="B Nazanin" w:hint="cs"/>
          <w:color w:val="000000"/>
          <w:sz w:val="28"/>
          <w:szCs w:val="28"/>
          <w:rtl/>
        </w:rPr>
        <w:t>ی</w:t>
      </w:r>
      <w:r w:rsidRPr="00BD2150">
        <w:rPr>
          <w:rFonts w:cs="B Nazanin"/>
          <w:color w:val="000000"/>
          <w:sz w:val="28"/>
          <w:szCs w:val="28"/>
          <w:rtl/>
        </w:rPr>
        <w:t xml:space="preserve"> شده است، ا</w:t>
      </w:r>
      <w:r w:rsidRPr="00BD2150">
        <w:rPr>
          <w:rFonts w:cs="B Nazanin" w:hint="cs"/>
          <w:color w:val="000000"/>
          <w:sz w:val="28"/>
          <w:szCs w:val="28"/>
          <w:rtl/>
        </w:rPr>
        <w:t>ی</w:t>
      </w:r>
      <w:r w:rsidRPr="00BD2150">
        <w:rPr>
          <w:rFonts w:cs="B Nazanin" w:hint="eastAsia"/>
          <w:color w:val="000000"/>
          <w:sz w:val="28"/>
          <w:szCs w:val="28"/>
          <w:rtl/>
        </w:rPr>
        <w:t>ن</w:t>
      </w:r>
      <w:r w:rsidRPr="00BD2150">
        <w:rPr>
          <w:rFonts w:cs="B Nazanin"/>
          <w:color w:val="000000"/>
          <w:sz w:val="28"/>
          <w:szCs w:val="28"/>
          <w:rtl/>
        </w:rPr>
        <w:t xml:space="preserve"> پرسشنامه شامل 24 گو</w:t>
      </w:r>
      <w:r w:rsidRPr="00BD2150">
        <w:rPr>
          <w:rFonts w:cs="B Nazanin" w:hint="cs"/>
          <w:color w:val="000000"/>
          <w:sz w:val="28"/>
          <w:szCs w:val="28"/>
          <w:rtl/>
        </w:rPr>
        <w:t>ی</w:t>
      </w:r>
      <w:r w:rsidRPr="00BD2150">
        <w:rPr>
          <w:rFonts w:cs="B Nazanin" w:hint="eastAsia"/>
          <w:color w:val="000000"/>
          <w:sz w:val="28"/>
          <w:szCs w:val="28"/>
          <w:rtl/>
        </w:rPr>
        <w:t>ه</w:t>
      </w:r>
      <w:r w:rsidRPr="00BD2150">
        <w:rPr>
          <w:rFonts w:cs="B Nazanin"/>
          <w:color w:val="000000"/>
          <w:sz w:val="28"/>
          <w:szCs w:val="28"/>
          <w:rtl/>
        </w:rPr>
        <w:t xml:space="preserve"> بسته پاسخ بر اساس ط</w:t>
      </w:r>
      <w:r w:rsidRPr="00BD2150">
        <w:rPr>
          <w:rFonts w:cs="B Nazanin" w:hint="cs"/>
          <w:color w:val="000000"/>
          <w:sz w:val="28"/>
          <w:szCs w:val="28"/>
          <w:rtl/>
        </w:rPr>
        <w:t>ی</w:t>
      </w:r>
      <w:r w:rsidRPr="00BD2150">
        <w:rPr>
          <w:rFonts w:cs="B Nazanin" w:hint="eastAsia"/>
          <w:color w:val="000000"/>
          <w:sz w:val="28"/>
          <w:szCs w:val="28"/>
          <w:rtl/>
        </w:rPr>
        <w:t>ف</w:t>
      </w:r>
      <w:r w:rsidRPr="00BD2150">
        <w:rPr>
          <w:rFonts w:cs="B Nazanin"/>
          <w:color w:val="000000"/>
          <w:sz w:val="28"/>
          <w:szCs w:val="28"/>
          <w:rtl/>
        </w:rPr>
        <w:t xml:space="preserve"> سه درجه م</w:t>
      </w:r>
      <w:r w:rsidRPr="00BD2150">
        <w:rPr>
          <w:rFonts w:cs="B Nazanin" w:hint="cs"/>
          <w:color w:val="000000"/>
          <w:sz w:val="28"/>
          <w:szCs w:val="28"/>
          <w:rtl/>
        </w:rPr>
        <w:t>ی</w:t>
      </w:r>
      <w:r w:rsidRPr="00BD2150">
        <w:rPr>
          <w:rFonts w:cs="B Nazanin"/>
          <w:color w:val="000000"/>
          <w:sz w:val="28"/>
          <w:szCs w:val="28"/>
          <w:rtl/>
        </w:rPr>
        <w:t xml:space="preserve"> باشد، ا</w:t>
      </w:r>
      <w:r w:rsidRPr="00BD2150">
        <w:rPr>
          <w:rFonts w:cs="B Nazanin" w:hint="cs"/>
          <w:color w:val="000000"/>
          <w:sz w:val="28"/>
          <w:szCs w:val="28"/>
          <w:rtl/>
        </w:rPr>
        <w:t>ی</w:t>
      </w:r>
      <w:r w:rsidRPr="00BD2150">
        <w:rPr>
          <w:rFonts w:cs="B Nazanin" w:hint="eastAsia"/>
          <w:color w:val="000000"/>
          <w:sz w:val="28"/>
          <w:szCs w:val="28"/>
          <w:rtl/>
        </w:rPr>
        <w:t>ن</w:t>
      </w:r>
      <w:r w:rsidRPr="00BD2150">
        <w:rPr>
          <w:rFonts w:cs="B Nazanin"/>
          <w:color w:val="000000"/>
          <w:sz w:val="28"/>
          <w:szCs w:val="28"/>
          <w:rtl/>
        </w:rPr>
        <w:t xml:space="preserve"> مق</w:t>
      </w:r>
      <w:r w:rsidRPr="00BD2150">
        <w:rPr>
          <w:rFonts w:cs="B Nazanin" w:hint="cs"/>
          <w:color w:val="000000"/>
          <w:sz w:val="28"/>
          <w:szCs w:val="28"/>
          <w:rtl/>
        </w:rPr>
        <w:t>ی</w:t>
      </w:r>
      <w:r w:rsidRPr="00BD2150">
        <w:rPr>
          <w:rFonts w:cs="B Nazanin" w:hint="eastAsia"/>
          <w:color w:val="000000"/>
          <w:sz w:val="28"/>
          <w:szCs w:val="28"/>
          <w:rtl/>
        </w:rPr>
        <w:t>اس</w:t>
      </w:r>
      <w:r w:rsidRPr="00BD2150">
        <w:rPr>
          <w:rFonts w:cs="B Nazanin"/>
          <w:color w:val="000000"/>
          <w:sz w:val="28"/>
          <w:szCs w:val="28"/>
          <w:rtl/>
        </w:rPr>
        <w:t xml:space="preserve"> از شش عامل درماندگ</w:t>
      </w:r>
      <w:r w:rsidRPr="00BD2150">
        <w:rPr>
          <w:rFonts w:cs="B Nazanin" w:hint="cs"/>
          <w:color w:val="000000"/>
          <w:sz w:val="28"/>
          <w:szCs w:val="28"/>
          <w:rtl/>
        </w:rPr>
        <w:t>ی</w:t>
      </w:r>
      <w:r w:rsidRPr="00BD2150">
        <w:rPr>
          <w:rFonts w:cs="B Nazanin"/>
          <w:color w:val="000000"/>
          <w:sz w:val="28"/>
          <w:szCs w:val="28"/>
          <w:rtl/>
        </w:rPr>
        <w:t xml:space="preserve"> در حل مساله </w:t>
      </w:r>
      <w:r w:rsidRPr="00BD2150">
        <w:rPr>
          <w:rFonts w:cs="B Nazanin" w:hint="cs"/>
          <w:color w:val="000000"/>
          <w:sz w:val="28"/>
          <w:szCs w:val="28"/>
          <w:rtl/>
        </w:rPr>
        <w:t>ی</w:t>
      </w:r>
      <w:r w:rsidRPr="00BD2150">
        <w:rPr>
          <w:rFonts w:cs="B Nazanin" w:hint="eastAsia"/>
          <w:color w:val="000000"/>
          <w:sz w:val="28"/>
          <w:szCs w:val="28"/>
          <w:rtl/>
        </w:rPr>
        <w:t>ا</w:t>
      </w:r>
      <w:r w:rsidRPr="00BD2150">
        <w:rPr>
          <w:rFonts w:cs="B Nazanin"/>
          <w:color w:val="000000"/>
          <w:sz w:val="28"/>
          <w:szCs w:val="28"/>
          <w:rtl/>
        </w:rPr>
        <w:t xml:space="preserve"> جهت </w:t>
      </w:r>
      <w:r w:rsidRPr="00BD2150">
        <w:rPr>
          <w:rFonts w:cs="B Nazanin" w:hint="cs"/>
          <w:color w:val="000000"/>
          <w:sz w:val="28"/>
          <w:szCs w:val="28"/>
          <w:rtl/>
        </w:rPr>
        <w:t>ی</w:t>
      </w:r>
      <w:r w:rsidRPr="00BD2150">
        <w:rPr>
          <w:rFonts w:cs="B Nazanin" w:hint="eastAsia"/>
          <w:color w:val="000000"/>
          <w:sz w:val="28"/>
          <w:szCs w:val="28"/>
          <w:rtl/>
        </w:rPr>
        <w:t>اب</w:t>
      </w:r>
      <w:r w:rsidRPr="00BD2150">
        <w:rPr>
          <w:rFonts w:cs="B Nazanin" w:hint="cs"/>
          <w:color w:val="000000"/>
          <w:sz w:val="28"/>
          <w:szCs w:val="28"/>
          <w:rtl/>
        </w:rPr>
        <w:t>ی</w:t>
      </w:r>
      <w:r w:rsidRPr="00BD2150">
        <w:rPr>
          <w:rFonts w:cs="B Nazanin" w:hint="eastAsia"/>
          <w:color w:val="000000"/>
          <w:sz w:val="28"/>
          <w:szCs w:val="28"/>
          <w:rtl/>
        </w:rPr>
        <w:t>،</w:t>
      </w:r>
      <w:r w:rsidRPr="00BD2150">
        <w:rPr>
          <w:rFonts w:cs="B Nazanin"/>
          <w:color w:val="000000"/>
          <w:sz w:val="28"/>
          <w:szCs w:val="28"/>
          <w:rtl/>
        </w:rPr>
        <w:t xml:space="preserve"> مهارگر</w:t>
      </w:r>
      <w:r w:rsidRPr="00BD2150">
        <w:rPr>
          <w:rFonts w:cs="B Nazanin" w:hint="cs"/>
          <w:color w:val="000000"/>
          <w:sz w:val="28"/>
          <w:szCs w:val="28"/>
          <w:rtl/>
        </w:rPr>
        <w:t>ی</w:t>
      </w:r>
      <w:r w:rsidRPr="00BD2150">
        <w:rPr>
          <w:rFonts w:cs="B Nazanin"/>
          <w:color w:val="000000"/>
          <w:sz w:val="28"/>
          <w:szCs w:val="28"/>
          <w:rtl/>
        </w:rPr>
        <w:t xml:space="preserve"> حل مساله </w:t>
      </w:r>
      <w:r w:rsidRPr="00BD2150">
        <w:rPr>
          <w:rFonts w:cs="B Nazanin" w:hint="cs"/>
          <w:color w:val="000000"/>
          <w:sz w:val="28"/>
          <w:szCs w:val="28"/>
          <w:rtl/>
        </w:rPr>
        <w:t>ی</w:t>
      </w:r>
      <w:r w:rsidRPr="00BD2150">
        <w:rPr>
          <w:rFonts w:cs="B Nazanin" w:hint="eastAsia"/>
          <w:color w:val="000000"/>
          <w:sz w:val="28"/>
          <w:szCs w:val="28"/>
          <w:rtl/>
        </w:rPr>
        <w:t>ا</w:t>
      </w:r>
      <w:r w:rsidRPr="00BD2150">
        <w:rPr>
          <w:rFonts w:cs="B Nazanin"/>
          <w:color w:val="000000"/>
          <w:sz w:val="28"/>
          <w:szCs w:val="28"/>
          <w:rtl/>
        </w:rPr>
        <w:t xml:space="preserve"> کنترل در ح</w:t>
      </w:r>
      <w:r w:rsidRPr="00BD2150">
        <w:rPr>
          <w:rFonts w:cs="B Nazanin" w:hint="eastAsia"/>
          <w:color w:val="000000"/>
          <w:sz w:val="28"/>
          <w:szCs w:val="28"/>
          <w:rtl/>
        </w:rPr>
        <w:t>ل</w:t>
      </w:r>
      <w:r w:rsidRPr="00BD2150">
        <w:rPr>
          <w:rFonts w:cs="B Nazanin"/>
          <w:color w:val="000000"/>
          <w:sz w:val="28"/>
          <w:szCs w:val="28"/>
          <w:rtl/>
        </w:rPr>
        <w:t xml:space="preserve"> مساله، سبک مساله خلاقانه، اعتماد در حل مساله، سبک اجتناب ، سبک گرا</w:t>
      </w:r>
      <w:r w:rsidRPr="00BD2150">
        <w:rPr>
          <w:rFonts w:cs="B Nazanin" w:hint="cs"/>
          <w:color w:val="000000"/>
          <w:sz w:val="28"/>
          <w:szCs w:val="28"/>
          <w:rtl/>
        </w:rPr>
        <w:t>ی</w:t>
      </w:r>
      <w:r w:rsidRPr="00BD2150">
        <w:rPr>
          <w:rFonts w:cs="B Nazanin" w:hint="eastAsia"/>
          <w:color w:val="000000"/>
          <w:sz w:val="28"/>
          <w:szCs w:val="28"/>
          <w:rtl/>
        </w:rPr>
        <w:t>ش</w:t>
      </w:r>
      <w:r w:rsidRPr="00BD2150">
        <w:rPr>
          <w:rFonts w:cs="B Nazanin"/>
          <w:color w:val="000000"/>
          <w:sz w:val="28"/>
          <w:szCs w:val="28"/>
          <w:rtl/>
        </w:rPr>
        <w:t xml:space="preserve"> </w:t>
      </w:r>
      <w:r w:rsidRPr="00BD2150">
        <w:rPr>
          <w:rFonts w:cs="B Nazanin" w:hint="cs"/>
          <w:color w:val="000000"/>
          <w:sz w:val="28"/>
          <w:szCs w:val="28"/>
          <w:rtl/>
        </w:rPr>
        <w:t>ی</w:t>
      </w:r>
      <w:r w:rsidRPr="00BD2150">
        <w:rPr>
          <w:rFonts w:cs="B Nazanin" w:hint="eastAsia"/>
          <w:color w:val="000000"/>
          <w:sz w:val="28"/>
          <w:szCs w:val="28"/>
          <w:rtl/>
        </w:rPr>
        <w:t>ا</w:t>
      </w:r>
      <w:r w:rsidRPr="00BD2150">
        <w:rPr>
          <w:rFonts w:cs="B Nazanin"/>
          <w:color w:val="000000"/>
          <w:sz w:val="28"/>
          <w:szCs w:val="28"/>
          <w:rtl/>
        </w:rPr>
        <w:t xml:space="preserve"> تقرب و رو</w:t>
      </w:r>
      <w:r w:rsidRPr="00BD2150">
        <w:rPr>
          <w:rFonts w:cs="B Nazanin" w:hint="cs"/>
          <w:color w:val="000000"/>
          <w:sz w:val="28"/>
          <w:szCs w:val="28"/>
          <w:rtl/>
        </w:rPr>
        <w:t>ی</w:t>
      </w:r>
      <w:r w:rsidRPr="00BD2150">
        <w:rPr>
          <w:rFonts w:cs="B Nazanin"/>
          <w:color w:val="000000"/>
          <w:sz w:val="28"/>
          <w:szCs w:val="28"/>
          <w:rtl/>
        </w:rPr>
        <w:t xml:space="preserve"> آورد تشک</w:t>
      </w:r>
      <w:r w:rsidRPr="00BD2150">
        <w:rPr>
          <w:rFonts w:cs="B Nazanin" w:hint="cs"/>
          <w:color w:val="000000"/>
          <w:sz w:val="28"/>
          <w:szCs w:val="28"/>
          <w:rtl/>
        </w:rPr>
        <w:t>ی</w:t>
      </w:r>
      <w:r w:rsidRPr="00BD2150">
        <w:rPr>
          <w:rFonts w:cs="B Nazanin" w:hint="eastAsia"/>
          <w:color w:val="000000"/>
          <w:sz w:val="28"/>
          <w:szCs w:val="28"/>
          <w:rtl/>
        </w:rPr>
        <w:t>ل</w:t>
      </w:r>
      <w:r w:rsidRPr="00BD2150">
        <w:rPr>
          <w:rFonts w:cs="B Nazanin"/>
          <w:color w:val="000000"/>
          <w:sz w:val="28"/>
          <w:szCs w:val="28"/>
          <w:rtl/>
        </w:rPr>
        <w:t xml:space="preserve"> شده است، ا</w:t>
      </w:r>
      <w:r w:rsidRPr="00BD2150">
        <w:rPr>
          <w:rFonts w:cs="B Nazanin" w:hint="cs"/>
          <w:color w:val="000000"/>
          <w:sz w:val="28"/>
          <w:szCs w:val="28"/>
          <w:rtl/>
        </w:rPr>
        <w:t>ی</w:t>
      </w:r>
      <w:r w:rsidRPr="00BD2150">
        <w:rPr>
          <w:rFonts w:cs="B Nazanin" w:hint="eastAsia"/>
          <w:color w:val="000000"/>
          <w:sz w:val="28"/>
          <w:szCs w:val="28"/>
          <w:rtl/>
        </w:rPr>
        <w:t>ن</w:t>
      </w:r>
      <w:r w:rsidRPr="00BD2150">
        <w:rPr>
          <w:rFonts w:cs="B Nazanin"/>
          <w:color w:val="000000"/>
          <w:sz w:val="28"/>
          <w:szCs w:val="28"/>
          <w:rtl/>
        </w:rPr>
        <w:t xml:space="preserve"> پرسشنامه توسط سومال</w:t>
      </w:r>
      <w:r w:rsidRPr="00BD2150">
        <w:rPr>
          <w:rFonts w:cs="B Nazanin" w:hint="cs"/>
          <w:color w:val="000000"/>
          <w:sz w:val="28"/>
          <w:szCs w:val="28"/>
          <w:rtl/>
        </w:rPr>
        <w:t>ی</w:t>
      </w:r>
      <w:r w:rsidRPr="00BD2150">
        <w:rPr>
          <w:rFonts w:cs="B Nazanin"/>
          <w:color w:val="000000"/>
          <w:sz w:val="28"/>
          <w:szCs w:val="28"/>
          <w:rtl/>
        </w:rPr>
        <w:t xml:space="preserve"> (1393) اعتبار</w:t>
      </w:r>
      <w:r w:rsidRPr="00BD2150">
        <w:rPr>
          <w:rFonts w:cs="B Nazanin" w:hint="cs"/>
          <w:color w:val="000000"/>
          <w:sz w:val="28"/>
          <w:szCs w:val="28"/>
          <w:rtl/>
        </w:rPr>
        <w:t>ی</w:t>
      </w:r>
      <w:r w:rsidRPr="00BD2150">
        <w:rPr>
          <w:rFonts w:cs="B Nazanin" w:hint="eastAsia"/>
          <w:color w:val="000000"/>
          <w:sz w:val="28"/>
          <w:szCs w:val="28"/>
          <w:rtl/>
        </w:rPr>
        <w:t>اب</w:t>
      </w:r>
      <w:r w:rsidRPr="00BD2150">
        <w:rPr>
          <w:rFonts w:cs="B Nazanin" w:hint="cs"/>
          <w:color w:val="000000"/>
          <w:sz w:val="28"/>
          <w:szCs w:val="28"/>
          <w:rtl/>
        </w:rPr>
        <w:t>ی</w:t>
      </w:r>
      <w:r w:rsidRPr="00BD2150">
        <w:rPr>
          <w:rFonts w:cs="B Nazanin"/>
          <w:color w:val="000000"/>
          <w:sz w:val="28"/>
          <w:szCs w:val="28"/>
          <w:rtl/>
        </w:rPr>
        <w:t xml:space="preserve"> شده است.</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راهبرد</w:t>
      </w:r>
      <w:r w:rsidRPr="00F8180B">
        <w:rPr>
          <w:rFonts w:cs="B Nazanin" w:hint="cs"/>
          <w:b/>
          <w:bCs/>
          <w:color w:val="000000"/>
          <w:sz w:val="28"/>
          <w:szCs w:val="28"/>
          <w:rtl/>
        </w:rPr>
        <w:t xml:space="preserve"> خلاقيت:</w:t>
      </w:r>
      <w:r w:rsidRPr="00F8180B">
        <w:rPr>
          <w:rFonts w:cs="B Nazanin" w:hint="cs"/>
          <w:color w:val="000000"/>
          <w:sz w:val="28"/>
          <w:szCs w:val="28"/>
          <w:rtl/>
        </w:rPr>
        <w:t xml:space="preserve"> نشان</w:t>
      </w:r>
      <w:r w:rsidRPr="00F8180B">
        <w:rPr>
          <w:rFonts w:cs="B Nazanin"/>
          <w:color w:val="000000"/>
          <w:sz w:val="28"/>
          <w:szCs w:val="28"/>
          <w:rtl/>
        </w:rPr>
        <w:softHyphen/>
      </w:r>
      <w:r w:rsidRPr="00F8180B">
        <w:rPr>
          <w:rFonts w:cs="B Nazanin" w:hint="cs"/>
          <w:color w:val="000000"/>
          <w:sz w:val="28"/>
          <w:szCs w:val="28"/>
          <w:rtl/>
        </w:rPr>
        <w:t>دهنده برنامه</w:t>
      </w:r>
      <w:r w:rsidRPr="00F8180B">
        <w:rPr>
          <w:rFonts w:cs="B Nazanin"/>
          <w:color w:val="000000"/>
          <w:sz w:val="28"/>
          <w:szCs w:val="28"/>
          <w:rtl/>
        </w:rPr>
        <w:softHyphen/>
      </w:r>
      <w:r w:rsidRPr="00F8180B">
        <w:rPr>
          <w:rFonts w:cs="B Nazanin" w:hint="cs"/>
          <w:color w:val="000000"/>
          <w:sz w:val="28"/>
          <w:szCs w:val="28"/>
          <w:rtl/>
        </w:rPr>
        <w:t>ريزي و در نظر گرفتن راه حل</w:t>
      </w:r>
      <w:r w:rsidRPr="00F8180B">
        <w:rPr>
          <w:rFonts w:cs="B Nazanin"/>
          <w:color w:val="000000"/>
          <w:sz w:val="28"/>
          <w:szCs w:val="28"/>
          <w:rtl/>
        </w:rPr>
        <w:softHyphen/>
      </w:r>
      <w:r w:rsidRPr="00F8180B">
        <w:rPr>
          <w:rFonts w:cs="B Nazanin" w:hint="cs"/>
          <w:color w:val="000000"/>
          <w:sz w:val="28"/>
          <w:szCs w:val="28"/>
          <w:rtl/>
        </w:rPr>
        <w:t>هاي متنوع بر حسب موقعيت مسئله</w:t>
      </w:r>
      <w:r w:rsidRPr="00F8180B">
        <w:rPr>
          <w:rFonts w:cs="B Nazanin"/>
          <w:color w:val="000000"/>
          <w:sz w:val="28"/>
          <w:szCs w:val="28"/>
          <w:rtl/>
        </w:rPr>
        <w:softHyphen/>
      </w:r>
      <w:r w:rsidRPr="00F8180B">
        <w:rPr>
          <w:rFonts w:cs="B Nazanin" w:hint="cs"/>
          <w:color w:val="000000"/>
          <w:sz w:val="28"/>
          <w:szCs w:val="28"/>
          <w:rtl/>
        </w:rPr>
        <w:t>زااست.</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اعتماد در حل</w:t>
      </w:r>
      <w:r w:rsidRPr="00F8180B">
        <w:rPr>
          <w:rFonts w:cs="B Nazanin"/>
          <w:b/>
          <w:bCs/>
          <w:color w:val="000000"/>
          <w:sz w:val="28"/>
          <w:szCs w:val="28"/>
          <w:rtl/>
        </w:rPr>
        <w:softHyphen/>
      </w:r>
      <w:r w:rsidRPr="00F8180B">
        <w:rPr>
          <w:rFonts w:cs="B Nazanin" w:hint="cs"/>
          <w:b/>
          <w:bCs/>
          <w:color w:val="000000"/>
          <w:sz w:val="28"/>
          <w:szCs w:val="28"/>
          <w:rtl/>
        </w:rPr>
        <w:t>مسئله:</w:t>
      </w:r>
      <w:r w:rsidRPr="00F8180B">
        <w:rPr>
          <w:rFonts w:cs="B Nazanin" w:hint="cs"/>
          <w:color w:val="000000"/>
          <w:sz w:val="28"/>
          <w:szCs w:val="28"/>
          <w:rtl/>
        </w:rPr>
        <w:t xml:space="preserve"> بيانگر اعتقاد در توانايي فرد براي حل مشكلات است.</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راهبرد گرايش:</w:t>
      </w:r>
      <w:r w:rsidRPr="00F8180B">
        <w:rPr>
          <w:rFonts w:cs="B Nazanin" w:hint="cs"/>
          <w:color w:val="000000"/>
          <w:sz w:val="28"/>
          <w:szCs w:val="28"/>
          <w:rtl/>
        </w:rPr>
        <w:t xml:space="preserve"> نگرش مثبت به مشكلات و تمايل به مقابله رودررو با آنها را نشان مي</w:t>
      </w:r>
      <w:r w:rsidRPr="00F8180B">
        <w:rPr>
          <w:rFonts w:cs="B Nazanin"/>
          <w:color w:val="000000"/>
          <w:sz w:val="28"/>
          <w:szCs w:val="28"/>
          <w:rtl/>
        </w:rPr>
        <w:softHyphen/>
      </w:r>
      <w:r w:rsidRPr="00F8180B">
        <w:rPr>
          <w:rFonts w:cs="B Nazanin" w:hint="cs"/>
          <w:color w:val="000000"/>
          <w:sz w:val="28"/>
          <w:szCs w:val="28"/>
          <w:rtl/>
        </w:rPr>
        <w:t xml:space="preserve">دهد. </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عامل درماندگي:</w:t>
      </w:r>
      <w:r w:rsidRPr="00F8180B">
        <w:rPr>
          <w:rFonts w:cs="B Nazanin" w:hint="cs"/>
          <w:color w:val="000000"/>
          <w:sz w:val="28"/>
          <w:szCs w:val="28"/>
          <w:rtl/>
        </w:rPr>
        <w:t xml:space="preserve"> بيانگر بي ياوري فرد در موقعيت</w:t>
      </w:r>
      <w:r w:rsidRPr="00F8180B">
        <w:rPr>
          <w:rFonts w:cs="B Nazanin"/>
          <w:color w:val="000000"/>
          <w:sz w:val="28"/>
          <w:szCs w:val="28"/>
          <w:rtl/>
        </w:rPr>
        <w:softHyphen/>
      </w:r>
      <w:r w:rsidRPr="00F8180B">
        <w:rPr>
          <w:rFonts w:cs="B Nazanin" w:hint="cs"/>
          <w:color w:val="000000"/>
          <w:sz w:val="28"/>
          <w:szCs w:val="28"/>
          <w:rtl/>
        </w:rPr>
        <w:t>هاي مسئله</w:t>
      </w:r>
      <w:r w:rsidRPr="00F8180B">
        <w:rPr>
          <w:rFonts w:cs="B Nazanin"/>
          <w:color w:val="000000"/>
          <w:sz w:val="28"/>
          <w:szCs w:val="28"/>
          <w:rtl/>
        </w:rPr>
        <w:softHyphen/>
      </w:r>
      <w:r w:rsidRPr="00F8180B">
        <w:rPr>
          <w:rFonts w:cs="B Nazanin" w:hint="cs"/>
          <w:color w:val="000000"/>
          <w:sz w:val="28"/>
          <w:szCs w:val="28"/>
          <w:rtl/>
        </w:rPr>
        <w:t>زاست.</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عامل مهارگري:</w:t>
      </w:r>
      <w:r w:rsidRPr="00F8180B">
        <w:rPr>
          <w:rFonts w:cs="B Nazanin" w:hint="cs"/>
          <w:color w:val="000000"/>
          <w:sz w:val="28"/>
          <w:szCs w:val="28"/>
          <w:rtl/>
        </w:rPr>
        <w:t xml:space="preserve"> بعد كنترل بيروني- دروني را در موقعيت</w:t>
      </w:r>
      <w:r w:rsidRPr="00F8180B">
        <w:rPr>
          <w:rFonts w:cs="B Nazanin"/>
          <w:color w:val="000000"/>
          <w:sz w:val="28"/>
          <w:szCs w:val="28"/>
          <w:rtl/>
        </w:rPr>
        <w:softHyphen/>
      </w:r>
      <w:r w:rsidRPr="00F8180B">
        <w:rPr>
          <w:rFonts w:cs="B Nazanin" w:hint="cs"/>
          <w:color w:val="000000"/>
          <w:sz w:val="28"/>
          <w:szCs w:val="28"/>
          <w:rtl/>
        </w:rPr>
        <w:t>هاي مسئله</w:t>
      </w:r>
      <w:r w:rsidRPr="00F8180B">
        <w:rPr>
          <w:rFonts w:cs="B Nazanin"/>
          <w:color w:val="000000"/>
          <w:sz w:val="28"/>
          <w:szCs w:val="28"/>
          <w:rtl/>
        </w:rPr>
        <w:softHyphen/>
      </w:r>
      <w:r w:rsidRPr="00F8180B">
        <w:rPr>
          <w:rFonts w:cs="B Nazanin" w:hint="cs"/>
          <w:color w:val="000000"/>
          <w:sz w:val="28"/>
          <w:szCs w:val="28"/>
          <w:rtl/>
        </w:rPr>
        <w:t>زا منعكس مي</w:t>
      </w:r>
      <w:r w:rsidRPr="00F8180B">
        <w:rPr>
          <w:rFonts w:cs="B Nazanin"/>
          <w:color w:val="000000"/>
          <w:sz w:val="28"/>
          <w:szCs w:val="28"/>
          <w:rtl/>
        </w:rPr>
        <w:softHyphen/>
      </w:r>
      <w:r w:rsidRPr="00F8180B">
        <w:rPr>
          <w:rFonts w:cs="B Nazanin" w:hint="cs"/>
          <w:color w:val="000000"/>
          <w:sz w:val="28"/>
          <w:szCs w:val="28"/>
          <w:rtl/>
        </w:rPr>
        <w:t>كند.</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راهبرد اجتناب:</w:t>
      </w:r>
      <w:r w:rsidRPr="00F8180B">
        <w:rPr>
          <w:rFonts w:cs="B Nazanin" w:hint="cs"/>
          <w:color w:val="000000"/>
          <w:sz w:val="28"/>
          <w:szCs w:val="28"/>
          <w:rtl/>
        </w:rPr>
        <w:t xml:space="preserve"> تمايل براي رد شدن از كنار مشكلات به جاي مقابله رودررو با آنها را نشان مي</w:t>
      </w:r>
      <w:r w:rsidRPr="00F8180B">
        <w:rPr>
          <w:rFonts w:cs="B Nazanin"/>
          <w:color w:val="000000"/>
          <w:sz w:val="28"/>
          <w:szCs w:val="28"/>
          <w:rtl/>
        </w:rPr>
        <w:softHyphen/>
      </w:r>
      <w:r w:rsidRPr="00F8180B">
        <w:rPr>
          <w:rFonts w:cs="B Nazanin" w:hint="cs"/>
          <w:color w:val="000000"/>
          <w:sz w:val="28"/>
          <w:szCs w:val="28"/>
          <w:rtl/>
        </w:rPr>
        <w:t>دهد.</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 xml:space="preserve">       سه عامل راهبرد خلاقيت، اعتماد و گرايش الگوي مسئله</w:t>
      </w:r>
      <w:r w:rsidRPr="00F8180B">
        <w:rPr>
          <w:rFonts w:cs="B Nazanin"/>
          <w:color w:val="000000"/>
          <w:sz w:val="28"/>
          <w:szCs w:val="28"/>
          <w:rtl/>
        </w:rPr>
        <w:softHyphen/>
      </w:r>
      <w:r w:rsidRPr="00F8180B">
        <w:rPr>
          <w:rFonts w:cs="B Nazanin" w:hint="cs"/>
          <w:color w:val="000000"/>
          <w:sz w:val="28"/>
          <w:szCs w:val="28"/>
          <w:rtl/>
        </w:rPr>
        <w:t>گشايي انطباقي يا راهبرد حل</w:t>
      </w:r>
      <w:r w:rsidRPr="00F8180B">
        <w:rPr>
          <w:rFonts w:cs="B Nazanin"/>
          <w:color w:val="000000"/>
          <w:sz w:val="28"/>
          <w:szCs w:val="28"/>
          <w:rtl/>
        </w:rPr>
        <w:softHyphen/>
      </w:r>
      <w:r w:rsidRPr="00F8180B">
        <w:rPr>
          <w:rFonts w:cs="B Nazanin" w:hint="cs"/>
          <w:color w:val="000000"/>
          <w:sz w:val="28"/>
          <w:szCs w:val="28"/>
          <w:rtl/>
        </w:rPr>
        <w:t>مسئله سازنده و سه عامل درماندگي، كنترل يا مهارگري و اجتناب راهبرد حل</w:t>
      </w:r>
      <w:r w:rsidRPr="00F8180B">
        <w:rPr>
          <w:rFonts w:cs="B Nazanin"/>
          <w:color w:val="000000"/>
          <w:sz w:val="28"/>
          <w:szCs w:val="28"/>
          <w:rtl/>
        </w:rPr>
        <w:softHyphen/>
      </w:r>
      <w:r w:rsidRPr="00F8180B">
        <w:rPr>
          <w:rFonts w:cs="B Nazanin" w:hint="cs"/>
          <w:color w:val="000000"/>
          <w:sz w:val="28"/>
          <w:szCs w:val="28"/>
          <w:rtl/>
        </w:rPr>
        <w:t>مسئله غيرانطباقي يا ناسازگارانه را مي</w:t>
      </w:r>
      <w:r w:rsidRPr="00F8180B">
        <w:rPr>
          <w:rFonts w:cs="B Nazanin"/>
          <w:color w:val="000000"/>
          <w:sz w:val="28"/>
          <w:szCs w:val="28"/>
          <w:rtl/>
        </w:rPr>
        <w:softHyphen/>
      </w:r>
      <w:r w:rsidRPr="00F8180B">
        <w:rPr>
          <w:rFonts w:cs="B Nazanin" w:hint="cs"/>
          <w:color w:val="000000"/>
          <w:sz w:val="28"/>
          <w:szCs w:val="28"/>
          <w:rtl/>
        </w:rPr>
        <w:t>سنجد.</w:t>
      </w:r>
    </w:p>
    <w:p w:rsidR="00F8180B" w:rsidRPr="00DF56A3" w:rsidRDefault="00F8180B" w:rsidP="00F8180B">
      <w:pPr>
        <w:spacing w:line="288" w:lineRule="auto"/>
        <w:jc w:val="lowKashida"/>
        <w:rPr>
          <w:rFonts w:cs="B Nazanin"/>
          <w:b/>
          <w:bCs/>
          <w:sz w:val="20"/>
          <w:szCs w:val="20"/>
          <w:rtl/>
        </w:rPr>
      </w:pPr>
    </w:p>
    <w:p w:rsidR="00F8180B" w:rsidRPr="00F8180B" w:rsidRDefault="00F8180B" w:rsidP="00F8180B">
      <w:pPr>
        <w:spacing w:line="288" w:lineRule="auto"/>
        <w:jc w:val="lowKashida"/>
        <w:rPr>
          <w:rFonts w:cs="B Nazanin"/>
          <w:b/>
          <w:bCs/>
          <w:sz w:val="28"/>
          <w:szCs w:val="28"/>
          <w:rtl/>
        </w:rPr>
      </w:pPr>
      <w:r w:rsidRPr="00F8180B">
        <w:rPr>
          <w:rFonts w:cs="B Nazanin" w:hint="cs"/>
          <w:b/>
          <w:bCs/>
          <w:sz w:val="28"/>
          <w:szCs w:val="28"/>
          <w:rtl/>
        </w:rPr>
        <w:t>شیوه نمره گذاری</w:t>
      </w:r>
    </w:p>
    <w:p w:rsid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پرسش</w:t>
      </w:r>
      <w:r w:rsidRPr="00F8180B">
        <w:rPr>
          <w:rFonts w:cs="B Nazanin"/>
          <w:color w:val="000000"/>
          <w:sz w:val="28"/>
          <w:szCs w:val="28"/>
          <w:rtl/>
        </w:rPr>
        <w:softHyphen/>
      </w:r>
      <w:r w:rsidRPr="00F8180B">
        <w:rPr>
          <w:rFonts w:cs="B Nazanin" w:hint="cs"/>
          <w:color w:val="000000"/>
          <w:sz w:val="28"/>
          <w:szCs w:val="28"/>
          <w:rtl/>
        </w:rPr>
        <w:t>هاي اين مقياس با گزينه</w:t>
      </w:r>
      <w:r w:rsidRPr="00F8180B">
        <w:rPr>
          <w:rFonts w:cs="B Nazanin"/>
          <w:color w:val="000000"/>
          <w:sz w:val="28"/>
          <w:szCs w:val="28"/>
          <w:rtl/>
        </w:rPr>
        <w:softHyphen/>
      </w:r>
      <w:r w:rsidRPr="00F8180B">
        <w:rPr>
          <w:rFonts w:cs="B Nazanin" w:hint="cs"/>
          <w:color w:val="000000"/>
          <w:sz w:val="28"/>
          <w:szCs w:val="28"/>
          <w:rtl/>
        </w:rPr>
        <w:t>هاي ((بله)) ((خير)) و ((نمي دانم)) پاسخ داده مي</w:t>
      </w:r>
      <w:r w:rsidRPr="00F8180B">
        <w:rPr>
          <w:rFonts w:cs="B Nazanin"/>
          <w:color w:val="000000"/>
          <w:sz w:val="28"/>
          <w:szCs w:val="28"/>
          <w:rtl/>
        </w:rPr>
        <w:softHyphen/>
      </w:r>
      <w:r w:rsidRPr="00F8180B">
        <w:rPr>
          <w:rFonts w:cs="B Nazanin" w:hint="cs"/>
          <w:color w:val="000000"/>
          <w:sz w:val="28"/>
          <w:szCs w:val="28"/>
          <w:rtl/>
        </w:rPr>
        <w:t>شوند. آزمودني در برابر هر پرسش كه شيوه واكنش وي را در برابر مسائل و موقعيت</w:t>
      </w:r>
      <w:r w:rsidRPr="00F8180B">
        <w:rPr>
          <w:rFonts w:cs="B Nazanin"/>
          <w:color w:val="000000"/>
          <w:sz w:val="28"/>
          <w:szCs w:val="28"/>
          <w:rtl/>
        </w:rPr>
        <w:softHyphen/>
      </w:r>
      <w:r w:rsidRPr="00F8180B">
        <w:rPr>
          <w:rFonts w:cs="B Nazanin" w:hint="cs"/>
          <w:color w:val="000000"/>
          <w:sz w:val="28"/>
          <w:szCs w:val="28"/>
          <w:rtl/>
        </w:rPr>
        <w:t>هاي خاص بيان مي</w:t>
      </w:r>
      <w:r w:rsidRPr="00F8180B">
        <w:rPr>
          <w:rFonts w:cs="B Nazanin"/>
          <w:color w:val="000000"/>
          <w:sz w:val="28"/>
          <w:szCs w:val="28"/>
          <w:rtl/>
        </w:rPr>
        <w:softHyphen/>
      </w:r>
      <w:r w:rsidRPr="00F8180B">
        <w:rPr>
          <w:rFonts w:cs="B Nazanin" w:hint="cs"/>
          <w:color w:val="000000"/>
          <w:sz w:val="28"/>
          <w:szCs w:val="28"/>
          <w:rtl/>
        </w:rPr>
        <w:t>كند، موافقت يا مخالفت خود را نشان مي</w:t>
      </w:r>
      <w:r w:rsidRPr="00F8180B">
        <w:rPr>
          <w:rFonts w:cs="B Nazanin"/>
          <w:color w:val="000000"/>
          <w:sz w:val="28"/>
          <w:szCs w:val="28"/>
          <w:rtl/>
        </w:rPr>
        <w:softHyphen/>
      </w:r>
      <w:r w:rsidRPr="00F8180B">
        <w:rPr>
          <w:rFonts w:cs="B Nazanin" w:hint="cs"/>
          <w:color w:val="000000"/>
          <w:sz w:val="28"/>
          <w:szCs w:val="28"/>
          <w:rtl/>
        </w:rPr>
        <w:t>دهد و اگر بين آن دو مردد بود مي</w:t>
      </w:r>
      <w:r w:rsidRPr="00F8180B">
        <w:rPr>
          <w:rFonts w:cs="B Nazanin"/>
          <w:color w:val="000000"/>
          <w:sz w:val="28"/>
          <w:szCs w:val="28"/>
          <w:rtl/>
        </w:rPr>
        <w:softHyphen/>
      </w:r>
      <w:r w:rsidRPr="00F8180B">
        <w:rPr>
          <w:rFonts w:cs="B Nazanin" w:hint="cs"/>
          <w:color w:val="000000"/>
          <w:sz w:val="28"/>
          <w:szCs w:val="28"/>
          <w:rtl/>
        </w:rPr>
        <w:t>تواند گزينه نمي</w:t>
      </w:r>
      <w:r w:rsidRPr="00F8180B">
        <w:rPr>
          <w:rFonts w:cs="B Nazanin"/>
          <w:color w:val="000000"/>
          <w:sz w:val="28"/>
          <w:szCs w:val="28"/>
          <w:rtl/>
        </w:rPr>
        <w:softHyphen/>
      </w:r>
      <w:r w:rsidRPr="00F8180B">
        <w:rPr>
          <w:rFonts w:cs="B Nazanin" w:hint="cs"/>
          <w:color w:val="000000"/>
          <w:sz w:val="28"/>
          <w:szCs w:val="28"/>
          <w:rtl/>
        </w:rPr>
        <w:t>دانم را برگزيند. در نمره</w:t>
      </w:r>
      <w:r w:rsidRPr="00F8180B">
        <w:rPr>
          <w:rFonts w:cs="B Nazanin"/>
          <w:color w:val="000000"/>
          <w:sz w:val="28"/>
          <w:szCs w:val="28"/>
          <w:rtl/>
        </w:rPr>
        <w:softHyphen/>
      </w:r>
      <w:r w:rsidRPr="00F8180B">
        <w:rPr>
          <w:rFonts w:cs="B Nazanin" w:hint="cs"/>
          <w:color w:val="000000"/>
          <w:sz w:val="28"/>
          <w:szCs w:val="28"/>
          <w:rtl/>
        </w:rPr>
        <w:t xml:space="preserve">گذاري اين آزمون براي گزينه بله نمره يك گزينه </w:t>
      </w:r>
      <w:r w:rsidRPr="00F8180B">
        <w:rPr>
          <w:rFonts w:cs="B Nazanin" w:hint="cs"/>
          <w:color w:val="000000"/>
          <w:sz w:val="28"/>
          <w:szCs w:val="28"/>
          <w:rtl/>
        </w:rPr>
        <w:lastRenderedPageBreak/>
        <w:t>خير نمره صفر و گزينه نمي</w:t>
      </w:r>
      <w:r w:rsidRPr="00F8180B">
        <w:rPr>
          <w:rFonts w:cs="B Nazanin"/>
          <w:color w:val="000000"/>
          <w:sz w:val="28"/>
          <w:szCs w:val="28"/>
          <w:rtl/>
        </w:rPr>
        <w:softHyphen/>
      </w:r>
      <w:r w:rsidRPr="00F8180B">
        <w:rPr>
          <w:rFonts w:cs="B Nazanin" w:hint="cs"/>
          <w:color w:val="000000"/>
          <w:sz w:val="28"/>
          <w:szCs w:val="28"/>
          <w:rtl/>
        </w:rPr>
        <w:t>دانم نيز نمره صفر تعلق مي</w:t>
      </w:r>
      <w:r w:rsidRPr="00F8180B">
        <w:rPr>
          <w:rFonts w:cs="B Nazanin"/>
          <w:color w:val="000000"/>
          <w:sz w:val="28"/>
          <w:szCs w:val="28"/>
          <w:rtl/>
        </w:rPr>
        <w:softHyphen/>
      </w:r>
      <w:r w:rsidRPr="00F8180B">
        <w:rPr>
          <w:rFonts w:cs="B Nazanin" w:hint="cs"/>
          <w:color w:val="000000"/>
          <w:sz w:val="28"/>
          <w:szCs w:val="28"/>
          <w:rtl/>
        </w:rPr>
        <w:t>گيرد. اين پرسشنامه داراي 24 عبارت مي</w:t>
      </w:r>
      <w:r w:rsidRPr="00F8180B">
        <w:rPr>
          <w:rFonts w:cs="B Nazanin"/>
          <w:color w:val="000000"/>
          <w:sz w:val="28"/>
          <w:szCs w:val="28"/>
          <w:rtl/>
        </w:rPr>
        <w:softHyphen/>
      </w:r>
      <w:r w:rsidRPr="00F8180B">
        <w:rPr>
          <w:rFonts w:cs="B Nazanin" w:hint="cs"/>
          <w:color w:val="000000"/>
          <w:sz w:val="28"/>
          <w:szCs w:val="28"/>
          <w:rtl/>
        </w:rPr>
        <w:t>باشد كه چهار عبارت آن راهبرد درماندگي (عبارت</w:t>
      </w:r>
      <w:r w:rsidRPr="00F8180B">
        <w:rPr>
          <w:rFonts w:cs="B Nazanin"/>
          <w:color w:val="000000"/>
          <w:sz w:val="28"/>
          <w:szCs w:val="28"/>
          <w:rtl/>
        </w:rPr>
        <w:softHyphen/>
      </w:r>
      <w:r w:rsidRPr="00F8180B">
        <w:rPr>
          <w:rFonts w:cs="B Nazanin" w:hint="cs"/>
          <w:color w:val="000000"/>
          <w:sz w:val="28"/>
          <w:szCs w:val="28"/>
          <w:rtl/>
        </w:rPr>
        <w:t>های شماره 1 تا 4)، چهار عبارت آن راهبرد مهارگري (عبارت</w:t>
      </w:r>
      <w:r w:rsidRPr="00F8180B">
        <w:rPr>
          <w:rFonts w:cs="B Nazanin"/>
          <w:color w:val="000000"/>
          <w:sz w:val="28"/>
          <w:szCs w:val="28"/>
          <w:rtl/>
        </w:rPr>
        <w:softHyphen/>
      </w:r>
      <w:r w:rsidRPr="00F8180B">
        <w:rPr>
          <w:rFonts w:cs="B Nazanin" w:hint="cs"/>
          <w:color w:val="000000"/>
          <w:sz w:val="28"/>
          <w:szCs w:val="28"/>
          <w:rtl/>
        </w:rPr>
        <w:t>های شماره 5 تا 8)، چهار عبارت آن راهبرد خلاقیت (عبارت</w:t>
      </w:r>
      <w:r w:rsidRPr="00F8180B">
        <w:rPr>
          <w:rFonts w:cs="B Nazanin"/>
          <w:color w:val="000000"/>
          <w:sz w:val="28"/>
          <w:szCs w:val="28"/>
          <w:rtl/>
        </w:rPr>
        <w:softHyphen/>
      </w:r>
      <w:r w:rsidRPr="00F8180B">
        <w:rPr>
          <w:rFonts w:cs="B Nazanin" w:hint="cs"/>
          <w:color w:val="000000"/>
          <w:sz w:val="28"/>
          <w:szCs w:val="28"/>
          <w:rtl/>
        </w:rPr>
        <w:t>های شماره 9 تا 12)، و چهار عبارت آن راهبرد اعتماد (عبارت</w:t>
      </w:r>
      <w:r w:rsidRPr="00F8180B">
        <w:rPr>
          <w:rFonts w:cs="B Nazanin"/>
          <w:color w:val="000000"/>
          <w:sz w:val="28"/>
          <w:szCs w:val="28"/>
          <w:rtl/>
        </w:rPr>
        <w:softHyphen/>
      </w:r>
      <w:r w:rsidRPr="00F8180B">
        <w:rPr>
          <w:rFonts w:cs="B Nazanin" w:hint="cs"/>
          <w:color w:val="000000"/>
          <w:sz w:val="28"/>
          <w:szCs w:val="28"/>
          <w:rtl/>
        </w:rPr>
        <w:t>های شماره 13 تا 16)، چهار عبارت ديگر آن راهبرد اجتناب (عبارت</w:t>
      </w:r>
      <w:r w:rsidRPr="00F8180B">
        <w:rPr>
          <w:rFonts w:cs="B Nazanin"/>
          <w:color w:val="000000"/>
          <w:sz w:val="28"/>
          <w:szCs w:val="28"/>
          <w:rtl/>
        </w:rPr>
        <w:softHyphen/>
      </w:r>
      <w:r w:rsidRPr="00F8180B">
        <w:rPr>
          <w:rFonts w:cs="B Nazanin" w:hint="cs"/>
          <w:color w:val="000000"/>
          <w:sz w:val="28"/>
          <w:szCs w:val="28"/>
          <w:rtl/>
        </w:rPr>
        <w:t>های شماره 17 تا 20) و در نهايت چهار عبارت باقيمانده راهبرد گرايش (عبارت</w:t>
      </w:r>
      <w:r w:rsidRPr="00F8180B">
        <w:rPr>
          <w:rFonts w:cs="B Nazanin"/>
          <w:color w:val="000000"/>
          <w:sz w:val="28"/>
          <w:szCs w:val="28"/>
          <w:rtl/>
        </w:rPr>
        <w:softHyphen/>
      </w:r>
      <w:r w:rsidRPr="00F8180B">
        <w:rPr>
          <w:rFonts w:cs="B Nazanin" w:hint="cs"/>
          <w:color w:val="000000"/>
          <w:sz w:val="28"/>
          <w:szCs w:val="28"/>
          <w:rtl/>
        </w:rPr>
        <w:t>های شماره 21 تا 24) را مشخص مي</w:t>
      </w:r>
      <w:r w:rsidRPr="00F8180B">
        <w:rPr>
          <w:rFonts w:cs="B Nazanin"/>
          <w:color w:val="000000"/>
          <w:sz w:val="28"/>
          <w:szCs w:val="28"/>
          <w:rtl/>
        </w:rPr>
        <w:softHyphen/>
      </w:r>
      <w:r w:rsidRPr="00F8180B">
        <w:rPr>
          <w:rFonts w:cs="B Nazanin" w:hint="cs"/>
          <w:color w:val="000000"/>
          <w:sz w:val="28"/>
          <w:szCs w:val="28"/>
          <w:rtl/>
        </w:rPr>
        <w:t>كند.</w:t>
      </w:r>
    </w:p>
    <w:p w:rsidR="00F8180B" w:rsidRPr="00F8180B" w:rsidRDefault="00F8180B" w:rsidP="00F8180B">
      <w:pPr>
        <w:spacing w:line="276" w:lineRule="auto"/>
        <w:ind w:right="-284"/>
        <w:jc w:val="both"/>
        <w:rPr>
          <w:rFonts w:cs="B Nazanin"/>
          <w:color w:val="000000"/>
          <w:sz w:val="28"/>
          <w:szCs w:val="28"/>
          <w:rtl/>
        </w:rPr>
      </w:pPr>
    </w:p>
    <w:p w:rsidR="00F8180B" w:rsidRPr="00F8180B" w:rsidRDefault="00F8180B" w:rsidP="00F8180B">
      <w:pPr>
        <w:spacing w:after="0" w:line="276" w:lineRule="auto"/>
        <w:rPr>
          <w:rFonts w:cs="B Nazanin"/>
          <w:b/>
          <w:bCs/>
          <w:sz w:val="28"/>
          <w:szCs w:val="28"/>
        </w:rPr>
      </w:pPr>
      <w:r w:rsidRPr="00F8180B">
        <w:rPr>
          <w:rFonts w:cs="B Nazanin" w:hint="cs"/>
          <w:b/>
          <w:bCs/>
          <w:sz w:val="28"/>
          <w:szCs w:val="28"/>
          <w:rtl/>
        </w:rPr>
        <w:t xml:space="preserve">تحلیل بر اساس میزان نمره پرسشنامه </w:t>
      </w:r>
    </w:p>
    <w:p w:rsidR="00F8180B" w:rsidRPr="00F8180B" w:rsidRDefault="00F8180B" w:rsidP="00F8180B">
      <w:pPr>
        <w:spacing w:after="0" w:line="276" w:lineRule="auto"/>
        <w:ind w:left="-46"/>
        <w:contextualSpacing/>
        <w:rPr>
          <w:rFonts w:cs="B Nazanin"/>
          <w:sz w:val="28"/>
          <w:szCs w:val="28"/>
        </w:rPr>
      </w:pPr>
      <w:r w:rsidRPr="00F8180B">
        <w:rPr>
          <w:rFonts w:cs="B Nazanin" w:hint="cs"/>
          <w:sz w:val="28"/>
          <w:szCs w:val="28"/>
          <w:rtl/>
        </w:rPr>
        <w:t>بر اساس این روش از تحلیل شما نمره</w:t>
      </w:r>
      <w:r w:rsidRPr="00F8180B">
        <w:rPr>
          <w:rFonts w:cs="B Nazanin"/>
          <w:sz w:val="28"/>
          <w:szCs w:val="28"/>
        </w:rPr>
        <w:softHyphen/>
      </w:r>
      <w:r w:rsidRPr="00F8180B">
        <w:rPr>
          <w:rFonts w:cs="B Nazanin" w:hint="cs"/>
          <w:sz w:val="28"/>
          <w:szCs w:val="28"/>
          <w:rtl/>
        </w:rPr>
        <w:t>های به دست آمده را  جمع کرده و سپس بر اساس جدول زیر قضاوت کنید.</w:t>
      </w:r>
    </w:p>
    <w:p w:rsidR="00F8180B" w:rsidRPr="00F8180B" w:rsidRDefault="00F8180B" w:rsidP="00F8180B">
      <w:pPr>
        <w:spacing w:line="276" w:lineRule="auto"/>
        <w:ind w:left="720"/>
        <w:contextualSpacing/>
        <w:rPr>
          <w:rFonts w:cs="B Nazanin"/>
          <w:sz w:val="28"/>
          <w:szCs w:val="28"/>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F8180B" w:rsidRPr="00F8180B" w:rsidTr="00F818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rsidR="00F8180B" w:rsidRPr="00F8180B" w:rsidRDefault="00F8180B" w:rsidP="00F8180B">
            <w:pPr>
              <w:spacing w:line="276" w:lineRule="auto"/>
              <w:jc w:val="center"/>
              <w:rPr>
                <w:rFonts w:cs="B Nazanin"/>
                <w:b w:val="0"/>
                <w:bCs w:val="0"/>
                <w:color w:val="auto"/>
                <w:sz w:val="28"/>
                <w:szCs w:val="28"/>
                <w:rtl/>
              </w:rPr>
            </w:pPr>
            <w:r w:rsidRPr="00F8180B">
              <w:rPr>
                <w:rFonts w:cs="B Nazanin" w:hint="cs"/>
                <w:b w:val="0"/>
                <w:bCs w:val="0"/>
                <w:color w:val="auto"/>
                <w:sz w:val="28"/>
                <w:szCs w:val="28"/>
                <w:rtl/>
              </w:rPr>
              <w:t>حد پایین نمره</w:t>
            </w:r>
          </w:p>
        </w:tc>
        <w:tc>
          <w:tcPr>
            <w:tcW w:w="3306" w:type="dxa"/>
            <w:tcBorders>
              <w:top w:val="none" w:sz="0" w:space="0" w:color="auto"/>
              <w:left w:val="none" w:sz="0" w:space="0" w:color="auto"/>
              <w:bottom w:val="none" w:sz="0" w:space="0" w:color="auto"/>
              <w:right w:val="none" w:sz="0" w:space="0" w:color="auto"/>
            </w:tcBorders>
          </w:tcPr>
          <w:p w:rsidR="00F8180B" w:rsidRPr="00F8180B" w:rsidRDefault="00F8180B" w:rsidP="00F8180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F8180B">
              <w:rPr>
                <w:rFonts w:cs="B Nazanin" w:hint="cs"/>
                <w:b w:val="0"/>
                <w:bCs w:val="0"/>
                <w:color w:val="auto"/>
                <w:sz w:val="28"/>
                <w:szCs w:val="28"/>
                <w:rtl/>
              </w:rPr>
              <w:t>حد متوسط نمرات</w:t>
            </w:r>
          </w:p>
        </w:tc>
        <w:tc>
          <w:tcPr>
            <w:tcW w:w="2732" w:type="dxa"/>
            <w:tcBorders>
              <w:top w:val="none" w:sz="0" w:space="0" w:color="auto"/>
              <w:left w:val="none" w:sz="0" w:space="0" w:color="auto"/>
              <w:bottom w:val="none" w:sz="0" w:space="0" w:color="auto"/>
              <w:right w:val="none" w:sz="0" w:space="0" w:color="auto"/>
            </w:tcBorders>
          </w:tcPr>
          <w:p w:rsidR="00F8180B" w:rsidRPr="00F8180B" w:rsidRDefault="00F8180B" w:rsidP="00F8180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F8180B">
              <w:rPr>
                <w:rFonts w:cs="B Nazanin" w:hint="cs"/>
                <w:b w:val="0"/>
                <w:bCs w:val="0"/>
                <w:color w:val="auto"/>
                <w:sz w:val="28"/>
                <w:szCs w:val="28"/>
                <w:rtl/>
              </w:rPr>
              <w:t>حد بالای نمرات</w:t>
            </w:r>
          </w:p>
        </w:tc>
      </w:tr>
      <w:tr w:rsidR="00F8180B" w:rsidRPr="00F8180B" w:rsidTr="00F818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00F8180B" w:rsidRPr="00F8180B" w:rsidRDefault="00F8180B" w:rsidP="00016F5D">
            <w:pPr>
              <w:spacing w:line="276" w:lineRule="auto"/>
              <w:jc w:val="center"/>
              <w:rPr>
                <w:rFonts w:cs="B Nazanin"/>
                <w:b w:val="0"/>
                <w:bCs w:val="0"/>
                <w:sz w:val="28"/>
                <w:szCs w:val="28"/>
                <w:rtl/>
              </w:rPr>
            </w:pPr>
            <w:r w:rsidRPr="00F8180B">
              <w:rPr>
                <w:rFonts w:cs="B Nazanin" w:hint="cs"/>
                <w:b w:val="0"/>
                <w:bCs w:val="0"/>
                <w:sz w:val="28"/>
                <w:szCs w:val="28"/>
                <w:rtl/>
              </w:rPr>
              <w:t>0</w:t>
            </w:r>
          </w:p>
        </w:tc>
        <w:tc>
          <w:tcPr>
            <w:tcW w:w="3306" w:type="dxa"/>
          </w:tcPr>
          <w:p w:rsidR="00F8180B" w:rsidRPr="00F8180B" w:rsidRDefault="00F8180B" w:rsidP="00016F5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8180B">
              <w:rPr>
                <w:rFonts w:cs="B Nazanin" w:hint="cs"/>
                <w:sz w:val="28"/>
                <w:szCs w:val="28"/>
                <w:rtl/>
              </w:rPr>
              <w:t>12</w:t>
            </w:r>
          </w:p>
        </w:tc>
        <w:tc>
          <w:tcPr>
            <w:tcW w:w="2732" w:type="dxa"/>
          </w:tcPr>
          <w:p w:rsidR="00F8180B" w:rsidRPr="00F8180B" w:rsidRDefault="00F8180B" w:rsidP="00016F5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8180B">
              <w:rPr>
                <w:rFonts w:cs="B Nazanin" w:hint="cs"/>
                <w:sz w:val="28"/>
                <w:szCs w:val="28"/>
                <w:rtl/>
              </w:rPr>
              <w:t>24</w:t>
            </w:r>
          </w:p>
        </w:tc>
      </w:tr>
    </w:tbl>
    <w:p w:rsidR="00F8180B" w:rsidRDefault="00F8180B" w:rsidP="00F8180B">
      <w:pPr>
        <w:spacing w:after="200" w:line="276" w:lineRule="auto"/>
        <w:ind w:left="720"/>
        <w:contextualSpacing/>
        <w:rPr>
          <w:rFonts w:cs="B Nazanin"/>
          <w:sz w:val="28"/>
          <w:szCs w:val="28"/>
        </w:rPr>
      </w:pPr>
    </w:p>
    <w:p w:rsidR="00F8180B" w:rsidRPr="00F8180B" w:rsidRDefault="00F8180B" w:rsidP="00F8180B">
      <w:pPr>
        <w:numPr>
          <w:ilvl w:val="0"/>
          <w:numId w:val="1"/>
        </w:numPr>
        <w:spacing w:after="200" w:line="276" w:lineRule="auto"/>
        <w:contextualSpacing/>
        <w:rPr>
          <w:rFonts w:cs="B Nazanin"/>
          <w:sz w:val="28"/>
          <w:szCs w:val="28"/>
        </w:rPr>
      </w:pPr>
      <w:r w:rsidRPr="00F8180B">
        <w:rPr>
          <w:rFonts w:cs="B Nazanin" w:hint="cs"/>
          <w:sz w:val="28"/>
          <w:szCs w:val="28"/>
          <w:rtl/>
        </w:rPr>
        <w:t>در صورتی که نمرات پرسشنامه بین 0 تا 6 باشد،  میزان متغیر در این جامعه ضعیف می باشد.</w:t>
      </w:r>
    </w:p>
    <w:p w:rsidR="00F8180B" w:rsidRPr="00F8180B" w:rsidRDefault="00F8180B" w:rsidP="00F8180B">
      <w:pPr>
        <w:numPr>
          <w:ilvl w:val="0"/>
          <w:numId w:val="1"/>
        </w:numPr>
        <w:spacing w:after="200" w:line="276" w:lineRule="auto"/>
        <w:contextualSpacing/>
        <w:rPr>
          <w:rFonts w:cs="B Nazanin"/>
          <w:sz w:val="28"/>
          <w:szCs w:val="28"/>
        </w:rPr>
      </w:pPr>
      <w:r w:rsidRPr="00F8180B">
        <w:rPr>
          <w:rFonts w:cs="B Nazanin" w:hint="cs"/>
          <w:sz w:val="28"/>
          <w:szCs w:val="28"/>
          <w:rtl/>
        </w:rPr>
        <w:t>در صورتی که نمرات پرسشنامه بین 6 تا 18 باشد،  میزان متغیر در سطح متوسطی می باشد.</w:t>
      </w:r>
    </w:p>
    <w:p w:rsidR="00F8180B" w:rsidRPr="00F8180B" w:rsidRDefault="00F8180B" w:rsidP="00F8180B">
      <w:pPr>
        <w:numPr>
          <w:ilvl w:val="0"/>
          <w:numId w:val="1"/>
        </w:numPr>
        <w:spacing w:after="200" w:line="276" w:lineRule="auto"/>
        <w:contextualSpacing/>
        <w:rPr>
          <w:rFonts w:cs="B Nazanin"/>
          <w:sz w:val="28"/>
          <w:szCs w:val="28"/>
          <w:rtl/>
        </w:rPr>
      </w:pPr>
      <w:r w:rsidRPr="00F8180B">
        <w:rPr>
          <w:rFonts w:cs="B Nazanin" w:hint="cs"/>
          <w:sz w:val="28"/>
          <w:szCs w:val="28"/>
          <w:rtl/>
        </w:rPr>
        <w:t>در صورتی که نمرات بالای 18 باشد،  میزان متغیر  بسیار بالا می باشد.</w:t>
      </w:r>
    </w:p>
    <w:p w:rsidR="00F8180B" w:rsidRPr="00F8180B" w:rsidRDefault="00F8180B" w:rsidP="00F8180B">
      <w:pPr>
        <w:spacing w:line="240" w:lineRule="auto"/>
        <w:rPr>
          <w:rFonts w:cs="B Nazanin"/>
          <w:rtl/>
        </w:rPr>
      </w:pPr>
    </w:p>
    <w:p w:rsidR="00F8180B" w:rsidRPr="00F8180B" w:rsidRDefault="00DF56A3" w:rsidP="00DF56A3">
      <w:pPr>
        <w:spacing w:line="288" w:lineRule="auto"/>
        <w:jc w:val="lowKashida"/>
        <w:rPr>
          <w:rFonts w:cs="B Nazanin"/>
          <w:b/>
          <w:bCs/>
          <w:sz w:val="28"/>
          <w:szCs w:val="28"/>
          <w:rtl/>
        </w:rPr>
      </w:pPr>
      <w:r>
        <w:rPr>
          <w:rFonts w:cs="B Nazanin" w:hint="cs"/>
          <w:b/>
          <w:bCs/>
          <w:sz w:val="28"/>
          <w:szCs w:val="28"/>
          <w:rtl/>
        </w:rPr>
        <w:t>پايايي و روايي پرسشنامه:</w:t>
      </w:r>
    </w:p>
    <w:p w:rsidR="00F8180B" w:rsidRDefault="00F8180B" w:rsidP="00DF56A3">
      <w:pPr>
        <w:ind w:firstLine="397"/>
        <w:jc w:val="lowKashida"/>
        <w:rPr>
          <w:rFonts w:cs="B Nazanin"/>
          <w:sz w:val="28"/>
          <w:szCs w:val="28"/>
          <w:rtl/>
        </w:rPr>
      </w:pPr>
      <w:r w:rsidRPr="00F8180B">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DF56A3" w:rsidRDefault="00DF56A3" w:rsidP="00DF56A3">
      <w:pPr>
        <w:ind w:firstLine="397"/>
        <w:jc w:val="lowKashida"/>
        <w:rPr>
          <w:rFonts w:cs="B Nazanin"/>
          <w:sz w:val="28"/>
          <w:szCs w:val="28"/>
          <w:rtl/>
        </w:rPr>
      </w:pPr>
    </w:p>
    <w:p w:rsidR="00DF56A3" w:rsidRPr="00F8180B" w:rsidRDefault="00DF56A3" w:rsidP="00DF56A3">
      <w:pPr>
        <w:ind w:firstLine="397"/>
        <w:jc w:val="lowKashida"/>
        <w:rPr>
          <w:rFonts w:cs="B Nazanin"/>
          <w:sz w:val="28"/>
          <w:szCs w:val="28"/>
          <w:rtl/>
        </w:rPr>
      </w:pPr>
    </w:p>
    <w:p w:rsidR="00F8180B" w:rsidRPr="00F8180B" w:rsidRDefault="00F8180B" w:rsidP="00F8180B">
      <w:pPr>
        <w:ind w:firstLine="397"/>
        <w:jc w:val="lowKashida"/>
        <w:rPr>
          <w:rFonts w:cs="B Nazanin"/>
          <w:sz w:val="28"/>
          <w:szCs w:val="28"/>
          <w:rtl/>
        </w:rPr>
      </w:pPr>
      <w:r w:rsidRPr="00F8180B">
        <w:rPr>
          <w:rFonts w:cs="B Nazanin" w:hint="cs"/>
          <w:sz w:val="28"/>
          <w:szCs w:val="28"/>
          <w:rtl/>
        </w:rPr>
        <w:lastRenderedPageBreak/>
        <w:t xml:space="preserve">ضريب پايايي پرسشنامه‌هاي از طريق فرمول زير به وسيله نرم‌افزار </w:t>
      </w:r>
      <w:r w:rsidRPr="00F8180B">
        <w:rPr>
          <w:rFonts w:ascii="Times New Roman" w:hAnsi="Times New Roman" w:cs="B Nazanin"/>
          <w:sz w:val="28"/>
          <w:szCs w:val="28"/>
        </w:rPr>
        <w:t>SPSS</w:t>
      </w:r>
      <w:r w:rsidRPr="00F8180B">
        <w:rPr>
          <w:rFonts w:cs="B Nazanin" w:hint="cs"/>
          <w:sz w:val="28"/>
          <w:szCs w:val="28"/>
          <w:rtl/>
        </w:rPr>
        <w:t xml:space="preserve"> محاسبه شده است.</w:t>
      </w:r>
    </w:p>
    <w:p w:rsidR="00F8180B" w:rsidRPr="00F8180B" w:rsidRDefault="00F8180B" w:rsidP="00F8180B">
      <w:pPr>
        <w:spacing w:line="288" w:lineRule="auto"/>
        <w:ind w:firstLine="397"/>
        <w:jc w:val="right"/>
        <w:rPr>
          <w:rFonts w:cs="B Nazanin"/>
          <w:sz w:val="26"/>
          <w:szCs w:val="26"/>
          <w:rtl/>
        </w:rPr>
      </w:pPr>
      <w:r w:rsidRPr="00F8180B">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2243924" r:id="rId8"/>
        </w:object>
      </w:r>
    </w:p>
    <w:p w:rsidR="00F8180B" w:rsidRPr="00F8180B" w:rsidRDefault="00F8180B" w:rsidP="00F8180B">
      <w:pPr>
        <w:spacing w:line="288" w:lineRule="auto"/>
        <w:ind w:firstLine="397"/>
        <w:jc w:val="both"/>
        <w:rPr>
          <w:rFonts w:cs="B Nazanin"/>
          <w:sz w:val="26"/>
          <w:szCs w:val="26"/>
        </w:rPr>
      </w:pPr>
      <w:r w:rsidRPr="00F8180B">
        <w:rPr>
          <w:rFonts w:ascii="Times New Roman" w:hAnsi="Times New Roman" w:cs="B Nazanin"/>
          <w:sz w:val="26"/>
          <w:szCs w:val="26"/>
        </w:rPr>
        <w:t>ra</w:t>
      </w:r>
      <w:r w:rsidRPr="00F8180B">
        <w:rPr>
          <w:rFonts w:ascii="Times New Roman" w:hAnsi="Times New Roman" w:cs="B Nazanin"/>
          <w:sz w:val="26"/>
          <w:szCs w:val="26"/>
          <w:rtl/>
        </w:rPr>
        <w:t>=</w:t>
      </w:r>
      <w:r w:rsidRPr="00F8180B">
        <w:rPr>
          <w:rFonts w:cs="B Nazanin" w:hint="cs"/>
          <w:sz w:val="26"/>
          <w:szCs w:val="26"/>
          <w:rtl/>
        </w:rPr>
        <w:t xml:space="preserve"> ضريب آلفاي کرونباخ</w:t>
      </w:r>
    </w:p>
    <w:p w:rsidR="00F8180B" w:rsidRPr="00F8180B" w:rsidRDefault="00F8180B" w:rsidP="00F8180B">
      <w:pPr>
        <w:spacing w:line="288" w:lineRule="auto"/>
        <w:ind w:firstLine="397"/>
        <w:jc w:val="both"/>
        <w:rPr>
          <w:rFonts w:cs="B Nazanin"/>
          <w:sz w:val="26"/>
          <w:szCs w:val="26"/>
        </w:rPr>
      </w:pPr>
      <w:r w:rsidRPr="00F8180B">
        <w:rPr>
          <w:rFonts w:ascii="Times New Roman" w:hAnsi="Times New Roman" w:cs="B Nazanin"/>
          <w:sz w:val="26"/>
          <w:szCs w:val="26"/>
        </w:rPr>
        <w:t>J</w:t>
      </w:r>
      <w:r w:rsidRPr="00F8180B">
        <w:rPr>
          <w:rFonts w:ascii="Times New Roman" w:hAnsi="Times New Roman" w:cs="B Nazanin"/>
          <w:sz w:val="26"/>
          <w:szCs w:val="26"/>
          <w:rtl/>
        </w:rPr>
        <w:t xml:space="preserve">= </w:t>
      </w:r>
      <w:r w:rsidRPr="00F8180B">
        <w:rPr>
          <w:rFonts w:cs="B Nazanin" w:hint="cs"/>
          <w:sz w:val="26"/>
          <w:szCs w:val="26"/>
          <w:rtl/>
        </w:rPr>
        <w:t xml:space="preserve"> تعداد سوالات آزمون</w:t>
      </w:r>
    </w:p>
    <w:p w:rsidR="00F8180B" w:rsidRPr="00F8180B" w:rsidRDefault="00F8180B" w:rsidP="00F8180B">
      <w:pPr>
        <w:spacing w:line="288" w:lineRule="auto"/>
        <w:ind w:firstLine="397"/>
        <w:jc w:val="both"/>
        <w:rPr>
          <w:rFonts w:cs="B Nazanin"/>
          <w:sz w:val="26"/>
          <w:szCs w:val="26"/>
        </w:rPr>
      </w:pPr>
      <w:r w:rsidRPr="00F8180B">
        <w:rPr>
          <w:rFonts w:ascii="Times New Roman" w:hAnsi="Times New Roman" w:cs="B Nazanin"/>
          <w:sz w:val="26"/>
          <w:szCs w:val="26"/>
          <w:vertAlign w:val="superscript"/>
          <w:rtl/>
        </w:rPr>
        <w:t>2</w:t>
      </w:r>
      <w:r w:rsidRPr="00F8180B">
        <w:rPr>
          <w:rFonts w:ascii="Times New Roman" w:hAnsi="Times New Roman" w:cs="B Nazanin"/>
          <w:sz w:val="26"/>
          <w:szCs w:val="26"/>
        </w:rPr>
        <w:t>Sj</w:t>
      </w:r>
      <w:r w:rsidRPr="00F8180B">
        <w:rPr>
          <w:rFonts w:ascii="Times New Roman" w:hAnsi="Times New Roman" w:cs="B Nazanin"/>
          <w:sz w:val="26"/>
          <w:szCs w:val="26"/>
          <w:rtl/>
        </w:rPr>
        <w:t>=</w:t>
      </w:r>
      <w:r w:rsidRPr="00F8180B">
        <w:rPr>
          <w:rFonts w:cs="B Nazanin" w:hint="cs"/>
          <w:sz w:val="26"/>
          <w:szCs w:val="26"/>
          <w:rtl/>
        </w:rPr>
        <w:t xml:space="preserve">  واريانس سوالات آزمون</w:t>
      </w:r>
    </w:p>
    <w:p w:rsidR="00F8180B" w:rsidRPr="00F8180B" w:rsidRDefault="00F8180B" w:rsidP="00F8180B">
      <w:pPr>
        <w:spacing w:line="288" w:lineRule="auto"/>
        <w:ind w:firstLine="397"/>
        <w:jc w:val="both"/>
        <w:rPr>
          <w:rFonts w:cs="B Nazanin"/>
          <w:sz w:val="26"/>
          <w:szCs w:val="26"/>
          <w:rtl/>
        </w:rPr>
      </w:pPr>
      <w:r w:rsidRPr="00F8180B">
        <w:rPr>
          <w:rFonts w:ascii="Times New Roman" w:hAnsi="Times New Roman" w:cs="B Nazanin"/>
          <w:sz w:val="26"/>
          <w:szCs w:val="26"/>
          <w:vertAlign w:val="superscript"/>
          <w:rtl/>
        </w:rPr>
        <w:t>2</w:t>
      </w:r>
      <w:r w:rsidRPr="00F8180B">
        <w:rPr>
          <w:rFonts w:ascii="Times New Roman" w:hAnsi="Times New Roman" w:cs="B Nazanin"/>
          <w:sz w:val="26"/>
          <w:szCs w:val="26"/>
        </w:rPr>
        <w:t>s</w:t>
      </w:r>
      <w:r w:rsidRPr="00F8180B">
        <w:rPr>
          <w:rFonts w:ascii="Times New Roman" w:hAnsi="Times New Roman" w:cs="B Nazanin"/>
          <w:sz w:val="26"/>
          <w:szCs w:val="26"/>
          <w:rtl/>
        </w:rPr>
        <w:t>=</w:t>
      </w:r>
      <w:r w:rsidRPr="00F8180B">
        <w:rPr>
          <w:rFonts w:cs="B Nazanin" w:hint="cs"/>
          <w:sz w:val="26"/>
          <w:szCs w:val="26"/>
          <w:rtl/>
        </w:rPr>
        <w:t xml:space="preserve"> واريانس کل آزمونپ</w:t>
      </w:r>
    </w:p>
    <w:p w:rsidR="00DF56A3" w:rsidRDefault="00F8180B" w:rsidP="00DF56A3">
      <w:pPr>
        <w:suppressAutoHyphens/>
        <w:autoSpaceDE w:val="0"/>
        <w:autoSpaceDN w:val="0"/>
        <w:spacing w:line="360" w:lineRule="auto"/>
        <w:jc w:val="both"/>
        <w:textAlignment w:val="baseline"/>
        <w:rPr>
          <w:rFonts w:ascii="Times New Roman" w:eastAsia="Times New Roman" w:hAnsi="Times New Roman" w:cs="B Nazanin"/>
          <w:color w:val="000000"/>
          <w:sz w:val="28"/>
          <w:szCs w:val="28"/>
          <w:rtl/>
        </w:rPr>
      </w:pPr>
      <w:r w:rsidRPr="00F8180B">
        <w:rPr>
          <w:rFonts w:ascii="Times New Roman" w:eastAsia="Times New Roman" w:hAnsi="Times New Roman" w:cs="B Nazanin" w:hint="cs"/>
          <w:color w:val="000000"/>
          <w:sz w:val="28"/>
          <w:szCs w:val="28"/>
          <w:rtl/>
        </w:rPr>
        <w:t xml:space="preserve">در پژوهش سومالی (1393) ضریب آلفای این پرسش نامه بالاتر از 75/0بود و برای تمام مقیاس ها این نتیجه به دست آمد. </w:t>
      </w:r>
    </w:p>
    <w:p w:rsidR="00DF56A3" w:rsidRPr="00DF56A3" w:rsidRDefault="00DF56A3" w:rsidP="00DF56A3">
      <w:pPr>
        <w:suppressAutoHyphens/>
        <w:autoSpaceDE w:val="0"/>
        <w:autoSpaceDN w:val="0"/>
        <w:spacing w:line="360" w:lineRule="auto"/>
        <w:jc w:val="both"/>
        <w:textAlignment w:val="baseline"/>
        <w:rPr>
          <w:rFonts w:ascii="BNazanin" w:hAnsi="BNazanin" w:cs="B Nazanin"/>
          <w:b/>
          <w:bCs/>
          <w:color w:val="000000"/>
          <w:sz w:val="20"/>
          <w:szCs w:val="20"/>
          <w:rtl/>
        </w:rPr>
      </w:pPr>
    </w:p>
    <w:p w:rsidR="00F8180B" w:rsidRPr="00F8180B" w:rsidRDefault="00F8180B" w:rsidP="00DF56A3">
      <w:pPr>
        <w:tabs>
          <w:tab w:val="left" w:pos="3830"/>
          <w:tab w:val="center" w:pos="4153"/>
        </w:tabs>
        <w:spacing w:line="288" w:lineRule="auto"/>
        <w:jc w:val="lowKashida"/>
        <w:rPr>
          <w:rFonts w:cs="B Nazanin"/>
          <w:b/>
          <w:bCs/>
          <w:sz w:val="28"/>
          <w:szCs w:val="28"/>
          <w:rtl/>
        </w:rPr>
      </w:pPr>
      <w:r w:rsidRPr="00F8180B">
        <w:rPr>
          <w:rFonts w:cs="B Nazanin" w:hint="cs"/>
          <w:b/>
          <w:bCs/>
          <w:sz w:val="28"/>
          <w:szCs w:val="28"/>
          <w:rtl/>
        </w:rPr>
        <w:t>برآورد روايي پرسشنامه‌ها</w:t>
      </w:r>
    </w:p>
    <w:p w:rsidR="00F8180B" w:rsidRPr="00F8180B" w:rsidRDefault="00F8180B" w:rsidP="00DF56A3">
      <w:pPr>
        <w:jc w:val="lowKashida"/>
        <w:rPr>
          <w:rFonts w:cs="B Nazanin"/>
          <w:sz w:val="28"/>
          <w:szCs w:val="28"/>
          <w:rtl/>
        </w:rPr>
      </w:pPr>
      <w:r w:rsidRPr="00F8180B">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سازگاري دروني عوامل درماندگي، مهارگري، اجتناب، اعتماد، گرايش و خلاقيت به ترتيب شامل 86/0، 66/0، 71/0، 52/0 و 65/0 مي</w:t>
      </w:r>
      <w:r w:rsidRPr="00F8180B">
        <w:rPr>
          <w:rFonts w:cs="B Nazanin"/>
          <w:color w:val="000000"/>
          <w:sz w:val="28"/>
          <w:szCs w:val="28"/>
          <w:rtl/>
        </w:rPr>
        <w:softHyphen/>
      </w:r>
      <w:r w:rsidRPr="00F8180B">
        <w:rPr>
          <w:rFonts w:cs="B Nazanin" w:hint="cs"/>
          <w:color w:val="000000"/>
          <w:sz w:val="28"/>
          <w:szCs w:val="28"/>
          <w:rtl/>
        </w:rPr>
        <w:t>باشد (كسيدي و برنايد، ‌1996).</w:t>
      </w:r>
    </w:p>
    <w:p w:rsidR="00F8180B" w:rsidRPr="00F8180B" w:rsidRDefault="00F8180B" w:rsidP="00F8180B">
      <w:pPr>
        <w:spacing w:before="240" w:line="240" w:lineRule="auto"/>
        <w:jc w:val="both"/>
        <w:rPr>
          <w:rFonts w:cs="B Nazanin"/>
          <w:b/>
          <w:sz w:val="28"/>
          <w:szCs w:val="28"/>
          <w:rtl/>
        </w:rPr>
      </w:pPr>
      <w:r w:rsidRPr="00F8180B">
        <w:rPr>
          <w:rFonts w:cs="B Nazanin" w:hint="cs"/>
          <w:sz w:val="28"/>
          <w:szCs w:val="28"/>
          <w:rtl/>
        </w:rPr>
        <w:t xml:space="preserve">در مطالعه سومالی(1393) </w:t>
      </w:r>
      <w:r w:rsidRPr="00F8180B">
        <w:rPr>
          <w:rFonts w:cs="B Nazanin" w:hint="cs"/>
          <w:b/>
          <w:sz w:val="28"/>
          <w:szCs w:val="28"/>
          <w:rtl/>
        </w:rPr>
        <w:t>برای</w:t>
      </w:r>
      <w:r w:rsidRPr="00F8180B">
        <w:rPr>
          <w:rFonts w:cs="B Nazanin"/>
          <w:b/>
          <w:sz w:val="28"/>
          <w:szCs w:val="28"/>
          <w:rtl/>
        </w:rPr>
        <w:t xml:space="preserve"> </w:t>
      </w:r>
      <w:r w:rsidRPr="00F8180B">
        <w:rPr>
          <w:rFonts w:cs="B Nazanin" w:hint="cs"/>
          <w:b/>
          <w:sz w:val="28"/>
          <w:szCs w:val="28"/>
          <w:rtl/>
        </w:rPr>
        <w:t>بدست</w:t>
      </w:r>
      <w:r w:rsidRPr="00F8180B">
        <w:rPr>
          <w:rFonts w:cs="B Nazanin"/>
          <w:b/>
          <w:sz w:val="28"/>
          <w:szCs w:val="28"/>
          <w:rtl/>
        </w:rPr>
        <w:t xml:space="preserve"> </w:t>
      </w:r>
      <w:r w:rsidRPr="00F8180B">
        <w:rPr>
          <w:rFonts w:cs="B Nazanin" w:hint="cs"/>
          <w:b/>
          <w:sz w:val="28"/>
          <w:szCs w:val="28"/>
          <w:rtl/>
        </w:rPr>
        <w:t>آوردن</w:t>
      </w:r>
      <w:r w:rsidRPr="00F8180B">
        <w:rPr>
          <w:rFonts w:cs="B Nazanin"/>
          <w:b/>
          <w:sz w:val="28"/>
          <w:szCs w:val="28"/>
          <w:rtl/>
        </w:rPr>
        <w:t xml:space="preserve"> </w:t>
      </w:r>
      <w:r w:rsidRPr="00F8180B">
        <w:rPr>
          <w:rFonts w:cs="B Nazanin" w:hint="cs"/>
          <w:b/>
          <w:sz w:val="28"/>
          <w:szCs w:val="28"/>
          <w:rtl/>
        </w:rPr>
        <w:t>روایی</w:t>
      </w:r>
      <w:r w:rsidRPr="00F8180B">
        <w:rPr>
          <w:rFonts w:cs="B Nazanin"/>
          <w:b/>
          <w:sz w:val="28"/>
          <w:szCs w:val="28"/>
          <w:rtl/>
        </w:rPr>
        <w:t xml:space="preserve"> </w:t>
      </w:r>
      <w:r w:rsidRPr="00F8180B">
        <w:rPr>
          <w:rFonts w:cs="B Nazanin" w:hint="cs"/>
          <w:b/>
          <w:sz w:val="28"/>
          <w:szCs w:val="28"/>
          <w:rtl/>
        </w:rPr>
        <w:t>پرسشنامه</w:t>
      </w:r>
      <w:r w:rsidRPr="00F8180B">
        <w:rPr>
          <w:rFonts w:cs="B Nazanin"/>
          <w:b/>
          <w:sz w:val="28"/>
          <w:szCs w:val="28"/>
          <w:rtl/>
        </w:rPr>
        <w:t xml:space="preserve"> </w:t>
      </w:r>
      <w:r w:rsidRPr="00F8180B">
        <w:rPr>
          <w:rFonts w:cs="B Nazanin" w:hint="cs"/>
          <w:b/>
          <w:sz w:val="28"/>
          <w:szCs w:val="28"/>
          <w:rtl/>
        </w:rPr>
        <w:t>از</w:t>
      </w:r>
      <w:r w:rsidRPr="00F8180B">
        <w:rPr>
          <w:rFonts w:cs="B Nazanin"/>
          <w:b/>
          <w:sz w:val="28"/>
          <w:szCs w:val="28"/>
          <w:rtl/>
        </w:rPr>
        <w:t xml:space="preserve"> </w:t>
      </w:r>
      <w:r w:rsidRPr="00F8180B">
        <w:rPr>
          <w:rFonts w:cs="B Nazanin" w:hint="cs"/>
          <w:b/>
          <w:sz w:val="28"/>
          <w:szCs w:val="28"/>
          <w:rtl/>
        </w:rPr>
        <w:t>نظرات</w:t>
      </w:r>
      <w:r w:rsidRPr="00F8180B">
        <w:rPr>
          <w:rFonts w:cs="B Nazanin"/>
          <w:b/>
          <w:sz w:val="28"/>
          <w:szCs w:val="28"/>
          <w:rtl/>
        </w:rPr>
        <w:t xml:space="preserve"> </w:t>
      </w:r>
      <w:r w:rsidRPr="00F8180B">
        <w:rPr>
          <w:rFonts w:cs="B Nazanin" w:hint="cs"/>
          <w:b/>
          <w:sz w:val="28"/>
          <w:szCs w:val="28"/>
          <w:rtl/>
        </w:rPr>
        <w:t>استاد</w:t>
      </w:r>
      <w:r w:rsidRPr="00F8180B">
        <w:rPr>
          <w:rFonts w:cs="B Nazanin"/>
          <w:b/>
          <w:sz w:val="28"/>
          <w:szCs w:val="28"/>
          <w:rtl/>
        </w:rPr>
        <w:t xml:space="preserve"> </w:t>
      </w:r>
      <w:r w:rsidRPr="00F8180B">
        <w:rPr>
          <w:rFonts w:cs="B Nazanin" w:hint="cs"/>
          <w:b/>
          <w:sz w:val="28"/>
          <w:szCs w:val="28"/>
          <w:rtl/>
        </w:rPr>
        <w:t>راهنما</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چندین</w:t>
      </w:r>
      <w:r w:rsidRPr="00F8180B">
        <w:rPr>
          <w:rFonts w:cs="B Nazanin"/>
          <w:b/>
          <w:sz w:val="28"/>
          <w:szCs w:val="28"/>
          <w:rtl/>
        </w:rPr>
        <w:t xml:space="preserve"> </w:t>
      </w:r>
      <w:r w:rsidRPr="00F8180B">
        <w:rPr>
          <w:rFonts w:cs="B Nazanin" w:hint="cs"/>
          <w:b/>
          <w:sz w:val="28"/>
          <w:szCs w:val="28"/>
          <w:rtl/>
        </w:rPr>
        <w:t>تن</w:t>
      </w:r>
      <w:r w:rsidRPr="00F8180B">
        <w:rPr>
          <w:rFonts w:cs="B Nazanin"/>
          <w:b/>
          <w:sz w:val="28"/>
          <w:szCs w:val="28"/>
          <w:rtl/>
        </w:rPr>
        <w:t xml:space="preserve"> </w:t>
      </w:r>
      <w:r w:rsidRPr="00F8180B">
        <w:rPr>
          <w:rFonts w:cs="B Nazanin" w:hint="cs"/>
          <w:b/>
          <w:sz w:val="28"/>
          <w:szCs w:val="28"/>
          <w:rtl/>
        </w:rPr>
        <w:t>از</w:t>
      </w:r>
      <w:r w:rsidRPr="00F8180B">
        <w:rPr>
          <w:rFonts w:cs="B Nazanin"/>
          <w:b/>
          <w:sz w:val="28"/>
          <w:szCs w:val="28"/>
          <w:rtl/>
        </w:rPr>
        <w:t xml:space="preserve"> </w:t>
      </w:r>
      <w:r w:rsidRPr="00F8180B">
        <w:rPr>
          <w:rFonts w:cs="B Nazanin" w:hint="cs"/>
          <w:b/>
          <w:sz w:val="28"/>
          <w:szCs w:val="28"/>
          <w:rtl/>
        </w:rPr>
        <w:t>دیگر</w:t>
      </w:r>
      <w:r w:rsidRPr="00F8180B">
        <w:rPr>
          <w:rFonts w:cs="B Nazanin"/>
          <w:b/>
          <w:sz w:val="28"/>
          <w:szCs w:val="28"/>
          <w:rtl/>
        </w:rPr>
        <w:t xml:space="preserve"> </w:t>
      </w:r>
      <w:r w:rsidRPr="00F8180B">
        <w:rPr>
          <w:rFonts w:cs="B Nazanin" w:hint="cs"/>
          <w:b/>
          <w:sz w:val="28"/>
          <w:szCs w:val="28"/>
          <w:rtl/>
        </w:rPr>
        <w:t>اساتید</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متخصصین</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کارشناسان</w:t>
      </w:r>
      <w:r w:rsidRPr="00F8180B">
        <w:rPr>
          <w:rFonts w:cs="B Nazanin"/>
          <w:b/>
          <w:sz w:val="28"/>
          <w:szCs w:val="28"/>
          <w:rtl/>
        </w:rPr>
        <w:t xml:space="preserve"> </w:t>
      </w:r>
      <w:r w:rsidRPr="00F8180B">
        <w:rPr>
          <w:rFonts w:cs="B Nazanin" w:hint="cs"/>
          <w:b/>
          <w:sz w:val="28"/>
          <w:szCs w:val="28"/>
          <w:rtl/>
        </w:rPr>
        <w:t>استفاده</w:t>
      </w:r>
      <w:r w:rsidRPr="00F8180B">
        <w:rPr>
          <w:rFonts w:cs="B Nazanin"/>
          <w:b/>
          <w:sz w:val="28"/>
          <w:szCs w:val="28"/>
          <w:rtl/>
        </w:rPr>
        <w:t xml:space="preserve"> </w:t>
      </w:r>
      <w:r w:rsidRPr="00F8180B">
        <w:rPr>
          <w:rFonts w:cs="B Nazanin" w:hint="cs"/>
          <w:b/>
          <w:sz w:val="28"/>
          <w:szCs w:val="28"/>
          <w:rtl/>
        </w:rPr>
        <w:t>شده</w:t>
      </w:r>
      <w:r w:rsidRPr="00F8180B">
        <w:rPr>
          <w:rFonts w:cs="B Nazanin"/>
          <w:b/>
          <w:sz w:val="28"/>
          <w:szCs w:val="28"/>
          <w:rtl/>
        </w:rPr>
        <w:t xml:space="preserve"> </w:t>
      </w:r>
      <w:r w:rsidRPr="00F8180B">
        <w:rPr>
          <w:rFonts w:cs="B Nazanin" w:hint="cs"/>
          <w:b/>
          <w:sz w:val="28"/>
          <w:szCs w:val="28"/>
          <w:rtl/>
        </w:rPr>
        <w:t>است</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از</w:t>
      </w:r>
      <w:r w:rsidRPr="00F8180B">
        <w:rPr>
          <w:rFonts w:cs="B Nazanin"/>
          <w:b/>
          <w:sz w:val="28"/>
          <w:szCs w:val="28"/>
          <w:rtl/>
        </w:rPr>
        <w:t xml:space="preserve"> </w:t>
      </w:r>
      <w:r w:rsidRPr="00F8180B">
        <w:rPr>
          <w:rFonts w:cs="B Nazanin" w:hint="cs"/>
          <w:b/>
          <w:sz w:val="28"/>
          <w:szCs w:val="28"/>
          <w:rtl/>
        </w:rPr>
        <w:t>آنها</w:t>
      </w:r>
      <w:r w:rsidRPr="00F8180B">
        <w:rPr>
          <w:rFonts w:cs="B Nazanin"/>
          <w:b/>
          <w:sz w:val="28"/>
          <w:szCs w:val="28"/>
          <w:rtl/>
        </w:rPr>
        <w:t xml:space="preserve"> </w:t>
      </w:r>
      <w:r w:rsidRPr="00F8180B">
        <w:rPr>
          <w:rFonts w:cs="B Nazanin" w:hint="cs"/>
          <w:b/>
          <w:sz w:val="28"/>
          <w:szCs w:val="28"/>
          <w:rtl/>
        </w:rPr>
        <w:t>در</w:t>
      </w:r>
      <w:r w:rsidRPr="00F8180B">
        <w:rPr>
          <w:rFonts w:cs="B Nazanin"/>
          <w:b/>
          <w:sz w:val="28"/>
          <w:szCs w:val="28"/>
          <w:rtl/>
        </w:rPr>
        <w:t xml:space="preserve"> </w:t>
      </w:r>
      <w:r w:rsidRPr="00F8180B">
        <w:rPr>
          <w:rFonts w:cs="B Nazanin" w:hint="cs"/>
          <w:b/>
          <w:sz w:val="28"/>
          <w:szCs w:val="28"/>
          <w:rtl/>
        </w:rPr>
        <w:t>مورد</w:t>
      </w:r>
      <w:r w:rsidRPr="00F8180B">
        <w:rPr>
          <w:rFonts w:cs="B Nazanin"/>
          <w:b/>
          <w:sz w:val="28"/>
          <w:szCs w:val="28"/>
          <w:rtl/>
        </w:rPr>
        <w:t xml:space="preserve"> </w:t>
      </w:r>
      <w:r w:rsidRPr="00F8180B">
        <w:rPr>
          <w:rFonts w:cs="B Nazanin" w:hint="cs"/>
          <w:b/>
          <w:sz w:val="28"/>
          <w:szCs w:val="28"/>
          <w:rtl/>
        </w:rPr>
        <w:t>مربوط</w:t>
      </w:r>
      <w:r w:rsidRPr="00F8180B">
        <w:rPr>
          <w:rFonts w:cs="B Nazanin"/>
          <w:b/>
          <w:sz w:val="28"/>
          <w:szCs w:val="28"/>
          <w:rtl/>
        </w:rPr>
        <w:t xml:space="preserve"> </w:t>
      </w:r>
      <w:r w:rsidRPr="00F8180B">
        <w:rPr>
          <w:rFonts w:cs="B Nazanin" w:hint="cs"/>
          <w:b/>
          <w:sz w:val="28"/>
          <w:szCs w:val="28"/>
          <w:rtl/>
        </w:rPr>
        <w:t>بودن</w:t>
      </w:r>
      <w:r w:rsidRPr="00F8180B">
        <w:rPr>
          <w:rFonts w:cs="B Nazanin"/>
          <w:b/>
          <w:sz w:val="28"/>
          <w:szCs w:val="28"/>
          <w:rtl/>
        </w:rPr>
        <w:t xml:space="preserve"> </w:t>
      </w:r>
      <w:r w:rsidRPr="00F8180B">
        <w:rPr>
          <w:rFonts w:cs="B Nazanin" w:hint="cs"/>
          <w:b/>
          <w:sz w:val="28"/>
          <w:szCs w:val="28"/>
          <w:rtl/>
        </w:rPr>
        <w:t>سؤالات</w:t>
      </w:r>
      <w:r w:rsidRPr="00F8180B">
        <w:rPr>
          <w:rFonts w:cs="B Nazanin"/>
          <w:b/>
          <w:sz w:val="28"/>
          <w:szCs w:val="28"/>
          <w:rtl/>
        </w:rPr>
        <w:t xml:space="preserve"> </w:t>
      </w:r>
      <w:r w:rsidRPr="00F8180B">
        <w:rPr>
          <w:rFonts w:cs="B Nazanin" w:hint="cs"/>
          <w:b/>
          <w:sz w:val="28"/>
          <w:szCs w:val="28"/>
          <w:rtl/>
        </w:rPr>
        <w:t>،</w:t>
      </w:r>
      <w:r w:rsidRPr="00F8180B">
        <w:rPr>
          <w:rFonts w:cs="B Nazanin"/>
          <w:b/>
          <w:sz w:val="28"/>
          <w:szCs w:val="28"/>
          <w:rtl/>
        </w:rPr>
        <w:t xml:space="preserve"> </w:t>
      </w:r>
      <w:r w:rsidRPr="00F8180B">
        <w:rPr>
          <w:rFonts w:cs="B Nazanin" w:hint="cs"/>
          <w:b/>
          <w:sz w:val="28"/>
          <w:szCs w:val="28"/>
          <w:rtl/>
        </w:rPr>
        <w:t>واضح</w:t>
      </w:r>
      <w:r w:rsidRPr="00F8180B">
        <w:rPr>
          <w:rFonts w:cs="B Nazanin"/>
          <w:b/>
          <w:sz w:val="28"/>
          <w:szCs w:val="28"/>
          <w:rtl/>
        </w:rPr>
        <w:t xml:space="preserve"> </w:t>
      </w:r>
      <w:r w:rsidRPr="00F8180B">
        <w:rPr>
          <w:rFonts w:cs="B Nazanin" w:hint="cs"/>
          <w:b/>
          <w:sz w:val="28"/>
          <w:szCs w:val="28"/>
          <w:rtl/>
        </w:rPr>
        <w:t>بودن</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قابل</w:t>
      </w:r>
      <w:r w:rsidRPr="00F8180B">
        <w:rPr>
          <w:rFonts w:cs="B Nazanin"/>
          <w:b/>
          <w:sz w:val="28"/>
          <w:szCs w:val="28"/>
          <w:rtl/>
        </w:rPr>
        <w:t xml:space="preserve"> </w:t>
      </w:r>
      <w:r w:rsidRPr="00F8180B">
        <w:rPr>
          <w:rFonts w:cs="B Nazanin" w:hint="cs"/>
          <w:b/>
          <w:sz w:val="28"/>
          <w:szCs w:val="28"/>
          <w:rtl/>
        </w:rPr>
        <w:t>فهم</w:t>
      </w:r>
      <w:r w:rsidRPr="00F8180B">
        <w:rPr>
          <w:rFonts w:cs="B Nazanin"/>
          <w:b/>
          <w:sz w:val="28"/>
          <w:szCs w:val="28"/>
          <w:rtl/>
        </w:rPr>
        <w:t xml:space="preserve"> </w:t>
      </w:r>
      <w:r w:rsidRPr="00F8180B">
        <w:rPr>
          <w:rFonts w:cs="B Nazanin" w:hint="cs"/>
          <w:b/>
          <w:sz w:val="28"/>
          <w:szCs w:val="28"/>
          <w:rtl/>
        </w:rPr>
        <w:t>بودن</w:t>
      </w:r>
      <w:r w:rsidRPr="00F8180B">
        <w:rPr>
          <w:rFonts w:cs="B Nazanin"/>
          <w:b/>
          <w:sz w:val="28"/>
          <w:szCs w:val="28"/>
          <w:rtl/>
        </w:rPr>
        <w:t xml:space="preserve"> </w:t>
      </w:r>
      <w:r w:rsidRPr="00F8180B">
        <w:rPr>
          <w:rFonts w:cs="B Nazanin" w:hint="cs"/>
          <w:b/>
          <w:sz w:val="28"/>
          <w:szCs w:val="28"/>
          <w:rtl/>
        </w:rPr>
        <w:t>سؤالات</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اینکه</w:t>
      </w:r>
      <w:r w:rsidRPr="00F8180B">
        <w:rPr>
          <w:rFonts w:cs="B Nazanin"/>
          <w:b/>
          <w:sz w:val="28"/>
          <w:szCs w:val="28"/>
          <w:rtl/>
        </w:rPr>
        <w:t xml:space="preserve"> </w:t>
      </w:r>
      <w:r w:rsidRPr="00F8180B">
        <w:rPr>
          <w:rFonts w:cs="B Nazanin" w:hint="cs"/>
          <w:b/>
          <w:sz w:val="28"/>
          <w:szCs w:val="28"/>
          <w:rtl/>
        </w:rPr>
        <w:t>آیا</w:t>
      </w:r>
      <w:r w:rsidRPr="00F8180B">
        <w:rPr>
          <w:rFonts w:cs="B Nazanin"/>
          <w:b/>
          <w:sz w:val="28"/>
          <w:szCs w:val="28"/>
          <w:rtl/>
        </w:rPr>
        <w:t xml:space="preserve"> </w:t>
      </w:r>
      <w:r w:rsidRPr="00F8180B">
        <w:rPr>
          <w:rFonts w:cs="B Nazanin" w:hint="cs"/>
          <w:b/>
          <w:sz w:val="28"/>
          <w:szCs w:val="28"/>
          <w:rtl/>
        </w:rPr>
        <w:t>این</w:t>
      </w:r>
      <w:r w:rsidRPr="00F8180B">
        <w:rPr>
          <w:rFonts w:cs="B Nazanin"/>
          <w:b/>
          <w:sz w:val="28"/>
          <w:szCs w:val="28"/>
          <w:rtl/>
        </w:rPr>
        <w:t xml:space="preserve"> </w:t>
      </w:r>
      <w:r w:rsidRPr="00F8180B">
        <w:rPr>
          <w:rFonts w:cs="B Nazanin" w:hint="cs"/>
          <w:b/>
          <w:sz w:val="28"/>
          <w:szCs w:val="28"/>
          <w:rtl/>
        </w:rPr>
        <w:t>سؤالات</w:t>
      </w:r>
      <w:r w:rsidRPr="00F8180B">
        <w:rPr>
          <w:rFonts w:cs="B Nazanin"/>
          <w:b/>
          <w:sz w:val="28"/>
          <w:szCs w:val="28"/>
          <w:rtl/>
        </w:rPr>
        <w:t xml:space="preserve"> </w:t>
      </w:r>
      <w:r w:rsidRPr="00F8180B">
        <w:rPr>
          <w:rFonts w:cs="B Nazanin" w:hint="cs"/>
          <w:b/>
          <w:sz w:val="28"/>
          <w:szCs w:val="28"/>
          <w:rtl/>
        </w:rPr>
        <w:t>برای</w:t>
      </w:r>
      <w:r w:rsidRPr="00F8180B">
        <w:rPr>
          <w:rFonts w:cs="B Nazanin"/>
          <w:b/>
          <w:sz w:val="28"/>
          <w:szCs w:val="28"/>
          <w:rtl/>
        </w:rPr>
        <w:t xml:space="preserve"> </w:t>
      </w:r>
      <w:r w:rsidRPr="00F8180B">
        <w:rPr>
          <w:rFonts w:cs="B Nazanin" w:hint="cs"/>
          <w:b/>
          <w:sz w:val="28"/>
          <w:szCs w:val="28"/>
          <w:rtl/>
        </w:rPr>
        <w:t>پرسشهای</w:t>
      </w:r>
      <w:r w:rsidRPr="00F8180B">
        <w:rPr>
          <w:rFonts w:cs="B Nazanin"/>
          <w:b/>
          <w:sz w:val="28"/>
          <w:szCs w:val="28"/>
          <w:rtl/>
        </w:rPr>
        <w:t xml:space="preserve"> </w:t>
      </w:r>
      <w:r w:rsidRPr="00F8180B">
        <w:rPr>
          <w:rFonts w:cs="B Nazanin" w:hint="cs"/>
          <w:b/>
          <w:sz w:val="28"/>
          <w:szCs w:val="28"/>
          <w:rtl/>
        </w:rPr>
        <w:t>تحقیقاتی</w:t>
      </w:r>
      <w:r w:rsidRPr="00F8180B">
        <w:rPr>
          <w:rFonts w:cs="B Nazanin"/>
          <w:b/>
          <w:sz w:val="28"/>
          <w:szCs w:val="28"/>
          <w:rtl/>
        </w:rPr>
        <w:t xml:space="preserve"> </w:t>
      </w:r>
      <w:r w:rsidRPr="00F8180B">
        <w:rPr>
          <w:rFonts w:cs="B Nazanin" w:hint="cs"/>
          <w:b/>
          <w:sz w:val="28"/>
          <w:szCs w:val="28"/>
          <w:rtl/>
        </w:rPr>
        <w:t>مناسب</w:t>
      </w:r>
      <w:r w:rsidRPr="00F8180B">
        <w:rPr>
          <w:rFonts w:cs="B Nazanin"/>
          <w:b/>
          <w:sz w:val="28"/>
          <w:szCs w:val="28"/>
          <w:rtl/>
        </w:rPr>
        <w:t xml:space="preserve"> </w:t>
      </w:r>
      <w:r w:rsidRPr="00F8180B">
        <w:rPr>
          <w:rFonts w:cs="B Nazanin" w:hint="cs"/>
          <w:b/>
          <w:sz w:val="28"/>
          <w:szCs w:val="28"/>
          <w:rtl/>
        </w:rPr>
        <w:t>است</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آنها</w:t>
      </w:r>
      <w:r w:rsidRPr="00F8180B">
        <w:rPr>
          <w:rFonts w:cs="B Nazanin"/>
          <w:b/>
          <w:sz w:val="28"/>
          <w:szCs w:val="28"/>
          <w:rtl/>
        </w:rPr>
        <w:t xml:space="preserve"> </w:t>
      </w:r>
      <w:r w:rsidRPr="00F8180B">
        <w:rPr>
          <w:rFonts w:cs="B Nazanin" w:hint="cs"/>
          <w:b/>
          <w:sz w:val="28"/>
          <w:szCs w:val="28"/>
          <w:rtl/>
        </w:rPr>
        <w:t>را</w:t>
      </w:r>
      <w:r w:rsidRPr="00F8180B">
        <w:rPr>
          <w:rFonts w:cs="B Nazanin"/>
          <w:b/>
          <w:sz w:val="28"/>
          <w:szCs w:val="28"/>
          <w:rtl/>
        </w:rPr>
        <w:t xml:space="preserve"> </w:t>
      </w:r>
      <w:r w:rsidRPr="00F8180B">
        <w:rPr>
          <w:rFonts w:cs="B Nazanin" w:hint="cs"/>
          <w:b/>
          <w:sz w:val="28"/>
          <w:szCs w:val="28"/>
          <w:rtl/>
        </w:rPr>
        <w:t>مورد</w:t>
      </w:r>
      <w:r w:rsidRPr="00F8180B">
        <w:rPr>
          <w:rFonts w:cs="B Nazanin"/>
          <w:b/>
          <w:sz w:val="28"/>
          <w:szCs w:val="28"/>
          <w:rtl/>
        </w:rPr>
        <w:t xml:space="preserve"> </w:t>
      </w:r>
      <w:r w:rsidRPr="00F8180B">
        <w:rPr>
          <w:rFonts w:cs="B Nazanin" w:hint="cs"/>
          <w:b/>
          <w:sz w:val="28"/>
          <w:szCs w:val="28"/>
          <w:rtl/>
        </w:rPr>
        <w:t>سنجش</w:t>
      </w:r>
      <w:r w:rsidRPr="00F8180B">
        <w:rPr>
          <w:rFonts w:cs="B Nazanin"/>
          <w:b/>
          <w:sz w:val="28"/>
          <w:szCs w:val="28"/>
          <w:rtl/>
        </w:rPr>
        <w:t xml:space="preserve"> </w:t>
      </w:r>
      <w:r w:rsidRPr="00F8180B">
        <w:rPr>
          <w:rFonts w:cs="B Nazanin" w:hint="cs"/>
          <w:b/>
          <w:sz w:val="28"/>
          <w:szCs w:val="28"/>
          <w:rtl/>
        </w:rPr>
        <w:t>قرار</w:t>
      </w:r>
      <w:r w:rsidRPr="00F8180B">
        <w:rPr>
          <w:rFonts w:cs="B Nazanin"/>
          <w:b/>
          <w:sz w:val="28"/>
          <w:szCs w:val="28"/>
          <w:rtl/>
        </w:rPr>
        <w:t xml:space="preserve"> </w:t>
      </w:r>
      <w:r w:rsidRPr="00F8180B">
        <w:rPr>
          <w:rFonts w:cs="B Nazanin" w:hint="cs"/>
          <w:b/>
          <w:sz w:val="28"/>
          <w:szCs w:val="28"/>
          <w:rtl/>
        </w:rPr>
        <w:t>می</w:t>
      </w:r>
      <w:r w:rsidRPr="00F8180B">
        <w:rPr>
          <w:rFonts w:cs="B Nazanin"/>
          <w:b/>
          <w:sz w:val="28"/>
          <w:szCs w:val="28"/>
          <w:rtl/>
        </w:rPr>
        <w:t xml:space="preserve"> </w:t>
      </w:r>
      <w:r w:rsidRPr="00F8180B">
        <w:rPr>
          <w:rFonts w:cs="B Nazanin" w:hint="cs"/>
          <w:b/>
          <w:sz w:val="28"/>
          <w:szCs w:val="28"/>
          <w:rtl/>
        </w:rPr>
        <w:t>دهد</w:t>
      </w:r>
      <w:r w:rsidRPr="00F8180B">
        <w:rPr>
          <w:rFonts w:cs="B Nazanin"/>
          <w:b/>
          <w:sz w:val="28"/>
          <w:szCs w:val="28"/>
          <w:rtl/>
        </w:rPr>
        <w:t xml:space="preserve"> </w:t>
      </w:r>
      <w:r w:rsidRPr="00F8180B">
        <w:rPr>
          <w:rFonts w:cs="B Nazanin" w:hint="cs"/>
          <w:b/>
          <w:sz w:val="28"/>
          <w:szCs w:val="28"/>
          <w:rtl/>
        </w:rPr>
        <w:t>،</w:t>
      </w:r>
      <w:r w:rsidRPr="00F8180B">
        <w:rPr>
          <w:rFonts w:cs="B Nazanin"/>
          <w:b/>
          <w:sz w:val="28"/>
          <w:szCs w:val="28"/>
          <w:rtl/>
        </w:rPr>
        <w:t xml:space="preserve"> </w:t>
      </w:r>
      <w:r w:rsidRPr="00F8180B">
        <w:rPr>
          <w:rFonts w:cs="B Nazanin" w:hint="cs"/>
          <w:b/>
          <w:sz w:val="28"/>
          <w:szCs w:val="28"/>
          <w:rtl/>
        </w:rPr>
        <w:t>نظر</w:t>
      </w:r>
      <w:r w:rsidRPr="00F8180B">
        <w:rPr>
          <w:rFonts w:cs="B Nazanin"/>
          <w:b/>
          <w:sz w:val="28"/>
          <w:szCs w:val="28"/>
          <w:rtl/>
        </w:rPr>
        <w:t xml:space="preserve"> </w:t>
      </w:r>
      <w:r w:rsidRPr="00F8180B">
        <w:rPr>
          <w:rFonts w:cs="B Nazanin" w:hint="cs"/>
          <w:b/>
          <w:sz w:val="28"/>
          <w:szCs w:val="28"/>
          <w:rtl/>
        </w:rPr>
        <w:t>خواهی</w:t>
      </w:r>
      <w:r w:rsidRPr="00F8180B">
        <w:rPr>
          <w:rFonts w:cs="B Nazanin"/>
          <w:b/>
          <w:sz w:val="28"/>
          <w:szCs w:val="28"/>
          <w:rtl/>
        </w:rPr>
        <w:t xml:space="preserve"> </w:t>
      </w:r>
      <w:r w:rsidRPr="00F8180B">
        <w:rPr>
          <w:rFonts w:cs="B Nazanin" w:hint="cs"/>
          <w:b/>
          <w:sz w:val="28"/>
          <w:szCs w:val="28"/>
          <w:rtl/>
        </w:rPr>
        <w:t>شد</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مورد تایید قرار گرفت</w:t>
      </w:r>
      <w:r w:rsidRPr="00F8180B">
        <w:rPr>
          <w:rFonts w:cs="B Nazanin"/>
          <w:b/>
          <w:sz w:val="28"/>
          <w:szCs w:val="28"/>
          <w:rtl/>
        </w:rPr>
        <w:t xml:space="preserve">.  </w:t>
      </w:r>
    </w:p>
    <w:p w:rsidR="00F8180B" w:rsidRPr="00F8180B" w:rsidRDefault="00F8180B" w:rsidP="00F8180B">
      <w:pPr>
        <w:spacing w:line="276" w:lineRule="auto"/>
        <w:ind w:right="-284"/>
        <w:jc w:val="both"/>
        <w:rPr>
          <w:rFonts w:cs="B Nazanin"/>
          <w:color w:val="000000"/>
          <w:sz w:val="28"/>
          <w:szCs w:val="28"/>
        </w:rPr>
      </w:pPr>
      <w:r w:rsidRPr="00F8180B">
        <w:rPr>
          <w:rFonts w:cs="B Nazanin" w:hint="cs"/>
          <w:color w:val="000000"/>
          <w:sz w:val="28"/>
          <w:szCs w:val="28"/>
          <w:rtl/>
        </w:rPr>
        <w:lastRenderedPageBreak/>
        <w:t>مقياس راهبردهای حل</w:t>
      </w:r>
      <w:r w:rsidRPr="00F8180B">
        <w:rPr>
          <w:rFonts w:cs="B Nazanin"/>
          <w:color w:val="000000"/>
          <w:sz w:val="28"/>
          <w:szCs w:val="28"/>
          <w:rtl/>
        </w:rPr>
        <w:softHyphen/>
      </w:r>
      <w:r w:rsidRPr="00F8180B">
        <w:rPr>
          <w:rFonts w:cs="B Nazanin" w:hint="cs"/>
          <w:color w:val="000000"/>
          <w:sz w:val="28"/>
          <w:szCs w:val="28"/>
          <w:rtl/>
        </w:rPr>
        <w:t>مسئله توسط محمدي ترجمه شده و مورد بررسي قرار گرفته است و ويژگي</w:t>
      </w:r>
      <w:r w:rsidRPr="00F8180B">
        <w:rPr>
          <w:rFonts w:cs="B Nazanin"/>
          <w:color w:val="000000"/>
          <w:sz w:val="28"/>
          <w:szCs w:val="28"/>
          <w:rtl/>
        </w:rPr>
        <w:softHyphen/>
      </w:r>
      <w:r w:rsidRPr="00F8180B">
        <w:rPr>
          <w:rFonts w:cs="B Nazanin" w:hint="cs"/>
          <w:color w:val="000000"/>
          <w:sz w:val="28"/>
          <w:szCs w:val="28"/>
          <w:rtl/>
        </w:rPr>
        <w:t>هاي روان سنجي آن در دو پژوهش جداگانه توسط محمدي (1377 به نقل از صابر، 1390) و عبدي (1380) مشخص شده و نتايج آن به طور كامل در جدول زیر آمده است.</w:t>
      </w:r>
    </w:p>
    <w:p w:rsidR="00F8180B" w:rsidRPr="00F8180B" w:rsidRDefault="00F8180B" w:rsidP="00F8180B">
      <w:pPr>
        <w:spacing w:line="276" w:lineRule="auto"/>
        <w:ind w:right="-284"/>
        <w:jc w:val="center"/>
        <w:rPr>
          <w:rFonts w:cs="B Nazanin"/>
          <w:color w:val="000000"/>
          <w:sz w:val="28"/>
          <w:szCs w:val="28"/>
          <w:rtl/>
        </w:rPr>
      </w:pPr>
      <w:r w:rsidRPr="00F8180B">
        <w:rPr>
          <w:rFonts w:cs="B Nazanin" w:hint="cs"/>
          <w:color w:val="000000"/>
          <w:sz w:val="28"/>
          <w:szCs w:val="28"/>
          <w:rtl/>
        </w:rPr>
        <w:t>ضرايب آلفاي كرونباخ و ميانگین همبستگي دروني آيتم</w:t>
      </w:r>
      <w:r w:rsidRPr="00F8180B">
        <w:rPr>
          <w:rFonts w:cs="B Nazanin"/>
          <w:color w:val="000000"/>
          <w:sz w:val="28"/>
          <w:szCs w:val="28"/>
          <w:rtl/>
        </w:rPr>
        <w:softHyphen/>
      </w:r>
      <w:r w:rsidRPr="00F8180B">
        <w:rPr>
          <w:rFonts w:cs="B Nazanin" w:hint="cs"/>
          <w:color w:val="000000"/>
          <w:sz w:val="28"/>
          <w:szCs w:val="28"/>
          <w:rtl/>
        </w:rPr>
        <w:t>ها براي زير مقياس</w:t>
      </w:r>
      <w:r w:rsidRPr="00F8180B">
        <w:rPr>
          <w:rFonts w:cs="B Nazanin"/>
          <w:color w:val="000000"/>
          <w:sz w:val="28"/>
          <w:szCs w:val="28"/>
          <w:rtl/>
        </w:rPr>
        <w:softHyphen/>
      </w:r>
      <w:r w:rsidRPr="00F8180B">
        <w:rPr>
          <w:rFonts w:cs="B Nazanin" w:hint="cs"/>
          <w:color w:val="000000"/>
          <w:sz w:val="28"/>
          <w:szCs w:val="28"/>
          <w:rtl/>
        </w:rPr>
        <w:t>هاي حل</w:t>
      </w:r>
      <w:r w:rsidRPr="00F8180B">
        <w:rPr>
          <w:rFonts w:cs="B Nazanin"/>
          <w:color w:val="000000"/>
          <w:sz w:val="28"/>
          <w:szCs w:val="28"/>
          <w:rtl/>
        </w:rPr>
        <w:softHyphen/>
      </w:r>
      <w:r w:rsidRPr="00F8180B">
        <w:rPr>
          <w:rFonts w:cs="B Nazanin" w:hint="cs"/>
          <w:color w:val="000000"/>
          <w:sz w:val="28"/>
          <w:szCs w:val="28"/>
          <w:rtl/>
        </w:rPr>
        <w:t>مسئله</w:t>
      </w:r>
    </w:p>
    <w:tbl>
      <w:tblPr>
        <w:tblStyle w:val="GridTable4-Accent3"/>
        <w:bidiVisual/>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2936"/>
        <w:gridCol w:w="3658"/>
      </w:tblGrid>
      <w:tr w:rsidR="00F8180B" w:rsidRPr="00DF56A3" w:rsidTr="00DF56A3">
        <w:trPr>
          <w:cnfStyle w:val="100000000000" w:firstRow="1" w:lastRow="0" w:firstColumn="0" w:lastColumn="0" w:oddVBand="0" w:evenVBand="0" w:oddHBand="0" w:evenHBand="0" w:firstRowFirstColumn="0" w:firstRowLastColumn="0" w:lastRowFirstColumn="0" w:lastRowLastColumn="0"/>
          <w:trHeight w:val="740"/>
          <w:jc w:val="center"/>
        </w:trPr>
        <w:tc>
          <w:tcPr>
            <w:cnfStyle w:val="001000000000" w:firstRow="0" w:lastRow="0" w:firstColumn="1" w:lastColumn="0" w:oddVBand="0" w:evenVBand="0" w:oddHBand="0" w:evenHBand="0" w:firstRowFirstColumn="0" w:firstRowLastColumn="0" w:lastRowFirstColumn="0" w:lastRowLastColumn="0"/>
            <w:tcW w:w="2010" w:type="dxa"/>
            <w:vMerge w:val="restart"/>
            <w:tcBorders>
              <w:top w:val="none" w:sz="0" w:space="0" w:color="auto"/>
              <w:left w:val="none" w:sz="0" w:space="0" w:color="auto"/>
              <w:bottom w:val="none" w:sz="0" w:space="0" w:color="auto"/>
              <w:right w:val="none" w:sz="0" w:space="0" w:color="auto"/>
            </w:tcBorders>
          </w:tcPr>
          <w:p w:rsidR="00F8180B" w:rsidRPr="00DF56A3" w:rsidRDefault="00F8180B" w:rsidP="00016F5D">
            <w:pPr>
              <w:ind w:right="-284"/>
              <w:jc w:val="center"/>
              <w:rPr>
                <w:rFonts w:cs="B Nazanin"/>
                <w:color w:val="000000"/>
                <w:sz w:val="28"/>
                <w:szCs w:val="28"/>
                <w:rtl/>
              </w:rPr>
            </w:pPr>
          </w:p>
        </w:tc>
        <w:tc>
          <w:tcPr>
            <w:tcW w:w="2936" w:type="dxa"/>
            <w:tcBorders>
              <w:top w:val="none" w:sz="0" w:space="0" w:color="auto"/>
              <w:left w:val="none" w:sz="0" w:space="0" w:color="auto"/>
              <w:bottom w:val="none" w:sz="0" w:space="0" w:color="auto"/>
              <w:right w:val="none" w:sz="0" w:space="0" w:color="auto"/>
            </w:tcBorders>
          </w:tcPr>
          <w:p w:rsidR="00F8180B" w:rsidRPr="00DF56A3" w:rsidRDefault="00F8180B" w:rsidP="00016F5D">
            <w:pPr>
              <w:ind w:right="-284"/>
              <w:jc w:val="center"/>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ضرايب آلفا</w:t>
            </w:r>
          </w:p>
        </w:tc>
        <w:tc>
          <w:tcPr>
            <w:tcW w:w="3658" w:type="dxa"/>
            <w:tcBorders>
              <w:top w:val="none" w:sz="0" w:space="0" w:color="auto"/>
              <w:left w:val="none" w:sz="0" w:space="0" w:color="auto"/>
              <w:bottom w:val="none" w:sz="0" w:space="0" w:color="auto"/>
              <w:right w:val="none" w:sz="0" w:space="0" w:color="auto"/>
            </w:tcBorders>
          </w:tcPr>
          <w:p w:rsidR="00F8180B" w:rsidRPr="00DF56A3" w:rsidRDefault="00F8180B" w:rsidP="00016F5D">
            <w:pPr>
              <w:ind w:right="-284"/>
              <w:jc w:val="center"/>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ميانگين همبستگي دروني آيتم ها</w:t>
            </w:r>
          </w:p>
        </w:tc>
      </w:tr>
      <w:tr w:rsidR="00F8180B" w:rsidRPr="00DF56A3" w:rsidTr="00DF56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0" w:type="dxa"/>
            <w:vMerge/>
          </w:tcPr>
          <w:p w:rsidR="00F8180B" w:rsidRPr="00DF56A3" w:rsidRDefault="00F8180B" w:rsidP="00016F5D">
            <w:pPr>
              <w:ind w:right="-284"/>
              <w:jc w:val="center"/>
              <w:rPr>
                <w:rFonts w:cs="B Nazanin"/>
                <w:color w:val="000000"/>
                <w:sz w:val="28"/>
                <w:szCs w:val="28"/>
                <w:rtl/>
              </w:rPr>
            </w:pPr>
          </w:p>
        </w:tc>
        <w:tc>
          <w:tcPr>
            <w:tcW w:w="2936"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محمدي                    عبدي</w:t>
            </w:r>
          </w:p>
        </w:tc>
        <w:tc>
          <w:tcPr>
            <w:tcW w:w="3658"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محمدي                     عبدي</w:t>
            </w:r>
          </w:p>
        </w:tc>
      </w:tr>
      <w:tr w:rsidR="00F8180B" w:rsidRPr="00DF56A3" w:rsidTr="00DF56A3">
        <w:trPr>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درماندگي</w:t>
            </w:r>
          </w:p>
        </w:tc>
        <w:tc>
          <w:tcPr>
            <w:tcW w:w="2936"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69/0                      65/0</w:t>
            </w:r>
          </w:p>
        </w:tc>
        <w:tc>
          <w:tcPr>
            <w:tcW w:w="3658"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36/0                       28/0</w:t>
            </w:r>
          </w:p>
        </w:tc>
      </w:tr>
      <w:tr w:rsidR="00F8180B" w:rsidRPr="00DF56A3" w:rsidTr="00DF56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مهارگري</w:t>
            </w:r>
          </w:p>
        </w:tc>
        <w:tc>
          <w:tcPr>
            <w:tcW w:w="2936"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66/0                      61/0</w:t>
            </w:r>
          </w:p>
        </w:tc>
        <w:tc>
          <w:tcPr>
            <w:tcW w:w="3658"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33/0                       24/0</w:t>
            </w:r>
          </w:p>
        </w:tc>
      </w:tr>
      <w:tr w:rsidR="00F8180B" w:rsidRPr="00DF56A3" w:rsidTr="00DF56A3">
        <w:trPr>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خلاقيت</w:t>
            </w:r>
          </w:p>
        </w:tc>
        <w:tc>
          <w:tcPr>
            <w:tcW w:w="2936"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63/0                       61/0</w:t>
            </w:r>
          </w:p>
        </w:tc>
        <w:tc>
          <w:tcPr>
            <w:tcW w:w="3658"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29/0                        27/0</w:t>
            </w:r>
          </w:p>
        </w:tc>
      </w:tr>
      <w:tr w:rsidR="00F8180B" w:rsidRPr="00DF56A3" w:rsidTr="00DF56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اعتماد</w:t>
            </w:r>
          </w:p>
        </w:tc>
        <w:tc>
          <w:tcPr>
            <w:tcW w:w="2936"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72/0                       71/0</w:t>
            </w:r>
          </w:p>
        </w:tc>
        <w:tc>
          <w:tcPr>
            <w:tcW w:w="3658"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39/0                        26/0</w:t>
            </w:r>
          </w:p>
        </w:tc>
      </w:tr>
      <w:tr w:rsidR="00F8180B" w:rsidRPr="00DF56A3" w:rsidTr="00DF56A3">
        <w:trPr>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گرايش</w:t>
            </w:r>
          </w:p>
        </w:tc>
        <w:tc>
          <w:tcPr>
            <w:tcW w:w="2936"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37/0                      70/0</w:t>
            </w:r>
          </w:p>
        </w:tc>
        <w:tc>
          <w:tcPr>
            <w:tcW w:w="3658"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20/0                         22/0</w:t>
            </w:r>
          </w:p>
        </w:tc>
      </w:tr>
      <w:tr w:rsidR="00F8180B" w:rsidRPr="00DF56A3" w:rsidTr="00DF56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اجتناب</w:t>
            </w:r>
          </w:p>
        </w:tc>
        <w:tc>
          <w:tcPr>
            <w:tcW w:w="2936"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53/0                      55/0</w:t>
            </w:r>
          </w:p>
        </w:tc>
        <w:tc>
          <w:tcPr>
            <w:tcW w:w="3658"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21/0                       24/0</w:t>
            </w:r>
          </w:p>
        </w:tc>
      </w:tr>
    </w:tbl>
    <w:p w:rsidR="00DF56A3" w:rsidRDefault="00DF56A3" w:rsidP="00F8180B">
      <w:pPr>
        <w:spacing w:line="276" w:lineRule="auto"/>
        <w:ind w:right="-284"/>
        <w:jc w:val="both"/>
        <w:rPr>
          <w:rFonts w:cs="B Nazanin"/>
          <w:color w:val="000000"/>
          <w:sz w:val="28"/>
          <w:szCs w:val="28"/>
          <w:rtl/>
        </w:rPr>
      </w:pP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با توجه به اينكه ضرايب آلفا بالاي 50/0 هستند و ميانگين همبستگي دروني آيتم</w:t>
      </w:r>
      <w:r w:rsidRPr="00F8180B">
        <w:rPr>
          <w:rFonts w:cs="B Nazanin"/>
          <w:color w:val="000000"/>
          <w:sz w:val="28"/>
          <w:szCs w:val="28"/>
          <w:rtl/>
        </w:rPr>
        <w:softHyphen/>
      </w:r>
      <w:r w:rsidRPr="00F8180B">
        <w:rPr>
          <w:rFonts w:cs="B Nazanin" w:hint="cs"/>
          <w:color w:val="000000"/>
          <w:sz w:val="28"/>
          <w:szCs w:val="28"/>
          <w:rtl/>
        </w:rPr>
        <w:t>ها با نتايج يافته</w:t>
      </w:r>
      <w:r w:rsidRPr="00F8180B">
        <w:rPr>
          <w:rFonts w:cs="B Nazanin"/>
          <w:color w:val="000000"/>
          <w:sz w:val="28"/>
          <w:szCs w:val="28"/>
          <w:rtl/>
        </w:rPr>
        <w:softHyphen/>
      </w:r>
      <w:r w:rsidRPr="00F8180B">
        <w:rPr>
          <w:rFonts w:cs="B Nazanin" w:hint="cs"/>
          <w:color w:val="000000"/>
          <w:sz w:val="28"/>
          <w:szCs w:val="28"/>
          <w:rtl/>
        </w:rPr>
        <w:t>هاي محمدي (1377؛ به نقل از صابر، 1390) همسو مي</w:t>
      </w:r>
      <w:r w:rsidRPr="00F8180B">
        <w:rPr>
          <w:rFonts w:cs="B Nazanin"/>
          <w:color w:val="000000"/>
          <w:sz w:val="28"/>
          <w:szCs w:val="28"/>
          <w:rtl/>
        </w:rPr>
        <w:softHyphen/>
      </w:r>
      <w:r w:rsidRPr="00F8180B">
        <w:rPr>
          <w:rFonts w:cs="B Nazanin" w:hint="cs"/>
          <w:color w:val="000000"/>
          <w:sz w:val="28"/>
          <w:szCs w:val="28"/>
          <w:rtl/>
        </w:rPr>
        <w:t>باشد، اين امر نشان دهنده اين است كه مقياس راهبردهای حل</w:t>
      </w:r>
      <w:r w:rsidRPr="00F8180B">
        <w:rPr>
          <w:rFonts w:cs="B Nazanin"/>
          <w:color w:val="000000"/>
          <w:sz w:val="28"/>
          <w:szCs w:val="28"/>
          <w:rtl/>
        </w:rPr>
        <w:softHyphen/>
      </w:r>
      <w:r w:rsidRPr="00F8180B">
        <w:rPr>
          <w:rFonts w:cs="B Nazanin" w:hint="cs"/>
          <w:color w:val="000000"/>
          <w:sz w:val="28"/>
          <w:szCs w:val="28"/>
          <w:rtl/>
        </w:rPr>
        <w:t>مسئله حل</w:t>
      </w:r>
      <w:r w:rsidRPr="00F8180B">
        <w:rPr>
          <w:rFonts w:cs="B Nazanin"/>
          <w:color w:val="000000"/>
          <w:sz w:val="28"/>
          <w:szCs w:val="28"/>
          <w:rtl/>
        </w:rPr>
        <w:softHyphen/>
      </w:r>
      <w:r w:rsidRPr="00F8180B">
        <w:rPr>
          <w:rFonts w:cs="B Nazanin" w:hint="cs"/>
          <w:color w:val="000000"/>
          <w:sz w:val="28"/>
          <w:szCs w:val="28"/>
          <w:rtl/>
        </w:rPr>
        <w:t>مسئله از روايي لازم برخوردار است. اين مقياس در پژوهش</w:t>
      </w:r>
      <w:r w:rsidRPr="00F8180B">
        <w:rPr>
          <w:rFonts w:cs="B Nazanin"/>
          <w:color w:val="000000"/>
          <w:sz w:val="28"/>
          <w:szCs w:val="28"/>
          <w:rtl/>
        </w:rPr>
        <w:softHyphen/>
      </w:r>
      <w:r w:rsidRPr="00F8180B">
        <w:rPr>
          <w:rFonts w:cs="B Nazanin" w:hint="cs"/>
          <w:color w:val="000000"/>
          <w:sz w:val="28"/>
          <w:szCs w:val="28"/>
          <w:rtl/>
        </w:rPr>
        <w:t>هاي مختلفي (به عنوان مثال محمدي و صاحبي، 1380) روايي قابل قبولي را نشان داده است كه برابر با 87/0 مي</w:t>
      </w:r>
      <w:r w:rsidRPr="00F8180B">
        <w:rPr>
          <w:rFonts w:cs="B Nazanin"/>
          <w:color w:val="000000"/>
          <w:sz w:val="28"/>
          <w:szCs w:val="28"/>
          <w:rtl/>
        </w:rPr>
        <w:softHyphen/>
      </w:r>
      <w:r w:rsidRPr="00F8180B">
        <w:rPr>
          <w:rFonts w:cs="B Nazanin" w:hint="cs"/>
          <w:color w:val="000000"/>
          <w:sz w:val="28"/>
          <w:szCs w:val="28"/>
          <w:rtl/>
        </w:rPr>
        <w:t>باشد.</w:t>
      </w:r>
    </w:p>
    <w:p w:rsidR="00F8180B" w:rsidRPr="00F8180B" w:rsidRDefault="00F8180B" w:rsidP="00F8180B">
      <w:pPr>
        <w:ind w:firstLine="397"/>
        <w:jc w:val="lowKashida"/>
        <w:rPr>
          <w:rFonts w:cs="B Nazanin"/>
          <w:sz w:val="28"/>
          <w:szCs w:val="28"/>
          <w:rtl/>
        </w:rPr>
      </w:pPr>
    </w:p>
    <w:p w:rsidR="00F8180B" w:rsidRPr="00F8180B" w:rsidRDefault="00F8180B" w:rsidP="00F8180B">
      <w:pPr>
        <w:tabs>
          <w:tab w:val="left" w:pos="3855"/>
        </w:tabs>
        <w:spacing w:line="276" w:lineRule="auto"/>
        <w:rPr>
          <w:rFonts w:cs="B Nazanin"/>
          <w:b/>
          <w:bCs/>
          <w:sz w:val="28"/>
          <w:szCs w:val="28"/>
          <w:rtl/>
        </w:rPr>
      </w:pPr>
      <w:r w:rsidRPr="00F8180B">
        <w:rPr>
          <w:rFonts w:cs="B Nazanin" w:hint="cs"/>
          <w:b/>
          <w:bCs/>
          <w:sz w:val="28"/>
          <w:szCs w:val="28"/>
          <w:rtl/>
        </w:rPr>
        <w:t>تعاریف نظری</w:t>
      </w:r>
    </w:p>
    <w:p w:rsidR="00F8180B" w:rsidRPr="00F8180B" w:rsidRDefault="00F8180B" w:rsidP="00F8180B">
      <w:pPr>
        <w:spacing w:line="276" w:lineRule="auto"/>
        <w:jc w:val="both"/>
        <w:rPr>
          <w:rFonts w:ascii="Times New Roman" w:eastAsia="Times New Roman" w:hAnsi="Times New Roman" w:cs="B Nazanin"/>
          <w:color w:val="000000"/>
          <w:sz w:val="28"/>
          <w:szCs w:val="28"/>
          <w:rtl/>
        </w:rPr>
      </w:pPr>
      <w:r w:rsidRPr="00F8180B">
        <w:rPr>
          <w:rFonts w:ascii="Times New Roman" w:eastAsia="Times New Roman" w:hAnsi="Times New Roman" w:cs="B Nazanin" w:hint="cs"/>
          <w:color w:val="000000"/>
          <w:sz w:val="28"/>
          <w:szCs w:val="28"/>
          <w:rtl/>
        </w:rPr>
        <w:t xml:space="preserve">سبک های حل مسئله:  فرآیند های شناختی </w:t>
      </w:r>
      <w:r w:rsidRPr="00F8180B">
        <w:rPr>
          <w:rFonts w:ascii="Times New Roman" w:eastAsia="Times New Roman" w:hAnsi="Times New Roman" w:cs="Times New Roman" w:hint="cs"/>
          <w:color w:val="000000"/>
          <w:sz w:val="28"/>
          <w:szCs w:val="28"/>
          <w:rtl/>
        </w:rPr>
        <w:t>–</w:t>
      </w:r>
      <w:r w:rsidRPr="00F8180B">
        <w:rPr>
          <w:rFonts w:ascii="Times New Roman" w:eastAsia="Times New Roman" w:hAnsi="Times New Roman" w:cs="B Nazanin" w:hint="cs"/>
          <w:color w:val="000000"/>
          <w:sz w:val="28"/>
          <w:szCs w:val="28"/>
          <w:rtl/>
        </w:rPr>
        <w:t xml:space="preserve">رفتاری و مبتکرانه است که فرد به کمک آن راهبردهای سازگارانه برای مشکلات روزمره شناسایی یا ابداع می کند وشش سبک حل مسئله :خلاقانه، اعتماد،گرایش، درماندگی، مهارگری و اجتناب را معرفی کرده است. به عبارت دیگر </w:t>
      </w:r>
      <w:r w:rsidRPr="00F8180B">
        <w:rPr>
          <w:rFonts w:cs="B Nazanin" w:hint="cs"/>
          <w:color w:val="000000"/>
          <w:sz w:val="28"/>
          <w:szCs w:val="28"/>
          <w:rtl/>
        </w:rPr>
        <w:t>به این معنی که افراد در موقعیت های تنش زا از مهارت های حل مسئله متفاوتی استفاده می کنند و کارآمد و ناکارآمد بودن این راهکارها نقش اساسی در بهزیستی جسمی و روانشناختی آن ها ایفا می کند (سومالی، 1393).</w:t>
      </w:r>
    </w:p>
    <w:p w:rsidR="00F8180B" w:rsidRPr="00F8180B" w:rsidRDefault="00F8180B" w:rsidP="00F8180B">
      <w:pPr>
        <w:spacing w:after="0" w:line="276" w:lineRule="auto"/>
        <w:jc w:val="both"/>
        <w:rPr>
          <w:rStyle w:val="Emphasis"/>
          <w:rFonts w:ascii="Times New Roman" w:eastAsia="Times New Roman" w:hAnsi="Times New Roman" w:cs="B Nazanin"/>
          <w:i w:val="0"/>
          <w:iCs w:val="0"/>
          <w:color w:val="000000"/>
          <w:sz w:val="28"/>
          <w:szCs w:val="28"/>
          <w:rtl/>
        </w:rPr>
      </w:pPr>
      <w:r w:rsidRPr="00F8180B">
        <w:rPr>
          <w:rFonts w:ascii="Times New Roman" w:eastAsia="Times New Roman" w:hAnsi="Times New Roman" w:cs="B Nazanin" w:hint="cs"/>
          <w:color w:val="000000"/>
          <w:sz w:val="28"/>
          <w:szCs w:val="28"/>
          <w:rtl/>
        </w:rPr>
        <w:lastRenderedPageBreak/>
        <w:t>به طور کلی به کارگیری مدل های حل مسئله در مورد مشکلاتی که عمده و ناچیز، مثبت و منفی و عمومی و ویژه هستند، به طور مساوی موفقیت آمیز خواهد بود،  ما بر این مفهوم گسترده تاکیدمی کنیم، زیرا که مشکلات معمولاً به شکل یک چیز عمده، منفی، بیزار کننده و بد در نظر گرفته می شود. چنین درک ناقصی</w:t>
      </w:r>
      <w:r w:rsidRPr="00F8180B">
        <w:rPr>
          <w:rFonts w:ascii="Times New Roman" w:eastAsia="Times New Roman" w:hAnsi="Times New Roman" w:cs="B Nazanin"/>
          <w:color w:val="000000"/>
          <w:sz w:val="28"/>
          <w:szCs w:val="28"/>
        </w:rPr>
        <w:t xml:space="preserve"> </w:t>
      </w:r>
      <w:r w:rsidRPr="00F8180B">
        <w:rPr>
          <w:rFonts w:ascii="Times New Roman" w:eastAsia="Times New Roman" w:hAnsi="Times New Roman" w:cs="B Nazanin" w:hint="cs"/>
          <w:color w:val="000000"/>
          <w:sz w:val="28"/>
          <w:szCs w:val="28"/>
          <w:rtl/>
        </w:rPr>
        <w:t>به کارگیری مهارت های اجتماعی انطباقی را که در این بحث ارائه می شود را به طور نامناسبی محدود می کند(زارعان وبخشی رودسری، 1386).  برطرف ساختن مشکلات مثبت به اندازه رفع مشکلات منفی اهمیت دارد. درک این نکته که مشکلات می توانند مثبت باشند کمک می کند تا حالت نابهنجاری که به هنگام  داشتن یک مشکل احساس می شود از بین برود. حذف قضاوت های ارزشی منفی ممکن است شخص را در پذیرش مشکل یاری نماید. احساس گناه و شرمساری و حالت دفاعی و انکاری را که این قضاوت ها ایجاد می کنند کاهش می یابد. پذیرش وجود مشکلات، پیش در آمد مهمی در حل مسئله موثر می باشد(سروقد ودیانت، 1388).</w:t>
      </w:r>
    </w:p>
    <w:p w:rsidR="00DF56A3" w:rsidRDefault="00DF56A3" w:rsidP="00F8180B">
      <w:pPr>
        <w:tabs>
          <w:tab w:val="left" w:pos="3855"/>
        </w:tabs>
        <w:rPr>
          <w:rFonts w:cs="B Nazanin"/>
          <w:b/>
          <w:bCs/>
          <w:sz w:val="28"/>
          <w:szCs w:val="28"/>
          <w:rtl/>
        </w:rPr>
      </w:pPr>
    </w:p>
    <w:p w:rsidR="00F8180B" w:rsidRPr="00F8180B" w:rsidRDefault="00F8180B" w:rsidP="00F8180B">
      <w:pPr>
        <w:tabs>
          <w:tab w:val="left" w:pos="3855"/>
        </w:tabs>
        <w:rPr>
          <w:rFonts w:cs="B Nazanin"/>
          <w:b/>
          <w:bCs/>
          <w:sz w:val="28"/>
          <w:szCs w:val="28"/>
          <w:rtl/>
        </w:rPr>
      </w:pPr>
      <w:r w:rsidRPr="00F8180B">
        <w:rPr>
          <w:rFonts w:cs="B Nazanin" w:hint="cs"/>
          <w:b/>
          <w:bCs/>
          <w:sz w:val="28"/>
          <w:szCs w:val="28"/>
          <w:rtl/>
        </w:rPr>
        <w:t>تعاریف عملیاتی</w:t>
      </w:r>
    </w:p>
    <w:p w:rsidR="00F8180B" w:rsidRPr="00F8180B" w:rsidRDefault="00F8180B" w:rsidP="00F8180B">
      <w:pPr>
        <w:pStyle w:val="ListParagraph"/>
        <w:tabs>
          <w:tab w:val="left" w:pos="232"/>
        </w:tabs>
        <w:bidi/>
        <w:spacing w:line="360" w:lineRule="auto"/>
        <w:ind w:left="90"/>
        <w:jc w:val="both"/>
        <w:rPr>
          <w:rFonts w:cs="B Nazanin"/>
          <w:b/>
          <w:bCs/>
          <w:color w:val="000000"/>
          <w:sz w:val="28"/>
          <w:szCs w:val="28"/>
          <w:rtl/>
          <w:lang w:bidi="fa-IR"/>
        </w:rPr>
      </w:pPr>
      <w:r w:rsidRPr="00F8180B">
        <w:rPr>
          <w:rFonts w:cs="B Nazanin" w:hint="cs"/>
          <w:b/>
          <w:bCs/>
          <w:color w:val="000000"/>
          <w:sz w:val="28"/>
          <w:szCs w:val="28"/>
          <w:rtl/>
          <w:lang w:bidi="fa-IR"/>
        </w:rPr>
        <w:t xml:space="preserve">سبک های حل مسئله: </w:t>
      </w:r>
      <w:r w:rsidRPr="00F8180B">
        <w:rPr>
          <w:rFonts w:ascii="Sakkal Majalla" w:eastAsia="Sakkal Majalla" w:hAnsi="Sakkal Majalla" w:cs="B Nazanin"/>
          <w:color w:val="000000"/>
          <w:sz w:val="28"/>
          <w:szCs w:val="28"/>
          <w:rtl/>
        </w:rPr>
        <w:t>نمره</w:t>
      </w:r>
      <w:r w:rsidRPr="00F8180B">
        <w:rPr>
          <w:rFonts w:ascii="Sakkal Majalla" w:eastAsia="Sakkal Majalla" w:hAnsi="Sakkal Majalla" w:cs="B Nazanin"/>
          <w:color w:val="000000"/>
          <w:sz w:val="28"/>
          <w:szCs w:val="28"/>
        </w:rPr>
        <w:t xml:space="preserve"> </w:t>
      </w:r>
      <w:r w:rsidRPr="00F8180B">
        <w:rPr>
          <w:rFonts w:ascii="Sakkal Majalla" w:eastAsia="Sakkal Majalla" w:hAnsi="Sakkal Majalla" w:cs="B Nazanin"/>
          <w:color w:val="000000"/>
          <w:sz w:val="28"/>
          <w:szCs w:val="28"/>
          <w:rtl/>
        </w:rPr>
        <w:t>ای</w:t>
      </w:r>
      <w:r w:rsidRPr="00F8180B">
        <w:rPr>
          <w:rFonts w:ascii="Sakkal Majalla" w:eastAsia="Sakkal Majalla" w:hAnsi="Sakkal Majalla" w:cs="B Nazanin"/>
          <w:color w:val="000000"/>
          <w:sz w:val="28"/>
          <w:szCs w:val="28"/>
        </w:rPr>
        <w:t xml:space="preserve"> </w:t>
      </w:r>
      <w:r w:rsidRPr="00F8180B">
        <w:rPr>
          <w:rFonts w:ascii="Sakkal Majalla" w:eastAsia="Sakkal Majalla" w:hAnsi="Sakkal Majalla" w:cs="B Nazanin"/>
          <w:color w:val="000000"/>
          <w:sz w:val="28"/>
          <w:szCs w:val="28"/>
          <w:rtl/>
        </w:rPr>
        <w:t>که</w:t>
      </w:r>
      <w:r w:rsidRPr="00F8180B">
        <w:rPr>
          <w:rFonts w:ascii="Sakkal Majalla" w:eastAsia="Sakkal Majalla" w:hAnsi="Sakkal Majalla" w:cs="B Nazanin"/>
          <w:color w:val="000000"/>
          <w:sz w:val="28"/>
          <w:szCs w:val="28"/>
        </w:rPr>
        <w:t xml:space="preserve"> </w:t>
      </w:r>
      <w:r w:rsidRPr="00F8180B">
        <w:rPr>
          <w:rFonts w:ascii="Sakkal Majalla" w:eastAsia="Sakkal Majalla" w:hAnsi="Sakkal Majalla" w:cs="B Nazanin" w:hint="cs"/>
          <w:color w:val="000000"/>
          <w:sz w:val="28"/>
          <w:szCs w:val="28"/>
          <w:rtl/>
        </w:rPr>
        <w:t>دانش آموزان بر حسب پاسخ گویی به سئوالات پرسش نامه سبک های حل مسئله لانگ و کسیدی (1996) کسب کرده اند.</w:t>
      </w:r>
    </w:p>
    <w:p w:rsidR="00DF56A3" w:rsidRDefault="00DF56A3" w:rsidP="00F8180B">
      <w:pPr>
        <w:tabs>
          <w:tab w:val="left" w:pos="3855"/>
        </w:tabs>
        <w:rPr>
          <w:rFonts w:cs="B Nazanin"/>
          <w:b/>
          <w:bCs/>
          <w:sz w:val="28"/>
          <w:szCs w:val="28"/>
          <w:rtl/>
        </w:rPr>
      </w:pPr>
    </w:p>
    <w:p w:rsidR="00F8180B" w:rsidRPr="00DF56A3" w:rsidRDefault="00F8180B" w:rsidP="00DF56A3">
      <w:pPr>
        <w:tabs>
          <w:tab w:val="left" w:pos="3855"/>
        </w:tabs>
        <w:rPr>
          <w:rFonts w:cs="B Nazanin"/>
          <w:b/>
          <w:bCs/>
          <w:sz w:val="28"/>
          <w:szCs w:val="28"/>
        </w:rPr>
      </w:pPr>
      <w:r w:rsidRPr="00F8180B">
        <w:rPr>
          <w:rFonts w:cs="B Nazanin" w:hint="cs"/>
          <w:b/>
          <w:bCs/>
          <w:sz w:val="28"/>
          <w:szCs w:val="28"/>
          <w:rtl/>
        </w:rPr>
        <w:t>منابع</w:t>
      </w:r>
      <w:r w:rsidR="00DF56A3">
        <w:rPr>
          <w:rFonts w:cs="B Nazanin" w:hint="cs"/>
          <w:b/>
          <w:bCs/>
          <w:sz w:val="28"/>
          <w:szCs w:val="28"/>
          <w:rtl/>
        </w:rPr>
        <w:t>:</w:t>
      </w:r>
    </w:p>
    <w:p w:rsidR="00F8180B" w:rsidRPr="00F8180B" w:rsidRDefault="00F8180B" w:rsidP="00F8180B">
      <w:pPr>
        <w:numPr>
          <w:ilvl w:val="0"/>
          <w:numId w:val="2"/>
        </w:numPr>
        <w:spacing w:after="0" w:line="276" w:lineRule="auto"/>
        <w:jc w:val="both"/>
        <w:rPr>
          <w:rFonts w:ascii="Times New Roman" w:hAnsi="Times New Roman" w:cs="B Nazanin"/>
          <w:color w:val="000000"/>
          <w:sz w:val="28"/>
          <w:szCs w:val="28"/>
        </w:rPr>
      </w:pPr>
      <w:r w:rsidRPr="00F8180B">
        <w:rPr>
          <w:rFonts w:ascii="Times New Roman" w:hAnsi="Times New Roman" w:cs="B Nazanin"/>
          <w:color w:val="000000"/>
          <w:sz w:val="28"/>
          <w:szCs w:val="28"/>
          <w:rtl/>
        </w:rPr>
        <w:t>زارعان، معین و بخشی پور رودسری،حسین.(1386).بررسی رابطه سبک های  فرزند پروری با سبک های حل مسئله در دانش آموزان مقطع متوسطه،مجله روانشناسی ،شماره 34.</w:t>
      </w:r>
    </w:p>
    <w:p w:rsidR="00F8180B" w:rsidRPr="00F8180B" w:rsidRDefault="00F8180B" w:rsidP="00DF56A3">
      <w:pPr>
        <w:pStyle w:val="ListParagraph"/>
        <w:numPr>
          <w:ilvl w:val="0"/>
          <w:numId w:val="2"/>
        </w:numPr>
        <w:bidi/>
        <w:spacing w:after="0"/>
        <w:jc w:val="both"/>
        <w:rPr>
          <w:rFonts w:cs="B Nazanin"/>
          <w:sz w:val="28"/>
          <w:szCs w:val="28"/>
          <w:rtl/>
        </w:rPr>
      </w:pPr>
      <w:r w:rsidRPr="00F8180B">
        <w:rPr>
          <w:rFonts w:cs="B Nazanin" w:hint="cs"/>
          <w:sz w:val="28"/>
          <w:szCs w:val="28"/>
          <w:rtl/>
        </w:rPr>
        <w:t xml:space="preserve">سرمد، زهره،  بازرگان، عباس و حجازي، الهه (1387) </w:t>
      </w:r>
      <w:r w:rsidRPr="00F8180B">
        <w:rPr>
          <w:rFonts w:cs="B Nazanin" w:hint="cs"/>
          <w:b/>
          <w:bCs/>
          <w:sz w:val="28"/>
          <w:szCs w:val="28"/>
          <w:rtl/>
        </w:rPr>
        <w:t>روش‌هاي تحقيق در علوم رفتاري</w:t>
      </w:r>
      <w:r w:rsidR="00DF56A3">
        <w:rPr>
          <w:rFonts w:cs="B Nazanin" w:hint="cs"/>
          <w:b/>
          <w:bCs/>
          <w:sz w:val="28"/>
          <w:szCs w:val="28"/>
          <w:rtl/>
        </w:rPr>
        <w:t>.</w:t>
      </w:r>
    </w:p>
    <w:p w:rsidR="00F8180B" w:rsidRPr="00F8180B" w:rsidRDefault="00F8180B" w:rsidP="00F8180B">
      <w:pPr>
        <w:numPr>
          <w:ilvl w:val="0"/>
          <w:numId w:val="2"/>
        </w:numPr>
        <w:spacing w:after="0" w:line="276" w:lineRule="auto"/>
        <w:jc w:val="both"/>
        <w:rPr>
          <w:rFonts w:ascii="Times New Roman" w:hAnsi="Times New Roman" w:cs="B Nazanin"/>
          <w:color w:val="000000"/>
          <w:sz w:val="28"/>
          <w:szCs w:val="28"/>
          <w:rtl/>
        </w:rPr>
      </w:pPr>
      <w:r w:rsidRPr="00F8180B">
        <w:rPr>
          <w:rFonts w:ascii="Times New Roman" w:hAnsi="Times New Roman" w:cs="B Nazanin"/>
          <w:color w:val="000000"/>
          <w:sz w:val="28"/>
          <w:szCs w:val="28"/>
          <w:rtl/>
        </w:rPr>
        <w:t>سروقد،سیروس ودیانت،عارفه سادات.(1388).مقایسه سبک های یادگیری و شیوه های حل مسئله دانشجویان دختر و پسر گرایش های علوم انسانی ،علوم پایه و فنی مهندسی .فصل نامه رهیافتی نو در مدیریت آموزشی .2و4،77_92.</w:t>
      </w:r>
    </w:p>
    <w:p w:rsidR="00F8180B" w:rsidRPr="00F8180B" w:rsidRDefault="00F8180B" w:rsidP="00F8180B">
      <w:pPr>
        <w:numPr>
          <w:ilvl w:val="0"/>
          <w:numId w:val="2"/>
        </w:numPr>
        <w:spacing w:after="0" w:line="276" w:lineRule="auto"/>
        <w:jc w:val="both"/>
        <w:rPr>
          <w:rFonts w:ascii="Times New Roman" w:hAnsi="Times New Roman" w:cs="B Nazanin"/>
          <w:color w:val="000000"/>
          <w:sz w:val="28"/>
          <w:szCs w:val="28"/>
        </w:rPr>
      </w:pPr>
      <w:r w:rsidRPr="00F8180B">
        <w:rPr>
          <w:rFonts w:ascii="Times New Roman" w:hAnsi="Times New Roman" w:cs="B Nazanin" w:hint="cs"/>
          <w:color w:val="000000"/>
          <w:sz w:val="28"/>
          <w:szCs w:val="28"/>
          <w:rtl/>
        </w:rPr>
        <w:t>سومالی، هادی(1393)،</w:t>
      </w:r>
      <w:r w:rsidRPr="00F8180B">
        <w:rPr>
          <w:rFonts w:cs="B Nazanin" w:hint="cs"/>
          <w:color w:val="000000"/>
          <w:sz w:val="28"/>
          <w:szCs w:val="28"/>
          <w:rtl/>
        </w:rPr>
        <w:t xml:space="preserve"> بررسی رابطه بین سبک های فرزند پروری والدین با سبک های تفکر و سبک های حل مسئله در دانش آموزان، پایان نامه کارشناسی ارشد روانشاسی و مشاوره، دانشگاه آزاد اسلامی واحد کرمانشاه.</w:t>
      </w:r>
    </w:p>
    <w:p w:rsidR="00F8180B" w:rsidRPr="00F8180B" w:rsidRDefault="00F8180B" w:rsidP="00F8180B">
      <w:pPr>
        <w:numPr>
          <w:ilvl w:val="0"/>
          <w:numId w:val="2"/>
        </w:numPr>
        <w:spacing w:after="0" w:line="276" w:lineRule="auto"/>
        <w:jc w:val="both"/>
        <w:rPr>
          <w:rFonts w:ascii="Times New Roman" w:hAnsi="Times New Roman" w:cs="B Nazanin"/>
          <w:color w:val="000000"/>
          <w:sz w:val="28"/>
          <w:szCs w:val="28"/>
        </w:rPr>
      </w:pPr>
      <w:r w:rsidRPr="00F8180B">
        <w:rPr>
          <w:rFonts w:cs="B Nazanin" w:hint="cs"/>
          <w:color w:val="000000"/>
          <w:sz w:val="28"/>
          <w:szCs w:val="28"/>
          <w:rtl/>
        </w:rPr>
        <w:lastRenderedPageBreak/>
        <w:t>صابر، فاطمه، (1390). مقایسه ی ویژگی های شخصیتی و سبک های حل مسئله در مردان معتاد و غیر معتاد. پایان نامه کارشناسی ارشد، دانشگاه گیلان.</w:t>
      </w:r>
    </w:p>
    <w:p w:rsidR="00F8180B" w:rsidRPr="00F8180B" w:rsidRDefault="00F8180B" w:rsidP="00F8180B">
      <w:pPr>
        <w:numPr>
          <w:ilvl w:val="0"/>
          <w:numId w:val="2"/>
        </w:numPr>
        <w:tabs>
          <w:tab w:val="right" w:pos="662"/>
        </w:tabs>
        <w:spacing w:after="0"/>
        <w:ind w:right="180"/>
        <w:jc w:val="both"/>
        <w:rPr>
          <w:rFonts w:cs="B Nazanin"/>
          <w:color w:val="000000"/>
          <w:sz w:val="28"/>
          <w:szCs w:val="28"/>
          <w:rtl/>
        </w:rPr>
      </w:pPr>
      <w:r w:rsidRPr="00F8180B">
        <w:rPr>
          <w:rFonts w:cs="B Nazanin" w:hint="cs"/>
          <w:color w:val="000000"/>
          <w:sz w:val="28"/>
          <w:szCs w:val="28"/>
          <w:rtl/>
        </w:rPr>
        <w:t>عبدی،ر</w:t>
      </w:r>
      <w:r w:rsidRPr="00F8180B">
        <w:rPr>
          <w:rFonts w:cs="B Nazanin"/>
          <w:color w:val="000000"/>
          <w:sz w:val="28"/>
          <w:szCs w:val="28"/>
          <w:rtl/>
        </w:rPr>
        <w:t xml:space="preserve">. (1380). </w:t>
      </w:r>
      <w:r w:rsidRPr="00F8180B">
        <w:rPr>
          <w:rFonts w:cs="B Nazanin" w:hint="cs"/>
          <w:color w:val="000000"/>
          <w:sz w:val="28"/>
          <w:szCs w:val="28"/>
          <w:rtl/>
        </w:rPr>
        <w:t>مقایسه سبک های حل مسئله در افراد وابسته به موادمخدر و افراد عادی</w:t>
      </w:r>
      <w:r w:rsidRPr="00F8180B">
        <w:rPr>
          <w:rFonts w:cs="B Nazanin"/>
          <w:color w:val="000000"/>
          <w:sz w:val="28"/>
          <w:szCs w:val="28"/>
          <w:rtl/>
        </w:rPr>
        <w:t xml:space="preserve">. </w:t>
      </w:r>
      <w:r w:rsidRPr="00F8180B">
        <w:rPr>
          <w:rFonts w:cs="B Nazanin" w:hint="cs"/>
          <w:color w:val="000000"/>
          <w:sz w:val="28"/>
          <w:szCs w:val="28"/>
          <w:rtl/>
        </w:rPr>
        <w:t>پایان نامه کارشناسی ارشدروانشناسی،دانشگاه فردوسی،دانشکده روانشناسی وعلوم تربیتی</w:t>
      </w:r>
      <w:r w:rsidRPr="00F8180B">
        <w:rPr>
          <w:rFonts w:cs="B Nazanin"/>
          <w:color w:val="000000"/>
          <w:sz w:val="28"/>
          <w:szCs w:val="28"/>
          <w:rtl/>
        </w:rPr>
        <w:t>.</w:t>
      </w:r>
    </w:p>
    <w:p w:rsidR="00F8180B" w:rsidRPr="00F8180B" w:rsidRDefault="00F8180B" w:rsidP="00F8180B">
      <w:pPr>
        <w:pStyle w:val="ListParagraph"/>
        <w:numPr>
          <w:ilvl w:val="0"/>
          <w:numId w:val="2"/>
        </w:numPr>
        <w:jc w:val="both"/>
        <w:rPr>
          <w:rFonts w:ascii="Times New Roman" w:hAnsi="Times New Roman" w:cs="B Nazanin"/>
          <w:color w:val="000000"/>
          <w:sz w:val="28"/>
          <w:szCs w:val="28"/>
          <w:rtl/>
        </w:rPr>
      </w:pPr>
      <w:r w:rsidRPr="00F8180B">
        <w:rPr>
          <w:rFonts w:ascii="Times New Roman" w:hAnsi="Times New Roman" w:cs="B Nazanin"/>
          <w:color w:val="000000"/>
          <w:sz w:val="28"/>
          <w:szCs w:val="28"/>
        </w:rPr>
        <w:t>Cassidy ,K &amp; Long B. (1996). Gifts Differing: Understanding Personality type. Palo Alto: Davis-Black Publishing.</w:t>
      </w:r>
    </w:p>
    <w:p w:rsidR="00F8180B" w:rsidRPr="00F8180B" w:rsidRDefault="00F8180B" w:rsidP="00F8180B">
      <w:pPr>
        <w:rPr>
          <w:rFonts w:cs="B Nazanin"/>
        </w:rPr>
      </w:pPr>
    </w:p>
    <w:sectPr w:rsidR="00F8180B" w:rsidRPr="00F8180B" w:rsidSect="00DF56A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D25" w:rsidRDefault="00AB7D25" w:rsidP="00F8180B">
      <w:pPr>
        <w:spacing w:after="0" w:line="240" w:lineRule="auto"/>
      </w:pPr>
      <w:r>
        <w:separator/>
      </w:r>
    </w:p>
  </w:endnote>
  <w:endnote w:type="continuationSeparator" w:id="0">
    <w:p w:rsidR="00AB7D25" w:rsidRDefault="00AB7D25" w:rsidP="00F8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D25" w:rsidRDefault="00AB7D25" w:rsidP="00F8180B">
      <w:pPr>
        <w:spacing w:after="0" w:line="240" w:lineRule="auto"/>
      </w:pPr>
      <w:r>
        <w:separator/>
      </w:r>
    </w:p>
  </w:footnote>
  <w:footnote w:type="continuationSeparator" w:id="0">
    <w:p w:rsidR="00AB7D25" w:rsidRDefault="00AB7D25" w:rsidP="00F81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A2F"/>
    <w:rsid w:val="000854F8"/>
    <w:rsid w:val="000C4A08"/>
    <w:rsid w:val="00281A2F"/>
    <w:rsid w:val="002C5705"/>
    <w:rsid w:val="003346DE"/>
    <w:rsid w:val="003C1788"/>
    <w:rsid w:val="004D2F07"/>
    <w:rsid w:val="0061676A"/>
    <w:rsid w:val="00821A2F"/>
    <w:rsid w:val="00AB7D25"/>
    <w:rsid w:val="00BD2150"/>
    <w:rsid w:val="00DF56A3"/>
    <w:rsid w:val="00F818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80B"/>
    <w:pPr>
      <w:bidi/>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180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 Char,Footnote Textزيرنويس"/>
    <w:basedOn w:val="Normal"/>
    <w:link w:val="FootnoteTextChar"/>
    <w:uiPriority w:val="99"/>
    <w:unhideWhenUsed/>
    <w:rsid w:val="00F8180B"/>
    <w:pPr>
      <w:spacing w:after="200" w:line="276" w:lineRule="auto"/>
    </w:pPr>
    <w:rPr>
      <w:sz w:val="20"/>
      <w:szCs w:val="20"/>
    </w:rPr>
  </w:style>
  <w:style w:type="character" w:customStyle="1" w:styleId="FootnoteTextChar">
    <w:name w:val="Footnote Text Char"/>
    <w:aliases w:val=" Char Char,Footnote Textزيرنويس Char"/>
    <w:basedOn w:val="DefaultParagraphFont"/>
    <w:link w:val="FootnoteText"/>
    <w:uiPriority w:val="99"/>
    <w:rsid w:val="00F8180B"/>
    <w:rPr>
      <w:rFonts w:ascii="Calibri" w:eastAsia="Calibri" w:hAnsi="Calibri" w:cs="Arial"/>
      <w:sz w:val="20"/>
      <w:szCs w:val="20"/>
      <w:lang w:bidi="fa-IR"/>
    </w:rPr>
  </w:style>
  <w:style w:type="character" w:styleId="FootnoteReference">
    <w:name w:val="footnote reference"/>
    <w:aliases w:val="زيرنويس"/>
    <w:uiPriority w:val="99"/>
    <w:unhideWhenUsed/>
    <w:rsid w:val="00F8180B"/>
    <w:rPr>
      <w:vertAlign w:val="superscript"/>
    </w:rPr>
  </w:style>
  <w:style w:type="paragraph" w:styleId="ListParagraph">
    <w:name w:val="List Paragraph"/>
    <w:basedOn w:val="Normal"/>
    <w:uiPriority w:val="34"/>
    <w:qFormat/>
    <w:rsid w:val="00F8180B"/>
    <w:pPr>
      <w:bidi w:val="0"/>
      <w:spacing w:after="200" w:line="276" w:lineRule="auto"/>
      <w:ind w:left="720"/>
      <w:contextualSpacing/>
    </w:pPr>
    <w:rPr>
      <w:rFonts w:eastAsia="Times New Roman"/>
      <w:lang w:bidi="ar-SA"/>
    </w:rPr>
  </w:style>
  <w:style w:type="character" w:styleId="Emphasis">
    <w:name w:val="Emphasis"/>
    <w:uiPriority w:val="20"/>
    <w:qFormat/>
    <w:rsid w:val="00F8180B"/>
    <w:rPr>
      <w:i/>
      <w:iCs/>
    </w:rPr>
  </w:style>
  <w:style w:type="table" w:styleId="TableGrid">
    <w:name w:val="Table Grid"/>
    <w:basedOn w:val="TableNormal"/>
    <w:uiPriority w:val="39"/>
    <w:rsid w:val="00F81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8180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085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4F8"/>
    <w:rPr>
      <w:rFonts w:ascii="Calibri" w:eastAsia="Calibri" w:hAnsi="Calibri" w:cs="Arial"/>
      <w:lang w:bidi="fa-IR"/>
    </w:rPr>
  </w:style>
  <w:style w:type="paragraph" w:styleId="Footer">
    <w:name w:val="footer"/>
    <w:basedOn w:val="Normal"/>
    <w:link w:val="FooterChar"/>
    <w:uiPriority w:val="99"/>
    <w:unhideWhenUsed/>
    <w:rsid w:val="00085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4F8"/>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1657</Words>
  <Characters>9447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2021-05-11T08:27:00Z</dcterms:created>
  <dcterms:modified xsi:type="dcterms:W3CDTF">2021-05-11T08:42:00Z</dcterms:modified>
</cp:coreProperties>
</file>