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91" w:rsidRPr="002C3DBD" w:rsidRDefault="003A4591" w:rsidP="002C3DBD">
      <w:pPr>
        <w:bidi/>
        <w:jc w:val="center"/>
        <w:rPr>
          <w:rFonts w:cs="B Nazanin"/>
          <w:b/>
          <w:bCs/>
          <w:sz w:val="32"/>
          <w:szCs w:val="32"/>
          <w:rtl/>
        </w:rPr>
      </w:pPr>
      <w:bookmarkStart w:id="0" w:name="_GoBack"/>
      <w:r w:rsidRPr="002C3DBD">
        <w:rPr>
          <w:rFonts w:cs="B Nazanin" w:hint="cs"/>
          <w:b/>
          <w:bCs/>
          <w:sz w:val="28"/>
          <w:szCs w:val="28"/>
          <w:rtl/>
        </w:rPr>
        <w:t xml:space="preserve">پرسشنامه ارزیابی سلامت روان کودکان و نوجوانان6 </w:t>
      </w:r>
      <w:bookmarkEnd w:id="0"/>
      <w:r w:rsidRPr="002C3DBD">
        <w:rPr>
          <w:rFonts w:cs="B Nazanin" w:hint="cs"/>
          <w:b/>
          <w:bCs/>
          <w:sz w:val="28"/>
          <w:szCs w:val="28"/>
          <w:rtl/>
        </w:rPr>
        <w:t xml:space="preserve">تا 14 ساله </w:t>
      </w:r>
      <w:r w:rsidRPr="002C3DBD">
        <w:rPr>
          <w:rFonts w:cs="B Nazanin"/>
          <w:b/>
          <w:bCs/>
          <w:sz w:val="28"/>
          <w:szCs w:val="28"/>
        </w:rPr>
        <w:t>CSI-4)</w:t>
      </w:r>
      <w:r w:rsidRPr="002C3DBD">
        <w:rPr>
          <w:rFonts w:cs="B Nazanin" w:hint="cs"/>
          <w:b/>
          <w:bCs/>
          <w:sz w:val="28"/>
          <w:szCs w:val="28"/>
          <w:rtl/>
        </w:rPr>
        <w:t xml:space="preserve">) بر اساس </w:t>
      </w:r>
      <w:r w:rsidRPr="002C3DBD">
        <w:rPr>
          <w:rFonts w:cs="B Nazanin"/>
          <w:b/>
          <w:bCs/>
          <w:sz w:val="28"/>
          <w:szCs w:val="28"/>
        </w:rPr>
        <w:t>DSIM-IV)</w:t>
      </w:r>
      <w:r w:rsidRPr="002C3DBD">
        <w:rPr>
          <w:rFonts w:cs="B Nazanin" w:hint="cs"/>
          <w:b/>
          <w:bCs/>
          <w:sz w:val="28"/>
          <w:szCs w:val="28"/>
          <w:rtl/>
        </w:rPr>
        <w:t>)</w:t>
      </w:r>
    </w:p>
    <w:p w:rsidR="003A4591" w:rsidRPr="003A4591" w:rsidRDefault="003A4591" w:rsidP="003A4591">
      <w:pPr>
        <w:pStyle w:val="ListParagraph"/>
        <w:jc w:val="center"/>
        <w:rPr>
          <w:rFonts w:cs="B Nazanin"/>
          <w:sz w:val="28"/>
          <w:szCs w:val="28"/>
          <w:u w:val="single"/>
          <w:rtl/>
        </w:rPr>
      </w:pPr>
      <w:r w:rsidRPr="003A4591">
        <w:rPr>
          <w:rFonts w:cs="B Nazanin" w:hint="cs"/>
          <w:sz w:val="28"/>
          <w:szCs w:val="28"/>
          <w:u w:val="single"/>
          <w:rtl/>
        </w:rPr>
        <w:t>فرم ویژه معلم</w:t>
      </w:r>
    </w:p>
    <w:p w:rsidR="003A4591" w:rsidRPr="003A4591" w:rsidRDefault="003A4591" w:rsidP="003A4591">
      <w:pPr>
        <w:bidi/>
        <w:rPr>
          <w:rFonts w:cs="B Nazanin"/>
          <w:sz w:val="28"/>
          <w:szCs w:val="28"/>
          <w:rtl/>
        </w:rPr>
      </w:pPr>
      <w:r w:rsidRPr="003A4591">
        <w:rPr>
          <w:rFonts w:cs="B Nazanin" w:hint="cs"/>
          <w:sz w:val="28"/>
          <w:szCs w:val="28"/>
          <w:rtl/>
        </w:rPr>
        <w:t>نام و نام خانوادگی............................. کد فردی........................ تاریخ تولد.............................</w:t>
      </w:r>
    </w:p>
    <w:p w:rsidR="003A4591" w:rsidRPr="003A4591" w:rsidRDefault="003A4591" w:rsidP="003A4591">
      <w:pPr>
        <w:bidi/>
        <w:rPr>
          <w:rFonts w:cs="B Nazanin"/>
          <w:sz w:val="28"/>
          <w:szCs w:val="28"/>
          <w:rtl/>
        </w:rPr>
      </w:pPr>
      <w:r w:rsidRPr="003A4591">
        <w:rPr>
          <w:rFonts w:cs="B Nazanin" w:hint="cs"/>
          <w:sz w:val="28"/>
          <w:szCs w:val="28"/>
          <w:rtl/>
        </w:rPr>
        <w:t>نام مرکز بهداشتی درمانی................ نام شخصی که پرسشنامه را تکمیل می کند.................  رابطه با کودک........</w:t>
      </w:r>
    </w:p>
    <w:p w:rsidR="003A4591" w:rsidRPr="003A4591" w:rsidRDefault="003A4591" w:rsidP="003A4591">
      <w:pPr>
        <w:bidi/>
        <w:rPr>
          <w:rFonts w:cs="B Nazanin"/>
          <w:sz w:val="28"/>
          <w:szCs w:val="28"/>
          <w:rtl/>
        </w:rPr>
      </w:pPr>
      <w:r w:rsidRPr="003A4591">
        <w:rPr>
          <w:rFonts w:cs="B Nazanin" w:hint="cs"/>
          <w:sz w:val="28"/>
          <w:szCs w:val="28"/>
          <w:rtl/>
        </w:rPr>
        <w:t>مشارکت کننده / معلم گرامی:</w:t>
      </w:r>
    </w:p>
    <w:p w:rsidR="003A4591" w:rsidRDefault="003A4591" w:rsidP="003A4591">
      <w:pPr>
        <w:bidi/>
        <w:jc w:val="both"/>
        <w:rPr>
          <w:rFonts w:cs="B Nazanin"/>
          <w:sz w:val="28"/>
          <w:szCs w:val="28"/>
          <w:rtl/>
        </w:rPr>
      </w:pPr>
      <w:r w:rsidRPr="003A4591">
        <w:rPr>
          <w:rFonts w:cs="B Nazanin" w:hint="cs"/>
          <w:sz w:val="28"/>
          <w:szCs w:val="28"/>
          <w:rtl/>
        </w:rPr>
        <w:t>ضمن تشکر از وقتی که در اختیار ما قرار می دهید به اطلاع می رساند هدف از انجام تین پرسشنامه یاری رسانی به شما و دانش آموزتان جهت ارتقاء رشد ، وضعیت تحصیلی و سازگاری می باشد. خواهشمند است پس از خواندن هر عبات ، درجه تطبیق آن را با رفتار کلی دانش آموز خود با گذاشتن علامت ضربدر در یکی از چهارستن ( هرگز، گاهی ، اغلب، بیشتر اوقات) مقابل آن عبارت مشخص کنید و هر سوال را طبق بهترین اطلاع خود جواب دهید.</w:t>
      </w:r>
    </w:p>
    <w:p w:rsidR="002C3DBD" w:rsidRPr="003A4591" w:rsidRDefault="002C3DBD" w:rsidP="002C3DBD">
      <w:pPr>
        <w:bidi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7020"/>
        <w:gridCol w:w="540"/>
        <w:gridCol w:w="540"/>
        <w:gridCol w:w="540"/>
        <w:gridCol w:w="525"/>
      </w:tblGrid>
      <w:tr w:rsidR="002C3DBD" w:rsidRPr="003A4591" w:rsidTr="002C3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4591" w:rsidRPr="002C3DBD" w:rsidRDefault="003A4591" w:rsidP="002C3DBD">
            <w:pPr>
              <w:ind w:left="113" w:right="113"/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91" w:rsidRPr="002C3DBD" w:rsidRDefault="003A4591" w:rsidP="00E04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40"/>
                <w:szCs w:val="40"/>
                <w:rtl/>
              </w:rPr>
            </w:pPr>
            <w:r w:rsidRPr="002C3DBD">
              <w:rPr>
                <w:rFonts w:cs="B Nazanin" w:hint="cs"/>
                <w:color w:val="000000"/>
                <w:sz w:val="40"/>
                <w:szCs w:val="40"/>
                <w:rtl/>
              </w:rPr>
              <w:t>عبارت</w:t>
            </w:r>
          </w:p>
          <w:p w:rsidR="003A4591" w:rsidRPr="003A4591" w:rsidRDefault="003A4591" w:rsidP="00E04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گروه</w:t>
            </w: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</w:t>
            </w:r>
            <w:r w:rsidRPr="002C3DBD">
              <w:rPr>
                <w:rFonts w:cs="B Nazanin"/>
                <w:color w:val="000000"/>
                <w:sz w:val="24"/>
                <w:szCs w:val="24"/>
              </w:rPr>
              <w:t>A</w:t>
            </w: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( الف)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4591" w:rsidRPr="002C3DBD" w:rsidRDefault="003A4591" w:rsidP="002C3DB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هرگز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4591" w:rsidRPr="002C3DBD" w:rsidRDefault="003A4591" w:rsidP="002C3DB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گاهی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4591" w:rsidRPr="002C3DBD" w:rsidRDefault="003A4591" w:rsidP="002C3DB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اغلب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4591" w:rsidRPr="002C3DBD" w:rsidRDefault="003A4591" w:rsidP="002C3DB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بیشتر اوقات</w:t>
            </w: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tcBorders>
              <w:top w:val="single" w:sz="4" w:space="0" w:color="auto"/>
            </w:tcBorders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</w:tcBorders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به جزئیات مطلب توجه نمی کند و یا بخاطر بی دقتی اشتباه می کند.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تمرکز و دقت روی تکالیف درسی یا فعالیت های بازی برایش مشکل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وقتی با او حرف میزنید بنظر می رسد گوشش با شما نیست.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پیروی از دستور کار برایش مشکل است و کارها را ناتمام رها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سازمان دادن به کارهای درسی و فعالیتهای دیگر برایش مشکل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6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از انجام کارهایی که مستلزم کوشش ذهنی زیادی باشد ( مثلا انجام تمرین های کلاسی یا تکالیف درسی در خانه) خودداری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چیزهایی را که برای انجام کارهایش لازم دارم گم کمی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رویدادهای دیگر به آسانی حواس و دقت او را بهم کی زنند.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در کارها روزمره خود فراموشکار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دست ها و پاهایش را تکان می دهد یا روی صندلی جنب می خورد.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اگر ازش بخواهید مدتی روی صندلی به حالت نشسته بماند نمی تواند.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حتی وقتی از او خواسته شود این کارها را نکند این ور و ان ور میدود و از درو دیوار بالا می رود.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ساکت نشستن و بازی کردن برایش مشکل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6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دائم در حال حرکت است مثل این که موتوری در درونش قرار دارد و او را هل می دهد.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lastRenderedPageBreak/>
              <w:t>15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بیش از اندازه صحبت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16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وقتی از او سوالی می کنند بیش از آن که همه سوال را بشنود جواب می دهد.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17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در فعالیت های دسته جمعی نمی تواند منتظر نوبت خود بماند.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6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18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حرف های دیگران را قطع می کند یا در وسط فعالیت های بچه ا به طور ناگهانی خود را داخل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shd w:val="clear" w:color="auto" w:fill="A6A6A6" w:themeFill="background1" w:themeFillShade="A6"/>
            <w:textDirection w:val="btLr"/>
          </w:tcPr>
          <w:p w:rsidR="003A4591" w:rsidRPr="002C3DBD" w:rsidRDefault="003A4591" w:rsidP="002C3DBD">
            <w:pPr>
              <w:ind w:left="113" w:right="113"/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7020" w:type="dxa"/>
            <w:shd w:val="clear" w:color="auto" w:fill="A6A6A6" w:themeFill="background1" w:themeFillShade="A6"/>
          </w:tcPr>
          <w:p w:rsidR="003A4591" w:rsidRPr="002C3DBD" w:rsidRDefault="003A4591" w:rsidP="003A45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32"/>
                <w:szCs w:val="32"/>
                <w:rtl/>
              </w:rPr>
            </w:pPr>
            <w:r w:rsidRPr="002C3DBD">
              <w:rPr>
                <w:rFonts w:cs="B Nazanin" w:hint="cs"/>
                <w:b/>
                <w:bCs/>
                <w:color w:val="000000"/>
                <w:sz w:val="32"/>
                <w:szCs w:val="32"/>
                <w:rtl/>
              </w:rPr>
              <w:t>عبارت</w:t>
            </w:r>
          </w:p>
          <w:p w:rsidR="003A4591" w:rsidRPr="003A4591" w:rsidRDefault="003A4591" w:rsidP="003A459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گروه</w:t>
            </w:r>
            <w:r w:rsidRPr="003A4591">
              <w:rPr>
                <w:rFonts w:cs="B Nazanin"/>
                <w:b/>
                <w:bCs/>
                <w:color w:val="000000"/>
                <w:sz w:val="24"/>
                <w:szCs w:val="24"/>
              </w:rPr>
              <w:t>B</w:t>
            </w: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( ب)</w:t>
            </w:r>
          </w:p>
        </w:tc>
        <w:tc>
          <w:tcPr>
            <w:tcW w:w="540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هرگز</w:t>
            </w:r>
          </w:p>
        </w:tc>
        <w:tc>
          <w:tcPr>
            <w:tcW w:w="540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گاهی</w:t>
            </w:r>
          </w:p>
        </w:tc>
        <w:tc>
          <w:tcPr>
            <w:tcW w:w="540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اغلب</w:t>
            </w:r>
          </w:p>
        </w:tc>
        <w:tc>
          <w:tcPr>
            <w:tcW w:w="525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بیشتر اوقات</w:t>
            </w:r>
          </w:p>
        </w:tc>
      </w:tr>
      <w:tr w:rsidR="002C3DBD" w:rsidRPr="003A4591" w:rsidTr="002C3DBD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19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زود از جا در می رود( عصبانی می شود.)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با افراد بزرگسال بگو مگو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21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وقتی ارش می خواهند کاری را انجام دهد سرپیچی می کند یا از انجام آن خوداری می نماید.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عمدا کاری می کند که دیگران را ناراحت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23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به خاطر کارهای بد یا اشتباهات خود دیگران را سرزنش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24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بسیار حساس و زود رنج اس یا از کارهای دیگران رنجیده می شود.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25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خشمگین و رنجیده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26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خشم و عصبانیت خود را روی افراد دیگر خالی می کند و سعی می کند از آنها انتقام بگیرد.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antSplit/>
          <w:trHeight w:val="1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shd w:val="clear" w:color="auto" w:fill="A6A6A6" w:themeFill="background1" w:themeFillShade="A6"/>
            <w:textDirection w:val="btLr"/>
          </w:tcPr>
          <w:p w:rsidR="003A4591" w:rsidRPr="002C3DBD" w:rsidRDefault="003A4591" w:rsidP="002C3DBD">
            <w:pPr>
              <w:ind w:left="113" w:right="113"/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7020" w:type="dxa"/>
            <w:shd w:val="clear" w:color="auto" w:fill="A6A6A6" w:themeFill="background1" w:themeFillShade="A6"/>
          </w:tcPr>
          <w:p w:rsidR="003A4591" w:rsidRPr="002C3DBD" w:rsidRDefault="003A4591" w:rsidP="003A45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36"/>
                <w:szCs w:val="36"/>
                <w:rtl/>
              </w:rPr>
            </w:pPr>
            <w:r w:rsidRPr="002C3DBD">
              <w:rPr>
                <w:rFonts w:cs="B Nazanin" w:hint="cs"/>
                <w:b/>
                <w:bCs/>
                <w:color w:val="000000"/>
                <w:sz w:val="36"/>
                <w:szCs w:val="36"/>
                <w:rtl/>
              </w:rPr>
              <w:t>عبارت</w:t>
            </w:r>
          </w:p>
          <w:p w:rsidR="003A4591" w:rsidRPr="003A4591" w:rsidRDefault="003A4591" w:rsidP="003A459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گروه </w:t>
            </w:r>
            <w:r w:rsidRPr="003A4591">
              <w:rPr>
                <w:rFonts w:cs="B Nazanin"/>
                <w:b/>
                <w:bCs/>
                <w:color w:val="000000"/>
                <w:sz w:val="24"/>
                <w:szCs w:val="24"/>
              </w:rPr>
              <w:t>C</w:t>
            </w: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(پ)</w:t>
            </w:r>
          </w:p>
        </w:tc>
        <w:tc>
          <w:tcPr>
            <w:tcW w:w="540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هرگز</w:t>
            </w:r>
          </w:p>
        </w:tc>
        <w:tc>
          <w:tcPr>
            <w:tcW w:w="540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گاهی</w:t>
            </w:r>
          </w:p>
        </w:tc>
        <w:tc>
          <w:tcPr>
            <w:tcW w:w="540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اغلب</w:t>
            </w:r>
          </w:p>
        </w:tc>
        <w:tc>
          <w:tcPr>
            <w:tcW w:w="525" w:type="dxa"/>
            <w:shd w:val="clear" w:color="auto" w:fill="A6A6A6" w:themeFill="background1" w:themeFillShade="A6"/>
            <w:textDirection w:val="btLr"/>
          </w:tcPr>
          <w:p w:rsidR="003A4591" w:rsidRPr="003A4591" w:rsidRDefault="003A4591" w:rsidP="002C3DB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بیشتر اوقات</w:t>
            </w: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27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از مدرسه جیم می شود ( در می رود)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28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شب ها در ساعاتی که نباید در خارج از خانه می ماند.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29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برای بدست آوردن بعضی چیزها با در رفتن از قبول مسئولیت ، دروغ می گوید.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30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به دیگران زور می گوید ، انها را تهدید می کند یا از آنها کار می کشد.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31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با دیگران دعوا و کتک کاری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32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از خانه فرار کرده و شب را بیرون از خانه می ماند.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33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وقتی دیگران متوجه نبودند چیزهایی را دزیده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34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چیزهایی متعلق به دیگران را عمدا خراب کرده ویا از بین برده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35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عمدا چیزهایی را آتش زده یا آتش سوزی ایجاد کرده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36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با استفاده از زور و خشونت  جسمی چیزهایی را از دیگران ربوده است.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37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بدون اجازه به خانه ، ماشین ، یا محل کسب دیگران وارد شده ( دستبرد زده است.)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38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در موقع دعوا با دیگران از سلاح هایی ( مانند چوب دستی ، آجر ، بطری و... استفاده نموده است.)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39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با حیوانات با بی رحمی و خشونت زیاد رفتار کرده یا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40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با افراد دیگر با بی رحمی و خشونت زیاد رفتار کرده یا می کند.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3A4591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</w:tcPr>
          <w:p w:rsidR="003A4591" w:rsidRPr="003A4591" w:rsidRDefault="003A4591" w:rsidP="00E04064">
            <w:pPr>
              <w:jc w:val="both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41</w:t>
            </w:r>
          </w:p>
        </w:tc>
        <w:tc>
          <w:tcPr>
            <w:tcW w:w="7020" w:type="dxa"/>
          </w:tcPr>
          <w:p w:rsidR="003A4591" w:rsidRPr="003A4591" w:rsidRDefault="003A4591" w:rsidP="003A459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A4591">
              <w:rPr>
                <w:rFonts w:cs="B Nazanin" w:hint="cs"/>
                <w:color w:val="000000"/>
                <w:sz w:val="24"/>
                <w:szCs w:val="24"/>
                <w:rtl/>
              </w:rPr>
              <w:t>مسائل و روابط جنسی ذهنش را به خود مشغول داشته یا عملا به فعالیت های جنسی می پردازند.</w:t>
            </w: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525" w:type="dxa"/>
          </w:tcPr>
          <w:p w:rsidR="003A4591" w:rsidRPr="003A4591" w:rsidRDefault="003A4591" w:rsidP="00E040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</w:tbl>
    <w:p w:rsidR="002C3DBD" w:rsidRDefault="002C3DBD" w:rsidP="00B64037">
      <w:pPr>
        <w:bidi/>
        <w:rPr>
          <w:rFonts w:cs="B Nazanin"/>
          <w:b/>
          <w:bCs/>
          <w:sz w:val="28"/>
          <w:szCs w:val="28"/>
          <w:rtl/>
        </w:rPr>
      </w:pPr>
    </w:p>
    <w:p w:rsidR="003A4591" w:rsidRPr="00B64037" w:rsidRDefault="003A4591" w:rsidP="002C3DBD">
      <w:pPr>
        <w:bidi/>
        <w:rPr>
          <w:rFonts w:cs="B Nazanin"/>
          <w:b/>
          <w:bCs/>
          <w:sz w:val="28"/>
          <w:szCs w:val="28"/>
          <w:rtl/>
        </w:rPr>
      </w:pPr>
      <w:r w:rsidRPr="00B64037">
        <w:rPr>
          <w:rFonts w:cs="B Nazanin" w:hint="cs"/>
          <w:b/>
          <w:bCs/>
          <w:sz w:val="28"/>
          <w:szCs w:val="28"/>
          <w:rtl/>
        </w:rPr>
        <w:t>دستور العمل نمره گذاری و محاسبه نمره</w:t>
      </w:r>
    </w:p>
    <w:p w:rsidR="002C3DBD" w:rsidRPr="002C3DBD" w:rsidRDefault="003A4591" w:rsidP="002C3DBD">
      <w:pPr>
        <w:bidi/>
        <w:rPr>
          <w:rFonts w:cs="B Nazanin"/>
          <w:sz w:val="28"/>
          <w:szCs w:val="28"/>
          <w:rtl/>
        </w:rPr>
      </w:pPr>
      <w:r w:rsidRPr="001B1D69">
        <w:rPr>
          <w:rFonts w:cs="B Nazanin" w:hint="cs"/>
          <w:sz w:val="28"/>
          <w:szCs w:val="28"/>
          <w:rtl/>
        </w:rPr>
        <w:t>با یک استثناء سوالات مربوط به همه گروه ها به صورت زیر نمره گذاری می شود.</w:t>
      </w:r>
    </w:p>
    <w:tbl>
      <w:tblPr>
        <w:tblStyle w:val="TableGrid"/>
        <w:bidiVisual/>
        <w:tblW w:w="9081" w:type="dxa"/>
        <w:jc w:val="center"/>
        <w:tblLook w:val="04A0" w:firstRow="1" w:lastRow="0" w:firstColumn="1" w:lastColumn="0" w:noHBand="0" w:noVBand="1"/>
      </w:tblPr>
      <w:tblGrid>
        <w:gridCol w:w="1816"/>
        <w:gridCol w:w="1816"/>
        <w:gridCol w:w="1816"/>
        <w:gridCol w:w="1816"/>
        <w:gridCol w:w="1817"/>
      </w:tblGrid>
      <w:tr w:rsidR="002C3DBD" w:rsidTr="002C3DBD">
        <w:trPr>
          <w:trHeight w:val="485"/>
          <w:jc w:val="center"/>
        </w:trPr>
        <w:tc>
          <w:tcPr>
            <w:tcW w:w="1816" w:type="dxa"/>
            <w:shd w:val="clear" w:color="auto" w:fill="BFBFBF" w:themeFill="background1" w:themeFillShade="BF"/>
          </w:tcPr>
          <w:p w:rsidR="002C3DBD" w:rsidRPr="00A7785C" w:rsidRDefault="002C3DBD" w:rsidP="00E04064">
            <w:pPr>
              <w:tabs>
                <w:tab w:val="left" w:pos="390"/>
                <w:tab w:val="center" w:pos="671"/>
              </w:tabs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/>
                <w:b/>
                <w:bCs/>
                <w:rtl/>
              </w:rPr>
              <w:tab/>
            </w:r>
            <w:r w:rsidRPr="00A7785C">
              <w:rPr>
                <w:rFonts w:cs="B Nazanin" w:hint="cs"/>
                <w:b/>
                <w:bCs/>
                <w:rtl/>
              </w:rPr>
              <w:t>گزینه</w:t>
            </w:r>
          </w:p>
        </w:tc>
        <w:tc>
          <w:tcPr>
            <w:tcW w:w="1816" w:type="dxa"/>
            <w:shd w:val="clear" w:color="auto" w:fill="BFBFBF" w:themeFill="background1" w:themeFillShade="BF"/>
          </w:tcPr>
          <w:p w:rsidR="002C3DBD" w:rsidRPr="00A7785C" w:rsidRDefault="002C3DBD" w:rsidP="00E04064">
            <w:pPr>
              <w:jc w:val="center"/>
              <w:rPr>
                <w:rFonts w:cs="B Nazanin"/>
                <w:b/>
                <w:bCs/>
                <w:rtl/>
              </w:rPr>
            </w:pPr>
            <w:r w:rsidRPr="001B1D69">
              <w:rPr>
                <w:rFonts w:cs="B Nazanin" w:hint="cs"/>
                <w:sz w:val="28"/>
                <w:szCs w:val="28"/>
                <w:rtl/>
              </w:rPr>
              <w:t>هرگز</w:t>
            </w:r>
          </w:p>
        </w:tc>
        <w:tc>
          <w:tcPr>
            <w:tcW w:w="1816" w:type="dxa"/>
            <w:shd w:val="clear" w:color="auto" w:fill="BFBFBF" w:themeFill="background1" w:themeFillShade="BF"/>
          </w:tcPr>
          <w:p w:rsidR="002C3DBD" w:rsidRPr="00A7785C" w:rsidRDefault="002C3DBD" w:rsidP="00E04064">
            <w:pPr>
              <w:jc w:val="center"/>
              <w:rPr>
                <w:rFonts w:cs="B Nazanin"/>
                <w:b/>
                <w:bCs/>
                <w:rtl/>
              </w:rPr>
            </w:pPr>
            <w:r w:rsidRPr="001B1D69">
              <w:rPr>
                <w:rFonts w:cs="B Nazanin" w:hint="cs"/>
                <w:sz w:val="28"/>
                <w:szCs w:val="28"/>
                <w:rtl/>
              </w:rPr>
              <w:t>گاهی</w:t>
            </w:r>
          </w:p>
        </w:tc>
        <w:tc>
          <w:tcPr>
            <w:tcW w:w="1816" w:type="dxa"/>
            <w:shd w:val="clear" w:color="auto" w:fill="BFBFBF" w:themeFill="background1" w:themeFillShade="BF"/>
          </w:tcPr>
          <w:p w:rsidR="002C3DBD" w:rsidRPr="00A7785C" w:rsidRDefault="002C3DBD" w:rsidP="00E04064">
            <w:pPr>
              <w:jc w:val="center"/>
              <w:rPr>
                <w:rFonts w:cs="B Nazanin"/>
                <w:b/>
                <w:bCs/>
                <w:rtl/>
              </w:rPr>
            </w:pPr>
            <w:r w:rsidRPr="001B1D69">
              <w:rPr>
                <w:rFonts w:cs="B Nazanin" w:hint="cs"/>
                <w:sz w:val="28"/>
                <w:szCs w:val="28"/>
                <w:rtl/>
              </w:rPr>
              <w:t>اغلب</w:t>
            </w:r>
          </w:p>
        </w:tc>
        <w:tc>
          <w:tcPr>
            <w:tcW w:w="1817" w:type="dxa"/>
            <w:shd w:val="clear" w:color="auto" w:fill="BFBFBF" w:themeFill="background1" w:themeFillShade="BF"/>
          </w:tcPr>
          <w:p w:rsidR="002C3DBD" w:rsidRPr="00A7785C" w:rsidRDefault="002C3DBD" w:rsidP="00E04064">
            <w:pPr>
              <w:jc w:val="center"/>
              <w:rPr>
                <w:rFonts w:cs="B Nazanin"/>
                <w:b/>
                <w:bCs/>
                <w:rtl/>
              </w:rPr>
            </w:pPr>
            <w:r w:rsidRPr="001B1D69">
              <w:rPr>
                <w:rFonts w:cs="B Nazanin" w:hint="cs"/>
                <w:sz w:val="28"/>
                <w:szCs w:val="28"/>
                <w:rtl/>
              </w:rPr>
              <w:t>بیشتر اوقات</w:t>
            </w:r>
          </w:p>
        </w:tc>
      </w:tr>
      <w:tr w:rsidR="002C3DBD" w:rsidTr="002C3DBD">
        <w:trPr>
          <w:trHeight w:val="377"/>
          <w:jc w:val="center"/>
        </w:trPr>
        <w:tc>
          <w:tcPr>
            <w:tcW w:w="1816" w:type="dxa"/>
          </w:tcPr>
          <w:p w:rsidR="002C3DBD" w:rsidRPr="00E35BA3" w:rsidRDefault="002C3DBD" w:rsidP="00E04064">
            <w:pPr>
              <w:tabs>
                <w:tab w:val="left" w:pos="450"/>
                <w:tab w:val="center" w:pos="671"/>
              </w:tabs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  <w:r>
              <w:rPr>
                <w:rFonts w:cs="B Nazanin"/>
                <w:rtl/>
              </w:rPr>
              <w:tab/>
            </w:r>
            <w:r w:rsidRPr="00E35BA3">
              <w:rPr>
                <w:rFonts w:cs="B Nazanin" w:hint="cs"/>
                <w:rtl/>
              </w:rPr>
              <w:t>امتیاز</w:t>
            </w:r>
          </w:p>
        </w:tc>
        <w:tc>
          <w:tcPr>
            <w:tcW w:w="1816" w:type="dxa"/>
          </w:tcPr>
          <w:p w:rsidR="002C3DBD" w:rsidRPr="00E35BA3" w:rsidRDefault="002C3DBD" w:rsidP="00E0406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1816" w:type="dxa"/>
          </w:tcPr>
          <w:p w:rsidR="002C3DBD" w:rsidRPr="00E35BA3" w:rsidRDefault="002C3DBD" w:rsidP="00E0406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</w:t>
            </w:r>
          </w:p>
        </w:tc>
        <w:tc>
          <w:tcPr>
            <w:tcW w:w="1816" w:type="dxa"/>
          </w:tcPr>
          <w:p w:rsidR="002C3DBD" w:rsidRPr="00E35BA3" w:rsidRDefault="002C3DBD" w:rsidP="00E0406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817" w:type="dxa"/>
          </w:tcPr>
          <w:p w:rsidR="002C3DBD" w:rsidRPr="00E35BA3" w:rsidRDefault="002C3DBD" w:rsidP="00E0406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</w:tbl>
    <w:p w:rsidR="002C3DBD" w:rsidRDefault="002C3DBD" w:rsidP="002C3DBD">
      <w:pPr>
        <w:bidi/>
        <w:rPr>
          <w:rFonts w:cs="B Nazanin"/>
          <w:sz w:val="28"/>
          <w:szCs w:val="28"/>
          <w:rtl/>
        </w:rPr>
      </w:pPr>
    </w:p>
    <w:p w:rsidR="003A4591" w:rsidRPr="001B1D69" w:rsidRDefault="003A4591" w:rsidP="002C3DBD">
      <w:pPr>
        <w:bidi/>
        <w:rPr>
          <w:rFonts w:cs="B Nazanin"/>
          <w:sz w:val="28"/>
          <w:szCs w:val="28"/>
          <w:rtl/>
        </w:rPr>
      </w:pPr>
      <w:r w:rsidRPr="001B1D69">
        <w:rPr>
          <w:rFonts w:cs="B Nazanin" w:hint="cs"/>
          <w:sz w:val="28"/>
          <w:szCs w:val="28"/>
          <w:rtl/>
        </w:rPr>
        <w:t xml:space="preserve">جزء </w:t>
      </w:r>
      <w:r w:rsidRPr="001B1D69">
        <w:rPr>
          <w:rFonts w:cs="B Nazanin"/>
          <w:sz w:val="28"/>
          <w:szCs w:val="28"/>
        </w:rPr>
        <w:t>C</w:t>
      </w:r>
      <w:r w:rsidRPr="001B1D69">
        <w:rPr>
          <w:rFonts w:cs="B Nazanin" w:hint="cs"/>
          <w:sz w:val="28"/>
          <w:szCs w:val="28"/>
          <w:rtl/>
        </w:rPr>
        <w:t xml:space="preserve">  سوال 32    ت   41</w:t>
      </w:r>
    </w:p>
    <w:p w:rsidR="003A4591" w:rsidRPr="001B1D69" w:rsidRDefault="003A4591" w:rsidP="00B64037">
      <w:pPr>
        <w:bidi/>
        <w:rPr>
          <w:rFonts w:cs="B Nazanin"/>
          <w:sz w:val="28"/>
          <w:szCs w:val="28"/>
          <w:rtl/>
        </w:rPr>
      </w:pPr>
      <w:r w:rsidRPr="001B1D69">
        <w:rPr>
          <w:rFonts w:ascii="Symbol" w:hAnsi="Symbol" w:cs="B Nazanin"/>
          <w:sz w:val="28"/>
          <w:szCs w:val="28"/>
        </w:rPr>
        <w:t></w:t>
      </w:r>
      <w:r w:rsidRPr="001B1D69">
        <w:rPr>
          <w:rFonts w:cs="B Nazanin" w:hint="cs"/>
          <w:sz w:val="28"/>
          <w:szCs w:val="28"/>
          <w:rtl/>
        </w:rPr>
        <w:t xml:space="preserve">           سه مورد استثنایی که در پاسخ به انتخاب ((گاهی نمره -1)) تعلق می گیرد:</w:t>
      </w:r>
    </w:p>
    <w:p w:rsidR="003A4591" w:rsidRPr="001B1D69" w:rsidRDefault="003A4591" w:rsidP="00B64037">
      <w:pPr>
        <w:bidi/>
        <w:rPr>
          <w:rFonts w:cs="B Nazanin"/>
          <w:sz w:val="28"/>
          <w:szCs w:val="28"/>
          <w:rtl/>
        </w:rPr>
      </w:pPr>
      <w:r w:rsidRPr="001B1D69">
        <w:rPr>
          <w:rFonts w:ascii="Symbol" w:hAnsi="Symbol" w:cs="B Nazanin"/>
          <w:sz w:val="28"/>
          <w:szCs w:val="28"/>
        </w:rPr>
        <w:t></w:t>
      </w:r>
      <w:r w:rsidRPr="001B1D69">
        <w:rPr>
          <w:rFonts w:cs="B Nazanin" w:hint="cs"/>
          <w:sz w:val="28"/>
          <w:szCs w:val="28"/>
          <w:rtl/>
        </w:rPr>
        <w:t xml:space="preserve">          موارد مقابل جواب </w:t>
      </w:r>
      <w:r w:rsidRPr="001B1D69">
        <w:rPr>
          <w:rFonts w:cs="B Nazanin"/>
          <w:sz w:val="28"/>
          <w:szCs w:val="28"/>
          <w:rtl/>
        </w:rPr>
        <w:t>(</w:t>
      </w:r>
      <w:r w:rsidRPr="001B1D69">
        <w:rPr>
          <w:rFonts w:cs="B Nazanin" w:hint="cs"/>
          <w:sz w:val="28"/>
          <w:szCs w:val="28"/>
          <w:rtl/>
        </w:rPr>
        <w:t xml:space="preserve">(خیر- صفر و جواب بلی </w:t>
      </w:r>
      <w:r w:rsidRPr="001B1D69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1B1D69">
        <w:rPr>
          <w:rFonts w:cs="B Nazanin" w:hint="cs"/>
          <w:sz w:val="28"/>
          <w:szCs w:val="28"/>
          <w:rtl/>
        </w:rPr>
        <w:t xml:space="preserve"> 1)) نمره می گیرد.</w:t>
      </w:r>
    </w:p>
    <w:p w:rsidR="003A4591" w:rsidRDefault="003A4591" w:rsidP="00B64037">
      <w:pPr>
        <w:bidi/>
        <w:rPr>
          <w:rFonts w:cs="B Nazanin"/>
          <w:b/>
          <w:bCs/>
          <w:rtl/>
        </w:rPr>
      </w:pPr>
    </w:p>
    <w:p w:rsidR="003A4591" w:rsidRPr="00B64037" w:rsidRDefault="003A4591" w:rsidP="002C3DBD">
      <w:pPr>
        <w:jc w:val="center"/>
        <w:rPr>
          <w:rFonts w:cs="B Nazanin"/>
          <w:sz w:val="28"/>
          <w:szCs w:val="28"/>
          <w:rtl/>
        </w:rPr>
      </w:pPr>
      <w:r w:rsidRPr="00B64037">
        <w:rPr>
          <w:rFonts w:cs="B Nazanin" w:hint="cs"/>
          <w:b/>
          <w:bCs/>
          <w:sz w:val="28"/>
          <w:szCs w:val="28"/>
          <w:rtl/>
        </w:rPr>
        <w:t>تفسیر پرسشنامه (تشخصیص براساس معیارها ، نمره کسب شده و پرسشنامه)</w:t>
      </w:r>
    </w:p>
    <w:tbl>
      <w:tblPr>
        <w:tblStyle w:val="GridTable4-Accent3"/>
        <w:tblpPr w:leftFromText="180" w:rightFromText="180" w:vertAnchor="text" w:horzAnchor="margin" w:tblpXSpec="center" w:tblpY="-38"/>
        <w:bidiVisual/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460"/>
        <w:gridCol w:w="1463"/>
        <w:gridCol w:w="1170"/>
        <w:gridCol w:w="1073"/>
        <w:gridCol w:w="3403"/>
      </w:tblGrid>
      <w:tr w:rsidR="002C3DBD" w:rsidRPr="00FB3232" w:rsidTr="002C3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A4591" w:rsidRPr="002C3DBD" w:rsidRDefault="003A4591" w:rsidP="002C3DBD">
            <w:pPr>
              <w:bidi/>
              <w:jc w:val="center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گروه</w:t>
            </w:r>
          </w:p>
        </w:tc>
        <w:tc>
          <w:tcPr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A4591" w:rsidRPr="002C3DBD" w:rsidRDefault="003A4591" w:rsidP="002C3D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نوع اختلال/بیماری</w:t>
            </w:r>
          </w:p>
        </w:tc>
        <w:tc>
          <w:tcPr>
            <w:tcW w:w="14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A4591" w:rsidRPr="002C3DBD" w:rsidRDefault="003A4591" w:rsidP="002C3D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سوال ها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A4591" w:rsidRPr="002C3DBD" w:rsidRDefault="003A4591" w:rsidP="002C3D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نمره معیار</w:t>
            </w:r>
          </w:p>
        </w:tc>
        <w:tc>
          <w:tcPr>
            <w:tcW w:w="10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A4591" w:rsidRPr="002C3DBD" w:rsidRDefault="003A4591" w:rsidP="002C3D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نمره معلم</w:t>
            </w:r>
          </w:p>
        </w:tc>
        <w:tc>
          <w:tcPr>
            <w:tcW w:w="3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3A4591" w:rsidRPr="002C3DBD" w:rsidRDefault="003A4591" w:rsidP="002C3D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گروه های دیگر </w:t>
            </w:r>
            <w:r w:rsidR="002C3DBD"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بیماری </w:t>
            </w: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که  امکان وجود آنها باید بررسی و  حذف شود.</w:t>
            </w:r>
            <w:r w:rsidRPr="002C3DBD">
              <w:rPr>
                <w:rFonts w:ascii="Wingdings" w:hAnsi="Wingdings" w:cs="B Nazanin"/>
                <w:color w:val="000000"/>
                <w:sz w:val="24"/>
                <w:szCs w:val="24"/>
              </w:rPr>
              <w:t></w:t>
            </w:r>
          </w:p>
          <w:p w:rsidR="003A4591" w:rsidRPr="002C3DBD" w:rsidRDefault="003A4591" w:rsidP="002C3D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FB3232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</w:tcPr>
          <w:p w:rsidR="003A4591" w:rsidRPr="002C3DBD" w:rsidRDefault="003A4591" w:rsidP="002C3DB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2C3DBD">
              <w:rPr>
                <w:rFonts w:cs="B Nazanin" w:hint="cs"/>
                <w:b w:val="0"/>
                <w:bCs w:val="0"/>
                <w:color w:val="000000"/>
                <w:sz w:val="24"/>
                <w:szCs w:val="24"/>
                <w:rtl/>
              </w:rPr>
              <w:t>الف</w:t>
            </w:r>
          </w:p>
        </w:tc>
        <w:tc>
          <w:tcPr>
            <w:tcW w:w="2460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بیش فعال/ اختلال دقت، </w:t>
            </w:r>
            <w:r w:rsidRPr="002C3DBD">
              <w:rPr>
                <w:rFonts w:cs="B Nazanin"/>
                <w:color w:val="000000"/>
                <w:sz w:val="24"/>
                <w:szCs w:val="24"/>
                <w:rtl/>
              </w:rPr>
              <w:t>(</w:t>
            </w: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نوع فاقد تمرکز حواس)                           </w:t>
            </w:r>
          </w:p>
        </w:tc>
        <w:tc>
          <w:tcPr>
            <w:tcW w:w="1463" w:type="dxa"/>
          </w:tcPr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9-1</w:t>
            </w:r>
          </w:p>
        </w:tc>
        <w:tc>
          <w:tcPr>
            <w:tcW w:w="1170" w:type="dxa"/>
          </w:tcPr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6</w:t>
            </w:r>
          </w:p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073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03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FB3232" w:rsidTr="002C3DBD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</w:tcPr>
          <w:p w:rsidR="003A4591" w:rsidRPr="002C3DBD" w:rsidRDefault="003A4591" w:rsidP="002C3DB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/>
                <w:b w:val="0"/>
                <w:bCs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60" w:type="dxa"/>
          </w:tcPr>
          <w:p w:rsidR="003A4591" w:rsidRPr="002C3DBD" w:rsidRDefault="003A4591" w:rsidP="00B640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بیش فعال/ اختلال دقت (نوع بیش فعال، تکانشی)                       </w:t>
            </w:r>
          </w:p>
        </w:tc>
        <w:tc>
          <w:tcPr>
            <w:tcW w:w="1463" w:type="dxa"/>
          </w:tcPr>
          <w:p w:rsidR="003A4591" w:rsidRPr="002C3DBD" w:rsidRDefault="003A4591" w:rsidP="00B640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18-10</w:t>
            </w:r>
          </w:p>
          <w:p w:rsidR="003A4591" w:rsidRPr="002C3DBD" w:rsidRDefault="003A4591" w:rsidP="00B640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9-1</w:t>
            </w:r>
          </w:p>
        </w:tc>
        <w:tc>
          <w:tcPr>
            <w:tcW w:w="1170" w:type="dxa"/>
          </w:tcPr>
          <w:p w:rsidR="003A4591" w:rsidRPr="002C3DBD" w:rsidRDefault="003A4591" w:rsidP="00B640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6</w:t>
            </w:r>
          </w:p>
          <w:p w:rsidR="003A4591" w:rsidRPr="002C3DBD" w:rsidRDefault="003A4591" w:rsidP="00B640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73" w:type="dxa"/>
          </w:tcPr>
          <w:p w:rsidR="003A4591" w:rsidRPr="002C3DBD" w:rsidRDefault="003A4591" w:rsidP="00B640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03" w:type="dxa"/>
          </w:tcPr>
          <w:p w:rsidR="003A4591" w:rsidRPr="002C3DBD" w:rsidRDefault="003A4591" w:rsidP="00B640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FB3232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</w:tcPr>
          <w:p w:rsidR="003A4591" w:rsidRPr="002C3DBD" w:rsidRDefault="003A4591" w:rsidP="002C3DB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/>
                <w:b w:val="0"/>
                <w:bCs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60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بیش فعال/اختلال دقت (نوع مرکب)                                          </w:t>
            </w:r>
          </w:p>
        </w:tc>
        <w:tc>
          <w:tcPr>
            <w:tcW w:w="1463" w:type="dxa"/>
          </w:tcPr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18-10</w:t>
            </w:r>
          </w:p>
        </w:tc>
        <w:tc>
          <w:tcPr>
            <w:tcW w:w="1170" w:type="dxa"/>
          </w:tcPr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6</w:t>
            </w:r>
          </w:p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073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03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  <w:tr w:rsidR="002C3DBD" w:rsidRPr="00FB3232" w:rsidTr="002C3DBD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</w:tcPr>
          <w:p w:rsidR="003A4591" w:rsidRPr="002C3DBD" w:rsidRDefault="003A4591" w:rsidP="002C3DB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/>
                <w:b w:val="0"/>
                <w:bCs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460" w:type="dxa"/>
          </w:tcPr>
          <w:p w:rsidR="003A4591" w:rsidRPr="002C3DBD" w:rsidRDefault="003A4591" w:rsidP="00B640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اختلال ضدیت و نافرمانی                                                     </w:t>
            </w:r>
          </w:p>
        </w:tc>
        <w:tc>
          <w:tcPr>
            <w:tcW w:w="1463" w:type="dxa"/>
          </w:tcPr>
          <w:p w:rsidR="003A4591" w:rsidRPr="002C3DBD" w:rsidRDefault="003A4591" w:rsidP="00B640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26-19</w:t>
            </w:r>
          </w:p>
        </w:tc>
        <w:tc>
          <w:tcPr>
            <w:tcW w:w="1170" w:type="dxa"/>
          </w:tcPr>
          <w:p w:rsidR="003A4591" w:rsidRPr="002C3DBD" w:rsidRDefault="003A4591" w:rsidP="00B640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73" w:type="dxa"/>
          </w:tcPr>
          <w:p w:rsidR="003A4591" w:rsidRPr="002C3DBD" w:rsidRDefault="003A4591" w:rsidP="00B640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03" w:type="dxa"/>
          </w:tcPr>
          <w:p w:rsidR="003A4591" w:rsidRPr="002C3DBD" w:rsidRDefault="003A4591" w:rsidP="002C3D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گروه </w:t>
            </w:r>
            <w:r w:rsidRPr="002C3DBD">
              <w:rPr>
                <w:rFonts w:cs="B Nazanin"/>
                <w:color w:val="000000"/>
                <w:sz w:val="24"/>
                <w:szCs w:val="24"/>
              </w:rPr>
              <w:t>C</w:t>
            </w:r>
          </w:p>
        </w:tc>
      </w:tr>
      <w:tr w:rsidR="002C3DBD" w:rsidRPr="00FB3232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" w:type="dxa"/>
          </w:tcPr>
          <w:p w:rsidR="003A4591" w:rsidRPr="002C3DBD" w:rsidRDefault="003A4591" w:rsidP="002C3DBD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/>
                <w:b w:val="0"/>
                <w:bCs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60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اختلال رفتار یا کردار                                                         </w:t>
            </w:r>
          </w:p>
        </w:tc>
        <w:tc>
          <w:tcPr>
            <w:tcW w:w="1463" w:type="dxa"/>
          </w:tcPr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41-27</w:t>
            </w:r>
          </w:p>
        </w:tc>
        <w:tc>
          <w:tcPr>
            <w:tcW w:w="1170" w:type="dxa"/>
          </w:tcPr>
          <w:p w:rsidR="003A4591" w:rsidRPr="002C3DBD" w:rsidRDefault="003A4591" w:rsidP="00B640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2C3DBD">
              <w:rPr>
                <w:rFonts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73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3403" w:type="dxa"/>
          </w:tcPr>
          <w:p w:rsidR="003A4591" w:rsidRPr="002C3DBD" w:rsidRDefault="003A4591" w:rsidP="00B640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  <w:sz w:val="24"/>
                <w:szCs w:val="24"/>
                <w:rtl/>
              </w:rPr>
            </w:pPr>
          </w:p>
        </w:tc>
      </w:tr>
    </w:tbl>
    <w:p w:rsidR="002C3DBD" w:rsidRDefault="002C3DBD" w:rsidP="002C3DBD">
      <w:pPr>
        <w:bidi/>
        <w:rPr>
          <w:rFonts w:cs="B Nazanin"/>
          <w:b/>
          <w:bCs/>
          <w:sz w:val="28"/>
          <w:szCs w:val="28"/>
          <w:rtl/>
        </w:rPr>
      </w:pPr>
    </w:p>
    <w:p w:rsidR="003A4591" w:rsidRPr="00B64037" w:rsidRDefault="003A4591" w:rsidP="002C3DBD">
      <w:pPr>
        <w:bidi/>
        <w:rPr>
          <w:rFonts w:cs="B Nazanin"/>
          <w:b/>
          <w:bCs/>
          <w:sz w:val="28"/>
          <w:szCs w:val="28"/>
          <w:rtl/>
        </w:rPr>
      </w:pPr>
      <w:r w:rsidRPr="00B64037">
        <w:rPr>
          <w:rFonts w:cs="B Nazanin" w:hint="cs"/>
          <w:b/>
          <w:bCs/>
          <w:sz w:val="28"/>
          <w:szCs w:val="28"/>
          <w:rtl/>
        </w:rPr>
        <w:t>روایی:</w:t>
      </w:r>
    </w:p>
    <w:p w:rsidR="003A4591" w:rsidRPr="001B1D69" w:rsidRDefault="003A4591" w:rsidP="00B64037">
      <w:pPr>
        <w:bidi/>
        <w:jc w:val="both"/>
        <w:rPr>
          <w:rFonts w:cs="B Nazanin"/>
          <w:sz w:val="28"/>
          <w:szCs w:val="28"/>
          <w:rtl/>
        </w:rPr>
      </w:pPr>
      <w:r w:rsidRPr="001B1D69">
        <w:rPr>
          <w:rFonts w:cs="B Nazanin" w:hint="cs"/>
          <w:sz w:val="28"/>
          <w:szCs w:val="28"/>
          <w:rtl/>
        </w:rPr>
        <w:t xml:space="preserve">اسپرافگین ، لانی و گادو در سال 1984 همبستگی این آزمون و مقیاس های رفتاری کودک را در مورد </w:t>
      </w:r>
      <w:r w:rsidRPr="001B1D69">
        <w:rPr>
          <w:rFonts w:cs="B Nazanin"/>
          <w:sz w:val="28"/>
          <w:szCs w:val="28"/>
        </w:rPr>
        <w:t>ADHD</w:t>
      </w:r>
      <w:r w:rsidRPr="001B1D69">
        <w:rPr>
          <w:rFonts w:cs="B Nazanin" w:hint="cs"/>
          <w:sz w:val="28"/>
          <w:szCs w:val="28"/>
          <w:rtl/>
        </w:rPr>
        <w:t xml:space="preserve"> ، اختلال سلوک و </w:t>
      </w:r>
      <w:r w:rsidRPr="001B1D69">
        <w:rPr>
          <w:rFonts w:cs="B Nazanin"/>
          <w:sz w:val="28"/>
          <w:szCs w:val="28"/>
        </w:rPr>
        <w:t>ODD</w:t>
      </w:r>
      <w:r w:rsidRPr="001B1D69">
        <w:rPr>
          <w:rFonts w:cs="B Nazanin" w:hint="cs"/>
          <w:sz w:val="28"/>
          <w:szCs w:val="28"/>
          <w:rtl/>
        </w:rPr>
        <w:t xml:space="preserve"> به ترتیب 66/0 ، 58/0 و 72/0 گزارش کرده اند.( به نقل از توکلی زاده ، 1375)</w:t>
      </w:r>
    </w:p>
    <w:p w:rsidR="002C3DBD" w:rsidRDefault="003A4591" w:rsidP="002C3DBD">
      <w:pPr>
        <w:bidi/>
        <w:jc w:val="both"/>
        <w:rPr>
          <w:rFonts w:cs="B Nazanin"/>
          <w:sz w:val="28"/>
          <w:szCs w:val="28"/>
          <w:rtl/>
        </w:rPr>
      </w:pPr>
      <w:r w:rsidRPr="001B1D69">
        <w:rPr>
          <w:rFonts w:cs="B Nazanin" w:hint="cs"/>
          <w:sz w:val="28"/>
          <w:szCs w:val="28"/>
          <w:rtl/>
        </w:rPr>
        <w:lastRenderedPageBreak/>
        <w:t>همچنین جهت تعیین درجه اعتبار همبستگی بین داده های مرحله اول فرم معلم با نتایج داده های مرحله اول فرم والد محاسبه شد که برابر 89/0 می باشد که با 995 درصد اطمینان و 58 درصد خطا اعتبار چک لیست تایید شد. همچنین درجه همبستگی بین نتایج داده های مرحله دوم فرم معلم با مرحله دوم فرم والد برابر 93/0 می باشد که با 99 درصد اطمینان و 1 درصد احتمال خطا اعتبار چک لیست تایید شد .(قهاری ، 1375)</w:t>
      </w:r>
    </w:p>
    <w:p w:rsidR="003A4591" w:rsidRPr="002C3DBD" w:rsidRDefault="003A4591" w:rsidP="002C3DBD">
      <w:pPr>
        <w:bidi/>
        <w:jc w:val="both"/>
        <w:rPr>
          <w:rFonts w:cs="B Nazanin"/>
          <w:sz w:val="28"/>
          <w:szCs w:val="28"/>
          <w:rtl/>
        </w:rPr>
      </w:pPr>
      <w:r w:rsidRPr="00B64037">
        <w:rPr>
          <w:rFonts w:cs="B Nazanin" w:hint="cs"/>
          <w:b/>
          <w:bCs/>
          <w:sz w:val="28"/>
          <w:szCs w:val="28"/>
          <w:rtl/>
        </w:rPr>
        <w:t xml:space="preserve">پایایی پرسشنامه </w:t>
      </w:r>
    </w:p>
    <w:p w:rsidR="003A4591" w:rsidRPr="00A04B52" w:rsidRDefault="003A4591" w:rsidP="00B64037">
      <w:pPr>
        <w:bidi/>
        <w:spacing w:after="0" w:line="240" w:lineRule="auto"/>
        <w:jc w:val="both"/>
        <w:rPr>
          <w:rFonts w:cs="B Nazanin"/>
          <w:sz w:val="28"/>
          <w:szCs w:val="28"/>
        </w:rPr>
      </w:pPr>
      <w:r w:rsidRPr="00A04B52">
        <w:rPr>
          <w:rFonts w:cs="B Nazanin" w:hint="cs"/>
          <w:color w:val="000000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A04B52">
        <w:rPr>
          <w:rFonts w:cs="B Nazanin" w:hint="cs"/>
          <w:color w:val="000000"/>
          <w:sz w:val="28"/>
          <w:szCs w:val="28"/>
          <w:rtl/>
        </w:rPr>
        <w:softHyphen/>
        <w:t>گیرد یعنی  اینکه ابزار اندازه</w:t>
      </w:r>
      <w:r w:rsidRPr="00A04B52">
        <w:rPr>
          <w:rFonts w:cs="B Nazanin" w:hint="cs"/>
          <w:color w:val="000000"/>
          <w:sz w:val="28"/>
          <w:szCs w:val="28"/>
          <w:rtl/>
        </w:rPr>
        <w:softHyphen/>
        <w:t>گیری در شرایط یکسان تا چه اندازه نتایج یکسانی به دست می</w:t>
      </w:r>
      <w:r w:rsidRPr="00A04B52">
        <w:rPr>
          <w:rFonts w:cs="B Nazanin" w:hint="cs"/>
          <w:color w:val="000000"/>
          <w:sz w:val="28"/>
          <w:szCs w:val="28"/>
          <w:rtl/>
        </w:rPr>
        <w:softHyphen/>
        <w:t>دهد.</w:t>
      </w:r>
    </w:p>
    <w:p w:rsidR="003A4591" w:rsidRDefault="003A4591" w:rsidP="00B64037">
      <w:pPr>
        <w:bidi/>
        <w:jc w:val="both"/>
        <w:rPr>
          <w:rFonts w:cs="B Nazanin"/>
          <w:color w:val="000000"/>
          <w:sz w:val="28"/>
          <w:szCs w:val="28"/>
        </w:rPr>
      </w:pPr>
      <w:r w:rsidRPr="001B1D69">
        <w:rPr>
          <w:rFonts w:cs="B Nazanin" w:hint="cs"/>
          <w:sz w:val="28"/>
          <w:szCs w:val="28"/>
          <w:rtl/>
        </w:rPr>
        <w:t>ابراهیمی پایایی این آزمون را به دست اورده ( به نقل از رضایی ، 1379)</w:t>
      </w:r>
      <w:r w:rsidRPr="001B1D69">
        <w:rPr>
          <w:rFonts w:cs="B Nazanin"/>
          <w:sz w:val="28"/>
          <w:szCs w:val="28"/>
        </w:rPr>
        <w:t xml:space="preserve">   </w:t>
      </w:r>
      <w:r>
        <w:rPr>
          <w:rFonts w:cs="B Nazanin" w:hint="cs"/>
          <w:color w:val="000000"/>
          <w:sz w:val="28"/>
          <w:szCs w:val="28"/>
          <w:rtl/>
        </w:rPr>
        <w:t xml:space="preserve">پایایی این پرسشنامه </w:t>
      </w:r>
      <w:r w:rsidRPr="001B1D69"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1B1D69">
        <w:rPr>
          <w:rFonts w:ascii="BZar" w:eastAsia="BZar" w:cs="B Nazanin" w:hint="cs"/>
          <w:sz w:val="28"/>
          <w:szCs w:val="28"/>
          <w:rtl/>
        </w:rPr>
        <w:t>با</w:t>
      </w:r>
      <w:r w:rsidRPr="001B1D69">
        <w:rPr>
          <w:rFonts w:cs="B Nazanin" w:hint="cs"/>
          <w:color w:val="000000"/>
          <w:sz w:val="28"/>
          <w:szCs w:val="28"/>
          <w:rtl/>
        </w:rPr>
        <w:t xml:space="preserve"> آزمون آلفای کرونباخ با استفاده از نرم افزار  بالای </w:t>
      </w:r>
      <w:proofErr w:type="spellStart"/>
      <w:r w:rsidRPr="001B1D69">
        <w:rPr>
          <w:rFonts w:cs="B Nazanin"/>
          <w:color w:val="000000"/>
          <w:sz w:val="28"/>
          <w:szCs w:val="28"/>
        </w:rPr>
        <w:t>spss</w:t>
      </w:r>
      <w:proofErr w:type="spellEnd"/>
      <w:r w:rsidRPr="001B1D69">
        <w:rPr>
          <w:rFonts w:cs="B Nazanin"/>
          <w:color w:val="000000"/>
          <w:sz w:val="28"/>
          <w:szCs w:val="28"/>
        </w:rPr>
        <w:t xml:space="preserve"> </w:t>
      </w:r>
      <w:r w:rsidRPr="001B1D69">
        <w:rPr>
          <w:rFonts w:cs="B Nazanin" w:hint="cs"/>
          <w:color w:val="000000"/>
          <w:sz w:val="28"/>
          <w:szCs w:val="28"/>
          <w:rtl/>
        </w:rPr>
        <w:t xml:space="preserve"> بدست آمده است که به طبق زیر می باشد.</w:t>
      </w:r>
    </w:p>
    <w:p w:rsidR="00B64037" w:rsidRPr="001B1D69" w:rsidRDefault="00B64037" w:rsidP="00B64037">
      <w:pPr>
        <w:bidi/>
        <w:jc w:val="both"/>
        <w:rPr>
          <w:rFonts w:cs="B Nazanin"/>
          <w:sz w:val="28"/>
          <w:szCs w:val="28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638"/>
      </w:tblGrid>
      <w:tr w:rsidR="003A4591" w:rsidRPr="00FB3232" w:rsidTr="002C3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A4591" w:rsidRPr="00B64037" w:rsidRDefault="003A4591" w:rsidP="00E04064">
            <w:pPr>
              <w:jc w:val="center"/>
              <w:rPr>
                <w:rFonts w:ascii="Cambria" w:hAnsi="Cambria" w:cs="B Nazanin"/>
                <w:color w:val="auto"/>
                <w:sz w:val="24"/>
                <w:szCs w:val="24"/>
              </w:rPr>
            </w:pPr>
            <w:r w:rsidRPr="00B64037">
              <w:rPr>
                <w:rFonts w:ascii="Cambria" w:hAnsi="Cambria" w:cs="B Nazanin" w:hint="cs"/>
                <w:color w:val="auto"/>
                <w:sz w:val="24"/>
                <w:szCs w:val="24"/>
                <w:rtl/>
              </w:rPr>
              <w:t>نام متغیر</w:t>
            </w:r>
          </w:p>
        </w:tc>
        <w:tc>
          <w:tcPr>
            <w:tcW w:w="36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A4591" w:rsidRPr="00B64037" w:rsidRDefault="003A4591" w:rsidP="00E040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B Nazanin"/>
                <w:color w:val="auto"/>
                <w:sz w:val="24"/>
                <w:szCs w:val="24"/>
              </w:rPr>
            </w:pPr>
            <w:r w:rsidRPr="00B64037">
              <w:rPr>
                <w:rFonts w:ascii="Cambria" w:hAnsi="Cambria" w:cs="B Nazanin" w:hint="cs"/>
                <w:color w:val="auto"/>
                <w:sz w:val="24"/>
                <w:szCs w:val="24"/>
                <w:rtl/>
              </w:rPr>
              <w:t>میزان آلفای کرونباخ</w:t>
            </w:r>
          </w:p>
        </w:tc>
      </w:tr>
      <w:tr w:rsidR="003A4591" w:rsidRPr="00FB3232" w:rsidTr="002C3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hideMark/>
          </w:tcPr>
          <w:p w:rsidR="003A4591" w:rsidRPr="00B64037" w:rsidRDefault="003A4591" w:rsidP="00E04064">
            <w:pPr>
              <w:jc w:val="center"/>
              <w:rPr>
                <w:rFonts w:ascii="Cambria" w:hAnsi="Cambria" w:cs="B Nazanin"/>
                <w:sz w:val="24"/>
                <w:szCs w:val="24"/>
              </w:rPr>
            </w:pPr>
            <w:r w:rsidRPr="00B64037">
              <w:rPr>
                <w:rFonts w:ascii="Cambria" w:hAnsi="Cambria" w:cs="B Nazanin" w:hint="cs"/>
                <w:sz w:val="24"/>
                <w:szCs w:val="24"/>
                <w:rtl/>
              </w:rPr>
              <w:t>ارزیابی سلامت روان کودکان و نوجوانان</w:t>
            </w:r>
          </w:p>
        </w:tc>
        <w:tc>
          <w:tcPr>
            <w:tcW w:w="3638" w:type="dxa"/>
            <w:hideMark/>
          </w:tcPr>
          <w:p w:rsidR="003A4591" w:rsidRPr="00B64037" w:rsidRDefault="003A4591" w:rsidP="00E04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B64037">
              <w:rPr>
                <w:rFonts w:cs="B Nazanin" w:hint="cs"/>
                <w:b/>
                <w:bCs/>
                <w:sz w:val="24"/>
                <w:szCs w:val="24"/>
                <w:rtl/>
              </w:rPr>
              <w:t>89/0 تا 96/0</w:t>
            </w:r>
          </w:p>
        </w:tc>
      </w:tr>
    </w:tbl>
    <w:p w:rsidR="003A4591" w:rsidRDefault="003A4591" w:rsidP="003A4591">
      <w:pPr>
        <w:spacing w:line="240" w:lineRule="auto"/>
        <w:rPr>
          <w:rFonts w:cs="B Nazanin"/>
          <w:sz w:val="28"/>
          <w:szCs w:val="28"/>
          <w:rtl/>
        </w:rPr>
      </w:pPr>
    </w:p>
    <w:p w:rsidR="003A4591" w:rsidRPr="00B64037" w:rsidRDefault="00B64037" w:rsidP="00B64037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</w:rPr>
        <w:t>منابع:</w:t>
      </w:r>
    </w:p>
    <w:p w:rsidR="003A4591" w:rsidRPr="001B1D69" w:rsidRDefault="003A4591" w:rsidP="003A4591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  <w:rtl/>
        </w:rPr>
      </w:pPr>
      <w:r w:rsidRPr="001B1D69">
        <w:rPr>
          <w:rFonts w:cs="B Nazanin" w:hint="cs"/>
          <w:sz w:val="28"/>
          <w:szCs w:val="28"/>
          <w:rtl/>
        </w:rPr>
        <w:t xml:space="preserve">قهاری، شهربانو، 1375. بررسی مقایسه ای میزان شیوع اختلالات رفتار ایذایی و کمبود توجه ، افسردگی و اضطراب فراگیر در کودکان شاهد ، محروم از پدر، جانباز و عادی شهر چالوس با ابزار . </w:t>
      </w:r>
      <w:r w:rsidRPr="001B1D69">
        <w:rPr>
          <w:rFonts w:cs="B Nazanin"/>
          <w:sz w:val="28"/>
          <w:szCs w:val="28"/>
        </w:rPr>
        <w:t xml:space="preserve">CSI-4 </w:t>
      </w:r>
      <w:r w:rsidRPr="001B1D69">
        <w:rPr>
          <w:rFonts w:cs="B Nazanin" w:hint="cs"/>
          <w:sz w:val="28"/>
          <w:szCs w:val="28"/>
          <w:rtl/>
        </w:rPr>
        <w:t>پایان نامه کارشناسی ارشد روان شناسی بالینی ، انستیتو روانپزشکی تهران.</w:t>
      </w:r>
    </w:p>
    <w:p w:rsidR="003A4591" w:rsidRPr="001B1D69" w:rsidRDefault="003A4591" w:rsidP="003A4591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1B1D69">
        <w:rPr>
          <w:rFonts w:cs="B Nazanin" w:hint="cs"/>
          <w:sz w:val="28"/>
          <w:szCs w:val="28"/>
          <w:rtl/>
        </w:rPr>
        <w:t>رضایی ، مظاهر، 1379 . بررسی کارکردهای شناختی لب فرونتال در نوجوانان مبتلا به اختلال سلوک . پایان نامه کارشناسی ارشد روانشناسی بالینی ، انستیتو روانپزشکی تهران.</w:t>
      </w:r>
    </w:p>
    <w:p w:rsidR="003A4591" w:rsidRPr="001B1D69" w:rsidRDefault="003A4591" w:rsidP="003A4591">
      <w:pPr>
        <w:pStyle w:val="ListParagraph"/>
        <w:numPr>
          <w:ilvl w:val="0"/>
          <w:numId w:val="2"/>
        </w:numPr>
        <w:jc w:val="both"/>
        <w:rPr>
          <w:rFonts w:cs="B Nazanin"/>
          <w:sz w:val="28"/>
          <w:szCs w:val="28"/>
        </w:rPr>
      </w:pPr>
      <w:r w:rsidRPr="001B1D69">
        <w:rPr>
          <w:rFonts w:cs="B Nazanin" w:hint="cs"/>
          <w:sz w:val="28"/>
          <w:szCs w:val="28"/>
          <w:rtl/>
        </w:rPr>
        <w:t>توکلی زاده ، جهانشیر. 1375 . بررسی همه گیر شناسی اختلالات رفتار ایذایی و کمبود توجه در دانش آموزان شهر گناباد. پایان نامه کارشناسی ارشد روانشناسی  بالینی ، انستیتو روانپزشکی تهران.</w:t>
      </w:r>
    </w:p>
    <w:p w:rsidR="003A4591" w:rsidRPr="001B1D69" w:rsidRDefault="003A4591" w:rsidP="003A4591">
      <w:pPr>
        <w:pStyle w:val="ListParagraph"/>
        <w:rPr>
          <w:rFonts w:cs="B Nazanin"/>
          <w:rtl/>
        </w:rPr>
      </w:pPr>
    </w:p>
    <w:p w:rsidR="003A4591" w:rsidRDefault="003A4591"/>
    <w:sectPr w:rsidR="003A4591" w:rsidSect="002C3D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ECC" w:rsidRDefault="00F62ECC" w:rsidP="00451864">
      <w:pPr>
        <w:spacing w:after="0" w:line="240" w:lineRule="auto"/>
      </w:pPr>
      <w:r>
        <w:separator/>
      </w:r>
    </w:p>
  </w:endnote>
  <w:endnote w:type="continuationSeparator" w:id="0">
    <w:p w:rsidR="00F62ECC" w:rsidRDefault="00F62ECC" w:rsidP="00451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SimSun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64" w:rsidRDefault="0045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64" w:rsidRDefault="0045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64" w:rsidRDefault="004518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ECC" w:rsidRDefault="00F62ECC" w:rsidP="00451864">
      <w:pPr>
        <w:spacing w:after="0" w:line="240" w:lineRule="auto"/>
      </w:pPr>
      <w:r>
        <w:separator/>
      </w:r>
    </w:p>
  </w:footnote>
  <w:footnote w:type="continuationSeparator" w:id="0">
    <w:p w:rsidR="00F62ECC" w:rsidRDefault="00F62ECC" w:rsidP="00451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64" w:rsidRDefault="004518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64" w:rsidRDefault="004518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864" w:rsidRDefault="004518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6D2"/>
    <w:multiLevelType w:val="hybridMultilevel"/>
    <w:tmpl w:val="23F2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F47"/>
    <w:multiLevelType w:val="hybridMultilevel"/>
    <w:tmpl w:val="F16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D2968"/>
    <w:multiLevelType w:val="hybridMultilevel"/>
    <w:tmpl w:val="E8E09D88"/>
    <w:lvl w:ilvl="0" w:tplc="B2EA4DE6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F1"/>
    <w:rsid w:val="002C3DBD"/>
    <w:rsid w:val="002F61F1"/>
    <w:rsid w:val="003A4591"/>
    <w:rsid w:val="00451864"/>
    <w:rsid w:val="004D2F07"/>
    <w:rsid w:val="00821A2F"/>
    <w:rsid w:val="00AC3BFF"/>
    <w:rsid w:val="00B64037"/>
    <w:rsid w:val="00F62ECC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591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  <w:style w:type="table" w:styleId="GridTable4-Accent3">
    <w:name w:val="Grid Table 4 Accent 3"/>
    <w:basedOn w:val="TableNormal"/>
    <w:uiPriority w:val="49"/>
    <w:rsid w:val="003A459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59"/>
    <w:rsid w:val="002C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864"/>
  </w:style>
  <w:style w:type="paragraph" w:styleId="Footer">
    <w:name w:val="footer"/>
    <w:basedOn w:val="Normal"/>
    <w:link w:val="FooterChar"/>
    <w:uiPriority w:val="99"/>
    <w:unhideWhenUsed/>
    <w:rsid w:val="004518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2021-05-30T03:27:00Z</dcterms:created>
  <dcterms:modified xsi:type="dcterms:W3CDTF">2021-05-30T03:30:00Z</dcterms:modified>
</cp:coreProperties>
</file>