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1C76" w14:textId="77777777" w:rsidR="00E91D38" w:rsidRPr="00E91D38" w:rsidRDefault="00E91D38" w:rsidP="00E91D38">
      <w:pPr>
        <w:bidi/>
        <w:jc w:val="center"/>
        <w:rPr>
          <w:rFonts w:ascii="IRANYekan" w:hAnsi="IRANYekan" w:cs="B Titr"/>
          <w:b/>
          <w:bCs/>
          <w:sz w:val="30"/>
          <w:szCs w:val="32"/>
        </w:rPr>
      </w:pPr>
      <w:r w:rsidRPr="00E91D38">
        <w:rPr>
          <w:rFonts w:ascii="IRANYekan" w:hAnsi="IRANYekan" w:cs="B Titr"/>
          <w:b/>
          <w:bCs/>
          <w:sz w:val="30"/>
          <w:szCs w:val="32"/>
          <w:rtl/>
        </w:rPr>
        <w:t>پرسشنامه نظارت بر خود سایندر</w:t>
      </w:r>
    </w:p>
    <w:p w14:paraId="6C7114FB" w14:textId="5758AECF" w:rsidR="00A66B18" w:rsidRDefault="00A66B18">
      <w:pPr>
        <w:rPr>
          <w:rFonts w:cs="B Nazanin"/>
          <w:sz w:val="28"/>
          <w:szCs w:val="28"/>
          <w:rtl/>
        </w:rPr>
      </w:pPr>
    </w:p>
    <w:p w14:paraId="00371D96" w14:textId="77777777" w:rsidR="00E91D38" w:rsidRPr="00E91D38" w:rsidRDefault="00E91D38">
      <w:pPr>
        <w:rPr>
          <w:rFonts w:cs="B Nazanin"/>
          <w:sz w:val="28"/>
          <w:szCs w:val="28"/>
          <w:rtl/>
        </w:rPr>
      </w:pPr>
    </w:p>
    <w:tbl>
      <w:tblPr>
        <w:tblStyle w:val="ListTable1Light"/>
        <w:bidiVisual/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1"/>
        <w:gridCol w:w="8133"/>
        <w:gridCol w:w="655"/>
        <w:gridCol w:w="575"/>
      </w:tblGrid>
      <w:tr w:rsidR="00E91D38" w:rsidRPr="00E91D38" w14:paraId="0F4C3001" w14:textId="77777777" w:rsidTr="00E91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808080" w:themeFill="background1" w:themeFillShade="80"/>
            <w:textDirection w:val="btLr"/>
            <w:vAlign w:val="center"/>
          </w:tcPr>
          <w:p w14:paraId="576F1ACD" w14:textId="77777777" w:rsidR="00E91D38" w:rsidRPr="00E91D38" w:rsidRDefault="00E91D38" w:rsidP="00794456">
            <w:pPr>
              <w:bidi/>
              <w:ind w:left="113" w:right="113"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133" w:type="dxa"/>
            <w:shd w:val="clear" w:color="auto" w:fill="808080" w:themeFill="background1" w:themeFillShade="80"/>
            <w:vAlign w:val="center"/>
          </w:tcPr>
          <w:p w14:paraId="5C64159E" w14:textId="77777777" w:rsidR="00E91D38" w:rsidRPr="00E91D38" w:rsidRDefault="00E91D38" w:rsidP="0079445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36"/>
                <w:szCs w:val="36"/>
                <w:rtl/>
                <w:lang w:bidi="fa-IR"/>
              </w:rPr>
              <w:t>سوالات</w:t>
            </w:r>
          </w:p>
        </w:tc>
        <w:tc>
          <w:tcPr>
            <w:tcW w:w="655" w:type="dxa"/>
            <w:shd w:val="clear" w:color="auto" w:fill="808080" w:themeFill="background1" w:themeFillShade="80"/>
            <w:textDirection w:val="btLr"/>
            <w:vAlign w:val="center"/>
          </w:tcPr>
          <w:p w14:paraId="069E44DD" w14:textId="77777777" w:rsidR="00E91D38" w:rsidRPr="00E91D38" w:rsidRDefault="00E91D38" w:rsidP="00794456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صحیح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  <w:shd w:val="clear" w:color="auto" w:fill="808080" w:themeFill="background1" w:themeFillShade="80"/>
            <w:textDirection w:val="btLr"/>
            <w:vAlign w:val="center"/>
          </w:tcPr>
          <w:p w14:paraId="00C48C6F" w14:textId="77777777" w:rsidR="00E91D38" w:rsidRPr="00E91D38" w:rsidRDefault="00E91D38" w:rsidP="00794456">
            <w:pPr>
              <w:bidi/>
              <w:ind w:left="113" w:right="113"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غلط</w:t>
            </w:r>
          </w:p>
        </w:tc>
      </w:tr>
      <w:tr w:rsidR="00E91D38" w:rsidRPr="00E91D38" w14:paraId="77E6EBDD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78DA5A3F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33" w:type="dxa"/>
          </w:tcPr>
          <w:p w14:paraId="6BC51DF4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تقلید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برایم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دشوار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041B1401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1DDB0F4E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1F03BE86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70F376E4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133" w:type="dxa"/>
          </w:tcPr>
          <w:p w14:paraId="4725018A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همیشه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بیانگر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احساسات،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نگرش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باورهای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درونی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71B8D695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5B0D0EF5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4D950B4D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6DB0D545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133" w:type="dxa"/>
          </w:tcPr>
          <w:p w14:paraId="33F2B9EB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مهمانی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دسته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جمعی،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برایم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مهم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نیست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حرفی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بزنم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خوششان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بیاید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01D33DF9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1FFD2584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26159294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69DF6B5A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133" w:type="dxa"/>
          </w:tcPr>
          <w:p w14:paraId="3B26487E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تنها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سر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موضوع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بحث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اعتقاد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46B7D9B9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162860C8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25AE2270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24A4FAE7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133" w:type="dxa"/>
          </w:tcPr>
          <w:p w14:paraId="683A402A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توانم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سخنرانی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البداهه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زمینه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موضوع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ارائه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دهم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اطلاعات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چندانی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ندارم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1DBC79B4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6295BE30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1CEDF150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246BE4DA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133" w:type="dxa"/>
          </w:tcPr>
          <w:p w14:paraId="5A374195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تحت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تأثیر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قرار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دادن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سرگرم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کردن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نقش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بازی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14DBC86C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EA4A229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0DCBCE42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6F4F4B8C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133" w:type="dxa"/>
          </w:tcPr>
          <w:p w14:paraId="5012309F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وقتی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یک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موقعیت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اجتماعی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چگونه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دقت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64E019DA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044CB516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17655AF6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EB47578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133" w:type="dxa"/>
          </w:tcPr>
          <w:p w14:paraId="4C0B5EF9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بازیگر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شدم،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احتمالاً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بازیگر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خوبی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شدم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6B476340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2CB78490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7175602A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265F5042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133" w:type="dxa"/>
          </w:tcPr>
          <w:p w14:paraId="3196B2FE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ندرت،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توصیه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دوستانم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زمینه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خرید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کتاب،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فیلم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موسیقی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احتیاج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7D5D8AE5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08A65E1E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7549148D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3EF71F19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133" w:type="dxa"/>
          </w:tcPr>
          <w:p w14:paraId="2970D508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بعضی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وقت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نظر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احساسی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چیزی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هستم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نظر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رسم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68A94A4D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194673B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028FAE65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FA6686D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133" w:type="dxa"/>
          </w:tcPr>
          <w:p w14:paraId="7E00D32B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وقتی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فیلم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کمدی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بینم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بیشتر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زمانی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خندم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تنهایی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فیلم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بینم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00B213F5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AB450E1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2E787FC9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D2211C9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133" w:type="dxa"/>
          </w:tcPr>
          <w:p w14:paraId="7F113598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جمع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دوستانم،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خیلی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مرکز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توجه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قرار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گیرم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5241F670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7980805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1856D4E1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FCAFEEF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lastRenderedPageBreak/>
              <w:t>13</w:t>
            </w:r>
          </w:p>
        </w:tc>
        <w:tc>
          <w:tcPr>
            <w:tcW w:w="8133" w:type="dxa"/>
          </w:tcPr>
          <w:p w14:paraId="09A30A84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موقعیت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متفاوت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افراد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گوناگون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شکل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مختلف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برخورد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4ED72ED0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302BB8A1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0EDF3F98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6316DCA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133" w:type="dxa"/>
          </w:tcPr>
          <w:p w14:paraId="414DC51C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نزدیک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کردن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افراد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خودم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موفق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نیستم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5F8F9E22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23B26BD3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64971D7F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259757B4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133" w:type="dxa"/>
          </w:tcPr>
          <w:p w14:paraId="3A0C51AF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حتی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وقتی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حالم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خوب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نیست،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طوری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وانمود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انگار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خوبم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05A67062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5D320FDB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221EDE8F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14538248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133" w:type="dxa"/>
          </w:tcPr>
          <w:p w14:paraId="62B9C245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همیشه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همان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شخصی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نیستم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نشان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دهم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0B5EC12A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D25118B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30A168C0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154CDE5B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8133" w:type="dxa"/>
          </w:tcPr>
          <w:p w14:paraId="40FB0AB2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حلب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رضایت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عقیده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طرز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تغییر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دهم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79D62CFF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288926C7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00FA5C31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3B3C5A07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8133" w:type="dxa"/>
          </w:tcPr>
          <w:p w14:paraId="155694F0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دوست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داشتم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مجری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برنامه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سرگرمی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طنز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شوم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359C7F39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FC984D9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00AC7D8A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1FAF71BC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8133" w:type="dxa"/>
          </w:tcPr>
          <w:p w14:paraId="28AAFA0A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این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دیگران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دوستم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داشته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باشند،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ترجیح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دهم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طبق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انتظارهای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عمل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42470E36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3AF91522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50706091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7458D5D8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133" w:type="dxa"/>
          </w:tcPr>
          <w:p w14:paraId="0F10C0F3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هیچ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وقت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کارهایی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مثل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حل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معما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نقش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بازی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کردن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البداهه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موفق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نبوده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10C6E480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3938BB26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4924309D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2358A9F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8133" w:type="dxa"/>
          </w:tcPr>
          <w:p w14:paraId="5B13B779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همیشه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تغییر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مناسبت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مختلف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برخورد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افراد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گوناگون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مشکل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1E728244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29FC2500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343DA8CB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C69D90B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8133" w:type="dxa"/>
          </w:tcPr>
          <w:p w14:paraId="53B844F3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مهمانی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لطیفه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داستان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گویم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5F3A02D4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F8B7613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580461DF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3C81512F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133" w:type="dxa"/>
          </w:tcPr>
          <w:p w14:paraId="48143EF5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محل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احساس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راحتی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همین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دلیل،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عملکردم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قدر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باید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خوب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باشد،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نیست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4BC01066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2241F944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247A9DBD" w14:textId="77777777" w:rsidTr="00E91D38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3B2B7C62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8133" w:type="dxa"/>
          </w:tcPr>
          <w:p w14:paraId="0E4F8350" w14:textId="77777777" w:rsidR="00E91D38" w:rsidRPr="00E91D38" w:rsidRDefault="00E91D38" w:rsidP="0079445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توانم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چشمان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کسی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مستقیم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نگاه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کنم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و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دروغ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بگویم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1B6D4106" w14:textId="77777777" w:rsidR="00E91D38" w:rsidRPr="00E91D38" w:rsidRDefault="00E91D38" w:rsidP="0079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4964360E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  <w:tr w:rsidR="00E91D38" w:rsidRPr="00E91D38" w14:paraId="2FA6DD6B" w14:textId="77777777" w:rsidTr="00E91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F022FA8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8133" w:type="dxa"/>
          </w:tcPr>
          <w:p w14:paraId="61EB0B42" w14:textId="77777777" w:rsidR="00E91D38" w:rsidRPr="00E91D38" w:rsidRDefault="00E91D38" w:rsidP="0079445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ممکن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کسانی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که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از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متنفرم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با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نشان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دادن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رفتار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خوب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فریب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1D3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دهم</w:t>
            </w:r>
            <w:r w:rsidRPr="00E91D38"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655" w:type="dxa"/>
          </w:tcPr>
          <w:p w14:paraId="111BCAE8" w14:textId="77777777" w:rsidR="00E91D38" w:rsidRPr="00E91D38" w:rsidRDefault="00E91D38" w:rsidP="0079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" w:type="dxa"/>
          </w:tcPr>
          <w:p w14:paraId="7243D748" w14:textId="77777777" w:rsidR="00E91D38" w:rsidRPr="00E91D38" w:rsidRDefault="00E91D38" w:rsidP="00794456">
            <w:pPr>
              <w:bidi/>
              <w:jc w:val="center"/>
              <w:rPr>
                <w:rFonts w:ascii="IRANYekan" w:hAnsi="IRANYekan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5878F1B" w14:textId="2BC074B9" w:rsidR="00E91D38" w:rsidRPr="00E91D38" w:rsidRDefault="00E91D38">
      <w:pPr>
        <w:rPr>
          <w:rFonts w:cs="B Nazanin"/>
          <w:sz w:val="28"/>
          <w:szCs w:val="28"/>
          <w:rtl/>
        </w:rPr>
      </w:pPr>
    </w:p>
    <w:p w14:paraId="05F641B6" w14:textId="77777777" w:rsidR="00E91D38" w:rsidRDefault="00E91D38" w:rsidP="00E91D38">
      <w:pPr>
        <w:bidi/>
        <w:jc w:val="both"/>
        <w:rPr>
          <w:rFonts w:ascii="IRANYekan" w:hAnsi="IRANYekan" w:cs="B Nazanin"/>
          <w:b/>
          <w:bCs/>
          <w:sz w:val="28"/>
          <w:szCs w:val="28"/>
          <w:rtl/>
        </w:rPr>
      </w:pPr>
    </w:p>
    <w:p w14:paraId="0F5FA087" w14:textId="77777777" w:rsidR="00E91D38" w:rsidRPr="00E91D38" w:rsidRDefault="00E91D38" w:rsidP="00E91D38">
      <w:pPr>
        <w:bidi/>
        <w:jc w:val="both"/>
        <w:rPr>
          <w:rFonts w:ascii="IRANYekan" w:hAnsi="IRANYekan" w:cs="B Nazanin"/>
          <w:b/>
          <w:bCs/>
          <w:sz w:val="28"/>
          <w:szCs w:val="28"/>
          <w:rtl/>
          <w:lang w:bidi="fa-IR"/>
        </w:rPr>
      </w:pPr>
      <w:r w:rsidRPr="00E91D38">
        <w:rPr>
          <w:rFonts w:ascii="IRANYekan" w:hAnsi="IRANYekan" w:cs="B Nazanin"/>
          <w:b/>
          <w:bCs/>
          <w:sz w:val="28"/>
          <w:szCs w:val="28"/>
          <w:rtl/>
          <w:lang w:bidi="fa-IR"/>
        </w:rPr>
        <w:t>هدف: سنجش میزان نظارت بر خود</w:t>
      </w:r>
    </w:p>
    <w:p w14:paraId="60AAB145" w14:textId="629E0334" w:rsidR="00E91D38" w:rsidRDefault="00E91D38" w:rsidP="00E91D38">
      <w:pPr>
        <w:bidi/>
        <w:jc w:val="both"/>
        <w:rPr>
          <w:rFonts w:ascii="IRANYekan" w:hAnsi="IRANYekan" w:cs="B Nazanin"/>
          <w:b/>
          <w:bCs/>
          <w:sz w:val="28"/>
          <w:szCs w:val="28"/>
          <w:rtl/>
        </w:rPr>
      </w:pPr>
    </w:p>
    <w:p w14:paraId="6581E32B" w14:textId="5D76A38F" w:rsidR="00E91D38" w:rsidRPr="00E91D38" w:rsidRDefault="00E91D38" w:rsidP="00E91D38">
      <w:pPr>
        <w:bidi/>
        <w:jc w:val="both"/>
        <w:rPr>
          <w:rFonts w:ascii="IRANYekan" w:hAnsi="IRANYekan" w:cs="B Nazanin"/>
          <w:b/>
          <w:bCs/>
          <w:sz w:val="28"/>
          <w:szCs w:val="28"/>
          <w:rtl/>
        </w:rPr>
      </w:pPr>
      <w:r w:rsidRPr="00E91D38">
        <w:rPr>
          <w:rFonts w:ascii="IRANYekan" w:hAnsi="IRANYekan" w:cs="B Nazanin"/>
          <w:b/>
          <w:bCs/>
          <w:sz w:val="28"/>
          <w:szCs w:val="28"/>
          <w:rtl/>
        </w:rPr>
        <w:lastRenderedPageBreak/>
        <w:t>روش نمره گذاری</w:t>
      </w:r>
      <w:r>
        <w:rPr>
          <w:rFonts w:ascii="IRANYekan" w:hAnsi="IRANYekan" w:cs="B Nazanin" w:hint="cs"/>
          <w:b/>
          <w:bCs/>
          <w:sz w:val="28"/>
          <w:szCs w:val="28"/>
          <w:rtl/>
        </w:rPr>
        <w:t>:</w:t>
      </w:r>
    </w:p>
    <w:p w14:paraId="42F4C6CE" w14:textId="77777777" w:rsidR="00E91D38" w:rsidRPr="00E91D38" w:rsidRDefault="00E91D38" w:rsidP="00E91D38">
      <w:pPr>
        <w:bidi/>
        <w:jc w:val="both"/>
        <w:rPr>
          <w:rFonts w:ascii="IRANYekan" w:hAnsi="IRANYekan" w:cs="B Nazanin"/>
          <w:color w:val="000000" w:themeColor="text1"/>
          <w:sz w:val="28"/>
          <w:szCs w:val="28"/>
          <w:rtl/>
          <w:lang w:bidi="fa-IR"/>
        </w:rPr>
      </w:pPr>
      <w:r w:rsidRPr="00E91D38">
        <w:rPr>
          <w:rFonts w:ascii="IRANYekan" w:hAnsi="IRANYekan" w:cs="B Nazanin"/>
          <w:sz w:val="28"/>
          <w:szCs w:val="28"/>
          <w:rtl/>
          <w:lang w:bidi="fa-IR"/>
        </w:rPr>
        <w:t xml:space="preserve">پرسشنامه نظارت بر خود توسط </w:t>
      </w:r>
      <w:r w:rsidRPr="00E91D38">
        <w:rPr>
          <w:rFonts w:ascii="IRANYekan" w:hAnsi="IRANYekan" w:cs="B Nazanin"/>
          <w:sz w:val="28"/>
          <w:szCs w:val="28"/>
          <w:lang w:bidi="fa-IR"/>
        </w:rPr>
        <w:t>Synder</w:t>
      </w:r>
      <w:r w:rsidRPr="00E91D38">
        <w:rPr>
          <w:rFonts w:ascii="IRANYekan" w:hAnsi="IRANYekan" w:cs="B Nazanin"/>
          <w:sz w:val="28"/>
          <w:szCs w:val="28"/>
          <w:rtl/>
          <w:lang w:bidi="fa-IR"/>
        </w:rPr>
        <w:t xml:space="preserve"> (1974) ساخته شده است که از 25 گویه تشکیل شده است که به منظور </w:t>
      </w:r>
      <w:r w:rsidRPr="00E91D38">
        <w:rPr>
          <w:rFonts w:ascii="IRANYekan" w:hAnsi="IRANYekan" w:cs="B Nazanin"/>
          <w:color w:val="000000" w:themeColor="text1"/>
          <w:sz w:val="28"/>
          <w:szCs w:val="28"/>
          <w:rtl/>
          <w:lang w:bidi="fa-IR"/>
        </w:rPr>
        <w:t>سنجش میزان نظارت بر خود بکار می رود.</w:t>
      </w:r>
    </w:p>
    <w:p w14:paraId="437BB30A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این پرسشنامه دو گزینه صحیح و غلط دارد که براساس نمرات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و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به هریک از این دو گزینه امتیاز بندی می شود</w:t>
      </w:r>
      <w:r w:rsidRPr="00E91D38">
        <w:rPr>
          <w:rFonts w:ascii="IRANYekan" w:eastAsia="Times New Roman" w:hAnsi="IRANYekan" w:cs="B Nazanin"/>
          <w:sz w:val="28"/>
          <w:szCs w:val="28"/>
        </w:rPr>
        <w:t>.</w:t>
      </w:r>
    </w:p>
    <w:p w14:paraId="7B90572D" w14:textId="77777777" w:rsidR="00E91D38" w:rsidRPr="00E91D38" w:rsidRDefault="00E91D38" w:rsidP="00E91D38">
      <w:pPr>
        <w:bidi/>
        <w:jc w:val="both"/>
        <w:rPr>
          <w:rFonts w:ascii="IRANYekan" w:hAnsi="IRANYekan" w:cs="B Nazanin"/>
          <w:color w:val="000000" w:themeColor="text1"/>
          <w:sz w:val="28"/>
          <w:szCs w:val="28"/>
          <w:rtl/>
          <w:lang w:bidi="fa-IR"/>
        </w:rPr>
      </w:pPr>
    </w:p>
    <w:p w14:paraId="6B6D63AA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b/>
          <w:bCs/>
          <w:sz w:val="28"/>
          <w:szCs w:val="28"/>
          <w:rtl/>
        </w:rPr>
        <w:t>نمره گذاری پرسشنامه</w:t>
      </w:r>
      <w:r w:rsidRPr="00E91D38">
        <w:rPr>
          <w:rFonts w:ascii="IRANYekan" w:eastAsia="Times New Roman" w:hAnsi="IRANYekan" w:cs="B Nazanin"/>
          <w:b/>
          <w:bCs/>
          <w:sz w:val="28"/>
          <w:szCs w:val="28"/>
        </w:rPr>
        <w:t>:</w:t>
      </w:r>
    </w:p>
    <w:p w14:paraId="5E955695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جواب صحیح برای سوال های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۵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۶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۷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۸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۱۳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۱۵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۱۶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۱۸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۱۹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۲۴</w:t>
      </w:r>
      <w:r w:rsidRPr="00E91D38">
        <w:rPr>
          <w:rFonts w:ascii="IRANYekan" w:eastAsia="Times New Roman" w:hAnsi="IRANYekan" w:cs="B Nazanin"/>
          <w:sz w:val="28"/>
          <w:szCs w:val="28"/>
        </w:rPr>
        <w:t xml:space="preserve">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و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۲۵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که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یک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نمره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می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 xml:space="preserve">گیرند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و جواب غلط نمره صفر می گیرند و همچنین جواب غلط برای سوال های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۳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۴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۹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۱۲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۱۴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۱۷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۲۲</w:t>
      </w:r>
      <w:r w:rsidRPr="00E91D38">
        <w:rPr>
          <w:rFonts w:ascii="IRANYekan" w:eastAsia="Times New Roman" w:hAnsi="IRANYekan" w:cs="B Nazanin"/>
          <w:sz w:val="28"/>
          <w:szCs w:val="28"/>
        </w:rPr>
        <w:t xml:space="preserve">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و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۲۳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هم یک نمره می گیرندو جواب صحیح برای این سوالات نمره صفر</w:t>
      </w:r>
      <w:r w:rsidRPr="00E91D38">
        <w:rPr>
          <w:rFonts w:ascii="IRANYekan" w:eastAsia="Times New Roman" w:hAnsi="IRANYekan" w:cs="B Nazanin"/>
          <w:sz w:val="28"/>
          <w:szCs w:val="28"/>
        </w:rPr>
        <w:t xml:space="preserve"> 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>می گیرند</w:t>
      </w:r>
      <w:r w:rsidRPr="00E91D38">
        <w:rPr>
          <w:rFonts w:ascii="IRANYekan" w:eastAsia="Times New Roman" w:hAnsi="IRANYekan" w:cs="B Nazanin"/>
          <w:sz w:val="28"/>
          <w:szCs w:val="28"/>
        </w:rPr>
        <w:t>..</w:t>
      </w:r>
    </w:p>
    <w:p w14:paraId="19D3A118" w14:textId="77777777" w:rsid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b/>
          <w:bCs/>
          <w:sz w:val="28"/>
          <w:szCs w:val="28"/>
          <w:rtl/>
        </w:rPr>
      </w:pPr>
    </w:p>
    <w:p w14:paraId="22278CA4" w14:textId="704B74FA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38CDB5D2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>بر اساس این روش از تحلیل شما نمره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softHyphen/>
        <w:t>های به دست آمده را</w:t>
      </w:r>
      <w:r w:rsidRPr="00E91D3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جمع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کرده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و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سپس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بر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اساس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جدول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زیر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قضاوت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کنید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>.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توجه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داشته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باشید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میزان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امتیاز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های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زیر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برای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یک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پرسشنامه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است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در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صورتی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که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به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طور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مثال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شما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پرسشنامه داشته باشید باید امتیاز های زیر را ضربدر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کنید</w:t>
      </w:r>
    </w:p>
    <w:p w14:paraId="46C50471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>مثال: حد پایین نمرات پرسشنامه به طریق زیر بدست آمده است</w:t>
      </w:r>
    </w:p>
    <w:p w14:paraId="0F484403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تعداد سوالات پرسشنامه *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 xml:space="preserve">۱ =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>حد پایین نمره</w:t>
      </w:r>
    </w:p>
    <w:p w14:paraId="6265DC36" w14:textId="77777777" w:rsidR="00E91D38" w:rsidRPr="00E91D38" w:rsidRDefault="00E91D38" w:rsidP="00E91D38">
      <w:pPr>
        <w:bidi/>
        <w:spacing w:after="0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>حد پایین نمره حد متوسط نمرات حد بالای نمرات</w:t>
      </w:r>
    </w:p>
    <w:p w14:paraId="78BDFB80" w14:textId="77777777" w:rsidR="00E91D38" w:rsidRPr="00E91D38" w:rsidRDefault="00E91D38" w:rsidP="00E91D38">
      <w:pPr>
        <w:bidi/>
        <w:spacing w:after="0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۰</w:t>
      </w:r>
      <w:r w:rsidRPr="00E91D38">
        <w:rPr>
          <w:rFonts w:ascii="IRANYekan" w:eastAsia="Times New Roman" w:hAnsi="IRANYekan" w:cs="B Nazanin"/>
          <w:sz w:val="28"/>
          <w:szCs w:val="28"/>
        </w:rPr>
        <w:t xml:space="preserve">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۱۲</w:t>
      </w:r>
      <w:r w:rsidRPr="00E91D38">
        <w:rPr>
          <w:rFonts w:ascii="IRANYekan" w:eastAsia="Times New Roman" w:hAnsi="IRANYekan" w:cs="B Nazanin"/>
          <w:sz w:val="28"/>
          <w:szCs w:val="28"/>
        </w:rPr>
        <w:t xml:space="preserve">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۲۵</w:t>
      </w:r>
    </w:p>
    <w:p w14:paraId="2B664F51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امتیازات خود را از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۲۵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عبارت فوق با یکدیگر جمع نمایید. حداقل امتیاز ممکن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و حداکثر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۲۵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خواهد بود</w:t>
      </w:r>
      <w:r w:rsidRPr="00E91D38">
        <w:rPr>
          <w:rFonts w:ascii="IRANYekan" w:eastAsia="Times New Roman" w:hAnsi="IRANYekan" w:cs="B Nazanin"/>
          <w:sz w:val="28"/>
          <w:szCs w:val="28"/>
        </w:rPr>
        <w:t>.</w:t>
      </w:r>
    </w:p>
    <w:p w14:paraId="0EFDACF9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>نمره بین</w:t>
      </w:r>
      <w:r w:rsidRPr="00E91D3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۰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تا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۹</w:t>
      </w:r>
      <w:r w:rsidRPr="00E91D38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 xml:space="preserve"> :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>میزان نظارت بر خود ضعیف است</w:t>
      </w:r>
      <w:r w:rsidRPr="00E91D38">
        <w:rPr>
          <w:rFonts w:ascii="IRANYekan" w:eastAsia="Times New Roman" w:hAnsi="IRANYekan" w:cs="B Nazanin"/>
          <w:sz w:val="28"/>
          <w:szCs w:val="28"/>
        </w:rPr>
        <w:t>.</w:t>
      </w:r>
    </w:p>
    <w:p w14:paraId="34E17811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lastRenderedPageBreak/>
        <w:t xml:space="preserve">نمره بین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۹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تا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 xml:space="preserve">۱۲ :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>میزان نظارت بر خود متوسط است</w:t>
      </w:r>
      <w:r w:rsidRPr="00E91D38">
        <w:rPr>
          <w:rFonts w:ascii="IRANYekan" w:eastAsia="Times New Roman" w:hAnsi="IRANYekan" w:cs="B Nazanin"/>
          <w:sz w:val="28"/>
          <w:szCs w:val="28"/>
        </w:rPr>
        <w:t>.</w:t>
      </w:r>
    </w:p>
    <w:p w14:paraId="48C7F313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نمره بالاتر از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۱۲</w:t>
      </w:r>
      <w:r w:rsidRPr="00E91D38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 xml:space="preserve"> : 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میزان نظارت بر خود قوی </w:t>
      </w:r>
      <w:r w:rsidRPr="00E91D3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91D38">
        <w:rPr>
          <w:rFonts w:ascii="IRANYekan" w:eastAsia="Times New Roman" w:hAnsi="IRANYekan" w:cs="B Nazanin" w:hint="cs"/>
          <w:sz w:val="28"/>
          <w:szCs w:val="28"/>
          <w:rtl/>
        </w:rPr>
        <w:t>است</w:t>
      </w:r>
      <w:r w:rsidRPr="00E91D38">
        <w:rPr>
          <w:rFonts w:ascii="IRANYekan" w:eastAsia="Times New Roman" w:hAnsi="IRANYekan" w:cs="B Nazanin"/>
          <w:sz w:val="28"/>
          <w:szCs w:val="28"/>
        </w:rPr>
        <w:t xml:space="preserve"> .</w:t>
      </w:r>
    </w:p>
    <w:p w14:paraId="022E33BC" w14:textId="77777777" w:rsid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b/>
          <w:bCs/>
          <w:sz w:val="28"/>
          <w:szCs w:val="28"/>
          <w:rtl/>
        </w:rPr>
      </w:pPr>
    </w:p>
    <w:p w14:paraId="39C50402" w14:textId="66D7DC60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</w:rPr>
      </w:pPr>
      <w:r w:rsidRPr="00E91D38">
        <w:rPr>
          <w:rFonts w:ascii="IRANYekan" w:eastAsia="Times New Roman" w:hAnsi="IRANYekan" w:cs="B Nazanin"/>
          <w:b/>
          <w:bCs/>
          <w:sz w:val="28"/>
          <w:szCs w:val="28"/>
          <w:rtl/>
        </w:rPr>
        <w:t>روایی و پایایی</w:t>
      </w:r>
      <w:r w:rsidRPr="00E91D38">
        <w:rPr>
          <w:rFonts w:ascii="IRANYekan" w:eastAsia="Times New Roman" w:hAnsi="IRANYekan" w:cs="B Nazanin"/>
          <w:b/>
          <w:bCs/>
          <w:sz w:val="28"/>
          <w:szCs w:val="28"/>
        </w:rPr>
        <w:t>:</w:t>
      </w:r>
    </w:p>
    <w:p w14:paraId="56378DFA" w14:textId="77777777" w:rsidR="00E91D38" w:rsidRPr="00E91D38" w:rsidRDefault="00E91D38" w:rsidP="00E91D38">
      <w:pPr>
        <w:bidi/>
        <w:spacing w:before="100" w:beforeAutospacing="1" w:after="100" w:afterAutospacing="1" w:line="240" w:lineRule="auto"/>
        <w:rPr>
          <w:rFonts w:ascii="IRANYekan" w:eastAsia="Times New Roman" w:hAnsi="IRANYekan" w:cs="B Nazanin"/>
          <w:sz w:val="28"/>
          <w:szCs w:val="28"/>
          <w:rtl/>
        </w:rPr>
      </w:pP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این پرسشنامه ترجمه شده از روی یک ابزار به زبان انگلیسی است که تا کنون در ایران اجرا نشده است و نیازمند اعتباریابی (سنجش روایی و پایایی است).سایندر روایی این پرسشنامه را مطلوب گزارش کرده و پایایی آن را طبق آلفای کرونباخ بالای </w:t>
      </w:r>
      <w:r w:rsidRPr="00E91D38">
        <w:rPr>
          <w:rFonts w:ascii="IRANYekan" w:eastAsia="Times New Roman" w:hAnsi="IRANYekan" w:cs="B Nazanin"/>
          <w:sz w:val="28"/>
          <w:szCs w:val="28"/>
          <w:rtl/>
          <w:lang w:bidi="fa-IR"/>
        </w:rPr>
        <w:t>۸۴%</w:t>
      </w:r>
      <w:r w:rsidRPr="00E91D38">
        <w:rPr>
          <w:rFonts w:ascii="IRANYekan" w:eastAsia="Times New Roman" w:hAnsi="IRANYekan" w:cs="B Nazanin"/>
          <w:sz w:val="28"/>
          <w:szCs w:val="28"/>
          <w:rtl/>
        </w:rPr>
        <w:t xml:space="preserve"> ذکر کرده است</w:t>
      </w:r>
      <w:r w:rsidRPr="00E91D38">
        <w:rPr>
          <w:rFonts w:ascii="IRANYekan" w:eastAsia="Times New Roman" w:hAnsi="IRANYekan" w:cs="B Nazanin"/>
          <w:sz w:val="28"/>
          <w:szCs w:val="28"/>
        </w:rPr>
        <w:t>.</w:t>
      </w:r>
    </w:p>
    <w:p w14:paraId="66196D7C" w14:textId="77777777" w:rsidR="00E91D38" w:rsidRDefault="00E91D38" w:rsidP="00E91D38">
      <w:pPr>
        <w:bidi/>
        <w:jc w:val="both"/>
        <w:rPr>
          <w:rFonts w:ascii="IRANYekan" w:hAnsi="IRANYekan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C4E9413" w14:textId="788A23FB" w:rsidR="00E91D38" w:rsidRPr="00E91D38" w:rsidRDefault="00E91D38" w:rsidP="00E91D38">
      <w:pPr>
        <w:bidi/>
        <w:jc w:val="both"/>
        <w:rPr>
          <w:rFonts w:ascii="IRANYekan" w:hAnsi="IRANYekan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E91D38">
        <w:rPr>
          <w:rFonts w:ascii="IRANYekan" w:hAnsi="IRANYekan" w:cs="B Nazanin"/>
          <w:b/>
          <w:bCs/>
          <w:color w:val="000000" w:themeColor="text1"/>
          <w:sz w:val="28"/>
          <w:szCs w:val="28"/>
          <w:rtl/>
          <w:lang w:bidi="fa-IR"/>
        </w:rPr>
        <w:t>منبع</w:t>
      </w:r>
      <w:r>
        <w:rPr>
          <w:rFonts w:ascii="IRANYekan" w:hAnsi="IRANYekan"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5D937817" w14:textId="77777777" w:rsidR="00E91D38" w:rsidRPr="00E91D38" w:rsidRDefault="00E91D38" w:rsidP="00E91D38">
      <w:pPr>
        <w:pStyle w:val="ListParagraph"/>
        <w:numPr>
          <w:ilvl w:val="0"/>
          <w:numId w:val="1"/>
        </w:numPr>
        <w:jc w:val="both"/>
        <w:rPr>
          <w:rFonts w:ascii="IRANYekan" w:hAnsi="IRANYekan" w:cs="B Nazanin"/>
          <w:sz w:val="28"/>
          <w:szCs w:val="28"/>
          <w:lang w:bidi="fa-IR"/>
        </w:rPr>
      </w:pPr>
      <w:r w:rsidRPr="00E91D38">
        <w:rPr>
          <w:rFonts w:ascii="IRANYekan" w:hAnsi="IRANYekan" w:cs="B Nazanin"/>
          <w:sz w:val="28"/>
          <w:szCs w:val="28"/>
          <w:lang w:bidi="fa-IR"/>
        </w:rPr>
        <w:t xml:space="preserve">Syneder, Mark, </w:t>
      </w:r>
      <w:r w:rsidRPr="00E91D38">
        <w:rPr>
          <w:rFonts w:ascii="Arial" w:hAnsi="Arial" w:cs="B Nazanin"/>
          <w:sz w:val="28"/>
          <w:szCs w:val="28"/>
          <w:lang w:bidi="fa-IR"/>
        </w:rPr>
        <w:t>“</w:t>
      </w:r>
      <w:r w:rsidRPr="00E91D38">
        <w:rPr>
          <w:rFonts w:ascii="IRANYekan" w:hAnsi="IRANYekan" w:cs="B Nazanin"/>
          <w:sz w:val="28"/>
          <w:szCs w:val="28"/>
          <w:lang w:bidi="fa-IR"/>
        </w:rPr>
        <w:t>Self-Monitoring of Expressive Behavior,</w:t>
      </w:r>
      <w:r w:rsidRPr="00E91D38">
        <w:rPr>
          <w:rFonts w:ascii="Arial" w:hAnsi="Arial" w:cs="B Nazanin"/>
          <w:sz w:val="28"/>
          <w:szCs w:val="28"/>
          <w:lang w:bidi="fa-IR"/>
        </w:rPr>
        <w:t>”</w:t>
      </w:r>
      <w:r w:rsidRPr="00E91D38">
        <w:rPr>
          <w:rFonts w:ascii="IRANYekan" w:hAnsi="IRANYekan" w:cs="B Nazanin"/>
          <w:sz w:val="28"/>
          <w:szCs w:val="28"/>
          <w:lang w:bidi="fa-IR"/>
        </w:rPr>
        <w:t xml:space="preserve"> Journal of Personality and Social Psychology, 30(4), 526-537, 1974.</w:t>
      </w:r>
    </w:p>
    <w:p w14:paraId="114A9734" w14:textId="77777777" w:rsidR="00E91D38" w:rsidRPr="00E91D38" w:rsidRDefault="00E91D38">
      <w:pPr>
        <w:rPr>
          <w:rFonts w:cs="B Nazanin"/>
          <w:sz w:val="28"/>
          <w:szCs w:val="28"/>
        </w:rPr>
      </w:pPr>
    </w:p>
    <w:sectPr w:rsidR="00E91D38" w:rsidRPr="00E91D38" w:rsidSect="00E91D38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4C0E"/>
    <w:multiLevelType w:val="hybridMultilevel"/>
    <w:tmpl w:val="BC243C98"/>
    <w:lvl w:ilvl="0" w:tplc="B91C0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A1"/>
    <w:rsid w:val="003E09A1"/>
    <w:rsid w:val="00A66B18"/>
    <w:rsid w:val="00E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F237"/>
  <w15:chartTrackingRefBased/>
  <w15:docId w15:val="{5F5583D0-B99C-4EC7-BBFD-76360E02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E91D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E9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KaraPardazesh</dc:creator>
  <cp:keywords/>
  <dc:description/>
  <cp:lastModifiedBy>KaraPardazesh</cp:lastModifiedBy>
  <cp:revision>2</cp:revision>
  <dcterms:created xsi:type="dcterms:W3CDTF">2022-05-30T06:35:00Z</dcterms:created>
  <dcterms:modified xsi:type="dcterms:W3CDTF">2022-05-30T06:38:00Z</dcterms:modified>
</cp:coreProperties>
</file>