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9A6D" w14:textId="77777777" w:rsidR="00496C60" w:rsidRPr="00496C60" w:rsidRDefault="00496C60" w:rsidP="00496C60">
      <w:pPr>
        <w:tabs>
          <w:tab w:val="left" w:pos="1757"/>
          <w:tab w:val="left" w:pos="2276"/>
          <w:tab w:val="center" w:pos="4513"/>
        </w:tabs>
        <w:bidi/>
        <w:spacing w:line="240" w:lineRule="auto"/>
        <w:jc w:val="center"/>
        <w:rPr>
          <w:rFonts w:cs="B Titr"/>
          <w:b/>
          <w:bCs/>
          <w:sz w:val="32"/>
          <w:szCs w:val="32"/>
          <w:lang w:bidi="fa-IR"/>
        </w:rPr>
      </w:pPr>
      <w:r w:rsidRPr="00496C60">
        <w:rPr>
          <w:rFonts w:cs="B Titr" w:hint="cs"/>
          <w:b/>
          <w:bCs/>
          <w:sz w:val="32"/>
          <w:szCs w:val="32"/>
          <w:rtl/>
          <w:lang w:bidi="fa-IR"/>
        </w:rPr>
        <w:t xml:space="preserve">پرسش نامه مدیریت کیفیت فراگیر </w:t>
      </w:r>
      <w:r w:rsidRPr="00496C60">
        <w:rPr>
          <w:rFonts w:cs="B Titr"/>
          <w:b/>
          <w:bCs/>
          <w:sz w:val="32"/>
          <w:szCs w:val="32"/>
          <w:lang w:bidi="fa-IR"/>
        </w:rPr>
        <w:t xml:space="preserve"> (TQM)</w:t>
      </w:r>
    </w:p>
    <w:p w14:paraId="5FE53063" w14:textId="77777777" w:rsidR="00496C60" w:rsidRPr="00496C60" w:rsidRDefault="00496C60" w:rsidP="00496C60">
      <w:pPr>
        <w:tabs>
          <w:tab w:val="left" w:pos="1757"/>
        </w:tabs>
        <w:bidi/>
        <w:spacing w:line="240" w:lineRule="auto"/>
        <w:rPr>
          <w:rFonts w:cs="B Nazanin"/>
          <w:b/>
          <w:bCs/>
          <w:sz w:val="20"/>
          <w:szCs w:val="20"/>
          <w:rtl/>
          <w:lang w:bidi="fa-IR"/>
        </w:rPr>
      </w:pPr>
    </w:p>
    <w:p w14:paraId="731946F9" w14:textId="2F68BB46" w:rsidR="00496C60" w:rsidRDefault="00496C60" w:rsidP="00496C60">
      <w:pPr>
        <w:tabs>
          <w:tab w:val="left" w:pos="1757"/>
        </w:tabs>
        <w:bidi/>
        <w:spacing w:line="240" w:lineRule="auto"/>
        <w:rPr>
          <w:rFonts w:cs="B Nazanin"/>
          <w:sz w:val="28"/>
          <w:szCs w:val="28"/>
          <w:rtl/>
          <w:lang w:bidi="fa-IR"/>
        </w:rPr>
      </w:pPr>
      <w:r w:rsidRPr="00BE18C5">
        <w:rPr>
          <w:rFonts w:cs="B Nazanin" w:hint="cs"/>
          <w:b/>
          <w:bCs/>
          <w:sz w:val="28"/>
          <w:szCs w:val="28"/>
          <w:rtl/>
          <w:lang w:bidi="fa-IR"/>
        </w:rPr>
        <w:t xml:space="preserve">هدف : </w:t>
      </w:r>
      <w:r>
        <w:rPr>
          <w:rFonts w:cs="B Nazanin" w:hint="cs"/>
          <w:sz w:val="28"/>
          <w:szCs w:val="28"/>
          <w:rtl/>
          <w:lang w:bidi="fa-IR"/>
        </w:rPr>
        <w:t>ارزیابی مدیریت کیفیت فراگیر در سازمان</w:t>
      </w:r>
    </w:p>
    <w:p w14:paraId="2BC4B692" w14:textId="77777777" w:rsidR="00496C60" w:rsidRDefault="00496C60" w:rsidP="00496C60">
      <w:pPr>
        <w:tabs>
          <w:tab w:val="left" w:pos="1757"/>
        </w:tabs>
        <w:bidi/>
        <w:spacing w:line="240" w:lineRule="auto"/>
        <w:rPr>
          <w:rFonts w:cs="B Nazanin"/>
          <w:sz w:val="28"/>
          <w:szCs w:val="28"/>
          <w:rtl/>
          <w:lang w:bidi="fa-IR"/>
        </w:rPr>
      </w:pPr>
      <w:r w:rsidRPr="00BE18C5">
        <w:rPr>
          <w:rFonts w:cs="B Nazanin" w:hint="cs"/>
          <w:b/>
          <w:bCs/>
          <w:sz w:val="28"/>
          <w:szCs w:val="28"/>
          <w:rtl/>
          <w:lang w:bidi="fa-IR"/>
        </w:rPr>
        <w:t xml:space="preserve">نحوه تکمیل : </w:t>
      </w:r>
      <w:r>
        <w:rPr>
          <w:rFonts w:cs="B Nazanin" w:hint="cs"/>
          <w:sz w:val="28"/>
          <w:szCs w:val="28"/>
          <w:rtl/>
          <w:lang w:bidi="fa-IR"/>
        </w:rPr>
        <w:t xml:space="preserve">لطفا 6 گزینه هر معیار را به دقت مطالعه فرمایید و عباراتی که بهتر کاربرد آن معیار را در سازمان شما نشان نشان می دهد را انتخاب کنید و شماره گزینه انتخابی را در فضای خالی سمت چپ هر معیار درج کنید. شیوه دیگر مصاحبه با افراد صاحب تجربه در سازمان است که با پرسیدن از آنها، مصاحبه گر خود آن را تکمیل می نماید. توجه داشته باشید که طیف انتخاب ها از تعهد قوی و استثنایی تا عدم عملکرد برای هر معیار مرتب شده است. </w:t>
      </w:r>
    </w:p>
    <w:p w14:paraId="349CB91C" w14:textId="77777777" w:rsidR="00496C60" w:rsidRDefault="00496C60" w:rsidP="00496C60">
      <w:pPr>
        <w:tabs>
          <w:tab w:val="left" w:pos="1757"/>
        </w:tabs>
        <w:bidi/>
        <w:spacing w:line="240" w:lineRule="auto"/>
        <w:rPr>
          <w:rFonts w:cs="B Nazanin"/>
          <w:sz w:val="28"/>
          <w:szCs w:val="28"/>
          <w:rtl/>
          <w:lang w:bidi="fa-IR"/>
        </w:rPr>
      </w:pPr>
    </w:p>
    <w:p w14:paraId="7B76383E" w14:textId="77777777" w:rsidR="00496C60" w:rsidRDefault="00496C60" w:rsidP="00496C60">
      <w:pPr>
        <w:tabs>
          <w:tab w:val="left" w:pos="1757"/>
        </w:tabs>
        <w:bidi/>
        <w:spacing w:line="240" w:lineRule="auto"/>
        <w:rPr>
          <w:rFonts w:cs="B Nazanin"/>
          <w:b/>
          <w:bCs/>
          <w:sz w:val="28"/>
          <w:szCs w:val="28"/>
          <w:rtl/>
          <w:lang w:bidi="fa-IR"/>
        </w:rPr>
      </w:pPr>
      <w:r w:rsidRPr="00BE18C5">
        <w:rPr>
          <w:rFonts w:cs="B Nazanin" w:hint="cs"/>
          <w:b/>
          <w:bCs/>
          <w:sz w:val="28"/>
          <w:szCs w:val="28"/>
          <w:rtl/>
          <w:lang w:bidi="fa-IR"/>
        </w:rPr>
        <w:t xml:space="preserve">معیارها </w:t>
      </w:r>
    </w:p>
    <w:p w14:paraId="015890E6" w14:textId="58222F71" w:rsidR="00496C60" w:rsidRDefault="00496C60" w:rsidP="00496C60">
      <w:pPr>
        <w:tabs>
          <w:tab w:val="left" w:pos="1757"/>
        </w:tabs>
        <w:bidi/>
        <w:spacing w:line="240" w:lineRule="auto"/>
        <w:rPr>
          <w:rFonts w:cs="B Nazanin"/>
          <w:b/>
          <w:bCs/>
          <w:sz w:val="28"/>
          <w:szCs w:val="28"/>
          <w:rtl/>
          <w:lang w:bidi="fa-IR"/>
        </w:rPr>
      </w:pPr>
      <w:r>
        <w:rPr>
          <w:rFonts w:cs="B Nazanin"/>
          <w:b/>
          <w:bCs/>
          <w:noProof/>
          <w:sz w:val="28"/>
          <w:szCs w:val="28"/>
          <w:rtl/>
        </w:rPr>
        <mc:AlternateContent>
          <mc:Choice Requires="wps">
            <w:drawing>
              <wp:anchor distT="0" distB="0" distL="114300" distR="114300" simplePos="0" relativeHeight="251659264" behindDoc="0" locked="0" layoutInCell="1" allowOverlap="1" wp14:anchorId="7C5AF1B0" wp14:editId="74115621">
                <wp:simplePos x="0" y="0"/>
                <wp:positionH relativeFrom="column">
                  <wp:posOffset>5661660</wp:posOffset>
                </wp:positionH>
                <wp:positionV relativeFrom="paragraph">
                  <wp:posOffset>153035</wp:posOffset>
                </wp:positionV>
                <wp:extent cx="307340" cy="6985"/>
                <wp:effectExtent l="13335" t="5715" r="1270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4BCE25" id="_x0000_t32" coordsize="21600,21600" o:spt="32" o:oned="t" path="m,l21600,21600e" filled="f">
                <v:path arrowok="t" fillok="f" o:connecttype="none"/>
                <o:lock v:ext="edit" shapetype="t"/>
              </v:shapetype>
              <v:shape id="Straight Arrow Connector 2" o:spid="_x0000_s1026" type="#_x0000_t32" style="position:absolute;margin-left:445.8pt;margin-top:12.05pt;width:24.2pt;height:.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"/>
            </w:pict>
          </mc:Fallback>
        </mc:AlternateContent>
      </w:r>
      <w:r>
        <w:rPr>
          <w:rFonts w:cs="B Nazanin" w:hint="cs"/>
          <w:b/>
          <w:bCs/>
          <w:sz w:val="28"/>
          <w:szCs w:val="28"/>
          <w:rtl/>
          <w:lang w:bidi="fa-IR"/>
        </w:rPr>
        <w:t xml:space="preserve">         معیار اول : حمایت و رهبری مدیریت عالی سازمان : </w:t>
      </w:r>
    </w:p>
    <w:p w14:paraId="3DBB6A19"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الف : مدیران عالی به طور مستقیم و فعالانه در فعالیت های مربوط به بهبود کیفیت درگیر می شوند </w:t>
      </w:r>
    </w:p>
    <w:p w14:paraId="59E210CE"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ب : مدیران عالی در فعالیت هایی که بهبود کیفیت را به دنبال دارد، مشارکت می کنند.</w:t>
      </w:r>
    </w:p>
    <w:p w14:paraId="50AB9E54"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ج : بیشتر مدیران عالی از فعالیت های بهبود کیفیت حمایت می کنند. </w:t>
      </w:r>
    </w:p>
    <w:p w14:paraId="62E5E124"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د : بعضی از مدیران عالی حمایتی برخورد کرده و در بهبود کیفیت سهیم می شوند. </w:t>
      </w:r>
    </w:p>
    <w:p w14:paraId="27FB201C"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ه : تعداد کمی از مدیران به طور آزمایشی از فعالیتهایی که بهبود کیفیت را به دنبال دارد، حمایت می کنند.</w:t>
      </w:r>
    </w:p>
    <w:p w14:paraId="680B9994"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و : هیچ حمایتی از سوی مدیریت عالی برای فعالیتهای بهبود کیفیت وجود ندارد </w:t>
      </w:r>
    </w:p>
    <w:p w14:paraId="200FA094" w14:textId="77777777" w:rsidR="00496C60" w:rsidRDefault="00496C60" w:rsidP="00496C60">
      <w:pPr>
        <w:tabs>
          <w:tab w:val="left" w:pos="1757"/>
        </w:tabs>
        <w:bidi/>
        <w:spacing w:line="240" w:lineRule="auto"/>
        <w:rPr>
          <w:rFonts w:cs="B Nazanin"/>
          <w:sz w:val="28"/>
          <w:szCs w:val="28"/>
          <w:rtl/>
          <w:lang w:bidi="fa-IR"/>
        </w:rPr>
      </w:pPr>
    </w:p>
    <w:p w14:paraId="12901121" w14:textId="56E71292" w:rsidR="00496C60" w:rsidRPr="00073412" w:rsidRDefault="00496C60" w:rsidP="00496C60">
      <w:pPr>
        <w:tabs>
          <w:tab w:val="left" w:pos="801"/>
        </w:tabs>
        <w:bidi/>
        <w:spacing w:line="240" w:lineRule="auto"/>
        <w:rPr>
          <w:rFonts w:cs="B Nazanin"/>
          <w:b/>
          <w:bCs/>
          <w:sz w:val="28"/>
          <w:szCs w:val="28"/>
          <w:rtl/>
          <w:lang w:bidi="fa-IR"/>
        </w:rPr>
      </w:pPr>
      <w:r>
        <w:rPr>
          <w:rFonts w:cs="B Nazanin"/>
          <w:b/>
          <w:bCs/>
          <w:noProof/>
          <w:sz w:val="28"/>
          <w:szCs w:val="28"/>
          <w:rtl/>
        </w:rPr>
        <mc:AlternateContent>
          <mc:Choice Requires="wps">
            <w:drawing>
              <wp:anchor distT="0" distB="0" distL="114300" distR="114300" simplePos="0" relativeHeight="251660288" behindDoc="0" locked="0" layoutInCell="1" allowOverlap="1" wp14:anchorId="47F6E6FF" wp14:editId="30375C92">
                <wp:simplePos x="0" y="0"/>
                <wp:positionH relativeFrom="column">
                  <wp:posOffset>5567045</wp:posOffset>
                </wp:positionH>
                <wp:positionV relativeFrom="paragraph">
                  <wp:posOffset>152400</wp:posOffset>
                </wp:positionV>
                <wp:extent cx="307340" cy="6985"/>
                <wp:effectExtent l="13970" t="13970" r="1206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200B2" id="Straight Arrow Connector 1" o:spid="_x0000_s1026" type="#_x0000_t32" style="position:absolute;margin-left:438.35pt;margin-top:12pt;width:24.2pt;height:.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"/>
            </w:pict>
          </mc:Fallback>
        </mc:AlternateContent>
      </w:r>
      <w:r>
        <w:rPr>
          <w:rFonts w:cs="B Nazanin" w:hint="cs"/>
          <w:sz w:val="28"/>
          <w:szCs w:val="28"/>
          <w:rtl/>
          <w:lang w:bidi="fa-IR"/>
        </w:rPr>
        <w:t xml:space="preserve">         </w:t>
      </w:r>
      <w:r w:rsidRPr="00073412">
        <w:rPr>
          <w:rFonts w:cs="B Nazanin" w:hint="cs"/>
          <w:b/>
          <w:bCs/>
          <w:sz w:val="28"/>
          <w:szCs w:val="28"/>
          <w:rtl/>
          <w:lang w:bidi="fa-IR"/>
        </w:rPr>
        <w:t xml:space="preserve"> معیار دوم : برنامه ریزی استراتژیک </w:t>
      </w:r>
      <w:r>
        <w:rPr>
          <w:rFonts w:cs="B Nazanin" w:hint="cs"/>
          <w:b/>
          <w:bCs/>
          <w:sz w:val="28"/>
          <w:szCs w:val="28"/>
          <w:rtl/>
          <w:lang w:bidi="fa-IR"/>
        </w:rPr>
        <w:t>:</w:t>
      </w:r>
      <w:r w:rsidRPr="00073412">
        <w:rPr>
          <w:rFonts w:cs="B Nazanin"/>
          <w:b/>
          <w:bCs/>
          <w:sz w:val="28"/>
          <w:szCs w:val="28"/>
          <w:rtl/>
          <w:lang w:bidi="fa-IR"/>
        </w:rPr>
        <w:tab/>
      </w:r>
    </w:p>
    <w:p w14:paraId="3BEDDDC7"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الف : اهداف بلند مدت برای بهبود کیفیت در سراسر سازمان به عنوان قسمتی از فرآیند برنامه ریزی استراتژیک جامع تعیین گردیده است.</w:t>
      </w:r>
    </w:p>
    <w:p w14:paraId="2F61FD60"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ب : اهداف بلند مدت برای بهبود کیفیت برای بیشتر بخش های سازمان تعیین گردیده است. </w:t>
      </w:r>
    </w:p>
    <w:p w14:paraId="5D421CCC"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lastRenderedPageBreak/>
        <w:t>ج : اهداف بلند مدت جهت هبود کیفیت برای بخشهای کلیدی سازمان تعیین گردیده است.</w:t>
      </w:r>
    </w:p>
    <w:p w14:paraId="4C579E8B"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د : اهداف کوتاه مدت برای بهبود کیفیت برای بخش هایی از سازمان تعیین گردیده است.</w:t>
      </w:r>
    </w:p>
    <w:p w14:paraId="586A0B91"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ه : اهداف کلی سازمان، عناصر بهبود کیفیت را در بر می گیرد.</w:t>
      </w:r>
    </w:p>
    <w:p w14:paraId="774AA80B"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و : اهداف بهبود کیفیت برای هیچ بخشی از سازمان تعیین نشده است. </w:t>
      </w:r>
    </w:p>
    <w:p w14:paraId="67A435E3" w14:textId="77777777" w:rsidR="00496C60" w:rsidRDefault="00496C60" w:rsidP="00496C60">
      <w:pPr>
        <w:tabs>
          <w:tab w:val="left" w:pos="1757"/>
        </w:tabs>
        <w:bidi/>
        <w:spacing w:line="240" w:lineRule="auto"/>
        <w:rPr>
          <w:rFonts w:cs="B Nazanin"/>
          <w:sz w:val="28"/>
          <w:szCs w:val="28"/>
          <w:rtl/>
          <w:lang w:bidi="fa-IR"/>
        </w:rPr>
      </w:pPr>
    </w:p>
    <w:p w14:paraId="21B43363" w14:textId="2D7DB5F7" w:rsidR="00496C60" w:rsidRPr="00073412" w:rsidRDefault="00496C60" w:rsidP="00496C60">
      <w:pPr>
        <w:tabs>
          <w:tab w:val="left" w:pos="1757"/>
        </w:tabs>
        <w:bidi/>
        <w:spacing w:line="240" w:lineRule="auto"/>
        <w:rPr>
          <w:rFonts w:cs="B Nazanin"/>
          <w:b/>
          <w:bCs/>
          <w:sz w:val="28"/>
          <w:szCs w:val="28"/>
          <w:rtl/>
          <w:lang w:bidi="fa-IR"/>
        </w:rPr>
      </w:pPr>
      <w:r w:rsidRPr="00C52D14">
        <w:rPr>
          <w:rFonts w:ascii="Times New Roman" w:hAnsi="Times New Roman" w:cs="Times New Roman"/>
          <w:noProof/>
          <w:sz w:val="24"/>
          <w:szCs w:val="24"/>
          <w:rtl/>
        </w:rPr>
        <mc:AlternateContent>
          <mc:Choice Requires="wps">
            <w:drawing>
              <wp:anchor distT="0" distB="0" distL="114300" distR="114300" simplePos="0" relativeHeight="251662336" behindDoc="0" locked="0" layoutInCell="1" allowOverlap="1" wp14:anchorId="2C99E3BC" wp14:editId="02AC77D4">
                <wp:simplePos x="0" y="0"/>
                <wp:positionH relativeFrom="column">
                  <wp:posOffset>5769610</wp:posOffset>
                </wp:positionH>
                <wp:positionV relativeFrom="paragraph">
                  <wp:posOffset>139700</wp:posOffset>
                </wp:positionV>
                <wp:extent cx="307340" cy="6985"/>
                <wp:effectExtent l="6985" t="6350" r="9525" b="57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272B0" id="Straight Arrow Connector 5" o:spid="_x0000_s1026" type="#_x0000_t32" style="position:absolute;margin-left:454.3pt;margin-top:11pt;width:24.2pt;height:.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"/>
            </w:pict>
          </mc:Fallback>
        </mc:AlternateContent>
      </w:r>
      <w:r>
        <w:rPr>
          <w:rFonts w:cs="B Nazanin" w:hint="cs"/>
          <w:sz w:val="28"/>
          <w:szCs w:val="28"/>
          <w:rtl/>
          <w:lang w:bidi="fa-IR"/>
        </w:rPr>
        <w:t xml:space="preserve">     </w:t>
      </w:r>
      <w:r w:rsidRPr="00073412">
        <w:rPr>
          <w:rFonts w:cs="B Nazanin" w:hint="cs"/>
          <w:b/>
          <w:bCs/>
          <w:sz w:val="28"/>
          <w:szCs w:val="28"/>
          <w:rtl/>
          <w:lang w:bidi="fa-IR"/>
        </w:rPr>
        <w:t xml:space="preserve">معیار سوم : تمرکز بر روی مشتری (مشتری مداری ) </w:t>
      </w:r>
    </w:p>
    <w:p w14:paraId="1924225A"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الف : شیوه های متنوع ابتکاری و موثر جهت گرفتن بازخور از مشتریان برای تمامی کارکردهای سازمانی مورد استفاده قرار می گیرد </w:t>
      </w:r>
    </w:p>
    <w:p w14:paraId="1A4691D1"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ب : سیستم های موثری برای گرفتن بازخور از همه مشتریان برای کارکردهای اساسی سازمان مورد استفاده قرار می گیرد </w:t>
      </w:r>
    </w:p>
    <w:p w14:paraId="2054BE78"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ج : سیستم ها در مکانی استقرار دارند تا از مشتریان بر اساس یک قاعده بازخور بگیرند </w:t>
      </w:r>
    </w:p>
    <w:p w14:paraId="6E1BB644"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د : نیازهای مشتریان از طریق فرآیندهای احتمالی و نه با استفاده از یک روش منظم وسیستماتیک معین می گردد.</w:t>
      </w:r>
    </w:p>
    <w:p w14:paraId="382C4324"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ه : دادخواست ها و شکایات، شیوه های عمده برای گرفتن بازخور از مشتریان است.</w:t>
      </w:r>
    </w:p>
    <w:p w14:paraId="1518A069"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و : هیچ توجهی به مشتریان نمی شود. </w:t>
      </w:r>
    </w:p>
    <w:p w14:paraId="6CCE97EF" w14:textId="77777777" w:rsidR="00496C60" w:rsidRPr="00073412" w:rsidRDefault="00496C60" w:rsidP="00496C60">
      <w:pPr>
        <w:tabs>
          <w:tab w:val="left" w:pos="1757"/>
        </w:tabs>
        <w:bidi/>
        <w:spacing w:line="240" w:lineRule="auto"/>
        <w:rPr>
          <w:rFonts w:cs="B Nazanin"/>
          <w:sz w:val="28"/>
          <w:szCs w:val="28"/>
          <w:rtl/>
          <w:lang w:bidi="fa-IR"/>
        </w:rPr>
      </w:pPr>
    </w:p>
    <w:p w14:paraId="4CA7AA14" w14:textId="38B168B2" w:rsidR="00496C60" w:rsidRPr="002372A3" w:rsidRDefault="00496C60" w:rsidP="00496C60">
      <w:pPr>
        <w:tabs>
          <w:tab w:val="left" w:pos="1757"/>
        </w:tabs>
        <w:bidi/>
        <w:spacing w:line="240" w:lineRule="auto"/>
        <w:rPr>
          <w:rFonts w:cs="B Nazanin"/>
          <w:b/>
          <w:bCs/>
          <w:sz w:val="28"/>
          <w:szCs w:val="28"/>
          <w:rtl/>
          <w:lang w:bidi="fa-IR"/>
        </w:rPr>
      </w:pPr>
      <w:r w:rsidRPr="00C52D14">
        <w:rPr>
          <w:rFonts w:ascii="Times New Roman" w:hAnsi="Times New Roman" w:cs="Times New Roman"/>
          <w:b/>
          <w:bCs/>
          <w:noProof/>
          <w:sz w:val="28"/>
          <w:szCs w:val="28"/>
          <w:rtl/>
        </w:rPr>
        <mc:AlternateContent>
          <mc:Choice Requires="wps">
            <w:drawing>
              <wp:anchor distT="0" distB="0" distL="114300" distR="114300" simplePos="0" relativeHeight="251663360" behindDoc="0" locked="0" layoutInCell="1" allowOverlap="1" wp14:anchorId="26C264C9" wp14:editId="5FD2E53E">
                <wp:simplePos x="0" y="0"/>
                <wp:positionH relativeFrom="column">
                  <wp:posOffset>5805805</wp:posOffset>
                </wp:positionH>
                <wp:positionV relativeFrom="paragraph">
                  <wp:posOffset>154940</wp:posOffset>
                </wp:positionV>
                <wp:extent cx="307340" cy="6985"/>
                <wp:effectExtent l="5080" t="12065" r="1143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2BF3B" id="Straight Arrow Connector 4" o:spid="_x0000_s1026" type="#_x0000_t32" style="position:absolute;margin-left:457.15pt;margin-top:12.2pt;width:24.2pt;height:.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"/>
            </w:pict>
          </mc:Fallback>
        </mc:AlternateContent>
      </w:r>
      <w:r w:rsidRPr="002372A3">
        <w:rPr>
          <w:rFonts w:cs="B Nazanin" w:hint="cs"/>
          <w:b/>
          <w:bCs/>
          <w:sz w:val="28"/>
          <w:szCs w:val="28"/>
          <w:rtl/>
          <w:lang w:bidi="fa-IR"/>
        </w:rPr>
        <w:t xml:space="preserve">      معیار چهارم : شناسایی و آموزش کارکنان</w:t>
      </w:r>
    </w:p>
    <w:p w14:paraId="57349DA7"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الف : سازمان برنامه شناسایی و آموزش کارکنان را به  صورت منظم به اجرا در می آورد که به طور کامل در فرآیند برنامه ریزی کیفیت استراتژیک تعبیه گردیده است.</w:t>
      </w:r>
    </w:p>
    <w:p w14:paraId="1890E816"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ب : سازمان در حال ارزیابی این است که کارکنان از نظر آموزش و شناخت  به چه نیاز دارند و نتایج بررسی در فواصل معین مورد ارزیابی قرار می گیرد </w:t>
      </w:r>
    </w:p>
    <w:p w14:paraId="0A24545C"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ج : یک برنامه </w:t>
      </w:r>
      <w:bookmarkStart w:id="0" w:name="OLE_LINK1"/>
      <w:bookmarkStart w:id="1" w:name="OLE_LINK2"/>
      <w:r>
        <w:rPr>
          <w:rFonts w:cs="B Nazanin" w:hint="cs"/>
          <w:sz w:val="28"/>
          <w:szCs w:val="28"/>
          <w:rtl/>
          <w:lang w:bidi="fa-IR"/>
        </w:rPr>
        <w:t xml:space="preserve">شناسایی و آموزش کارکنان </w:t>
      </w:r>
      <w:bookmarkEnd w:id="0"/>
      <w:bookmarkEnd w:id="1"/>
      <w:r>
        <w:rPr>
          <w:rFonts w:cs="B Nazanin" w:hint="cs"/>
          <w:sz w:val="28"/>
          <w:szCs w:val="28"/>
          <w:rtl/>
          <w:lang w:bidi="fa-IR"/>
        </w:rPr>
        <w:t>آغاز به کار کرده است.</w:t>
      </w:r>
    </w:p>
    <w:p w14:paraId="2EC50206"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lastRenderedPageBreak/>
        <w:t>د:  یک برنامه شناسایی و آموزش کارکنان تحت بررسی است تا عملی گردد.</w:t>
      </w:r>
    </w:p>
    <w:p w14:paraId="56EB6749"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ه : سازمان برنامه هایی برای افزایش شناخت و آموزش در دست بررسی دارد.</w:t>
      </w:r>
    </w:p>
    <w:p w14:paraId="1FE643D2" w14:textId="77777777" w:rsidR="00496C60" w:rsidRPr="002372A3"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و: هیچ برنامه آموزشی و سیستمی برای شناسایی کارکنان وجود ندارد </w:t>
      </w:r>
    </w:p>
    <w:p w14:paraId="5FC4A322" w14:textId="77777777" w:rsidR="00496C60" w:rsidRDefault="00496C60" w:rsidP="00496C60">
      <w:pPr>
        <w:tabs>
          <w:tab w:val="left" w:pos="1757"/>
        </w:tabs>
        <w:bidi/>
        <w:spacing w:line="240" w:lineRule="auto"/>
        <w:rPr>
          <w:rFonts w:cs="B Nazanin"/>
          <w:sz w:val="20"/>
          <w:szCs w:val="20"/>
          <w:rtl/>
          <w:lang w:bidi="fa-IR"/>
        </w:rPr>
      </w:pPr>
    </w:p>
    <w:p w14:paraId="15B33302" w14:textId="45DE2A5B" w:rsidR="00496C60" w:rsidRPr="00726A2B" w:rsidRDefault="00496C60" w:rsidP="00496C60">
      <w:pPr>
        <w:tabs>
          <w:tab w:val="left" w:pos="1757"/>
        </w:tabs>
        <w:bidi/>
        <w:spacing w:line="240" w:lineRule="auto"/>
        <w:rPr>
          <w:rFonts w:cs="B Nazanin"/>
          <w:b/>
          <w:bCs/>
          <w:sz w:val="28"/>
          <w:szCs w:val="28"/>
          <w:rtl/>
          <w:lang w:bidi="fa-IR"/>
        </w:rPr>
      </w:pPr>
      <w:r w:rsidRPr="00C52D14">
        <w:rPr>
          <w:rFonts w:ascii="Times New Roman" w:hAnsi="Times New Roman" w:cs="Times New Roman"/>
          <w:noProof/>
          <w:sz w:val="24"/>
          <w:szCs w:val="24"/>
          <w:rtl/>
        </w:rPr>
        <mc:AlternateContent>
          <mc:Choice Requires="wps">
            <w:drawing>
              <wp:anchor distT="0" distB="0" distL="114300" distR="114300" simplePos="0" relativeHeight="251664384" behindDoc="0" locked="0" layoutInCell="1" allowOverlap="1" wp14:anchorId="0AA1436C" wp14:editId="49DD3244">
                <wp:simplePos x="0" y="0"/>
                <wp:positionH relativeFrom="column">
                  <wp:posOffset>5805805</wp:posOffset>
                </wp:positionH>
                <wp:positionV relativeFrom="paragraph">
                  <wp:posOffset>155575</wp:posOffset>
                </wp:positionV>
                <wp:extent cx="307340" cy="6985"/>
                <wp:effectExtent l="5080" t="12700" r="11430"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00D44" id="Straight Arrow Connector 3" o:spid="_x0000_s1026" type="#_x0000_t32" style="position:absolute;margin-left:457.15pt;margin-top:12.25pt;width:24.2pt;height:.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"/>
            </w:pict>
          </mc:Fallback>
        </mc:AlternateContent>
      </w:r>
      <w:r>
        <w:rPr>
          <w:rFonts w:cs="B Nazanin" w:hint="cs"/>
          <w:sz w:val="20"/>
          <w:szCs w:val="20"/>
          <w:rtl/>
          <w:lang w:bidi="fa-IR"/>
        </w:rPr>
        <w:t xml:space="preserve">      </w:t>
      </w:r>
      <w:r w:rsidRPr="00726A2B">
        <w:rPr>
          <w:rFonts w:cs="B Nazanin" w:hint="cs"/>
          <w:b/>
          <w:bCs/>
          <w:sz w:val="28"/>
          <w:szCs w:val="28"/>
          <w:rtl/>
          <w:lang w:bidi="fa-IR"/>
        </w:rPr>
        <w:t xml:space="preserve">معیار پنجم  : توانمند سازی ( قدرتمند سازی ) کارکنان و کار تیمی </w:t>
      </w:r>
    </w:p>
    <w:p w14:paraId="16B89D89"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الف : ابداع، توانمند سازی موثر کارکنان و شیوه های کار تیمی مورد استفاده قرار می گیرند.</w:t>
      </w:r>
    </w:p>
    <w:p w14:paraId="43804106"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ب : تعداد زیادی از گروه های کاری دارای اختیار لازم برای تشکیل تیم های بهبود کیفیت هستند.</w:t>
      </w:r>
    </w:p>
    <w:p w14:paraId="19FC66C1"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 xml:space="preserve">ج : اکثریت مدیران از توانمند سازی کارکنان و کار تیمی حمایت می کنند </w:t>
      </w:r>
    </w:p>
    <w:p w14:paraId="02FEC80B"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د : تعداد زیادی از مدیران توانمند سازی کارکنان و کار تیمی را مورد حمایت قرار می دهند.</w:t>
      </w:r>
    </w:p>
    <w:p w14:paraId="034CFDE1" w14:textId="77777777" w:rsidR="00496C60" w:rsidRDefault="00496C60" w:rsidP="00496C60">
      <w:pPr>
        <w:tabs>
          <w:tab w:val="left" w:pos="1757"/>
        </w:tabs>
        <w:bidi/>
        <w:spacing w:line="240" w:lineRule="auto"/>
        <w:rPr>
          <w:rFonts w:cs="B Nazanin"/>
          <w:sz w:val="28"/>
          <w:szCs w:val="28"/>
          <w:rtl/>
          <w:lang w:bidi="fa-IR"/>
        </w:rPr>
      </w:pPr>
      <w:r>
        <w:rPr>
          <w:rFonts w:cs="B Nazanin" w:hint="cs"/>
          <w:sz w:val="28"/>
          <w:szCs w:val="28"/>
          <w:rtl/>
          <w:lang w:bidi="fa-IR"/>
        </w:rPr>
        <w:t>ه : بعضی از مدیران از توانمند سازی کارکنان و کار تیمی حمایت می کنند.</w:t>
      </w:r>
    </w:p>
    <w:p w14:paraId="3BB456D7" w14:textId="77777777" w:rsidR="00496C60" w:rsidRDefault="00496C60" w:rsidP="00496C60">
      <w:pPr>
        <w:tabs>
          <w:tab w:val="left" w:pos="1757"/>
        </w:tabs>
        <w:bidi/>
        <w:spacing w:line="240" w:lineRule="auto"/>
        <w:rPr>
          <w:rFonts w:cs="B Nazanin"/>
          <w:sz w:val="28"/>
          <w:szCs w:val="28"/>
          <w:lang w:bidi="fa-IR"/>
        </w:rPr>
      </w:pPr>
      <w:r>
        <w:rPr>
          <w:rFonts w:cs="B Nazanin" w:hint="cs"/>
          <w:sz w:val="28"/>
          <w:szCs w:val="28"/>
          <w:rtl/>
          <w:lang w:bidi="fa-IR"/>
        </w:rPr>
        <w:t xml:space="preserve">و : هیچ حمایتی از توانمند سازی کارکنان وکار تیمی وجود ندارد </w:t>
      </w:r>
    </w:p>
    <w:p w14:paraId="10744621" w14:textId="77777777" w:rsidR="00496C60" w:rsidRDefault="00496C60" w:rsidP="00496C60">
      <w:pPr>
        <w:bidi/>
        <w:spacing w:line="240" w:lineRule="auto"/>
        <w:rPr>
          <w:rFonts w:cs="B Nazanin"/>
          <w:sz w:val="28"/>
          <w:szCs w:val="28"/>
          <w:lang w:bidi="fa-IR"/>
        </w:rPr>
      </w:pPr>
    </w:p>
    <w:p w14:paraId="57B30B85" w14:textId="1C2147D8" w:rsidR="00496C60" w:rsidRDefault="00496C60" w:rsidP="00496C60">
      <w:pPr>
        <w:bidi/>
        <w:spacing w:line="240" w:lineRule="auto"/>
        <w:rPr>
          <w:rFonts w:cs="B Nazanin"/>
          <w:b/>
          <w:bCs/>
          <w:sz w:val="28"/>
          <w:szCs w:val="28"/>
          <w:rtl/>
          <w:lang w:bidi="fa-IR"/>
        </w:rPr>
      </w:pPr>
      <w:r w:rsidRPr="00C52D14">
        <w:rPr>
          <w:rFonts w:ascii="Times New Roman" w:hAnsi="Times New Roman" w:cs="Times New Roman"/>
          <w:noProof/>
          <w:sz w:val="24"/>
          <w:szCs w:val="24"/>
          <w:rtl/>
        </w:rPr>
        <mc:AlternateContent>
          <mc:Choice Requires="wps">
            <w:drawing>
              <wp:anchor distT="0" distB="0" distL="114300" distR="114300" simplePos="0" relativeHeight="251666432" behindDoc="0" locked="0" layoutInCell="1" allowOverlap="1" wp14:anchorId="76D34090" wp14:editId="46FABC94">
                <wp:simplePos x="0" y="0"/>
                <wp:positionH relativeFrom="column">
                  <wp:posOffset>5740400</wp:posOffset>
                </wp:positionH>
                <wp:positionV relativeFrom="paragraph">
                  <wp:posOffset>138430</wp:posOffset>
                </wp:positionV>
                <wp:extent cx="307340" cy="6985"/>
                <wp:effectExtent l="6350" t="5080" r="10160" b="69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0EA5F" id="Straight Arrow Connector 7" o:spid="_x0000_s1026" type="#_x0000_t32" style="position:absolute;margin-left:452pt;margin-top:10.9pt;width:24.2pt;height:.5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"/>
            </w:pict>
          </mc:Fallback>
        </mc:AlternateContent>
      </w:r>
      <w:r>
        <w:rPr>
          <w:rFonts w:cs="B Nazanin" w:hint="cs"/>
          <w:sz w:val="28"/>
          <w:szCs w:val="28"/>
          <w:rtl/>
          <w:lang w:bidi="fa-IR"/>
        </w:rPr>
        <w:t xml:space="preserve">      </w:t>
      </w:r>
      <w:r w:rsidRPr="009D5C9E">
        <w:rPr>
          <w:rFonts w:cs="B Nazanin" w:hint="cs"/>
          <w:b/>
          <w:bCs/>
          <w:sz w:val="28"/>
          <w:szCs w:val="28"/>
          <w:rtl/>
          <w:lang w:bidi="fa-IR"/>
        </w:rPr>
        <w:t xml:space="preserve">معیار ششم : اندازه گیری و تجزیه و تحلیل کیفیت </w:t>
      </w:r>
    </w:p>
    <w:p w14:paraId="0ACDDB9D"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الف : اطلاعات راجع  به کیفیت  زمان به هنگام تمامی تولیدات و خدمات از مشتریان و عرضه کنندگان داخلی و خارجی جمع آوری گردیده است.</w:t>
      </w:r>
    </w:p>
    <w:p w14:paraId="166ED7E6"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 xml:space="preserve">ب : اطلاعات راجع به کیفیت و زمان به هنگام از اکثر مشتریان داخلی و خارجی و عرضه کنندگان جمع آوری شده است </w:t>
      </w:r>
    </w:p>
    <w:p w14:paraId="355D5F6F"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 xml:space="preserve">ج : اطلاعات راجع به کیفیت و زمان به هنگام از مشتریان عمده داخلی و خارجی و عرضه کنندگان عمده جمع آوری شده است </w:t>
      </w:r>
    </w:p>
    <w:p w14:paraId="5A22E6BC"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د : اطلاعات راجع به کیفیت و زمان به هنگام از بعضی مشتریان داخلی و خارجی جمع آوری گردیده است.</w:t>
      </w:r>
    </w:p>
    <w:p w14:paraId="07FAAA18"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ه : اطلاعات راجع به کیفیت و زمان به هنگام از یک یا دو مشتری خارجی جمع آوری گردیده است.</w:t>
      </w:r>
    </w:p>
    <w:p w14:paraId="365C0E7F" w14:textId="77777777" w:rsidR="00496C60" w:rsidRDefault="00496C60" w:rsidP="00496C60">
      <w:pPr>
        <w:bidi/>
        <w:spacing w:line="240" w:lineRule="auto"/>
        <w:rPr>
          <w:rFonts w:cs="B Nazanin"/>
          <w:sz w:val="28"/>
          <w:szCs w:val="28"/>
          <w:rtl/>
          <w:lang w:bidi="fa-IR"/>
        </w:rPr>
      </w:pPr>
      <w:r>
        <w:rPr>
          <w:rFonts w:cs="B Nazanin" w:hint="cs"/>
          <w:sz w:val="28"/>
          <w:szCs w:val="28"/>
          <w:rtl/>
          <w:lang w:bidi="fa-IR"/>
        </w:rPr>
        <w:t>و : هیچ سیستمی برای اندازه گیری و تجزیه و تحلیل کیفیت وجود ندارد.</w:t>
      </w:r>
    </w:p>
    <w:p w14:paraId="04A4E553" w14:textId="1B7425BD" w:rsidR="00496C60" w:rsidRPr="009D5C9E" w:rsidRDefault="00496C60" w:rsidP="00496C60">
      <w:pPr>
        <w:bidi/>
        <w:spacing w:line="240" w:lineRule="auto"/>
        <w:jc w:val="both"/>
        <w:rPr>
          <w:rFonts w:cs="B Nazanin"/>
          <w:b/>
          <w:bCs/>
          <w:sz w:val="28"/>
          <w:szCs w:val="28"/>
          <w:rtl/>
          <w:lang w:bidi="fa-IR"/>
        </w:rPr>
      </w:pPr>
      <w:r w:rsidRPr="00C52D14">
        <w:rPr>
          <w:rFonts w:ascii="Times New Roman" w:hAnsi="Times New Roman" w:cs="Times New Roman"/>
          <w:b/>
          <w:bCs/>
          <w:noProof/>
          <w:sz w:val="24"/>
          <w:szCs w:val="24"/>
          <w:rtl/>
        </w:rPr>
        <w:lastRenderedPageBreak/>
        <mc:AlternateContent>
          <mc:Choice Requires="wps">
            <w:drawing>
              <wp:anchor distT="0" distB="0" distL="114300" distR="114300" simplePos="0" relativeHeight="251667456" behindDoc="0" locked="0" layoutInCell="1" allowOverlap="1" wp14:anchorId="2160CF46" wp14:editId="525ED73D">
                <wp:simplePos x="0" y="0"/>
                <wp:positionH relativeFrom="column">
                  <wp:posOffset>5915660</wp:posOffset>
                </wp:positionH>
                <wp:positionV relativeFrom="paragraph">
                  <wp:posOffset>148590</wp:posOffset>
                </wp:positionV>
                <wp:extent cx="307340" cy="6985"/>
                <wp:effectExtent l="10160" t="5715" r="6350" b="63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72239" id="Straight Arrow Connector 6" o:spid="_x0000_s1026" type="#_x0000_t32" style="position:absolute;margin-left:465.8pt;margin-top:11.7pt;width:24.2pt;height:.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"/>
            </w:pict>
          </mc:Fallback>
        </mc:AlternateContent>
      </w:r>
      <w:r w:rsidRPr="009D5C9E">
        <w:rPr>
          <w:rFonts w:cs="B Nazanin" w:hint="cs"/>
          <w:b/>
          <w:bCs/>
          <w:sz w:val="28"/>
          <w:szCs w:val="28"/>
          <w:rtl/>
          <w:lang w:bidi="fa-IR"/>
        </w:rPr>
        <w:t xml:space="preserve">  معیار هفتم : بیمه کیفیت </w:t>
      </w:r>
    </w:p>
    <w:p w14:paraId="44FE43B2"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الف : تمامی کالاها و خدمات و فرآیندها برای ارضاء نیازهاو انتظارات مشتریان داخلی و خارجی طراحی شده، مورد بازنگری قرار گرفته، تایید شده  ونهایتا کنترل های لازم بر روی آنها صورت گرفته است.</w:t>
      </w:r>
    </w:p>
    <w:p w14:paraId="6977D363"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ب : اکثریت کالاها و خدمات و فرآیندها برای ارضاءنیازها و انتظارات مشتریان داخلی و خارجی طراحی شده، مورد بازنگری قرار گرفته، تایید گردیده و نهایتا کنترل های لازم بر روی آنها صورت گرفته است.</w:t>
      </w:r>
    </w:p>
    <w:p w14:paraId="34F560FF"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ج : کالاها، خدمات و فرآیندهای کلیدی برای ارضاءنیازها و انتظارات مشتریان داخلی و خارجی طراحی شده، مورد بازنگری قرار گرفته، تایید گردیده و نهایتا کنترل های لازم بر روی آنها صورت گرفته است.</w:t>
      </w:r>
    </w:p>
    <w:p w14:paraId="4496DCEB"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د : تعداد کمی از کالاها و خدمات برای ارضاء ننیازها و انتظارات مشتریان داخلی و خارجی طراحی شده، مورد بازنگری قرار گرفته و کنترل های لازم بر روی آنها صورت گرفته است </w:t>
      </w:r>
    </w:p>
    <w:p w14:paraId="6AA60BBE"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ه : کالاها و خدمات برای بهبود داخلی مورد کنترل قرار می گیرند که ممکن است شامل حال مشتریان بشود یا نشود </w:t>
      </w:r>
    </w:p>
    <w:p w14:paraId="7C69543F"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و : هیچ بیمه کیفی در این سازمان وجود ندارد    </w:t>
      </w:r>
    </w:p>
    <w:p w14:paraId="6FD1FB61" w14:textId="77777777" w:rsidR="00496C60" w:rsidRDefault="00496C60" w:rsidP="00496C60">
      <w:pPr>
        <w:bidi/>
        <w:spacing w:line="240" w:lineRule="auto"/>
        <w:jc w:val="both"/>
        <w:rPr>
          <w:rFonts w:cs="B Nazanin"/>
          <w:sz w:val="28"/>
          <w:szCs w:val="28"/>
          <w:rtl/>
          <w:lang w:bidi="fa-IR"/>
        </w:rPr>
      </w:pPr>
    </w:p>
    <w:p w14:paraId="65A5BA3D" w14:textId="5494345E" w:rsidR="00496C60" w:rsidRDefault="00496C60" w:rsidP="00496C60">
      <w:pPr>
        <w:bidi/>
        <w:spacing w:line="240" w:lineRule="auto"/>
        <w:jc w:val="both"/>
        <w:rPr>
          <w:rFonts w:cs="B Nazanin"/>
          <w:b/>
          <w:bCs/>
          <w:sz w:val="28"/>
          <w:szCs w:val="28"/>
          <w:rtl/>
          <w:lang w:bidi="fa-IR"/>
        </w:rPr>
      </w:pPr>
      <w:r w:rsidRPr="00C52D14">
        <w:rPr>
          <w:rFonts w:ascii="Times New Roman" w:hAnsi="Times New Roman" w:cs="Times New Roman"/>
          <w:noProof/>
          <w:sz w:val="24"/>
          <w:szCs w:val="24"/>
          <w:rtl/>
        </w:rPr>
        <mc:AlternateContent>
          <mc:Choice Requires="wps">
            <w:drawing>
              <wp:anchor distT="0" distB="0" distL="114300" distR="114300" simplePos="0" relativeHeight="251669504" behindDoc="0" locked="0" layoutInCell="1" allowOverlap="1" wp14:anchorId="27156FA8" wp14:editId="710B2B97">
                <wp:simplePos x="0" y="0"/>
                <wp:positionH relativeFrom="column">
                  <wp:posOffset>5801360</wp:posOffset>
                </wp:positionH>
                <wp:positionV relativeFrom="paragraph">
                  <wp:posOffset>146685</wp:posOffset>
                </wp:positionV>
                <wp:extent cx="307340" cy="6985"/>
                <wp:effectExtent l="10160" t="13335" r="6350"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2626B" id="Straight Arrow Connector 8" o:spid="_x0000_s1026" type="#_x0000_t32" style="position:absolute;margin-left:456.8pt;margin-top:11.55pt;width:24.2pt;height:.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"/>
            </w:pict>
          </mc:Fallback>
        </mc:AlternateContent>
      </w:r>
      <w:r>
        <w:rPr>
          <w:rFonts w:cs="B Nazanin" w:hint="cs"/>
          <w:sz w:val="28"/>
          <w:szCs w:val="28"/>
          <w:rtl/>
          <w:lang w:bidi="fa-IR"/>
        </w:rPr>
        <w:t xml:space="preserve">    </w:t>
      </w:r>
      <w:r w:rsidRPr="007F3E80">
        <w:rPr>
          <w:rFonts w:cs="B Nazanin" w:hint="cs"/>
          <w:b/>
          <w:bCs/>
          <w:sz w:val="28"/>
          <w:szCs w:val="28"/>
          <w:rtl/>
          <w:lang w:bidi="fa-IR"/>
        </w:rPr>
        <w:t xml:space="preserve">معیار هشتم : پیامدهای بهبود کیفیت و بهره وری </w:t>
      </w:r>
    </w:p>
    <w:p w14:paraId="21E695B2"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الف  : بیشتر شاخص های مهم عملکرد، بهبود استثنایی در کیفیت و بهره وری نسبت به پنج سال گذشته را نشان می دهد.</w:t>
      </w:r>
    </w:p>
    <w:p w14:paraId="260997D8"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ب : بیشتر شاخص های مهم عملکرد، بهبودی ممتازی در کیفیت و بهره وری نسبت به پنج سال گذشته را نشان میدهد.</w:t>
      </w:r>
    </w:p>
    <w:p w14:paraId="59130C90"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ج : بیشتر شاخص های مهم عملکرد، بهبودخوبی در کیفیت و بهره وری نسبت به پنج سال گذشته را نشان می دهد </w:t>
      </w:r>
    </w:p>
    <w:p w14:paraId="4AD5DB03"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د : بیشتر شاخص های مهم عملکرد، بهبودی در کیفیت و بهره وری نسبت به پنج سال گذشته را نشان میدهد </w:t>
      </w:r>
    </w:p>
    <w:p w14:paraId="093FCEBF"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 xml:space="preserve">ه : شواهدی در دست است که نشان می دهد، مقداری بهبودی در کیفیت و بهره وری در یک یا چند حوزه  بوجود آمده است </w:t>
      </w:r>
    </w:p>
    <w:p w14:paraId="05640916" w14:textId="025E9BAF" w:rsidR="00496C60" w:rsidRPr="00496C60" w:rsidRDefault="00496C60" w:rsidP="00496C60">
      <w:pPr>
        <w:bidi/>
        <w:spacing w:line="240" w:lineRule="auto"/>
        <w:jc w:val="both"/>
        <w:rPr>
          <w:rFonts w:cs="B Nazanin"/>
          <w:sz w:val="28"/>
          <w:szCs w:val="28"/>
          <w:rtl/>
          <w:lang w:bidi="fa-IR"/>
        </w:rPr>
      </w:pPr>
      <w:r>
        <w:rPr>
          <w:rFonts w:cs="B Nazanin" w:hint="cs"/>
          <w:sz w:val="28"/>
          <w:szCs w:val="28"/>
          <w:rtl/>
          <w:lang w:bidi="fa-IR"/>
        </w:rPr>
        <w:t>و : هیچ شواهدی در زمینه بهبود کیفیت و بهره وری در سازمان وجود ندارد</w:t>
      </w:r>
    </w:p>
    <w:p w14:paraId="69BD56AD" w14:textId="77777777" w:rsidR="00496C60" w:rsidRDefault="00496C60" w:rsidP="00496C60">
      <w:pPr>
        <w:bidi/>
        <w:spacing w:line="240" w:lineRule="auto"/>
        <w:jc w:val="both"/>
        <w:rPr>
          <w:rFonts w:cs="B Nazanin"/>
          <w:sz w:val="28"/>
          <w:szCs w:val="28"/>
          <w:rtl/>
          <w:lang w:bidi="fa-IR"/>
        </w:rPr>
      </w:pPr>
      <w:r w:rsidRPr="007F3E80">
        <w:rPr>
          <w:rFonts w:cs="B Nazanin" w:hint="cs"/>
          <w:b/>
          <w:bCs/>
          <w:sz w:val="28"/>
          <w:szCs w:val="28"/>
          <w:rtl/>
          <w:lang w:bidi="fa-IR"/>
        </w:rPr>
        <w:lastRenderedPageBreak/>
        <w:t xml:space="preserve">نحوه امتیاز بندی و تفسیر نتایج </w:t>
      </w:r>
      <w:r>
        <w:rPr>
          <w:rFonts w:cs="B Nazanin" w:hint="cs"/>
          <w:sz w:val="28"/>
          <w:szCs w:val="28"/>
          <w:rtl/>
          <w:lang w:bidi="fa-IR"/>
        </w:rPr>
        <w:t xml:space="preserve">: </w:t>
      </w:r>
    </w:p>
    <w:p w14:paraId="1FB318D6" w14:textId="77777777" w:rsidR="00496C60" w:rsidRDefault="00496C60" w:rsidP="00496C60">
      <w:pPr>
        <w:bidi/>
        <w:spacing w:line="240" w:lineRule="auto"/>
        <w:jc w:val="both"/>
        <w:rPr>
          <w:rFonts w:cs="B Nazanin"/>
          <w:sz w:val="28"/>
          <w:szCs w:val="28"/>
          <w:rtl/>
          <w:lang w:bidi="fa-IR"/>
        </w:rPr>
      </w:pPr>
      <w:r>
        <w:rPr>
          <w:rFonts w:cs="B Nazanin" w:hint="cs"/>
          <w:sz w:val="28"/>
          <w:szCs w:val="28"/>
          <w:rtl/>
          <w:lang w:bidi="fa-IR"/>
        </w:rPr>
        <w:t>برای تعیین امتیاز سازمان خود از فهرست معیارهای مدیریت کیفیت فراگیر، گزینه انتخابی خود را مطابق جدول زیر امتیاز گذاری نمایید.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883"/>
        <w:gridCol w:w="798"/>
        <w:gridCol w:w="798"/>
        <w:gridCol w:w="798"/>
        <w:gridCol w:w="798"/>
        <w:gridCol w:w="723"/>
      </w:tblGrid>
      <w:tr w:rsidR="00496C60" w14:paraId="6531313B" w14:textId="77777777" w:rsidTr="00BA54AB">
        <w:tc>
          <w:tcPr>
            <w:tcW w:w="4698" w:type="dxa"/>
          </w:tcPr>
          <w:p w14:paraId="34CC86C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 xml:space="preserve">معیارها                                     گزینه ها </w:t>
            </w:r>
          </w:p>
        </w:tc>
        <w:tc>
          <w:tcPr>
            <w:tcW w:w="900" w:type="dxa"/>
          </w:tcPr>
          <w:p w14:paraId="255C8E77" w14:textId="5C89ED86" w:rsidR="00496C60" w:rsidRPr="007742EC" w:rsidRDefault="00496C60" w:rsidP="00BA54AB">
            <w:pPr>
              <w:bidi/>
              <w:spacing w:after="0" w:line="240" w:lineRule="auto"/>
              <w:jc w:val="center"/>
              <w:rPr>
                <w:rFonts w:cs="B Nazanin"/>
                <w:sz w:val="28"/>
                <w:szCs w:val="28"/>
                <w:rtl/>
                <w:lang w:bidi="fa-IR"/>
              </w:rPr>
            </w:pPr>
            <w:r w:rsidRPr="007742EC">
              <w:rPr>
                <w:rFonts w:cs="B Nazanin"/>
                <w:noProof/>
                <w:sz w:val="28"/>
                <w:szCs w:val="28"/>
                <w:rtl/>
              </w:rPr>
              <mc:AlternateContent>
                <mc:Choice Requires="wps">
                  <w:drawing>
                    <wp:anchor distT="0" distB="0" distL="114300" distR="114300" simplePos="0" relativeHeight="251671552" behindDoc="0" locked="0" layoutInCell="1" allowOverlap="1" wp14:anchorId="026204EF" wp14:editId="7DCA7F7E">
                      <wp:simplePos x="0" y="0"/>
                      <wp:positionH relativeFrom="column">
                        <wp:posOffset>487680</wp:posOffset>
                      </wp:positionH>
                      <wp:positionV relativeFrom="paragraph">
                        <wp:posOffset>19050</wp:posOffset>
                      </wp:positionV>
                      <wp:extent cx="2811780" cy="358140"/>
                      <wp:effectExtent l="11430" t="9525" r="5715" b="133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1780" cy="358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93BBF" id="Straight Arrow Connector 9" o:spid="_x0000_s1026" type="#_x0000_t32" style="position:absolute;margin-left:38.4pt;margin-top:1.5pt;width:221.4pt;height:28.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"/>
                  </w:pict>
                </mc:Fallback>
              </mc:AlternateContent>
            </w:r>
            <w:r w:rsidRPr="007742EC">
              <w:rPr>
                <w:rFonts w:cs="B Nazanin" w:hint="cs"/>
                <w:sz w:val="28"/>
                <w:szCs w:val="28"/>
                <w:rtl/>
                <w:lang w:bidi="fa-IR"/>
              </w:rPr>
              <w:t>الف</w:t>
            </w:r>
          </w:p>
        </w:tc>
        <w:tc>
          <w:tcPr>
            <w:tcW w:w="810" w:type="dxa"/>
          </w:tcPr>
          <w:p w14:paraId="6AD227D8" w14:textId="77777777" w:rsidR="00496C60" w:rsidRPr="007742EC" w:rsidRDefault="00496C60" w:rsidP="00BA54AB">
            <w:pPr>
              <w:bidi/>
              <w:spacing w:after="0" w:line="240" w:lineRule="auto"/>
              <w:jc w:val="center"/>
              <w:rPr>
                <w:rFonts w:cs="B Nazanin"/>
                <w:sz w:val="28"/>
                <w:szCs w:val="28"/>
                <w:rtl/>
                <w:lang w:bidi="fa-IR"/>
              </w:rPr>
            </w:pPr>
            <w:r w:rsidRPr="007742EC">
              <w:rPr>
                <w:rFonts w:cs="B Nazanin" w:hint="cs"/>
                <w:sz w:val="28"/>
                <w:szCs w:val="28"/>
                <w:rtl/>
                <w:lang w:bidi="fa-IR"/>
              </w:rPr>
              <w:t>ب</w:t>
            </w:r>
          </w:p>
        </w:tc>
        <w:tc>
          <w:tcPr>
            <w:tcW w:w="810" w:type="dxa"/>
          </w:tcPr>
          <w:p w14:paraId="1B4F87A7" w14:textId="77777777" w:rsidR="00496C60" w:rsidRPr="007742EC" w:rsidRDefault="00496C60" w:rsidP="00BA54AB">
            <w:pPr>
              <w:bidi/>
              <w:spacing w:after="0" w:line="240" w:lineRule="auto"/>
              <w:jc w:val="center"/>
              <w:rPr>
                <w:rFonts w:cs="B Nazanin"/>
                <w:sz w:val="28"/>
                <w:szCs w:val="28"/>
                <w:rtl/>
                <w:lang w:bidi="fa-IR"/>
              </w:rPr>
            </w:pPr>
            <w:r w:rsidRPr="007742EC">
              <w:rPr>
                <w:rFonts w:cs="B Nazanin" w:hint="cs"/>
                <w:sz w:val="28"/>
                <w:szCs w:val="28"/>
                <w:rtl/>
                <w:lang w:bidi="fa-IR"/>
              </w:rPr>
              <w:t>ج</w:t>
            </w:r>
          </w:p>
        </w:tc>
        <w:tc>
          <w:tcPr>
            <w:tcW w:w="810" w:type="dxa"/>
          </w:tcPr>
          <w:p w14:paraId="5513C0A6" w14:textId="77777777" w:rsidR="00496C60" w:rsidRPr="007742EC" w:rsidRDefault="00496C60" w:rsidP="00BA54AB">
            <w:pPr>
              <w:bidi/>
              <w:spacing w:after="0" w:line="240" w:lineRule="auto"/>
              <w:jc w:val="center"/>
              <w:rPr>
                <w:rFonts w:cs="B Nazanin"/>
                <w:sz w:val="28"/>
                <w:szCs w:val="28"/>
                <w:rtl/>
                <w:lang w:bidi="fa-IR"/>
              </w:rPr>
            </w:pPr>
            <w:r w:rsidRPr="007742EC">
              <w:rPr>
                <w:rFonts w:cs="B Nazanin" w:hint="cs"/>
                <w:sz w:val="28"/>
                <w:szCs w:val="28"/>
                <w:rtl/>
                <w:lang w:bidi="fa-IR"/>
              </w:rPr>
              <w:t>د</w:t>
            </w:r>
          </w:p>
        </w:tc>
        <w:tc>
          <w:tcPr>
            <w:tcW w:w="810" w:type="dxa"/>
          </w:tcPr>
          <w:p w14:paraId="71D275DF" w14:textId="77777777" w:rsidR="00496C60" w:rsidRPr="007742EC" w:rsidRDefault="00496C60" w:rsidP="00BA54AB">
            <w:pPr>
              <w:bidi/>
              <w:spacing w:after="0" w:line="240" w:lineRule="auto"/>
              <w:jc w:val="center"/>
              <w:rPr>
                <w:rFonts w:cs="B Nazanin"/>
                <w:sz w:val="28"/>
                <w:szCs w:val="28"/>
                <w:rtl/>
                <w:lang w:bidi="fa-IR"/>
              </w:rPr>
            </w:pPr>
            <w:r w:rsidRPr="007742EC">
              <w:rPr>
                <w:rFonts w:cs="B Nazanin" w:hint="cs"/>
                <w:sz w:val="28"/>
                <w:szCs w:val="28"/>
                <w:rtl/>
                <w:lang w:bidi="fa-IR"/>
              </w:rPr>
              <w:t>ه</w:t>
            </w:r>
          </w:p>
        </w:tc>
        <w:tc>
          <w:tcPr>
            <w:tcW w:w="738" w:type="dxa"/>
          </w:tcPr>
          <w:p w14:paraId="3200D67C" w14:textId="77777777" w:rsidR="00496C60" w:rsidRPr="007742EC" w:rsidRDefault="00496C60" w:rsidP="00BA54AB">
            <w:pPr>
              <w:bidi/>
              <w:spacing w:after="0" w:line="240" w:lineRule="auto"/>
              <w:jc w:val="center"/>
              <w:rPr>
                <w:rFonts w:cs="B Nazanin"/>
                <w:sz w:val="28"/>
                <w:szCs w:val="28"/>
                <w:rtl/>
                <w:lang w:bidi="fa-IR"/>
              </w:rPr>
            </w:pPr>
            <w:r w:rsidRPr="007742EC">
              <w:rPr>
                <w:rFonts w:cs="B Nazanin" w:hint="cs"/>
                <w:sz w:val="28"/>
                <w:szCs w:val="28"/>
                <w:rtl/>
                <w:lang w:bidi="fa-IR"/>
              </w:rPr>
              <w:t>و</w:t>
            </w:r>
          </w:p>
        </w:tc>
      </w:tr>
      <w:tr w:rsidR="00496C60" w14:paraId="3A104633" w14:textId="77777777" w:rsidTr="00BA54AB">
        <w:tc>
          <w:tcPr>
            <w:tcW w:w="4698" w:type="dxa"/>
          </w:tcPr>
          <w:p w14:paraId="2B3A8AA3"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w:t>
            </w:r>
            <w:r>
              <w:rPr>
                <w:rFonts w:cs="B Nazanin" w:hint="cs"/>
                <w:sz w:val="28"/>
                <w:szCs w:val="28"/>
                <w:rtl/>
                <w:lang w:bidi="fa-IR"/>
              </w:rPr>
              <w:t>.</w:t>
            </w:r>
            <w:r w:rsidRPr="007742EC">
              <w:rPr>
                <w:rFonts w:cs="B Nazanin" w:hint="cs"/>
                <w:sz w:val="28"/>
                <w:szCs w:val="28"/>
                <w:rtl/>
                <w:lang w:bidi="fa-IR"/>
              </w:rPr>
              <w:t xml:space="preserve"> حمایت و رهبری مدیریت عالی </w:t>
            </w:r>
          </w:p>
        </w:tc>
        <w:tc>
          <w:tcPr>
            <w:tcW w:w="900" w:type="dxa"/>
          </w:tcPr>
          <w:p w14:paraId="7FE55FC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20</w:t>
            </w:r>
          </w:p>
        </w:tc>
        <w:tc>
          <w:tcPr>
            <w:tcW w:w="810" w:type="dxa"/>
          </w:tcPr>
          <w:p w14:paraId="1D979FCC"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16</w:t>
            </w:r>
          </w:p>
        </w:tc>
        <w:tc>
          <w:tcPr>
            <w:tcW w:w="810" w:type="dxa"/>
          </w:tcPr>
          <w:p w14:paraId="5CDA149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35541F79"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8</w:t>
            </w:r>
          </w:p>
        </w:tc>
        <w:tc>
          <w:tcPr>
            <w:tcW w:w="810" w:type="dxa"/>
          </w:tcPr>
          <w:p w14:paraId="77483726"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4</w:t>
            </w:r>
          </w:p>
        </w:tc>
        <w:tc>
          <w:tcPr>
            <w:tcW w:w="738" w:type="dxa"/>
          </w:tcPr>
          <w:p w14:paraId="2878B6F9"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5ED78A15" w14:textId="77777777" w:rsidTr="00BA54AB">
        <w:tc>
          <w:tcPr>
            <w:tcW w:w="4698" w:type="dxa"/>
          </w:tcPr>
          <w:p w14:paraId="1D61E0E8"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2</w:t>
            </w:r>
            <w:r>
              <w:rPr>
                <w:rFonts w:cs="B Nazanin" w:hint="cs"/>
                <w:sz w:val="28"/>
                <w:szCs w:val="28"/>
                <w:rtl/>
                <w:lang w:bidi="fa-IR"/>
              </w:rPr>
              <w:t>.</w:t>
            </w:r>
            <w:r w:rsidRPr="007742EC">
              <w:rPr>
                <w:rFonts w:cs="B Nazanin" w:hint="cs"/>
                <w:sz w:val="28"/>
                <w:szCs w:val="28"/>
                <w:rtl/>
                <w:lang w:bidi="fa-IR"/>
              </w:rPr>
              <w:t xml:space="preserve"> برنامه ریزی استراتژیک </w:t>
            </w:r>
          </w:p>
        </w:tc>
        <w:tc>
          <w:tcPr>
            <w:tcW w:w="900" w:type="dxa"/>
          </w:tcPr>
          <w:p w14:paraId="4EFDD79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15</w:t>
            </w:r>
          </w:p>
        </w:tc>
        <w:tc>
          <w:tcPr>
            <w:tcW w:w="810" w:type="dxa"/>
          </w:tcPr>
          <w:p w14:paraId="7B453F67"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2A9E5A6A"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9</w:t>
            </w:r>
          </w:p>
        </w:tc>
        <w:tc>
          <w:tcPr>
            <w:tcW w:w="810" w:type="dxa"/>
          </w:tcPr>
          <w:p w14:paraId="17FF6210"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p>
        </w:tc>
        <w:tc>
          <w:tcPr>
            <w:tcW w:w="810" w:type="dxa"/>
          </w:tcPr>
          <w:p w14:paraId="3B61B337"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w:t>
            </w:r>
          </w:p>
        </w:tc>
        <w:tc>
          <w:tcPr>
            <w:tcW w:w="738" w:type="dxa"/>
          </w:tcPr>
          <w:p w14:paraId="2E250FA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15E82313" w14:textId="77777777" w:rsidTr="00BA54AB">
        <w:tc>
          <w:tcPr>
            <w:tcW w:w="4698" w:type="dxa"/>
          </w:tcPr>
          <w:p w14:paraId="0DD93BD9"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w:t>
            </w:r>
            <w:r>
              <w:rPr>
                <w:rFonts w:cs="B Nazanin" w:hint="cs"/>
                <w:sz w:val="28"/>
                <w:szCs w:val="28"/>
                <w:rtl/>
                <w:lang w:bidi="fa-IR"/>
              </w:rPr>
              <w:t>.</w:t>
            </w:r>
            <w:r w:rsidRPr="007742EC">
              <w:rPr>
                <w:rFonts w:cs="B Nazanin" w:hint="cs"/>
                <w:sz w:val="28"/>
                <w:szCs w:val="28"/>
                <w:rtl/>
                <w:lang w:bidi="fa-IR"/>
              </w:rPr>
              <w:t xml:space="preserve"> مشتری مداری ( تمرکز بر مشتری </w:t>
            </w:r>
          </w:p>
        </w:tc>
        <w:tc>
          <w:tcPr>
            <w:tcW w:w="900" w:type="dxa"/>
          </w:tcPr>
          <w:p w14:paraId="61D99CB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40</w:t>
            </w:r>
          </w:p>
        </w:tc>
        <w:tc>
          <w:tcPr>
            <w:tcW w:w="810" w:type="dxa"/>
          </w:tcPr>
          <w:p w14:paraId="745F059A"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32</w:t>
            </w:r>
          </w:p>
        </w:tc>
        <w:tc>
          <w:tcPr>
            <w:tcW w:w="810" w:type="dxa"/>
          </w:tcPr>
          <w:p w14:paraId="7C66EA50"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24</w:t>
            </w:r>
          </w:p>
        </w:tc>
        <w:tc>
          <w:tcPr>
            <w:tcW w:w="810" w:type="dxa"/>
          </w:tcPr>
          <w:p w14:paraId="13380B8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16</w:t>
            </w:r>
          </w:p>
        </w:tc>
        <w:tc>
          <w:tcPr>
            <w:tcW w:w="810" w:type="dxa"/>
          </w:tcPr>
          <w:p w14:paraId="6820103D"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8</w:t>
            </w:r>
          </w:p>
        </w:tc>
        <w:tc>
          <w:tcPr>
            <w:tcW w:w="738" w:type="dxa"/>
          </w:tcPr>
          <w:p w14:paraId="311BE335"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398AF429" w14:textId="77777777" w:rsidTr="00BA54AB">
        <w:tc>
          <w:tcPr>
            <w:tcW w:w="4698" w:type="dxa"/>
          </w:tcPr>
          <w:p w14:paraId="059659E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4</w:t>
            </w:r>
            <w:r>
              <w:rPr>
                <w:rFonts w:cs="B Nazanin" w:hint="cs"/>
                <w:sz w:val="28"/>
                <w:szCs w:val="28"/>
                <w:rtl/>
                <w:lang w:bidi="fa-IR"/>
              </w:rPr>
              <w:t>.</w:t>
            </w:r>
            <w:r w:rsidRPr="007742EC">
              <w:rPr>
                <w:rFonts w:cs="B Nazanin" w:hint="cs"/>
                <w:sz w:val="28"/>
                <w:szCs w:val="28"/>
                <w:rtl/>
                <w:lang w:bidi="fa-IR"/>
              </w:rPr>
              <w:t xml:space="preserve"> شناسایی و آموزش کارکنان </w:t>
            </w:r>
          </w:p>
        </w:tc>
        <w:tc>
          <w:tcPr>
            <w:tcW w:w="900" w:type="dxa"/>
          </w:tcPr>
          <w:p w14:paraId="7404EAF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15</w:t>
            </w:r>
          </w:p>
        </w:tc>
        <w:tc>
          <w:tcPr>
            <w:tcW w:w="810" w:type="dxa"/>
          </w:tcPr>
          <w:p w14:paraId="7BB7921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4C6DA1AD"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9</w:t>
            </w:r>
          </w:p>
        </w:tc>
        <w:tc>
          <w:tcPr>
            <w:tcW w:w="810" w:type="dxa"/>
          </w:tcPr>
          <w:p w14:paraId="24E051C6"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p>
        </w:tc>
        <w:tc>
          <w:tcPr>
            <w:tcW w:w="810" w:type="dxa"/>
          </w:tcPr>
          <w:p w14:paraId="4CADF04C"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w:t>
            </w:r>
          </w:p>
        </w:tc>
        <w:tc>
          <w:tcPr>
            <w:tcW w:w="738" w:type="dxa"/>
          </w:tcPr>
          <w:p w14:paraId="47E86581"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57C6636F" w14:textId="77777777" w:rsidTr="00BA54AB">
        <w:tc>
          <w:tcPr>
            <w:tcW w:w="4698" w:type="dxa"/>
          </w:tcPr>
          <w:p w14:paraId="22C58AC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5</w:t>
            </w:r>
            <w:r>
              <w:rPr>
                <w:rFonts w:cs="B Nazanin" w:hint="cs"/>
                <w:sz w:val="28"/>
                <w:szCs w:val="28"/>
                <w:rtl/>
                <w:lang w:bidi="fa-IR"/>
              </w:rPr>
              <w:t>.</w:t>
            </w:r>
            <w:r w:rsidRPr="007742EC">
              <w:rPr>
                <w:rFonts w:cs="B Nazanin" w:hint="cs"/>
                <w:sz w:val="28"/>
                <w:szCs w:val="28"/>
                <w:rtl/>
                <w:lang w:bidi="fa-IR"/>
              </w:rPr>
              <w:t xml:space="preserve"> توانمند سازی کارکنان وکار تیمی </w:t>
            </w:r>
          </w:p>
        </w:tc>
        <w:tc>
          <w:tcPr>
            <w:tcW w:w="900" w:type="dxa"/>
          </w:tcPr>
          <w:p w14:paraId="0F69015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15</w:t>
            </w:r>
          </w:p>
        </w:tc>
        <w:tc>
          <w:tcPr>
            <w:tcW w:w="810" w:type="dxa"/>
          </w:tcPr>
          <w:p w14:paraId="4A65C178"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3CBC0863"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9</w:t>
            </w:r>
          </w:p>
        </w:tc>
        <w:tc>
          <w:tcPr>
            <w:tcW w:w="810" w:type="dxa"/>
          </w:tcPr>
          <w:p w14:paraId="149A981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p>
        </w:tc>
        <w:tc>
          <w:tcPr>
            <w:tcW w:w="810" w:type="dxa"/>
          </w:tcPr>
          <w:p w14:paraId="09CA0AF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w:t>
            </w:r>
          </w:p>
        </w:tc>
        <w:tc>
          <w:tcPr>
            <w:tcW w:w="738" w:type="dxa"/>
          </w:tcPr>
          <w:p w14:paraId="27147B2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6F18F934" w14:textId="77777777" w:rsidTr="00BA54AB">
        <w:tc>
          <w:tcPr>
            <w:tcW w:w="4698" w:type="dxa"/>
          </w:tcPr>
          <w:p w14:paraId="70E17D5A"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r>
              <w:rPr>
                <w:rFonts w:cs="B Nazanin" w:hint="cs"/>
                <w:sz w:val="28"/>
                <w:szCs w:val="28"/>
                <w:rtl/>
                <w:lang w:bidi="fa-IR"/>
              </w:rPr>
              <w:t>.</w:t>
            </w:r>
            <w:r w:rsidRPr="007742EC">
              <w:rPr>
                <w:rFonts w:cs="B Nazanin" w:hint="cs"/>
                <w:sz w:val="28"/>
                <w:szCs w:val="28"/>
                <w:rtl/>
                <w:lang w:bidi="fa-IR"/>
              </w:rPr>
              <w:t xml:space="preserve"> اندازه گیری و تجزیه وتحلیل کیفیت </w:t>
            </w:r>
          </w:p>
        </w:tc>
        <w:tc>
          <w:tcPr>
            <w:tcW w:w="900" w:type="dxa"/>
          </w:tcPr>
          <w:p w14:paraId="1592D258"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15</w:t>
            </w:r>
          </w:p>
        </w:tc>
        <w:tc>
          <w:tcPr>
            <w:tcW w:w="810" w:type="dxa"/>
          </w:tcPr>
          <w:p w14:paraId="3C9C3C2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50BBA6BD"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9</w:t>
            </w:r>
          </w:p>
        </w:tc>
        <w:tc>
          <w:tcPr>
            <w:tcW w:w="810" w:type="dxa"/>
          </w:tcPr>
          <w:p w14:paraId="49F877F4"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p>
        </w:tc>
        <w:tc>
          <w:tcPr>
            <w:tcW w:w="810" w:type="dxa"/>
          </w:tcPr>
          <w:p w14:paraId="5C1E9691"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w:t>
            </w:r>
          </w:p>
        </w:tc>
        <w:tc>
          <w:tcPr>
            <w:tcW w:w="738" w:type="dxa"/>
          </w:tcPr>
          <w:p w14:paraId="1C832B18"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6C7E5B16" w14:textId="77777777" w:rsidTr="00BA54AB">
        <w:tc>
          <w:tcPr>
            <w:tcW w:w="4698" w:type="dxa"/>
          </w:tcPr>
          <w:p w14:paraId="2C1D36A7"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7</w:t>
            </w:r>
            <w:r>
              <w:rPr>
                <w:rFonts w:cs="B Nazanin" w:hint="cs"/>
                <w:sz w:val="28"/>
                <w:szCs w:val="28"/>
                <w:rtl/>
                <w:lang w:bidi="fa-IR"/>
              </w:rPr>
              <w:t>.</w:t>
            </w:r>
            <w:r w:rsidRPr="007742EC">
              <w:rPr>
                <w:rFonts w:cs="B Nazanin" w:hint="cs"/>
                <w:sz w:val="28"/>
                <w:szCs w:val="28"/>
                <w:rtl/>
                <w:lang w:bidi="fa-IR"/>
              </w:rPr>
              <w:t xml:space="preserve"> بیمه کیفیت </w:t>
            </w:r>
          </w:p>
        </w:tc>
        <w:tc>
          <w:tcPr>
            <w:tcW w:w="900" w:type="dxa"/>
          </w:tcPr>
          <w:p w14:paraId="77C67AC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30</w:t>
            </w:r>
          </w:p>
        </w:tc>
        <w:tc>
          <w:tcPr>
            <w:tcW w:w="810" w:type="dxa"/>
          </w:tcPr>
          <w:p w14:paraId="1460595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24</w:t>
            </w:r>
          </w:p>
        </w:tc>
        <w:tc>
          <w:tcPr>
            <w:tcW w:w="810" w:type="dxa"/>
          </w:tcPr>
          <w:p w14:paraId="4F512C69"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18</w:t>
            </w:r>
          </w:p>
        </w:tc>
        <w:tc>
          <w:tcPr>
            <w:tcW w:w="810" w:type="dxa"/>
          </w:tcPr>
          <w:p w14:paraId="782199F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12</w:t>
            </w:r>
          </w:p>
        </w:tc>
        <w:tc>
          <w:tcPr>
            <w:tcW w:w="810" w:type="dxa"/>
          </w:tcPr>
          <w:p w14:paraId="3C1DD46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6</w:t>
            </w:r>
          </w:p>
        </w:tc>
        <w:tc>
          <w:tcPr>
            <w:tcW w:w="738" w:type="dxa"/>
          </w:tcPr>
          <w:p w14:paraId="5F697A1C"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1B86F6A4" w14:textId="77777777" w:rsidTr="00BA54AB">
        <w:tc>
          <w:tcPr>
            <w:tcW w:w="4698" w:type="dxa"/>
          </w:tcPr>
          <w:p w14:paraId="46794FCE"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8</w:t>
            </w:r>
            <w:r>
              <w:rPr>
                <w:rFonts w:cs="B Nazanin" w:hint="cs"/>
                <w:sz w:val="28"/>
                <w:szCs w:val="28"/>
                <w:rtl/>
                <w:lang w:bidi="fa-IR"/>
              </w:rPr>
              <w:t>.</w:t>
            </w:r>
            <w:r w:rsidRPr="007742EC">
              <w:rPr>
                <w:rFonts w:cs="B Nazanin" w:hint="cs"/>
                <w:sz w:val="28"/>
                <w:szCs w:val="28"/>
                <w:rtl/>
                <w:lang w:bidi="fa-IR"/>
              </w:rPr>
              <w:t xml:space="preserve"> پیامدهای بهبود بهره وری و کیفیت </w:t>
            </w:r>
          </w:p>
        </w:tc>
        <w:tc>
          <w:tcPr>
            <w:tcW w:w="900" w:type="dxa"/>
          </w:tcPr>
          <w:p w14:paraId="36F7729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50</w:t>
            </w:r>
          </w:p>
        </w:tc>
        <w:tc>
          <w:tcPr>
            <w:tcW w:w="810" w:type="dxa"/>
          </w:tcPr>
          <w:p w14:paraId="4DF3119F"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40</w:t>
            </w:r>
          </w:p>
        </w:tc>
        <w:tc>
          <w:tcPr>
            <w:tcW w:w="810" w:type="dxa"/>
          </w:tcPr>
          <w:p w14:paraId="00F7DEA7"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30</w:t>
            </w:r>
          </w:p>
        </w:tc>
        <w:tc>
          <w:tcPr>
            <w:tcW w:w="810" w:type="dxa"/>
          </w:tcPr>
          <w:p w14:paraId="402550A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20</w:t>
            </w:r>
          </w:p>
        </w:tc>
        <w:tc>
          <w:tcPr>
            <w:tcW w:w="810" w:type="dxa"/>
          </w:tcPr>
          <w:p w14:paraId="729337E2"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10</w:t>
            </w:r>
          </w:p>
        </w:tc>
        <w:tc>
          <w:tcPr>
            <w:tcW w:w="738" w:type="dxa"/>
          </w:tcPr>
          <w:p w14:paraId="14D3C706"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r w:rsidR="00496C60" w14:paraId="3C4DC18F" w14:textId="77777777" w:rsidTr="00BA54AB">
        <w:tc>
          <w:tcPr>
            <w:tcW w:w="4698" w:type="dxa"/>
          </w:tcPr>
          <w:p w14:paraId="23B0B3A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 xml:space="preserve">امتیاز هر ستون </w:t>
            </w:r>
          </w:p>
        </w:tc>
        <w:tc>
          <w:tcPr>
            <w:tcW w:w="900" w:type="dxa"/>
          </w:tcPr>
          <w:p w14:paraId="4CE9628A" w14:textId="77777777" w:rsidR="00496C60" w:rsidRPr="007742EC" w:rsidRDefault="00496C60" w:rsidP="00BA54AB">
            <w:pPr>
              <w:bidi/>
              <w:spacing w:after="0" w:line="240" w:lineRule="auto"/>
              <w:jc w:val="both"/>
              <w:rPr>
                <w:rFonts w:cs="B Nazanin"/>
                <w:sz w:val="28"/>
                <w:szCs w:val="28"/>
                <w:rtl/>
                <w:lang w:bidi="fa-IR"/>
              </w:rPr>
            </w:pPr>
          </w:p>
        </w:tc>
        <w:tc>
          <w:tcPr>
            <w:tcW w:w="810" w:type="dxa"/>
          </w:tcPr>
          <w:p w14:paraId="3076238C" w14:textId="77777777" w:rsidR="00496C60" w:rsidRPr="007742EC" w:rsidRDefault="00496C60" w:rsidP="00BA54AB">
            <w:pPr>
              <w:bidi/>
              <w:spacing w:after="0" w:line="240" w:lineRule="auto"/>
              <w:jc w:val="both"/>
              <w:rPr>
                <w:rFonts w:cs="B Nazanin"/>
                <w:sz w:val="28"/>
                <w:szCs w:val="28"/>
                <w:rtl/>
                <w:lang w:bidi="fa-IR"/>
              </w:rPr>
            </w:pPr>
          </w:p>
        </w:tc>
        <w:tc>
          <w:tcPr>
            <w:tcW w:w="810" w:type="dxa"/>
          </w:tcPr>
          <w:p w14:paraId="3F3E7C6A" w14:textId="77777777" w:rsidR="00496C60" w:rsidRPr="007742EC" w:rsidRDefault="00496C60" w:rsidP="00BA54AB">
            <w:pPr>
              <w:bidi/>
              <w:spacing w:after="0" w:line="240" w:lineRule="auto"/>
              <w:jc w:val="both"/>
              <w:rPr>
                <w:rFonts w:cs="B Nazanin"/>
                <w:sz w:val="28"/>
                <w:szCs w:val="28"/>
                <w:rtl/>
                <w:lang w:bidi="fa-IR"/>
              </w:rPr>
            </w:pPr>
          </w:p>
        </w:tc>
        <w:tc>
          <w:tcPr>
            <w:tcW w:w="810" w:type="dxa"/>
          </w:tcPr>
          <w:p w14:paraId="5B37BE15" w14:textId="77777777" w:rsidR="00496C60" w:rsidRPr="007742EC" w:rsidRDefault="00496C60" w:rsidP="00BA54AB">
            <w:pPr>
              <w:bidi/>
              <w:spacing w:after="0" w:line="240" w:lineRule="auto"/>
              <w:jc w:val="both"/>
              <w:rPr>
                <w:rFonts w:cs="B Nazanin"/>
                <w:sz w:val="28"/>
                <w:szCs w:val="28"/>
                <w:rtl/>
                <w:lang w:bidi="fa-IR"/>
              </w:rPr>
            </w:pPr>
          </w:p>
        </w:tc>
        <w:tc>
          <w:tcPr>
            <w:tcW w:w="810" w:type="dxa"/>
          </w:tcPr>
          <w:p w14:paraId="048401BA" w14:textId="77777777" w:rsidR="00496C60" w:rsidRPr="007742EC" w:rsidRDefault="00496C60" w:rsidP="00BA54AB">
            <w:pPr>
              <w:bidi/>
              <w:spacing w:after="0" w:line="240" w:lineRule="auto"/>
              <w:jc w:val="both"/>
              <w:rPr>
                <w:rFonts w:cs="B Nazanin"/>
                <w:sz w:val="28"/>
                <w:szCs w:val="28"/>
                <w:rtl/>
                <w:lang w:bidi="fa-IR"/>
              </w:rPr>
            </w:pPr>
          </w:p>
        </w:tc>
        <w:tc>
          <w:tcPr>
            <w:tcW w:w="738" w:type="dxa"/>
          </w:tcPr>
          <w:p w14:paraId="5742E4BB" w14:textId="77777777" w:rsidR="00496C60" w:rsidRPr="007742EC" w:rsidRDefault="00496C60" w:rsidP="00BA54AB">
            <w:pPr>
              <w:bidi/>
              <w:spacing w:after="0" w:line="240" w:lineRule="auto"/>
              <w:jc w:val="both"/>
              <w:rPr>
                <w:rFonts w:cs="B Nazanin"/>
                <w:sz w:val="28"/>
                <w:szCs w:val="28"/>
                <w:rtl/>
                <w:lang w:bidi="fa-IR"/>
              </w:rPr>
            </w:pPr>
            <w:r w:rsidRPr="007742EC">
              <w:rPr>
                <w:rFonts w:cs="B Nazanin" w:hint="cs"/>
                <w:sz w:val="28"/>
                <w:szCs w:val="28"/>
                <w:rtl/>
                <w:lang w:bidi="fa-IR"/>
              </w:rPr>
              <w:t>0</w:t>
            </w:r>
          </w:p>
        </w:tc>
      </w:tr>
    </w:tbl>
    <w:p w14:paraId="182BDB01" w14:textId="77777777" w:rsidR="00496C60" w:rsidRDefault="00496C60" w:rsidP="00496C60">
      <w:pPr>
        <w:bidi/>
        <w:spacing w:line="240" w:lineRule="auto"/>
        <w:jc w:val="both"/>
        <w:rPr>
          <w:rFonts w:cs="B Nazanin"/>
          <w:sz w:val="28"/>
          <w:szCs w:val="28"/>
          <w:rtl/>
          <w:lang w:bidi="fa-IR"/>
        </w:rPr>
      </w:pPr>
    </w:p>
    <w:p w14:paraId="0E076CCF" w14:textId="028735E9" w:rsidR="00496C60" w:rsidRPr="001117A8" w:rsidRDefault="00496C60" w:rsidP="00496C60">
      <w:pPr>
        <w:bidi/>
        <w:spacing w:line="240" w:lineRule="auto"/>
        <w:jc w:val="both"/>
        <w:rPr>
          <w:rFonts w:cs="B Nazanin"/>
          <w:sz w:val="28"/>
          <w:szCs w:val="28"/>
          <w:rtl/>
          <w:lang w:bidi="fa-IR"/>
        </w:rPr>
      </w:pPr>
      <w:r w:rsidRPr="001117A8">
        <w:rPr>
          <w:rFonts w:cs="B Nazanin" w:hint="cs"/>
          <w:sz w:val="28"/>
          <w:szCs w:val="28"/>
          <w:rtl/>
          <w:lang w:bidi="fa-IR"/>
        </w:rPr>
        <w:t>مجموع امتیازات مدیریت کیفیت فراگیر :</w:t>
      </w:r>
    </w:p>
    <w:p w14:paraId="4DE5FD37" w14:textId="77777777" w:rsidR="00496C60" w:rsidRDefault="00496C60" w:rsidP="00496C60">
      <w:pPr>
        <w:bidi/>
        <w:spacing w:line="240" w:lineRule="auto"/>
        <w:jc w:val="both"/>
        <w:rPr>
          <w:rFonts w:cs="B Nazanin"/>
          <w:sz w:val="28"/>
          <w:szCs w:val="28"/>
          <w:rtl/>
          <w:lang w:bidi="fa-IR"/>
        </w:rPr>
      </w:pPr>
      <w:r w:rsidRPr="001117A8">
        <w:rPr>
          <w:rFonts w:cs="B Nazanin" w:hint="cs"/>
          <w:sz w:val="28"/>
          <w:szCs w:val="28"/>
          <w:rtl/>
          <w:lang w:bidi="fa-IR"/>
        </w:rPr>
        <w:t xml:space="preserve">( طیف از صفر تا دوبیست ) </w:t>
      </w:r>
    </w:p>
    <w:p w14:paraId="0B3013C8" w14:textId="77777777" w:rsidR="00496C60" w:rsidRDefault="00496C60" w:rsidP="00496C60">
      <w:pPr>
        <w:bidi/>
        <w:spacing w:line="240" w:lineRule="auto"/>
        <w:jc w:val="both"/>
        <w:rPr>
          <w:rFonts w:cs="B Nazanin"/>
          <w:sz w:val="28"/>
          <w:szCs w:val="28"/>
          <w:rtl/>
          <w:lang w:bidi="fa-IR"/>
        </w:rPr>
      </w:pPr>
    </w:p>
    <w:p w14:paraId="4E73893E" w14:textId="77777777" w:rsidR="00496C60" w:rsidRDefault="00496C60" w:rsidP="00496C60">
      <w:pPr>
        <w:bidi/>
        <w:spacing w:line="360" w:lineRule="auto"/>
        <w:jc w:val="both"/>
        <w:rPr>
          <w:rFonts w:cs="B Nazanin"/>
          <w:sz w:val="28"/>
          <w:szCs w:val="28"/>
          <w:rtl/>
          <w:lang w:bidi="fa-IR"/>
        </w:rPr>
      </w:pPr>
      <w:r w:rsidRPr="001117A8">
        <w:rPr>
          <w:rFonts w:cs="B Nazanin" w:hint="cs"/>
          <w:b/>
          <w:bCs/>
          <w:sz w:val="28"/>
          <w:szCs w:val="28"/>
          <w:rtl/>
          <w:lang w:bidi="fa-IR"/>
        </w:rPr>
        <w:t>الف</w:t>
      </w:r>
      <w:r>
        <w:rPr>
          <w:rFonts w:cs="B Nazanin" w:hint="cs"/>
          <w:b/>
          <w:bCs/>
          <w:sz w:val="28"/>
          <w:szCs w:val="28"/>
          <w:rtl/>
          <w:lang w:bidi="fa-IR"/>
        </w:rPr>
        <w:t>.</w:t>
      </w:r>
      <w:r w:rsidRPr="001117A8">
        <w:rPr>
          <w:rFonts w:cs="B Nazanin" w:hint="cs"/>
          <w:b/>
          <w:bCs/>
          <w:sz w:val="28"/>
          <w:szCs w:val="28"/>
          <w:rtl/>
          <w:lang w:bidi="fa-IR"/>
        </w:rPr>
        <w:t xml:space="preserve"> امتیاز 200- 160 :</w:t>
      </w:r>
      <w:r w:rsidRPr="001117A8">
        <w:rPr>
          <w:rFonts w:cs="B Nazanin" w:hint="cs"/>
          <w:sz w:val="28"/>
          <w:szCs w:val="28"/>
          <w:rtl/>
          <w:lang w:bidi="fa-IR"/>
        </w:rPr>
        <w:t xml:space="preserve"> نشان</w:t>
      </w:r>
      <w:r>
        <w:rPr>
          <w:rFonts w:cs="B Nazanin" w:hint="cs"/>
          <w:b/>
          <w:bCs/>
          <w:sz w:val="28"/>
          <w:szCs w:val="28"/>
          <w:rtl/>
          <w:lang w:bidi="fa-IR"/>
        </w:rPr>
        <w:t xml:space="preserve"> </w:t>
      </w:r>
      <w:r>
        <w:rPr>
          <w:rFonts w:cs="B Nazanin" w:hint="cs"/>
          <w:sz w:val="28"/>
          <w:szCs w:val="28"/>
          <w:rtl/>
          <w:lang w:bidi="fa-IR"/>
        </w:rPr>
        <w:t xml:space="preserve">می دهد که سازمان در اندازه های جهانی با تعهدی عمیق و بلند مدت و همچنین فعال در زمینه بهبود کیفیت و بهره وری قرار دارد. در این سطح، اهداف بایستی چالشی باشند و برای بدست آوردن حتی سطوح بالاتر کیفیت و بهره وری روش ها و راههایی جدید جستجو می شود </w:t>
      </w:r>
    </w:p>
    <w:p w14:paraId="4164E218" w14:textId="77777777" w:rsidR="00496C60" w:rsidRDefault="00496C60" w:rsidP="00496C60">
      <w:pPr>
        <w:bidi/>
        <w:spacing w:line="360" w:lineRule="auto"/>
        <w:jc w:val="both"/>
        <w:rPr>
          <w:rFonts w:cs="B Nazanin"/>
          <w:sz w:val="28"/>
          <w:szCs w:val="28"/>
          <w:rtl/>
          <w:lang w:bidi="fa-IR"/>
        </w:rPr>
      </w:pPr>
      <w:r w:rsidRPr="001117A8">
        <w:rPr>
          <w:rFonts w:cs="B Nazanin" w:hint="cs"/>
          <w:b/>
          <w:bCs/>
          <w:sz w:val="28"/>
          <w:szCs w:val="28"/>
          <w:rtl/>
          <w:lang w:bidi="fa-IR"/>
        </w:rPr>
        <w:t>ب</w:t>
      </w:r>
      <w:r>
        <w:rPr>
          <w:rFonts w:cs="B Nazanin" w:hint="cs"/>
          <w:b/>
          <w:bCs/>
          <w:sz w:val="28"/>
          <w:szCs w:val="28"/>
          <w:rtl/>
          <w:lang w:bidi="fa-IR"/>
        </w:rPr>
        <w:t>.</w:t>
      </w:r>
      <w:r w:rsidRPr="001117A8">
        <w:rPr>
          <w:rFonts w:cs="B Nazanin" w:hint="cs"/>
          <w:b/>
          <w:bCs/>
          <w:sz w:val="28"/>
          <w:szCs w:val="28"/>
          <w:rtl/>
          <w:lang w:bidi="fa-IR"/>
        </w:rPr>
        <w:t xml:space="preserve"> امتیاز 159- 120</w:t>
      </w:r>
      <w:r>
        <w:rPr>
          <w:rFonts w:cs="B Nazanin" w:hint="cs"/>
          <w:sz w:val="28"/>
          <w:szCs w:val="28"/>
          <w:rtl/>
          <w:lang w:bidi="fa-IR"/>
        </w:rPr>
        <w:t xml:space="preserve"> : امتیاز در این طیف نشان میدهد که سازمان دارای فلسفه ای منطقی با سازماندهی مطلوب در زمینه بهبود بهره وری و کیفیت است که شروع به شکوفایی نموده است. در این سطح اهداف بایستی بر روی اجرای برنامه های منطقی </w:t>
      </w:r>
      <w:r>
        <w:rPr>
          <w:rFonts w:cs="Times New Roman" w:hint="cs"/>
          <w:sz w:val="28"/>
          <w:szCs w:val="28"/>
          <w:rtl/>
          <w:lang w:bidi="fa-IR"/>
        </w:rPr>
        <w:t xml:space="preserve">" </w:t>
      </w:r>
      <w:r>
        <w:rPr>
          <w:rFonts w:cs="Times New Roman"/>
          <w:sz w:val="28"/>
          <w:szCs w:val="28"/>
          <w:lang w:bidi="fa-IR"/>
        </w:rPr>
        <w:t xml:space="preserve">TQM </w:t>
      </w:r>
      <w:r>
        <w:rPr>
          <w:rFonts w:cs="Times New Roman" w:hint="cs"/>
          <w:sz w:val="28"/>
          <w:szCs w:val="28"/>
          <w:rtl/>
          <w:lang w:bidi="fa-IR"/>
        </w:rPr>
        <w:t xml:space="preserve"> " </w:t>
      </w:r>
      <w:r>
        <w:rPr>
          <w:rFonts w:cs="B Nazanin" w:hint="cs"/>
          <w:sz w:val="28"/>
          <w:szCs w:val="28"/>
          <w:rtl/>
          <w:lang w:bidi="fa-IR"/>
        </w:rPr>
        <w:t xml:space="preserve">متمرکز گردد. </w:t>
      </w:r>
    </w:p>
    <w:p w14:paraId="56429300" w14:textId="77777777" w:rsidR="00496C60" w:rsidRPr="00E9152E" w:rsidRDefault="00496C60" w:rsidP="00496C60">
      <w:pPr>
        <w:bidi/>
        <w:spacing w:line="360" w:lineRule="auto"/>
        <w:jc w:val="both"/>
        <w:rPr>
          <w:rFonts w:cs="B Nazanin"/>
          <w:sz w:val="28"/>
          <w:szCs w:val="28"/>
          <w:rtl/>
          <w:lang w:bidi="fa-IR"/>
        </w:rPr>
      </w:pPr>
      <w:r w:rsidRPr="00E9152E">
        <w:rPr>
          <w:rFonts w:cs="B Nazanin" w:hint="cs"/>
          <w:b/>
          <w:bCs/>
          <w:sz w:val="28"/>
          <w:szCs w:val="28"/>
          <w:rtl/>
          <w:lang w:bidi="fa-IR"/>
        </w:rPr>
        <w:lastRenderedPageBreak/>
        <w:t xml:space="preserve">ج. امتیاز 119-80 : </w:t>
      </w:r>
      <w:r>
        <w:rPr>
          <w:rFonts w:cs="B Nazanin" w:hint="cs"/>
          <w:sz w:val="28"/>
          <w:szCs w:val="28"/>
          <w:rtl/>
          <w:lang w:bidi="fa-IR"/>
        </w:rPr>
        <w:t xml:space="preserve">امتیاز در این طیف نشان می دهد که سازمان شروع به یادگیری و برنامه کیفیت و     بهره وری نموده است. دراین سطح بایستی اهداف بر روی حرکت از مراحل برنامه ریزی به اجرای واقعی </w:t>
      </w:r>
    </w:p>
    <w:p w14:paraId="530E5080" w14:textId="77777777" w:rsidR="00496C60" w:rsidRDefault="00496C60" w:rsidP="00496C60">
      <w:pPr>
        <w:bidi/>
        <w:spacing w:line="360" w:lineRule="auto"/>
        <w:jc w:val="both"/>
        <w:rPr>
          <w:rFonts w:cs="B Nazanin"/>
          <w:sz w:val="28"/>
          <w:szCs w:val="28"/>
          <w:rtl/>
          <w:lang w:bidi="fa-IR"/>
        </w:rPr>
      </w:pPr>
      <w:r w:rsidRPr="00E9152E">
        <w:rPr>
          <w:rFonts w:cs="B Nazanin" w:hint="cs"/>
          <w:sz w:val="28"/>
          <w:szCs w:val="28"/>
          <w:rtl/>
          <w:lang w:bidi="fa-IR"/>
        </w:rPr>
        <w:t xml:space="preserve">" </w:t>
      </w:r>
      <w:r w:rsidRPr="00E9152E">
        <w:rPr>
          <w:rFonts w:cs="B Nazanin"/>
          <w:sz w:val="28"/>
          <w:szCs w:val="28"/>
          <w:lang w:bidi="fa-IR"/>
        </w:rPr>
        <w:t xml:space="preserve">TQM </w:t>
      </w:r>
      <w:r w:rsidRPr="00E9152E">
        <w:rPr>
          <w:rFonts w:cs="B Nazanin" w:hint="cs"/>
          <w:sz w:val="28"/>
          <w:szCs w:val="28"/>
          <w:rtl/>
          <w:lang w:bidi="fa-IR"/>
        </w:rPr>
        <w:t xml:space="preserve"> " به منظور بدست آوردن تجربه عملی متمرکز گردد </w:t>
      </w:r>
    </w:p>
    <w:p w14:paraId="78053A98" w14:textId="450EE704" w:rsidR="00496C60" w:rsidRDefault="00496C60" w:rsidP="00496C60">
      <w:pPr>
        <w:bidi/>
        <w:spacing w:line="360" w:lineRule="auto"/>
        <w:jc w:val="both"/>
        <w:rPr>
          <w:rFonts w:cs="B Nazanin"/>
          <w:sz w:val="28"/>
          <w:szCs w:val="28"/>
          <w:rtl/>
          <w:lang w:bidi="fa-IR"/>
        </w:rPr>
      </w:pPr>
      <w:r w:rsidRPr="00E9152E">
        <w:rPr>
          <w:rFonts w:cs="B Nazanin" w:hint="cs"/>
          <w:b/>
          <w:bCs/>
          <w:sz w:val="28"/>
          <w:szCs w:val="28"/>
          <w:rtl/>
          <w:lang w:bidi="fa-IR"/>
        </w:rPr>
        <w:t>د</w:t>
      </w:r>
      <w:r>
        <w:rPr>
          <w:rFonts w:cs="B Nazanin" w:hint="cs"/>
          <w:b/>
          <w:bCs/>
          <w:sz w:val="28"/>
          <w:szCs w:val="28"/>
          <w:rtl/>
          <w:lang w:bidi="fa-IR"/>
        </w:rPr>
        <w:t>.</w:t>
      </w:r>
      <w:r w:rsidRPr="00E9152E">
        <w:rPr>
          <w:rFonts w:cs="B Nazanin" w:hint="cs"/>
          <w:b/>
          <w:bCs/>
          <w:sz w:val="28"/>
          <w:szCs w:val="28"/>
          <w:rtl/>
          <w:lang w:bidi="fa-IR"/>
        </w:rPr>
        <w:t xml:space="preserve"> امتیاز 79-40 : </w:t>
      </w:r>
      <w:r>
        <w:rPr>
          <w:rFonts w:cs="B Nazanin" w:hint="cs"/>
          <w:sz w:val="28"/>
          <w:szCs w:val="28"/>
          <w:rtl/>
          <w:lang w:bidi="fa-IR"/>
        </w:rPr>
        <w:t>این طیف امتیازی، شناخت مبهمی از بهبود کیفیت و بهره وری را در سازمان نشان      می دهد و علاوه بر ان برنامه ای برای آموزش یا اجراء  چنین فعالیت هایی وجود ندارد. امتیاز در این سطح نگرش خطرناکی در مورد سازمان ایجاد می کند. اگر سازمان به دنبال افزایش توانایی خود در بلند مدت است، باید هرچه سریع تر پیشرفت نماید. اهداف بایستی بطور شدید  برروی تشویق مدیران عالی برای</w:t>
      </w:r>
      <w:r w:rsidRPr="00496C60">
        <w:rPr>
          <w:rFonts w:cs="B Nazanin" w:hint="cs"/>
          <w:sz w:val="28"/>
          <w:szCs w:val="28"/>
          <w:rtl/>
          <w:lang w:bidi="fa-IR"/>
        </w:rPr>
        <w:t xml:space="preserve"> </w:t>
      </w:r>
      <w:r>
        <w:rPr>
          <w:rFonts w:cs="B Nazanin" w:hint="cs"/>
          <w:sz w:val="28"/>
          <w:szCs w:val="28"/>
          <w:rtl/>
          <w:lang w:bidi="fa-IR"/>
        </w:rPr>
        <w:t xml:space="preserve">یادگیری چیزهای بیشتر راجع به </w:t>
      </w:r>
      <w:r>
        <w:rPr>
          <w:rFonts w:cs="Times New Roman" w:hint="cs"/>
          <w:sz w:val="28"/>
          <w:szCs w:val="28"/>
          <w:rtl/>
          <w:lang w:bidi="fa-IR"/>
        </w:rPr>
        <w:t xml:space="preserve">" </w:t>
      </w:r>
      <w:r w:rsidRPr="00A60561">
        <w:rPr>
          <w:rFonts w:cs="B Nazanin"/>
          <w:sz w:val="28"/>
          <w:szCs w:val="28"/>
          <w:lang w:bidi="fa-IR"/>
        </w:rPr>
        <w:t xml:space="preserve">TQM </w:t>
      </w:r>
      <w:r w:rsidRPr="00A60561">
        <w:rPr>
          <w:rFonts w:cs="B Nazanin" w:hint="cs"/>
          <w:sz w:val="28"/>
          <w:szCs w:val="28"/>
          <w:rtl/>
          <w:lang w:bidi="fa-IR"/>
        </w:rPr>
        <w:t xml:space="preserve"> "  متمرکز گردد</w:t>
      </w:r>
      <w:r>
        <w:rPr>
          <w:rFonts w:cs="B Nazanin" w:hint="cs"/>
          <w:sz w:val="28"/>
          <w:szCs w:val="28"/>
          <w:rtl/>
          <w:lang w:bidi="fa-IR"/>
        </w:rPr>
        <w:t>.</w:t>
      </w:r>
      <w:r w:rsidRPr="00A60561">
        <w:rPr>
          <w:rFonts w:cs="B Nazanin" w:hint="cs"/>
          <w:sz w:val="28"/>
          <w:szCs w:val="28"/>
          <w:rtl/>
          <w:lang w:bidi="fa-IR"/>
        </w:rPr>
        <w:t xml:space="preserve">در چنین مواردی باید آزمایش مجددی از مفروضات راجع به کمک های احتمالی که فرآیند می تواند به بقای سازمان کند انجام گیرد    </w:t>
      </w:r>
    </w:p>
    <w:p w14:paraId="732D6C42" w14:textId="657D780B" w:rsidR="00496C60" w:rsidRPr="00496C60" w:rsidRDefault="00496C60" w:rsidP="00496C60">
      <w:pPr>
        <w:bidi/>
        <w:spacing w:line="360" w:lineRule="auto"/>
        <w:jc w:val="both"/>
        <w:rPr>
          <w:rFonts w:cs="B Nazanin"/>
          <w:sz w:val="28"/>
          <w:szCs w:val="28"/>
          <w:lang w:bidi="fa-IR"/>
        </w:rPr>
      </w:pPr>
      <w:r w:rsidRPr="00A60561">
        <w:rPr>
          <w:rFonts w:cs="B Nazanin" w:hint="cs"/>
          <w:b/>
          <w:bCs/>
          <w:sz w:val="28"/>
          <w:szCs w:val="28"/>
          <w:rtl/>
          <w:lang w:bidi="fa-IR"/>
        </w:rPr>
        <w:t xml:space="preserve">ه. امتیاز 39 - 0 : </w:t>
      </w:r>
      <w:r>
        <w:rPr>
          <w:rFonts w:cs="B Nazanin" w:hint="cs"/>
          <w:sz w:val="28"/>
          <w:szCs w:val="28"/>
          <w:rtl/>
          <w:lang w:bidi="fa-IR"/>
        </w:rPr>
        <w:t>امتیاز در چنین طیفی نشان می دهد که سازمان اخیرا هیچ اطلاعی نه از بهبود کیفیت و بهره وری دارد و نه از برنامه های بهبود و توسعه. این سطح نشان میدهد که سازمان با این وضعیت از میدان بدر خواهد شد ، مگر این که سازمان دارای انحصار مطلق و به حد خیلی زیادی شکست ناپذیر در زمینه کالاها و خدمات اساسی و با ارزش باشد. در این سطح تمرکز اهداف بایستی برروی یک اقدام ضروری و اضطراری معطوف گردد.  یادگیری و آموزش مدیریت کیفیت فراگیر باید در یک روند سنجیده و منظم عملی گردد و برنامه هایی برای ایجاد بهره وری و کیفیت  به صورت آگاهانه در سازمان تدارک دیده شود.</w:t>
      </w:r>
    </w:p>
    <w:p w14:paraId="309F2653" w14:textId="77777777" w:rsidR="00496C60" w:rsidRDefault="00496C60" w:rsidP="00496C60">
      <w:pPr>
        <w:spacing w:line="240" w:lineRule="auto"/>
      </w:pPr>
    </w:p>
    <w:p w14:paraId="648E0BDA" w14:textId="77777777" w:rsidR="00496C60" w:rsidRDefault="00496C60" w:rsidP="00496C60">
      <w:pPr>
        <w:spacing w:line="240" w:lineRule="auto"/>
      </w:pPr>
    </w:p>
    <w:p w14:paraId="640FD726" w14:textId="386991E6" w:rsidR="00161904" w:rsidRDefault="00161904" w:rsidP="00496C60"/>
    <w:sectPr w:rsidR="00161904" w:rsidSect="00496C6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33FD" w14:textId="77777777" w:rsidR="00DB35A7" w:rsidRDefault="00DB35A7" w:rsidP="006E08BB">
      <w:pPr>
        <w:spacing w:after="0" w:line="240" w:lineRule="auto"/>
      </w:pPr>
      <w:r>
        <w:separator/>
      </w:r>
    </w:p>
  </w:endnote>
  <w:endnote w:type="continuationSeparator" w:id="0">
    <w:p w14:paraId="62F3DD0B" w14:textId="77777777" w:rsidR="00DB35A7" w:rsidRDefault="00DB35A7" w:rsidP="006E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C81A" w14:textId="77777777" w:rsidR="00DB35A7" w:rsidRDefault="00DB35A7" w:rsidP="006E08BB">
      <w:pPr>
        <w:spacing w:after="0" w:line="240" w:lineRule="auto"/>
      </w:pPr>
      <w:r>
        <w:separator/>
      </w:r>
    </w:p>
  </w:footnote>
  <w:footnote w:type="continuationSeparator" w:id="0">
    <w:p w14:paraId="3896F0E8" w14:textId="77777777" w:rsidR="00DB35A7" w:rsidRDefault="00DB35A7" w:rsidP="006E0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8D"/>
    <w:rsid w:val="00161904"/>
    <w:rsid w:val="00496C60"/>
    <w:rsid w:val="006E08BB"/>
    <w:rsid w:val="00723365"/>
    <w:rsid w:val="00BD5F8D"/>
    <w:rsid w:val="00DB35A7"/>
    <w:rsid w:val="00E726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F57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60"/>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8BB"/>
    <w:rPr>
      <w:rFonts w:ascii="Calibri" w:eastAsia="Calibri" w:hAnsi="Calibri" w:cs="Arial"/>
    </w:rPr>
  </w:style>
  <w:style w:type="paragraph" w:styleId="Footer">
    <w:name w:val="footer"/>
    <w:basedOn w:val="Normal"/>
    <w:link w:val="FooterChar"/>
    <w:uiPriority w:val="99"/>
    <w:unhideWhenUsed/>
    <w:rsid w:val="006E0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8B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2022-08-03T08:11:00Z</dcterms:created>
  <dcterms:modified xsi:type="dcterms:W3CDTF">2022-08-03T08:12:00Z</dcterms:modified>
</cp:coreProperties>
</file>