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267" w:rsidRPr="00FC4267" w:rsidRDefault="00FC4267" w:rsidP="00FC4267">
      <w:pPr>
        <w:bidi/>
        <w:jc w:val="center"/>
        <w:rPr>
          <w:rFonts w:cs="B Titr"/>
          <w:b/>
          <w:bCs/>
          <w:sz w:val="32"/>
          <w:szCs w:val="32"/>
          <w:rtl/>
        </w:rPr>
      </w:pPr>
      <w:bookmarkStart w:id="0" w:name="_GoBack"/>
      <w:bookmarkEnd w:id="0"/>
      <w:r w:rsidRPr="00FC4267">
        <w:rPr>
          <w:rFonts w:cs="B Titr" w:hint="cs"/>
          <w:b/>
          <w:bCs/>
          <w:sz w:val="32"/>
          <w:szCs w:val="32"/>
          <w:rtl/>
        </w:rPr>
        <w:t>پرسشنامه</w:t>
      </w:r>
      <w:r w:rsidRPr="00FC4267">
        <w:rPr>
          <w:rFonts w:cs="B Titr"/>
          <w:b/>
          <w:bCs/>
          <w:sz w:val="32"/>
          <w:szCs w:val="32"/>
          <w:rtl/>
        </w:rPr>
        <w:t xml:space="preserve"> </w:t>
      </w:r>
      <w:r w:rsidRPr="00FC4267">
        <w:rPr>
          <w:rFonts w:cs="B Titr" w:hint="cs"/>
          <w:b/>
          <w:bCs/>
          <w:sz w:val="32"/>
          <w:szCs w:val="32"/>
          <w:rtl/>
        </w:rPr>
        <w:t>استاندارد</w:t>
      </w:r>
      <w:r w:rsidRPr="00FC4267">
        <w:rPr>
          <w:rFonts w:cs="B Titr"/>
          <w:b/>
          <w:bCs/>
          <w:sz w:val="32"/>
          <w:szCs w:val="32"/>
          <w:rtl/>
        </w:rPr>
        <w:t xml:space="preserve"> </w:t>
      </w:r>
      <w:r w:rsidRPr="00FC4267">
        <w:rPr>
          <w:rFonts w:cs="B Titr" w:hint="cs"/>
          <w:b/>
          <w:bCs/>
          <w:sz w:val="32"/>
          <w:szCs w:val="32"/>
          <w:rtl/>
        </w:rPr>
        <w:t>خلاقیت</w:t>
      </w:r>
      <w:r w:rsidRPr="00FC4267">
        <w:rPr>
          <w:rFonts w:cs="B Titr"/>
          <w:b/>
          <w:bCs/>
          <w:sz w:val="32"/>
          <w:szCs w:val="32"/>
          <w:rtl/>
        </w:rPr>
        <w:t xml:space="preserve"> </w:t>
      </w:r>
      <w:r w:rsidRPr="00FC4267">
        <w:rPr>
          <w:rFonts w:cs="B Titr" w:hint="cs"/>
          <w:b/>
          <w:bCs/>
          <w:sz w:val="32"/>
          <w:szCs w:val="32"/>
          <w:rtl/>
        </w:rPr>
        <w:t>و</w:t>
      </w:r>
      <w:r w:rsidRPr="00FC4267">
        <w:rPr>
          <w:rFonts w:cs="B Titr"/>
          <w:b/>
          <w:bCs/>
          <w:sz w:val="32"/>
          <w:szCs w:val="32"/>
          <w:rtl/>
        </w:rPr>
        <w:t xml:space="preserve"> </w:t>
      </w:r>
      <w:r w:rsidRPr="00FC4267">
        <w:rPr>
          <w:rFonts w:cs="B Titr" w:hint="cs"/>
          <w:b/>
          <w:bCs/>
          <w:sz w:val="32"/>
          <w:szCs w:val="32"/>
          <w:rtl/>
        </w:rPr>
        <w:t>نوآوری</w:t>
      </w:r>
      <w:r w:rsidRPr="00FC4267">
        <w:rPr>
          <w:rFonts w:cs="B Titr"/>
          <w:b/>
          <w:bCs/>
          <w:sz w:val="32"/>
          <w:szCs w:val="32"/>
          <w:rtl/>
        </w:rPr>
        <w:t xml:space="preserve"> </w:t>
      </w:r>
      <w:r w:rsidRPr="00FC4267">
        <w:rPr>
          <w:rFonts w:cs="B Titr" w:hint="cs"/>
          <w:b/>
          <w:bCs/>
          <w:sz w:val="32"/>
          <w:szCs w:val="32"/>
          <w:rtl/>
        </w:rPr>
        <w:t>در</w:t>
      </w:r>
      <w:r w:rsidRPr="00FC4267">
        <w:rPr>
          <w:rFonts w:cs="B Titr"/>
          <w:b/>
          <w:bCs/>
          <w:sz w:val="32"/>
          <w:szCs w:val="32"/>
          <w:rtl/>
        </w:rPr>
        <w:t xml:space="preserve"> </w:t>
      </w:r>
      <w:r w:rsidRPr="00FC4267">
        <w:rPr>
          <w:rFonts w:cs="B Titr" w:hint="cs"/>
          <w:b/>
          <w:bCs/>
          <w:sz w:val="32"/>
          <w:szCs w:val="32"/>
          <w:rtl/>
        </w:rPr>
        <w:t>سازمان دوریجی 1998</w:t>
      </w:r>
    </w:p>
    <w:p w:rsidR="00FC4267" w:rsidRPr="00FC4267" w:rsidRDefault="00FC4267" w:rsidP="00FC4267">
      <w:pPr>
        <w:bidi/>
        <w:rPr>
          <w:rFonts w:cs="B Nazanin"/>
          <w:b/>
          <w:bCs/>
          <w:sz w:val="18"/>
          <w:szCs w:val="18"/>
          <w:rtl/>
        </w:rPr>
      </w:pPr>
    </w:p>
    <w:p w:rsidR="00FC4267" w:rsidRPr="00FC4267" w:rsidRDefault="00FC4267" w:rsidP="00FC4267">
      <w:pPr>
        <w:bidi/>
        <w:jc w:val="both"/>
        <w:rPr>
          <w:rFonts w:cs="B Nazanin"/>
          <w:sz w:val="28"/>
          <w:szCs w:val="28"/>
          <w:rtl/>
        </w:rPr>
      </w:pPr>
      <w:r w:rsidRPr="00FC4267">
        <w:rPr>
          <w:rFonts w:cs="B Nazanin" w:hint="cs"/>
          <w:sz w:val="28"/>
          <w:szCs w:val="28"/>
          <w:rtl/>
        </w:rPr>
        <w:t xml:space="preserve">پرسشنامه استاندارد خلاقیت و نواوری در سازمان توسط دوریجی و همکاران در سال 1998 طراحی شد که دارای 12 سوال می باشد و هدف ان </w:t>
      </w:r>
      <w:r w:rsidRPr="00FC4267">
        <w:rPr>
          <w:rFonts w:ascii="Calibri" w:hAnsi="Calibri" w:cs="B Nazanin" w:hint="cs"/>
          <w:sz w:val="28"/>
          <w:szCs w:val="28"/>
          <w:rtl/>
          <w:lang w:bidi="fa-IR"/>
        </w:rPr>
        <w:t>بررسی میزان حمایت از خلاقیت، نوآوری و ابتکار عمل های شغلی در سازمان می باشد.</w:t>
      </w:r>
    </w:p>
    <w:p w:rsidR="00FC4267" w:rsidRPr="00FC4267" w:rsidRDefault="00FC4267" w:rsidP="00FC4267">
      <w:pPr>
        <w:spacing w:after="0"/>
        <w:jc w:val="right"/>
        <w:rPr>
          <w:rFonts w:cs="B Nazanin"/>
          <w:b/>
          <w:bCs/>
          <w:color w:val="000000" w:themeColor="text1"/>
          <w:sz w:val="28"/>
          <w:szCs w:val="28"/>
          <w:rtl/>
          <w:lang w:bidi="fa-IR"/>
        </w:rPr>
      </w:pPr>
      <w:r w:rsidRPr="00FC4267">
        <w:rPr>
          <w:rFonts w:cs="B Nazanin" w:hint="cs"/>
          <w:b/>
          <w:bCs/>
          <w:color w:val="000000" w:themeColor="text1"/>
          <w:sz w:val="28"/>
          <w:szCs w:val="28"/>
          <w:rtl/>
          <w:lang w:bidi="fa-IR"/>
        </w:rPr>
        <w:t>تعریف مفهومی متغییر پرسشنامه :</w:t>
      </w:r>
    </w:p>
    <w:p w:rsidR="00FC4267" w:rsidRPr="00FC4267" w:rsidRDefault="00FC4267" w:rsidP="00FC4267">
      <w:pPr>
        <w:bidi/>
        <w:spacing w:after="0"/>
        <w:rPr>
          <w:rFonts w:cs="B Nazanin"/>
          <w:b/>
          <w:bCs/>
          <w:color w:val="000000" w:themeColor="text1"/>
          <w:sz w:val="28"/>
          <w:szCs w:val="28"/>
          <w:rtl/>
          <w:lang w:bidi="fa-IR"/>
        </w:rPr>
      </w:pPr>
      <w:r w:rsidRPr="00FC4267">
        <w:rPr>
          <w:rFonts w:cs="B Nazanin" w:hint="cs"/>
          <w:b/>
          <w:bCs/>
          <w:color w:val="000000" w:themeColor="text1"/>
          <w:sz w:val="28"/>
          <w:szCs w:val="28"/>
          <w:rtl/>
          <w:lang w:bidi="fa-IR"/>
        </w:rPr>
        <w:t>خلاقیت:</w:t>
      </w:r>
    </w:p>
    <w:p w:rsidR="00FC4267" w:rsidRPr="00FC4267" w:rsidRDefault="00FC4267" w:rsidP="00FC4267">
      <w:pPr>
        <w:spacing w:after="0"/>
        <w:jc w:val="right"/>
        <w:rPr>
          <w:rFonts w:ascii="Calibri" w:eastAsia="Calibri" w:hAnsi="Calibri" w:cs="B Nazanin"/>
          <w:color w:val="000000" w:themeColor="text1"/>
          <w:sz w:val="28"/>
          <w:szCs w:val="28"/>
          <w:rtl/>
        </w:rPr>
      </w:pPr>
      <w:r w:rsidRPr="00FC4267">
        <w:rPr>
          <w:rFonts w:ascii="Calibri" w:eastAsia="Calibri" w:hAnsi="Calibri" w:cs="B Nazanin" w:hint="cs"/>
          <w:color w:val="000000" w:themeColor="text1"/>
          <w:sz w:val="28"/>
          <w:szCs w:val="28"/>
          <w:rtl/>
        </w:rPr>
        <w:t>خلاقيت</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يعني</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تلاش</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براي</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ايجاد</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يك</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تغيير</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هدفدار</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در</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توان</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اجتماعي</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يا</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اقتصادي</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سازمان</w:t>
      </w:r>
    </w:p>
    <w:p w:rsidR="00FC4267" w:rsidRPr="00FC4267" w:rsidRDefault="00FC4267" w:rsidP="00FC4267">
      <w:pPr>
        <w:spacing w:after="0"/>
        <w:jc w:val="right"/>
        <w:rPr>
          <w:rFonts w:ascii="Calibri" w:eastAsia="Calibri" w:hAnsi="Calibri" w:cs="B Nazanin"/>
          <w:color w:val="000000" w:themeColor="text1"/>
          <w:sz w:val="28"/>
          <w:szCs w:val="28"/>
          <w:rtl/>
        </w:rPr>
      </w:pPr>
      <w:r w:rsidRPr="00FC4267">
        <w:rPr>
          <w:rFonts w:ascii="Calibri" w:eastAsia="Calibri" w:hAnsi="Calibri" w:cs="B Nazanin" w:hint="cs"/>
          <w:b/>
          <w:bCs/>
          <w:color w:val="000000" w:themeColor="text1"/>
          <w:sz w:val="28"/>
          <w:szCs w:val="28"/>
          <w:rtl/>
        </w:rPr>
        <w:t>نواوری</w:t>
      </w:r>
      <w:r w:rsidRPr="00FC4267">
        <w:rPr>
          <w:rFonts w:ascii="Calibri" w:eastAsia="Calibri" w:hAnsi="Calibri" w:cs="B Nazanin" w:hint="cs"/>
          <w:color w:val="000000" w:themeColor="text1"/>
          <w:sz w:val="28"/>
          <w:szCs w:val="28"/>
          <w:rtl/>
        </w:rPr>
        <w:t>:</w:t>
      </w:r>
    </w:p>
    <w:p w:rsidR="00FC4267" w:rsidRPr="00FC4267" w:rsidRDefault="00FC4267" w:rsidP="00FC4267">
      <w:pPr>
        <w:spacing w:after="0"/>
        <w:jc w:val="right"/>
        <w:rPr>
          <w:rFonts w:ascii="Calibri" w:eastAsia="Calibri" w:hAnsi="Calibri" w:cs="B Nazanin"/>
          <w:color w:val="000000" w:themeColor="text1"/>
          <w:sz w:val="28"/>
          <w:szCs w:val="28"/>
          <w:rtl/>
        </w:rPr>
      </w:pPr>
      <w:r w:rsidRPr="00FC4267">
        <w:rPr>
          <w:rFonts w:cs="B Nazanin" w:hint="cs"/>
          <w:sz w:val="28"/>
          <w:szCs w:val="28"/>
          <w:rtl/>
        </w:rPr>
        <w:t xml:space="preserve"> </w:t>
      </w:r>
      <w:r w:rsidRPr="00FC4267">
        <w:rPr>
          <w:rFonts w:ascii="Calibri" w:eastAsia="Calibri" w:hAnsi="Calibri" w:cs="B Nazanin" w:hint="cs"/>
          <w:color w:val="000000" w:themeColor="text1"/>
          <w:sz w:val="28"/>
          <w:szCs w:val="28"/>
          <w:rtl/>
        </w:rPr>
        <w:t>منظور</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از</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نوآوري</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خلاقيت</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متجلي</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شده</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و</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به</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مرحله</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عمل</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رسيده</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است،</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به</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عبارت</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ديگر</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نوآوري</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يعني</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انديشه</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خلاق</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تحقق</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يافته؛</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نوآوري</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همانا</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ارائه</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محصول،</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فرايند</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و</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خدمات</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جديد</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به</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بازار</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است؛</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نوآوري</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بكارگيري</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توانايي‌هاي</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ذهني</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براي</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ايجاد</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يك</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فكر</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يا</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مفهوم</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جديد</w:t>
      </w:r>
      <w:r w:rsidRPr="00FC4267">
        <w:rPr>
          <w:rFonts w:ascii="Calibri" w:eastAsia="Calibri" w:hAnsi="Calibri" w:cs="B Nazanin"/>
          <w:color w:val="000000" w:themeColor="text1"/>
          <w:sz w:val="28"/>
          <w:szCs w:val="28"/>
          <w:rtl/>
        </w:rPr>
        <w:t xml:space="preserve"> </w:t>
      </w:r>
      <w:r w:rsidRPr="00FC4267">
        <w:rPr>
          <w:rFonts w:ascii="Calibri" w:eastAsia="Calibri" w:hAnsi="Calibri" w:cs="B Nazanin" w:hint="cs"/>
          <w:color w:val="000000" w:themeColor="text1"/>
          <w:sz w:val="28"/>
          <w:szCs w:val="28"/>
          <w:rtl/>
        </w:rPr>
        <w:t>است</w:t>
      </w:r>
      <w:r w:rsidRPr="00FC4267">
        <w:rPr>
          <w:rFonts w:ascii="Calibri" w:eastAsia="Calibri" w:hAnsi="Calibri" w:cs="B Nazanin"/>
          <w:color w:val="000000" w:themeColor="text1"/>
          <w:sz w:val="28"/>
          <w:szCs w:val="28"/>
          <w:rtl/>
        </w:rPr>
        <w:t>.</w:t>
      </w:r>
      <w:r w:rsidRPr="00FC4267">
        <w:rPr>
          <w:rFonts w:ascii="Calibri" w:eastAsia="Calibri" w:hAnsi="Calibri" w:cs="B Nazanin" w:hint="cs"/>
          <w:color w:val="000000" w:themeColor="text1"/>
          <w:sz w:val="28"/>
          <w:szCs w:val="28"/>
          <w:rtl/>
        </w:rPr>
        <w:t>:</w:t>
      </w:r>
    </w:p>
    <w:p w:rsidR="00FC4267" w:rsidRPr="00FC4267" w:rsidRDefault="00FC4267" w:rsidP="00FC4267">
      <w:pPr>
        <w:spacing w:after="0"/>
        <w:jc w:val="right"/>
        <w:rPr>
          <w:rFonts w:cs="B Nazanin"/>
          <w:b/>
          <w:bCs/>
          <w:color w:val="000000" w:themeColor="text1"/>
          <w:sz w:val="28"/>
          <w:szCs w:val="28"/>
          <w:lang w:bidi="fa-IR"/>
        </w:rPr>
      </w:pPr>
      <w:r w:rsidRPr="00FC4267">
        <w:rPr>
          <w:rFonts w:cs="B Nazanin" w:hint="cs"/>
          <w:b/>
          <w:bCs/>
          <w:color w:val="000000" w:themeColor="text1"/>
          <w:sz w:val="28"/>
          <w:szCs w:val="28"/>
          <w:rtl/>
          <w:lang w:bidi="fa-IR"/>
        </w:rPr>
        <w:t xml:space="preserve">تعریف عملیاتی متغییر پرسشنامه </w:t>
      </w:r>
    </w:p>
    <w:p w:rsidR="00FC4267" w:rsidRPr="00FC4267" w:rsidRDefault="00FC4267" w:rsidP="00FC4267">
      <w:pPr>
        <w:autoSpaceDE w:val="0"/>
        <w:autoSpaceDN w:val="0"/>
        <w:bidi/>
        <w:adjustRightInd w:val="0"/>
        <w:spacing w:after="0" w:line="240" w:lineRule="auto"/>
        <w:ind w:left="27"/>
        <w:jc w:val="both"/>
        <w:rPr>
          <w:rFonts w:ascii="Calibri" w:eastAsia="Calibri" w:hAnsi="Calibri" w:cs="B Nazanin"/>
          <w:color w:val="000000" w:themeColor="text1"/>
          <w:sz w:val="28"/>
          <w:szCs w:val="28"/>
          <w:rtl/>
          <w:lang w:val="sr-Cyrl-CS"/>
        </w:rPr>
      </w:pPr>
      <w:r w:rsidRPr="00FC4267">
        <w:rPr>
          <w:rFonts w:ascii="Tahoma" w:eastAsia="Calibri" w:hAnsi="Tahoma" w:cs="B Nazanin" w:hint="cs"/>
          <w:color w:val="000000" w:themeColor="text1"/>
          <w:sz w:val="28"/>
          <w:szCs w:val="28"/>
          <w:rtl/>
          <w:lang w:val="sr-Cyrl-CS"/>
        </w:rPr>
        <w:t xml:space="preserve">در این پژوهش منظور از  </w:t>
      </w:r>
      <w:r w:rsidRPr="00FC4267">
        <w:rPr>
          <w:rFonts w:cs="B Nazanin" w:hint="cs"/>
          <w:sz w:val="28"/>
          <w:szCs w:val="28"/>
          <w:rtl/>
        </w:rPr>
        <w:t xml:space="preserve">خلاقیت و نواوری در سازمان </w:t>
      </w:r>
      <w:r w:rsidRPr="00FC4267">
        <w:rPr>
          <w:rFonts w:ascii="Calibri" w:eastAsia="Calibri" w:hAnsi="Calibri" w:cs="B Nazanin" w:hint="cs"/>
          <w:color w:val="000000" w:themeColor="text1"/>
          <w:sz w:val="28"/>
          <w:szCs w:val="28"/>
          <w:rtl/>
          <w:lang w:val="sr-Cyrl-CS"/>
        </w:rPr>
        <w:t>نمره</w:t>
      </w:r>
      <w:r w:rsidRPr="00FC4267">
        <w:rPr>
          <w:rFonts w:ascii="Calibri" w:eastAsia="Calibri" w:hAnsi="Calibri" w:cs="B Nazanin"/>
          <w:color w:val="000000" w:themeColor="text1"/>
          <w:sz w:val="28"/>
          <w:szCs w:val="28"/>
          <w:rtl/>
          <w:lang w:val="sr-Cyrl-CS"/>
        </w:rPr>
        <w:softHyphen/>
      </w:r>
      <w:r w:rsidRPr="00FC4267">
        <w:rPr>
          <w:rFonts w:ascii="Calibri" w:eastAsia="Calibri" w:hAnsi="Calibri" w:cs="B Nazanin" w:hint="cs"/>
          <w:color w:val="000000" w:themeColor="text1"/>
          <w:sz w:val="28"/>
          <w:szCs w:val="28"/>
          <w:rtl/>
          <w:lang w:val="sr-Cyrl-CS"/>
        </w:rPr>
        <w:t xml:space="preserve">اي است كه کارکنان به سوالات 12 گویه ای   پرسشنامة </w:t>
      </w:r>
      <w:r w:rsidRPr="00FC4267">
        <w:rPr>
          <w:rFonts w:cs="B Nazanin" w:hint="cs"/>
          <w:sz w:val="28"/>
          <w:szCs w:val="28"/>
          <w:rtl/>
        </w:rPr>
        <w:t xml:space="preserve">خلاقیت و نواوری در سازمان </w:t>
      </w:r>
      <w:r w:rsidRPr="00FC4267">
        <w:rPr>
          <w:rFonts w:ascii="Calibri" w:eastAsia="Calibri" w:hAnsi="Calibri" w:cs="B Nazanin" w:hint="cs"/>
          <w:color w:val="000000" w:themeColor="text1"/>
          <w:sz w:val="28"/>
          <w:szCs w:val="28"/>
          <w:rtl/>
          <w:lang w:val="sr-Cyrl-CS"/>
        </w:rPr>
        <w:t>می</w:t>
      </w:r>
      <w:r w:rsidRPr="00FC4267">
        <w:rPr>
          <w:rFonts w:ascii="Calibri" w:eastAsia="Calibri" w:hAnsi="Calibri" w:cs="B Nazanin"/>
          <w:color w:val="000000" w:themeColor="text1"/>
          <w:sz w:val="28"/>
          <w:szCs w:val="28"/>
          <w:rtl/>
          <w:lang w:val="sr-Cyrl-CS"/>
        </w:rPr>
        <w:softHyphen/>
      </w:r>
      <w:r w:rsidRPr="00FC4267">
        <w:rPr>
          <w:rFonts w:ascii="Calibri" w:eastAsia="Calibri" w:hAnsi="Calibri" w:cs="B Nazanin" w:hint="cs"/>
          <w:color w:val="000000" w:themeColor="text1"/>
          <w:sz w:val="28"/>
          <w:szCs w:val="28"/>
          <w:rtl/>
          <w:lang w:val="sr-Cyrl-CS"/>
        </w:rPr>
        <w:t>دهند .</w:t>
      </w:r>
    </w:p>
    <w:p w:rsidR="00FC4267" w:rsidRPr="00FC4267" w:rsidRDefault="00FC4267" w:rsidP="00FC4267">
      <w:pPr>
        <w:tabs>
          <w:tab w:val="right" w:pos="90"/>
        </w:tabs>
        <w:bidi/>
        <w:spacing w:after="0" w:line="360" w:lineRule="auto"/>
        <w:rPr>
          <w:rFonts w:cs="B Nazanin"/>
          <w:b/>
          <w:bCs/>
          <w:sz w:val="28"/>
          <w:szCs w:val="28"/>
          <w:rtl/>
        </w:rPr>
      </w:pPr>
      <w:r w:rsidRPr="00FC4267">
        <w:rPr>
          <w:rFonts w:cs="B Nazanin" w:hint="cs"/>
          <w:b/>
          <w:bCs/>
          <w:sz w:val="28"/>
          <w:szCs w:val="28"/>
          <w:rtl/>
        </w:rPr>
        <w:t>مولفه های پرسشنامه :</w:t>
      </w:r>
    </w:p>
    <w:p w:rsidR="00FC4267" w:rsidRPr="00FC4267" w:rsidRDefault="00FC4267" w:rsidP="00FC4267">
      <w:pPr>
        <w:tabs>
          <w:tab w:val="right" w:pos="90"/>
        </w:tabs>
        <w:bidi/>
        <w:spacing w:after="0" w:line="360" w:lineRule="auto"/>
        <w:rPr>
          <w:rFonts w:cs="B Nazanin"/>
          <w:sz w:val="28"/>
          <w:szCs w:val="28"/>
          <w:rtl/>
        </w:rPr>
      </w:pPr>
      <w:r w:rsidRPr="00FC4267">
        <w:rPr>
          <w:rFonts w:cs="B Nazanin" w:hint="cs"/>
          <w:sz w:val="28"/>
          <w:szCs w:val="28"/>
          <w:rtl/>
        </w:rPr>
        <w:t>پرسشنامه خلاقیت و نواوری در سازمان تک مولفه ای می باشد.</w:t>
      </w:r>
    </w:p>
    <w:p w:rsidR="00FC4267" w:rsidRPr="00FC4267" w:rsidRDefault="00FC4267" w:rsidP="00FC4267">
      <w:pPr>
        <w:bidi/>
        <w:spacing w:line="360" w:lineRule="auto"/>
        <w:rPr>
          <w:rFonts w:cs="B Nazanin"/>
          <w:b/>
          <w:bCs/>
          <w:sz w:val="28"/>
          <w:szCs w:val="28"/>
          <w:lang w:bidi="fa-IR"/>
        </w:rPr>
      </w:pPr>
      <w:r w:rsidRPr="00FC4267">
        <w:rPr>
          <w:rFonts w:cs="B Nazanin" w:hint="cs"/>
          <w:b/>
          <w:bCs/>
          <w:sz w:val="28"/>
          <w:szCs w:val="28"/>
          <w:rtl/>
          <w:lang w:bidi="fa-IR"/>
        </w:rPr>
        <w:t>پاسخگوی گرامی</w:t>
      </w:r>
    </w:p>
    <w:p w:rsidR="00FC4267" w:rsidRPr="00FC4267" w:rsidRDefault="00FC4267" w:rsidP="00FC4267">
      <w:pPr>
        <w:bidi/>
        <w:spacing w:line="360" w:lineRule="auto"/>
        <w:jc w:val="both"/>
        <w:rPr>
          <w:rFonts w:cs="B Nazanin"/>
          <w:sz w:val="28"/>
          <w:szCs w:val="28"/>
          <w:lang w:bidi="fa-IR"/>
        </w:rPr>
      </w:pPr>
      <w:r w:rsidRPr="00FC4267">
        <w:rPr>
          <w:rFonts w:eastAsia="SimSun" w:cs="B Nazanin" w:hint="cs"/>
          <w:sz w:val="28"/>
          <w:szCs w:val="28"/>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C4267">
        <w:rPr>
          <w:rFonts w:ascii="Tahoma" w:hAnsi="Tahoma" w:cs="B Nazanin" w:hint="cs"/>
          <w:sz w:val="28"/>
          <w:szCs w:val="28"/>
          <w:rtl/>
          <w:lang w:bidi="fa-IR"/>
        </w:rPr>
        <w:t xml:space="preserve">. </w:t>
      </w:r>
      <w:r w:rsidRPr="00FC4267">
        <w:rPr>
          <w:rFonts w:cs="B Nazanin" w:hint="cs"/>
          <w:sz w:val="28"/>
          <w:szCs w:val="28"/>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FC4267" w:rsidRPr="004F71CF" w:rsidTr="006F5C15">
        <w:tc>
          <w:tcPr>
            <w:tcW w:w="9590" w:type="dxa"/>
            <w:gridSpan w:val="8"/>
            <w:shd w:val="clear" w:color="auto" w:fill="BFBFBF" w:themeFill="background1" w:themeFillShade="BF"/>
          </w:tcPr>
          <w:p w:rsidR="00FC4267" w:rsidRPr="004F71CF" w:rsidRDefault="00FC4267" w:rsidP="006F5C15">
            <w:pPr>
              <w:tabs>
                <w:tab w:val="left" w:pos="7585"/>
              </w:tabs>
              <w:bidi/>
              <w:jc w:val="center"/>
              <w:rPr>
                <w:rFonts w:cs="B Nazanin"/>
                <w:sz w:val="26"/>
                <w:szCs w:val="26"/>
                <w:rtl/>
              </w:rPr>
            </w:pPr>
            <w:r w:rsidRPr="004F71CF">
              <w:rPr>
                <w:rFonts w:cs="B Nazanin" w:hint="cs"/>
                <w:sz w:val="26"/>
                <w:szCs w:val="26"/>
                <w:rtl/>
              </w:rPr>
              <w:lastRenderedPageBreak/>
              <w:t>اطلاعات شما روی نتیجه پژوهش موثر خواهد بود؛ پس لطفا با دقت و بدون جهت گیری به سوالات پاسخ دهید</w:t>
            </w:r>
          </w:p>
        </w:tc>
      </w:tr>
      <w:tr w:rsidR="00FC4267" w:rsidRPr="004F71CF" w:rsidTr="006F5C15">
        <w:tc>
          <w:tcPr>
            <w:tcW w:w="1888" w:type="dxa"/>
          </w:tcPr>
          <w:p w:rsidR="00FC4267" w:rsidRPr="004F71CF" w:rsidRDefault="00FC4267" w:rsidP="006F5C15">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FC4267" w:rsidRPr="004F71CF" w:rsidRDefault="00FC4267" w:rsidP="006F5C15">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FC4267" w:rsidRPr="004F71CF" w:rsidRDefault="00FC4267" w:rsidP="006F5C15">
            <w:pPr>
              <w:tabs>
                <w:tab w:val="left" w:pos="7585"/>
              </w:tabs>
              <w:bidi/>
              <w:jc w:val="center"/>
              <w:rPr>
                <w:rFonts w:cs="B Nazanin"/>
                <w:sz w:val="26"/>
                <w:szCs w:val="26"/>
                <w:rtl/>
              </w:rPr>
            </w:pPr>
          </w:p>
        </w:tc>
        <w:tc>
          <w:tcPr>
            <w:tcW w:w="1171" w:type="dxa"/>
          </w:tcPr>
          <w:p w:rsidR="00FC4267" w:rsidRPr="004F71CF" w:rsidRDefault="00FC4267" w:rsidP="006F5C15">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FC4267" w:rsidRPr="004F71CF" w:rsidRDefault="00FC4267" w:rsidP="006F5C15">
            <w:pPr>
              <w:tabs>
                <w:tab w:val="left" w:pos="7585"/>
              </w:tabs>
              <w:bidi/>
              <w:jc w:val="center"/>
              <w:rPr>
                <w:rFonts w:cs="B Nazanin"/>
                <w:sz w:val="26"/>
                <w:szCs w:val="26"/>
                <w:rtl/>
              </w:rPr>
            </w:pPr>
          </w:p>
        </w:tc>
        <w:tc>
          <w:tcPr>
            <w:tcW w:w="1710" w:type="dxa"/>
          </w:tcPr>
          <w:p w:rsidR="00FC4267" w:rsidRPr="004F71CF" w:rsidRDefault="00FC4267" w:rsidP="006F5C15">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FC4267" w:rsidRPr="004F71CF" w:rsidRDefault="00FC4267" w:rsidP="006F5C15">
            <w:pPr>
              <w:tabs>
                <w:tab w:val="left" w:pos="7585"/>
              </w:tabs>
              <w:bidi/>
              <w:jc w:val="center"/>
              <w:rPr>
                <w:rFonts w:cs="B Nazanin"/>
                <w:sz w:val="26"/>
                <w:szCs w:val="26"/>
                <w:rtl/>
              </w:rPr>
            </w:pPr>
          </w:p>
        </w:tc>
        <w:tc>
          <w:tcPr>
            <w:tcW w:w="1940" w:type="dxa"/>
          </w:tcPr>
          <w:p w:rsidR="00FC4267" w:rsidRPr="004F71CF" w:rsidRDefault="00FC4267" w:rsidP="006F5C15">
            <w:pPr>
              <w:tabs>
                <w:tab w:val="left" w:pos="7585"/>
              </w:tabs>
              <w:bidi/>
              <w:jc w:val="center"/>
              <w:rPr>
                <w:rFonts w:cs="B Nazanin"/>
                <w:sz w:val="26"/>
                <w:szCs w:val="26"/>
                <w:rtl/>
              </w:rPr>
            </w:pPr>
            <w:r w:rsidRPr="004F71CF">
              <w:rPr>
                <w:rFonts w:cs="B Nazanin" w:hint="cs"/>
                <w:sz w:val="26"/>
                <w:szCs w:val="26"/>
                <w:rtl/>
              </w:rPr>
              <w:t>35 به بالا</w:t>
            </w:r>
          </w:p>
        </w:tc>
      </w:tr>
      <w:tr w:rsidR="00FC4267" w:rsidRPr="004F71CF" w:rsidTr="006F5C15">
        <w:tc>
          <w:tcPr>
            <w:tcW w:w="1888" w:type="dxa"/>
          </w:tcPr>
          <w:p w:rsidR="00FC4267" w:rsidRPr="004F71CF" w:rsidRDefault="00FC4267" w:rsidP="006F5C15">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FC4267" w:rsidRPr="004F71CF" w:rsidRDefault="00FC4267" w:rsidP="006F5C15">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FC4267" w:rsidRPr="004F71CF" w:rsidRDefault="00FC4267" w:rsidP="006F5C15">
            <w:pPr>
              <w:tabs>
                <w:tab w:val="left" w:pos="7585"/>
              </w:tabs>
              <w:bidi/>
              <w:jc w:val="center"/>
              <w:rPr>
                <w:rFonts w:cs="B Nazanin"/>
                <w:sz w:val="26"/>
                <w:szCs w:val="26"/>
                <w:rtl/>
              </w:rPr>
            </w:pPr>
          </w:p>
        </w:tc>
        <w:tc>
          <w:tcPr>
            <w:tcW w:w="1171" w:type="dxa"/>
          </w:tcPr>
          <w:p w:rsidR="00FC4267" w:rsidRPr="004F71CF" w:rsidRDefault="00FC4267" w:rsidP="006F5C15">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FC4267" w:rsidRPr="004F71CF" w:rsidRDefault="00FC4267" w:rsidP="006F5C15">
            <w:pPr>
              <w:tabs>
                <w:tab w:val="left" w:pos="7585"/>
              </w:tabs>
              <w:bidi/>
              <w:jc w:val="center"/>
              <w:rPr>
                <w:rFonts w:cs="B Nazanin"/>
                <w:sz w:val="26"/>
                <w:szCs w:val="26"/>
                <w:rtl/>
              </w:rPr>
            </w:pPr>
          </w:p>
        </w:tc>
        <w:tc>
          <w:tcPr>
            <w:tcW w:w="1710" w:type="dxa"/>
          </w:tcPr>
          <w:p w:rsidR="00FC4267" w:rsidRPr="004F71CF" w:rsidRDefault="00FC4267" w:rsidP="006F5C15">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FC4267" w:rsidRPr="004F71CF" w:rsidRDefault="00FC4267" w:rsidP="006F5C15">
            <w:pPr>
              <w:tabs>
                <w:tab w:val="left" w:pos="7585"/>
              </w:tabs>
              <w:bidi/>
              <w:jc w:val="center"/>
              <w:rPr>
                <w:rFonts w:cs="B Nazanin"/>
                <w:sz w:val="26"/>
                <w:szCs w:val="26"/>
                <w:rtl/>
              </w:rPr>
            </w:pPr>
          </w:p>
        </w:tc>
        <w:tc>
          <w:tcPr>
            <w:tcW w:w="1940" w:type="dxa"/>
          </w:tcPr>
          <w:p w:rsidR="00FC4267" w:rsidRPr="004F71CF" w:rsidRDefault="00FC4267" w:rsidP="006F5C15">
            <w:pPr>
              <w:tabs>
                <w:tab w:val="left" w:pos="7585"/>
              </w:tabs>
              <w:bidi/>
              <w:jc w:val="center"/>
              <w:rPr>
                <w:rFonts w:cs="B Nazanin"/>
                <w:sz w:val="26"/>
                <w:szCs w:val="26"/>
                <w:rtl/>
              </w:rPr>
            </w:pPr>
            <w:r w:rsidRPr="004F71CF">
              <w:rPr>
                <w:rFonts w:cs="B Nazanin" w:hint="cs"/>
                <w:sz w:val="26"/>
                <w:szCs w:val="26"/>
                <w:rtl/>
              </w:rPr>
              <w:t>کارشناسی و بالاتر</w:t>
            </w:r>
          </w:p>
        </w:tc>
      </w:tr>
      <w:tr w:rsidR="00FC4267" w:rsidRPr="004F71CF" w:rsidTr="006F5C15">
        <w:tc>
          <w:tcPr>
            <w:tcW w:w="1888" w:type="dxa"/>
          </w:tcPr>
          <w:p w:rsidR="00FC4267" w:rsidRPr="004F71CF" w:rsidRDefault="00FC4267" w:rsidP="006F5C15">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FC4267" w:rsidRPr="004F71CF" w:rsidRDefault="00FC4267" w:rsidP="006F5C15">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FC4267" w:rsidRPr="004F71CF" w:rsidRDefault="00FC4267" w:rsidP="006F5C15">
            <w:pPr>
              <w:tabs>
                <w:tab w:val="left" w:pos="7585"/>
              </w:tabs>
              <w:bidi/>
              <w:jc w:val="center"/>
              <w:rPr>
                <w:rFonts w:cs="B Nazanin"/>
                <w:sz w:val="26"/>
                <w:szCs w:val="26"/>
                <w:rtl/>
              </w:rPr>
            </w:pPr>
          </w:p>
        </w:tc>
        <w:tc>
          <w:tcPr>
            <w:tcW w:w="1171" w:type="dxa"/>
          </w:tcPr>
          <w:p w:rsidR="00FC4267" w:rsidRPr="004F71CF" w:rsidRDefault="00FC4267" w:rsidP="006F5C15">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FC4267" w:rsidRPr="004F71CF" w:rsidRDefault="00FC4267" w:rsidP="006F5C15">
            <w:pPr>
              <w:tabs>
                <w:tab w:val="left" w:pos="7585"/>
              </w:tabs>
              <w:bidi/>
              <w:jc w:val="center"/>
              <w:rPr>
                <w:rFonts w:cs="B Nazanin"/>
                <w:sz w:val="26"/>
                <w:szCs w:val="26"/>
                <w:rtl/>
              </w:rPr>
            </w:pPr>
          </w:p>
        </w:tc>
        <w:tc>
          <w:tcPr>
            <w:tcW w:w="1710" w:type="dxa"/>
          </w:tcPr>
          <w:p w:rsidR="00FC4267" w:rsidRPr="004F71CF" w:rsidRDefault="00FC4267" w:rsidP="006F5C15">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FC4267" w:rsidRPr="004F71CF" w:rsidRDefault="00FC4267" w:rsidP="006F5C15">
            <w:pPr>
              <w:tabs>
                <w:tab w:val="left" w:pos="7585"/>
              </w:tabs>
              <w:bidi/>
              <w:jc w:val="center"/>
              <w:rPr>
                <w:rFonts w:cs="B Nazanin"/>
                <w:sz w:val="26"/>
                <w:szCs w:val="26"/>
                <w:rtl/>
              </w:rPr>
            </w:pPr>
          </w:p>
        </w:tc>
        <w:tc>
          <w:tcPr>
            <w:tcW w:w="1940" w:type="dxa"/>
          </w:tcPr>
          <w:p w:rsidR="00FC4267" w:rsidRPr="004F71CF" w:rsidRDefault="00FC4267" w:rsidP="006F5C15">
            <w:pPr>
              <w:tabs>
                <w:tab w:val="left" w:pos="7585"/>
              </w:tabs>
              <w:bidi/>
              <w:jc w:val="center"/>
              <w:rPr>
                <w:rFonts w:cs="B Nazanin"/>
                <w:sz w:val="26"/>
                <w:szCs w:val="26"/>
                <w:rtl/>
              </w:rPr>
            </w:pPr>
            <w:r w:rsidRPr="004F71CF">
              <w:rPr>
                <w:rFonts w:cs="B Nazanin" w:hint="cs"/>
                <w:sz w:val="26"/>
                <w:szCs w:val="26"/>
                <w:rtl/>
              </w:rPr>
              <w:t>بیشتر از 15 سال</w:t>
            </w:r>
          </w:p>
        </w:tc>
      </w:tr>
      <w:tr w:rsidR="00FC4267" w:rsidRPr="004F71CF" w:rsidTr="006F5C15">
        <w:tc>
          <w:tcPr>
            <w:tcW w:w="1888" w:type="dxa"/>
          </w:tcPr>
          <w:p w:rsidR="00FC4267" w:rsidRPr="004F71CF" w:rsidRDefault="00FC4267" w:rsidP="006F5C15">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FC4267" w:rsidRPr="004F71CF" w:rsidRDefault="00FC4267" w:rsidP="006F5C15">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FC4267" w:rsidRPr="004F71CF" w:rsidRDefault="00FC4267" w:rsidP="006F5C15">
            <w:pPr>
              <w:tabs>
                <w:tab w:val="left" w:pos="880"/>
              </w:tabs>
              <w:bidi/>
              <w:jc w:val="center"/>
              <w:rPr>
                <w:rFonts w:cs="B Nazanin"/>
                <w:sz w:val="26"/>
                <w:szCs w:val="26"/>
                <w:rtl/>
              </w:rPr>
            </w:pPr>
          </w:p>
        </w:tc>
        <w:tc>
          <w:tcPr>
            <w:tcW w:w="4280" w:type="dxa"/>
            <w:gridSpan w:val="3"/>
          </w:tcPr>
          <w:p w:rsidR="00FC4267" w:rsidRPr="004F71CF" w:rsidRDefault="00FC4267" w:rsidP="006F5C15">
            <w:pPr>
              <w:tabs>
                <w:tab w:val="left" w:pos="7585"/>
              </w:tabs>
              <w:bidi/>
              <w:jc w:val="center"/>
              <w:rPr>
                <w:rFonts w:cs="B Nazanin"/>
                <w:sz w:val="26"/>
                <w:szCs w:val="26"/>
                <w:rtl/>
              </w:rPr>
            </w:pPr>
            <w:r w:rsidRPr="004F71CF">
              <w:rPr>
                <w:rFonts w:cs="B Nazanin" w:hint="cs"/>
                <w:sz w:val="26"/>
                <w:szCs w:val="26"/>
                <w:rtl/>
              </w:rPr>
              <w:t>مرد</w:t>
            </w:r>
          </w:p>
        </w:tc>
      </w:tr>
      <w:tr w:rsidR="00FC4267" w:rsidRPr="004F71CF" w:rsidTr="006F5C15">
        <w:tc>
          <w:tcPr>
            <w:tcW w:w="1888" w:type="dxa"/>
          </w:tcPr>
          <w:p w:rsidR="00FC4267" w:rsidRPr="004F71CF" w:rsidRDefault="00FC4267" w:rsidP="006F5C15">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FC4267" w:rsidRPr="004F71CF" w:rsidRDefault="00FC4267" w:rsidP="006F5C15">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FC4267" w:rsidRDefault="00FC4267" w:rsidP="00FC4267">
      <w:pPr>
        <w:bidi/>
        <w:rPr>
          <w:rFonts w:cs="B Nazanin"/>
          <w:b/>
          <w:bCs/>
          <w:sz w:val="26"/>
          <w:szCs w:val="26"/>
          <w:rtl/>
          <w:lang w:bidi="fa-IR"/>
        </w:rPr>
      </w:pPr>
    </w:p>
    <w:p w:rsidR="00FC4267" w:rsidRPr="00FC4267" w:rsidRDefault="00FC4267" w:rsidP="00FC4267">
      <w:pPr>
        <w:bidi/>
        <w:rPr>
          <w:rFonts w:cs="B Nazanin"/>
          <w:b/>
          <w:bCs/>
          <w:sz w:val="28"/>
          <w:szCs w:val="28"/>
          <w:rtl/>
        </w:rPr>
      </w:pPr>
      <w:r w:rsidRPr="00FC4267">
        <w:rPr>
          <w:rFonts w:cs="B Nazanin" w:hint="cs"/>
          <w:b/>
          <w:bCs/>
          <w:sz w:val="28"/>
          <w:szCs w:val="28"/>
          <w:rtl/>
          <w:lang w:bidi="fa-IR"/>
        </w:rPr>
        <w:t>سوالات:</w:t>
      </w:r>
    </w:p>
    <w:tbl>
      <w:tblPr>
        <w:tblStyle w:val="GridTable4-Accent3"/>
        <w:bidiVisual/>
        <w:tblW w:w="934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43"/>
        <w:gridCol w:w="6375"/>
        <w:gridCol w:w="450"/>
        <w:gridCol w:w="464"/>
        <w:gridCol w:w="536"/>
        <w:gridCol w:w="545"/>
        <w:gridCol w:w="527"/>
      </w:tblGrid>
      <w:tr w:rsidR="00FC4267" w:rsidRPr="005857C9" w:rsidTr="00FC4267">
        <w:trPr>
          <w:cnfStyle w:val="100000000000" w:firstRow="1" w:lastRow="0" w:firstColumn="0" w:lastColumn="0" w:oddVBand="0" w:evenVBand="0" w:oddHBand="0" w:evenHBand="0" w:firstRowFirstColumn="0" w:firstRowLastColumn="0" w:lastRowFirstColumn="0" w:lastRowLastColumn="0"/>
          <w:cantSplit/>
          <w:trHeight w:val="1538"/>
        </w:trPr>
        <w:tc>
          <w:tcPr>
            <w:cnfStyle w:val="001000000000" w:firstRow="0" w:lastRow="0" w:firstColumn="1" w:lastColumn="0" w:oddVBand="0" w:evenVBand="0" w:oddHBand="0" w:evenHBand="0" w:firstRowFirstColumn="0" w:firstRowLastColumn="0" w:lastRowFirstColumn="0" w:lastRowLastColumn="0"/>
            <w:tcW w:w="443" w:type="dxa"/>
            <w:tcBorders>
              <w:top w:val="single" w:sz="4" w:space="0" w:color="auto"/>
              <w:left w:val="single" w:sz="4" w:space="0" w:color="auto"/>
              <w:bottom w:val="single" w:sz="4" w:space="0" w:color="auto"/>
              <w:right w:val="single" w:sz="4" w:space="0" w:color="auto"/>
            </w:tcBorders>
            <w:textDirection w:val="btLr"/>
          </w:tcPr>
          <w:p w:rsidR="00FC4267" w:rsidRPr="00FC4267" w:rsidRDefault="00FC4267" w:rsidP="00FC4267">
            <w:pPr>
              <w:widowControl w:val="0"/>
              <w:bidi/>
              <w:spacing w:line="216" w:lineRule="auto"/>
              <w:ind w:left="113" w:right="113"/>
              <w:contextualSpacing/>
              <w:jc w:val="center"/>
              <w:rPr>
                <w:rFonts w:ascii="Calibri" w:hAnsi="Calibri" w:cs="B Nazanin"/>
                <w:color w:val="auto"/>
                <w:sz w:val="24"/>
                <w:szCs w:val="24"/>
                <w:rtl/>
              </w:rPr>
            </w:pPr>
            <w:r w:rsidRPr="00FC4267">
              <w:rPr>
                <w:rFonts w:ascii="Calibri" w:hAnsi="Calibri" w:cs="B Nazanin" w:hint="cs"/>
                <w:color w:val="auto"/>
                <w:rtl/>
              </w:rPr>
              <w:t>ردیف</w:t>
            </w:r>
          </w:p>
        </w:tc>
        <w:tc>
          <w:tcPr>
            <w:tcW w:w="6375" w:type="dxa"/>
            <w:tcBorders>
              <w:top w:val="single" w:sz="4" w:space="0" w:color="auto"/>
              <w:left w:val="single" w:sz="4" w:space="0" w:color="auto"/>
              <w:bottom w:val="single" w:sz="4" w:space="0" w:color="auto"/>
              <w:right w:val="single" w:sz="4" w:space="0" w:color="auto"/>
            </w:tcBorders>
            <w:vAlign w:val="center"/>
          </w:tcPr>
          <w:p w:rsidR="00FC4267" w:rsidRPr="00FC4267" w:rsidRDefault="00FC4267" w:rsidP="00FC4267">
            <w:pPr>
              <w:widowControl w:val="0"/>
              <w:bidi/>
              <w:spacing w:line="216" w:lineRule="auto"/>
              <w:contextualSpacing/>
              <w:jc w:val="center"/>
              <w:cnfStyle w:val="100000000000" w:firstRow="1" w:lastRow="0" w:firstColumn="0" w:lastColumn="0" w:oddVBand="0" w:evenVBand="0" w:oddHBand="0" w:evenHBand="0" w:firstRowFirstColumn="0" w:firstRowLastColumn="0" w:lastRowFirstColumn="0" w:lastRowLastColumn="0"/>
              <w:rPr>
                <w:rFonts w:ascii="Calibri" w:hAnsi="Calibri" w:cs="B Nazanin"/>
                <w:b w:val="0"/>
                <w:bCs w:val="0"/>
                <w:sz w:val="32"/>
                <w:szCs w:val="32"/>
                <w:rtl/>
              </w:rPr>
            </w:pPr>
            <w:r w:rsidRPr="00FC4267">
              <w:rPr>
                <w:rFonts w:ascii="Calibri" w:hAnsi="Calibri" w:cs="B Nazanin" w:hint="cs"/>
                <w:color w:val="auto"/>
                <w:sz w:val="32"/>
                <w:szCs w:val="32"/>
                <w:rtl/>
              </w:rPr>
              <w:t>سوالات</w:t>
            </w:r>
          </w:p>
        </w:tc>
        <w:tc>
          <w:tcPr>
            <w:tcW w:w="450" w:type="dxa"/>
            <w:tcBorders>
              <w:top w:val="single" w:sz="4" w:space="0" w:color="auto"/>
              <w:left w:val="single" w:sz="4" w:space="0" w:color="auto"/>
              <w:bottom w:val="single" w:sz="4" w:space="0" w:color="auto"/>
              <w:right w:val="single" w:sz="4" w:space="0" w:color="auto"/>
            </w:tcBorders>
            <w:noWrap/>
            <w:textDirection w:val="btLr"/>
          </w:tcPr>
          <w:p w:rsidR="00FC4267" w:rsidRPr="00FC4267" w:rsidRDefault="00FC4267" w:rsidP="00FC4267">
            <w:pPr>
              <w:widowControl w:val="0"/>
              <w:bidi/>
              <w:spacing w:line="216" w:lineRule="auto"/>
              <w:ind w:left="113" w:right="113"/>
              <w:contextualSpacing/>
              <w:jc w:val="lowKashida"/>
              <w:cnfStyle w:val="100000000000" w:firstRow="1" w:lastRow="0" w:firstColumn="0" w:lastColumn="0" w:oddVBand="0" w:evenVBand="0" w:oddHBand="0" w:evenHBand="0" w:firstRowFirstColumn="0" w:firstRowLastColumn="0" w:lastRowFirstColumn="0" w:lastRowLastColumn="0"/>
              <w:rPr>
                <w:rFonts w:ascii="Calibri" w:hAnsi="Calibri" w:cs="B Nazanin"/>
                <w:color w:val="auto"/>
                <w:rtl/>
              </w:rPr>
            </w:pPr>
            <w:r w:rsidRPr="00FC4267">
              <w:rPr>
                <w:rFonts w:ascii="Calibri" w:hAnsi="Calibri" w:cs="B Nazanin" w:hint="cs"/>
                <w:color w:val="auto"/>
                <w:rtl/>
              </w:rPr>
              <w:t>کاملاً</w:t>
            </w:r>
            <w:r>
              <w:rPr>
                <w:rFonts w:ascii="Calibri" w:hAnsi="Calibri" w:cs="B Nazanin" w:hint="cs"/>
                <w:color w:val="auto"/>
                <w:rtl/>
              </w:rPr>
              <w:t xml:space="preserve"> </w:t>
            </w:r>
            <w:r w:rsidRPr="00FC4267">
              <w:rPr>
                <w:rFonts w:ascii="Calibri" w:hAnsi="Calibri" w:cs="B Nazanin" w:hint="cs"/>
                <w:color w:val="auto"/>
                <w:rtl/>
              </w:rPr>
              <w:t>موافقم</w:t>
            </w:r>
          </w:p>
        </w:tc>
        <w:tc>
          <w:tcPr>
            <w:tcW w:w="464" w:type="dxa"/>
            <w:tcBorders>
              <w:top w:val="single" w:sz="4" w:space="0" w:color="auto"/>
              <w:left w:val="single" w:sz="4" w:space="0" w:color="auto"/>
              <w:bottom w:val="single" w:sz="4" w:space="0" w:color="auto"/>
              <w:right w:val="single" w:sz="4" w:space="0" w:color="auto"/>
            </w:tcBorders>
            <w:noWrap/>
            <w:textDirection w:val="btLr"/>
          </w:tcPr>
          <w:p w:rsidR="00FC4267" w:rsidRPr="00FC4267" w:rsidRDefault="00FC4267" w:rsidP="00FC4267">
            <w:pPr>
              <w:widowControl w:val="0"/>
              <w:bidi/>
              <w:spacing w:line="216" w:lineRule="auto"/>
              <w:ind w:left="113" w:right="113"/>
              <w:contextualSpacing/>
              <w:jc w:val="lowKashida"/>
              <w:cnfStyle w:val="100000000000" w:firstRow="1" w:lastRow="0" w:firstColumn="0" w:lastColumn="0" w:oddVBand="0" w:evenVBand="0" w:oddHBand="0" w:evenHBand="0" w:firstRowFirstColumn="0" w:firstRowLastColumn="0" w:lastRowFirstColumn="0" w:lastRowLastColumn="0"/>
              <w:rPr>
                <w:rFonts w:ascii="Calibri" w:hAnsi="Calibri" w:cs="B Nazanin"/>
                <w:color w:val="auto"/>
                <w:rtl/>
              </w:rPr>
            </w:pPr>
            <w:r w:rsidRPr="00FC4267">
              <w:rPr>
                <w:rFonts w:ascii="Calibri" w:hAnsi="Calibri" w:cs="B Nazanin" w:hint="cs"/>
                <w:color w:val="auto"/>
                <w:rtl/>
              </w:rPr>
              <w:t>موافقم</w:t>
            </w:r>
          </w:p>
        </w:tc>
        <w:tc>
          <w:tcPr>
            <w:tcW w:w="536" w:type="dxa"/>
            <w:tcBorders>
              <w:top w:val="single" w:sz="4" w:space="0" w:color="auto"/>
              <w:left w:val="single" w:sz="4" w:space="0" w:color="auto"/>
              <w:bottom w:val="single" w:sz="4" w:space="0" w:color="auto"/>
              <w:right w:val="single" w:sz="4" w:space="0" w:color="auto"/>
            </w:tcBorders>
            <w:noWrap/>
            <w:textDirection w:val="btLr"/>
          </w:tcPr>
          <w:p w:rsidR="00FC4267" w:rsidRPr="00FC4267" w:rsidRDefault="00FC4267" w:rsidP="00FC4267">
            <w:pPr>
              <w:widowControl w:val="0"/>
              <w:bidi/>
              <w:spacing w:line="216" w:lineRule="auto"/>
              <w:ind w:left="113" w:right="113"/>
              <w:contextualSpacing/>
              <w:jc w:val="lowKashida"/>
              <w:cnfStyle w:val="100000000000" w:firstRow="1" w:lastRow="0" w:firstColumn="0" w:lastColumn="0" w:oddVBand="0" w:evenVBand="0" w:oddHBand="0" w:evenHBand="0" w:firstRowFirstColumn="0" w:firstRowLastColumn="0" w:lastRowFirstColumn="0" w:lastRowLastColumn="0"/>
              <w:rPr>
                <w:rFonts w:ascii="Calibri" w:hAnsi="Calibri" w:cs="B Nazanin"/>
                <w:color w:val="auto"/>
                <w:rtl/>
              </w:rPr>
            </w:pPr>
            <w:r>
              <w:rPr>
                <w:rFonts w:ascii="Calibri" w:hAnsi="Calibri" w:cs="B Nazanin" w:hint="cs"/>
                <w:color w:val="auto"/>
                <w:rtl/>
              </w:rPr>
              <w:t>نظری ندارم</w:t>
            </w:r>
          </w:p>
        </w:tc>
        <w:tc>
          <w:tcPr>
            <w:tcW w:w="545" w:type="dxa"/>
            <w:tcBorders>
              <w:top w:val="single" w:sz="4" w:space="0" w:color="auto"/>
              <w:left w:val="single" w:sz="4" w:space="0" w:color="auto"/>
              <w:bottom w:val="single" w:sz="4" w:space="0" w:color="auto"/>
              <w:right w:val="single" w:sz="4" w:space="0" w:color="auto"/>
            </w:tcBorders>
            <w:noWrap/>
            <w:textDirection w:val="btLr"/>
          </w:tcPr>
          <w:p w:rsidR="00FC4267" w:rsidRPr="00FC4267" w:rsidRDefault="00FC4267" w:rsidP="00FC4267">
            <w:pPr>
              <w:widowControl w:val="0"/>
              <w:bidi/>
              <w:spacing w:line="216" w:lineRule="auto"/>
              <w:ind w:left="113" w:right="113"/>
              <w:contextualSpacing/>
              <w:jc w:val="lowKashida"/>
              <w:cnfStyle w:val="100000000000" w:firstRow="1" w:lastRow="0" w:firstColumn="0" w:lastColumn="0" w:oddVBand="0" w:evenVBand="0" w:oddHBand="0" w:evenHBand="0" w:firstRowFirstColumn="0" w:firstRowLastColumn="0" w:lastRowFirstColumn="0" w:lastRowLastColumn="0"/>
              <w:rPr>
                <w:rFonts w:ascii="Calibri" w:hAnsi="Calibri" w:cs="B Nazanin"/>
                <w:color w:val="auto"/>
                <w:rtl/>
              </w:rPr>
            </w:pPr>
            <w:r w:rsidRPr="00FC4267">
              <w:rPr>
                <w:rFonts w:ascii="Calibri" w:hAnsi="Calibri" w:cs="B Nazanin" w:hint="cs"/>
                <w:color w:val="auto"/>
                <w:rtl/>
              </w:rPr>
              <w:t>مخالفم</w:t>
            </w:r>
          </w:p>
        </w:tc>
        <w:tc>
          <w:tcPr>
            <w:tcW w:w="527" w:type="dxa"/>
            <w:tcBorders>
              <w:top w:val="single" w:sz="4" w:space="0" w:color="auto"/>
              <w:left w:val="single" w:sz="4" w:space="0" w:color="auto"/>
              <w:bottom w:val="single" w:sz="4" w:space="0" w:color="auto"/>
              <w:right w:val="single" w:sz="4" w:space="0" w:color="auto"/>
            </w:tcBorders>
            <w:noWrap/>
            <w:textDirection w:val="btLr"/>
          </w:tcPr>
          <w:p w:rsidR="00FC4267" w:rsidRPr="00FC4267" w:rsidRDefault="00FC4267" w:rsidP="00FC4267">
            <w:pPr>
              <w:widowControl w:val="0"/>
              <w:bidi/>
              <w:spacing w:line="216" w:lineRule="auto"/>
              <w:ind w:left="113" w:right="113"/>
              <w:contextualSpacing/>
              <w:jc w:val="lowKashida"/>
              <w:cnfStyle w:val="100000000000" w:firstRow="1" w:lastRow="0" w:firstColumn="0" w:lastColumn="0" w:oddVBand="0" w:evenVBand="0" w:oddHBand="0" w:evenHBand="0" w:firstRowFirstColumn="0" w:firstRowLastColumn="0" w:lastRowFirstColumn="0" w:lastRowLastColumn="0"/>
              <w:rPr>
                <w:rFonts w:ascii="Calibri" w:hAnsi="Calibri" w:cs="B Nazanin"/>
                <w:color w:val="auto"/>
                <w:rtl/>
              </w:rPr>
            </w:pPr>
            <w:r w:rsidRPr="00FC4267">
              <w:rPr>
                <w:rFonts w:ascii="Calibri" w:hAnsi="Calibri" w:cs="B Nazanin" w:hint="cs"/>
                <w:color w:val="auto"/>
                <w:rtl/>
              </w:rPr>
              <w:t>کاملاً</w:t>
            </w:r>
            <w:r>
              <w:rPr>
                <w:rFonts w:ascii="Calibri" w:hAnsi="Calibri" w:cs="B Nazanin" w:hint="cs"/>
                <w:color w:val="auto"/>
                <w:rtl/>
              </w:rPr>
              <w:t xml:space="preserve"> </w:t>
            </w:r>
            <w:r w:rsidRPr="00FC4267">
              <w:rPr>
                <w:rFonts w:ascii="Calibri" w:hAnsi="Calibri" w:cs="B Nazanin" w:hint="cs"/>
                <w:color w:val="auto"/>
                <w:rtl/>
              </w:rPr>
              <w:t>مخالفم</w:t>
            </w:r>
          </w:p>
        </w:tc>
      </w:tr>
      <w:tr w:rsidR="00FC4267" w:rsidRPr="005857C9" w:rsidTr="00FC4267">
        <w:tc>
          <w:tcPr>
            <w:cnfStyle w:val="001000000000" w:firstRow="0" w:lastRow="0" w:firstColumn="1" w:lastColumn="0" w:oddVBand="0" w:evenVBand="0" w:oddHBand="0" w:evenHBand="0" w:firstRowFirstColumn="0" w:firstRowLastColumn="0" w:lastRowFirstColumn="0" w:lastRowLastColumn="0"/>
            <w:tcW w:w="443" w:type="dxa"/>
            <w:tcBorders>
              <w:top w:val="single" w:sz="4" w:space="0" w:color="auto"/>
            </w:tcBorders>
          </w:tcPr>
          <w:p w:rsidR="00FC4267" w:rsidRPr="005857C9" w:rsidRDefault="00FC4267" w:rsidP="006F5C15">
            <w:pPr>
              <w:widowControl w:val="0"/>
              <w:bidi/>
              <w:spacing w:line="216" w:lineRule="auto"/>
              <w:contextualSpacing/>
              <w:jc w:val="lowKashida"/>
              <w:rPr>
                <w:rFonts w:ascii="Calibri" w:hAnsi="Calibri" w:cs="B Nazanin"/>
                <w:rtl/>
              </w:rPr>
            </w:pPr>
            <w:r>
              <w:rPr>
                <w:rFonts w:ascii="Calibri" w:hAnsi="Calibri" w:cs="B Nazanin" w:hint="cs"/>
                <w:rtl/>
              </w:rPr>
              <w:t>1</w:t>
            </w:r>
          </w:p>
        </w:tc>
        <w:tc>
          <w:tcPr>
            <w:tcW w:w="6375" w:type="dxa"/>
            <w:tcBorders>
              <w:top w:val="single" w:sz="4" w:space="0" w:color="auto"/>
            </w:tcBorders>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rtl/>
              </w:rPr>
            </w:pPr>
            <w:r w:rsidRPr="005857C9">
              <w:rPr>
                <w:rFonts w:ascii="Calibri" w:hAnsi="Calibri" w:cs="B Nazanin" w:hint="cs"/>
                <w:rtl/>
              </w:rPr>
              <w:t xml:space="preserve">افراد تشویق می‌شوند که روش های جدید انجام کارها را بیازمایند. </w:t>
            </w:r>
          </w:p>
        </w:tc>
        <w:tc>
          <w:tcPr>
            <w:tcW w:w="450" w:type="dxa"/>
            <w:tcBorders>
              <w:top w:val="single" w:sz="4" w:space="0" w:color="auto"/>
            </w:tcBorders>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464" w:type="dxa"/>
            <w:tcBorders>
              <w:top w:val="single" w:sz="4" w:space="0" w:color="auto"/>
            </w:tcBorders>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36" w:type="dxa"/>
            <w:tcBorders>
              <w:top w:val="single" w:sz="4" w:space="0" w:color="auto"/>
            </w:tcBorders>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45" w:type="dxa"/>
            <w:tcBorders>
              <w:top w:val="single" w:sz="4" w:space="0" w:color="auto"/>
            </w:tcBorders>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27" w:type="dxa"/>
            <w:tcBorders>
              <w:top w:val="single" w:sz="4" w:space="0" w:color="auto"/>
            </w:tcBorders>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r>
      <w:tr w:rsidR="00FC4267" w:rsidRPr="005857C9" w:rsidTr="00FC4267">
        <w:tc>
          <w:tcPr>
            <w:cnfStyle w:val="001000000000" w:firstRow="0" w:lastRow="0" w:firstColumn="1" w:lastColumn="0" w:oddVBand="0" w:evenVBand="0" w:oddHBand="0" w:evenHBand="0" w:firstRowFirstColumn="0" w:firstRowLastColumn="0" w:lastRowFirstColumn="0" w:lastRowLastColumn="0"/>
            <w:tcW w:w="443" w:type="dxa"/>
          </w:tcPr>
          <w:p w:rsidR="00FC4267" w:rsidRPr="005857C9" w:rsidRDefault="00FC4267" w:rsidP="006F5C15">
            <w:pPr>
              <w:widowControl w:val="0"/>
              <w:bidi/>
              <w:spacing w:line="216" w:lineRule="auto"/>
              <w:contextualSpacing/>
              <w:jc w:val="lowKashida"/>
              <w:rPr>
                <w:rFonts w:ascii="Calibri" w:hAnsi="Calibri" w:cs="B Nazanin"/>
                <w:rtl/>
              </w:rPr>
            </w:pPr>
            <w:r>
              <w:rPr>
                <w:rFonts w:ascii="Calibri" w:hAnsi="Calibri" w:cs="B Nazanin" w:hint="cs"/>
                <w:rtl/>
              </w:rPr>
              <w:t>2</w:t>
            </w:r>
          </w:p>
        </w:tc>
        <w:tc>
          <w:tcPr>
            <w:tcW w:w="6375"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rtl/>
              </w:rPr>
            </w:pPr>
            <w:r w:rsidRPr="005857C9">
              <w:rPr>
                <w:rFonts w:ascii="Calibri" w:hAnsi="Calibri" w:cs="B Nazanin" w:hint="cs"/>
                <w:rtl/>
              </w:rPr>
              <w:t xml:space="preserve">من توانایی به چالش کشیدن روش انجام کارها را دارم. </w:t>
            </w:r>
          </w:p>
        </w:tc>
        <w:tc>
          <w:tcPr>
            <w:tcW w:w="450"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464"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36"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45"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27"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r>
      <w:tr w:rsidR="00FC4267" w:rsidRPr="005857C9" w:rsidTr="00FC4267">
        <w:tc>
          <w:tcPr>
            <w:cnfStyle w:val="001000000000" w:firstRow="0" w:lastRow="0" w:firstColumn="1" w:lastColumn="0" w:oddVBand="0" w:evenVBand="0" w:oddHBand="0" w:evenHBand="0" w:firstRowFirstColumn="0" w:firstRowLastColumn="0" w:lastRowFirstColumn="0" w:lastRowLastColumn="0"/>
            <w:tcW w:w="443" w:type="dxa"/>
          </w:tcPr>
          <w:p w:rsidR="00FC4267" w:rsidRPr="005857C9" w:rsidRDefault="00FC4267" w:rsidP="006F5C15">
            <w:pPr>
              <w:widowControl w:val="0"/>
              <w:bidi/>
              <w:spacing w:line="216" w:lineRule="auto"/>
              <w:contextualSpacing/>
              <w:jc w:val="lowKashida"/>
              <w:rPr>
                <w:rFonts w:ascii="Calibri" w:hAnsi="Calibri" w:cs="B Nazanin"/>
                <w:rtl/>
              </w:rPr>
            </w:pPr>
            <w:r>
              <w:rPr>
                <w:rFonts w:ascii="Calibri" w:hAnsi="Calibri" w:cs="B Nazanin" w:hint="cs"/>
                <w:rtl/>
              </w:rPr>
              <w:t>3</w:t>
            </w:r>
          </w:p>
        </w:tc>
        <w:tc>
          <w:tcPr>
            <w:tcW w:w="6375"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rtl/>
              </w:rPr>
            </w:pPr>
            <w:r w:rsidRPr="005857C9">
              <w:rPr>
                <w:rFonts w:ascii="Calibri" w:hAnsi="Calibri" w:cs="B Nazanin" w:hint="cs"/>
                <w:rtl/>
              </w:rPr>
              <w:t>کارکنان تشویق می‌شوند گزینه‌ها و ایده‌های خود را ارائه کنند.</w:t>
            </w:r>
          </w:p>
        </w:tc>
        <w:tc>
          <w:tcPr>
            <w:tcW w:w="450"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464"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36"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45"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27"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r>
      <w:tr w:rsidR="00FC4267" w:rsidRPr="005857C9" w:rsidTr="00FC4267">
        <w:tc>
          <w:tcPr>
            <w:cnfStyle w:val="001000000000" w:firstRow="0" w:lastRow="0" w:firstColumn="1" w:lastColumn="0" w:oddVBand="0" w:evenVBand="0" w:oddHBand="0" w:evenHBand="0" w:firstRowFirstColumn="0" w:firstRowLastColumn="0" w:lastRowFirstColumn="0" w:lastRowLastColumn="0"/>
            <w:tcW w:w="443" w:type="dxa"/>
          </w:tcPr>
          <w:p w:rsidR="00FC4267" w:rsidRPr="005857C9" w:rsidRDefault="00FC4267" w:rsidP="006F5C15">
            <w:pPr>
              <w:widowControl w:val="0"/>
              <w:bidi/>
              <w:spacing w:line="216" w:lineRule="auto"/>
              <w:contextualSpacing/>
              <w:jc w:val="lowKashida"/>
              <w:rPr>
                <w:rFonts w:ascii="Calibri" w:hAnsi="Calibri" w:cs="B Nazanin"/>
                <w:rtl/>
              </w:rPr>
            </w:pPr>
            <w:r>
              <w:rPr>
                <w:rFonts w:ascii="Calibri" w:hAnsi="Calibri" w:cs="B Nazanin" w:hint="cs"/>
                <w:rtl/>
              </w:rPr>
              <w:t>4</w:t>
            </w:r>
          </w:p>
        </w:tc>
        <w:tc>
          <w:tcPr>
            <w:tcW w:w="6375"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rtl/>
              </w:rPr>
            </w:pPr>
            <w:r w:rsidRPr="005857C9">
              <w:rPr>
                <w:rFonts w:ascii="Calibri" w:hAnsi="Calibri" w:cs="B Nazanin" w:hint="cs"/>
                <w:rtl/>
              </w:rPr>
              <w:t xml:space="preserve">به من فرصت داده می‌شود تا ایده‌های جدید را ارائه کنم و آنها را بیازمایم. </w:t>
            </w:r>
          </w:p>
        </w:tc>
        <w:tc>
          <w:tcPr>
            <w:tcW w:w="450"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464"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36"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45"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27"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r>
      <w:tr w:rsidR="00FC4267" w:rsidRPr="005857C9" w:rsidTr="00FC4267">
        <w:tc>
          <w:tcPr>
            <w:cnfStyle w:val="001000000000" w:firstRow="0" w:lastRow="0" w:firstColumn="1" w:lastColumn="0" w:oddVBand="0" w:evenVBand="0" w:oddHBand="0" w:evenHBand="0" w:firstRowFirstColumn="0" w:firstRowLastColumn="0" w:lastRowFirstColumn="0" w:lastRowLastColumn="0"/>
            <w:tcW w:w="443" w:type="dxa"/>
          </w:tcPr>
          <w:p w:rsidR="00FC4267" w:rsidRPr="005857C9" w:rsidRDefault="00FC4267" w:rsidP="006F5C15">
            <w:pPr>
              <w:widowControl w:val="0"/>
              <w:bidi/>
              <w:spacing w:line="216" w:lineRule="auto"/>
              <w:contextualSpacing/>
              <w:jc w:val="lowKashida"/>
              <w:rPr>
                <w:rFonts w:ascii="Calibri" w:hAnsi="Calibri" w:cs="B Nazanin"/>
                <w:rtl/>
              </w:rPr>
            </w:pPr>
            <w:r>
              <w:rPr>
                <w:rFonts w:ascii="Calibri" w:hAnsi="Calibri" w:cs="B Nazanin" w:hint="cs"/>
                <w:rtl/>
              </w:rPr>
              <w:t>5</w:t>
            </w:r>
          </w:p>
        </w:tc>
        <w:tc>
          <w:tcPr>
            <w:tcW w:w="6375"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rtl/>
              </w:rPr>
            </w:pPr>
            <w:r w:rsidRPr="005857C9">
              <w:rPr>
                <w:rFonts w:ascii="Calibri" w:hAnsi="Calibri" w:cs="B Nazanin" w:hint="cs"/>
                <w:rtl/>
              </w:rPr>
              <w:t xml:space="preserve">من تشویق می‌شوم تا روش های جدید و بهتر انجام کارها را ارائه کنم. </w:t>
            </w:r>
          </w:p>
        </w:tc>
        <w:tc>
          <w:tcPr>
            <w:tcW w:w="450"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464"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36"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45"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27"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r>
      <w:tr w:rsidR="00FC4267" w:rsidRPr="005857C9" w:rsidTr="00FC4267">
        <w:tc>
          <w:tcPr>
            <w:cnfStyle w:val="001000000000" w:firstRow="0" w:lastRow="0" w:firstColumn="1" w:lastColumn="0" w:oddVBand="0" w:evenVBand="0" w:oddHBand="0" w:evenHBand="0" w:firstRowFirstColumn="0" w:firstRowLastColumn="0" w:lastRowFirstColumn="0" w:lastRowLastColumn="0"/>
            <w:tcW w:w="443" w:type="dxa"/>
          </w:tcPr>
          <w:p w:rsidR="00FC4267" w:rsidRPr="005857C9" w:rsidRDefault="00FC4267" w:rsidP="006F5C15">
            <w:pPr>
              <w:widowControl w:val="0"/>
              <w:bidi/>
              <w:spacing w:line="216" w:lineRule="auto"/>
              <w:contextualSpacing/>
              <w:jc w:val="lowKashida"/>
              <w:rPr>
                <w:rFonts w:ascii="Calibri" w:hAnsi="Calibri" w:cs="B Nazanin"/>
                <w:rtl/>
              </w:rPr>
            </w:pPr>
            <w:r>
              <w:rPr>
                <w:rFonts w:ascii="Calibri" w:hAnsi="Calibri" w:cs="B Nazanin" w:hint="cs"/>
                <w:rtl/>
              </w:rPr>
              <w:t>6</w:t>
            </w:r>
          </w:p>
        </w:tc>
        <w:tc>
          <w:tcPr>
            <w:tcW w:w="6375"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rtl/>
              </w:rPr>
            </w:pPr>
            <w:r w:rsidRPr="005857C9">
              <w:rPr>
                <w:rFonts w:ascii="Calibri" w:hAnsi="Calibri" w:cs="B Nazanin" w:hint="cs"/>
                <w:rtl/>
              </w:rPr>
              <w:t xml:space="preserve">این سازمان، افرادی که ایده‌های جدید ارائه می‌دهند را مورد شناخت و قدردانی قرار می‌دهد. </w:t>
            </w:r>
          </w:p>
        </w:tc>
        <w:tc>
          <w:tcPr>
            <w:tcW w:w="450"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464"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36"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45"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27"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r>
      <w:tr w:rsidR="00FC4267" w:rsidRPr="005857C9" w:rsidTr="00FC4267">
        <w:tc>
          <w:tcPr>
            <w:cnfStyle w:val="001000000000" w:firstRow="0" w:lastRow="0" w:firstColumn="1" w:lastColumn="0" w:oddVBand="0" w:evenVBand="0" w:oddHBand="0" w:evenHBand="0" w:firstRowFirstColumn="0" w:firstRowLastColumn="0" w:lastRowFirstColumn="0" w:lastRowLastColumn="0"/>
            <w:tcW w:w="443" w:type="dxa"/>
          </w:tcPr>
          <w:p w:rsidR="00FC4267" w:rsidRPr="005857C9" w:rsidRDefault="00FC4267" w:rsidP="006F5C15">
            <w:pPr>
              <w:widowControl w:val="0"/>
              <w:bidi/>
              <w:spacing w:line="216" w:lineRule="auto"/>
              <w:contextualSpacing/>
              <w:jc w:val="lowKashida"/>
              <w:rPr>
                <w:rFonts w:ascii="Calibri" w:hAnsi="Calibri" w:cs="B Nazanin"/>
                <w:rtl/>
              </w:rPr>
            </w:pPr>
            <w:r>
              <w:rPr>
                <w:rFonts w:ascii="Calibri" w:hAnsi="Calibri" w:cs="B Nazanin" w:hint="cs"/>
                <w:rtl/>
              </w:rPr>
              <w:t>7</w:t>
            </w:r>
          </w:p>
        </w:tc>
        <w:tc>
          <w:tcPr>
            <w:tcW w:w="6375"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rtl/>
              </w:rPr>
            </w:pPr>
            <w:r w:rsidRPr="005857C9">
              <w:rPr>
                <w:rFonts w:ascii="Calibri" w:hAnsi="Calibri" w:cs="B Nazanin" w:hint="cs"/>
                <w:rtl/>
              </w:rPr>
              <w:t xml:space="preserve">کارکنان تشویق می‌شوند تا در حل مسائل مرتبط با کار مشارکت کنند. </w:t>
            </w:r>
          </w:p>
        </w:tc>
        <w:tc>
          <w:tcPr>
            <w:tcW w:w="450"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464"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36"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45"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27"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r>
      <w:tr w:rsidR="00FC4267" w:rsidRPr="005857C9" w:rsidTr="00FC4267">
        <w:tc>
          <w:tcPr>
            <w:cnfStyle w:val="001000000000" w:firstRow="0" w:lastRow="0" w:firstColumn="1" w:lastColumn="0" w:oddVBand="0" w:evenVBand="0" w:oddHBand="0" w:evenHBand="0" w:firstRowFirstColumn="0" w:firstRowLastColumn="0" w:lastRowFirstColumn="0" w:lastRowLastColumn="0"/>
            <w:tcW w:w="443" w:type="dxa"/>
          </w:tcPr>
          <w:p w:rsidR="00FC4267" w:rsidRPr="005857C9" w:rsidRDefault="00FC4267" w:rsidP="006F5C15">
            <w:pPr>
              <w:widowControl w:val="0"/>
              <w:bidi/>
              <w:spacing w:line="216" w:lineRule="auto"/>
              <w:contextualSpacing/>
              <w:jc w:val="lowKashida"/>
              <w:rPr>
                <w:rFonts w:ascii="Calibri" w:hAnsi="Calibri" w:cs="B Nazanin"/>
                <w:rtl/>
              </w:rPr>
            </w:pPr>
            <w:r>
              <w:rPr>
                <w:rFonts w:ascii="Calibri" w:hAnsi="Calibri" w:cs="B Nazanin" w:hint="cs"/>
                <w:rtl/>
              </w:rPr>
              <w:t>8</w:t>
            </w:r>
          </w:p>
        </w:tc>
        <w:tc>
          <w:tcPr>
            <w:tcW w:w="6375"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rtl/>
              </w:rPr>
            </w:pPr>
            <w:r w:rsidRPr="005857C9">
              <w:rPr>
                <w:rFonts w:ascii="Calibri" w:hAnsi="Calibri" w:cs="B Nazanin" w:hint="cs"/>
                <w:rtl/>
              </w:rPr>
              <w:t xml:space="preserve">مدیریت علاقمند است کارکنان ایده‌های خود را درباره چگونگی بهبود کالاها و خدمات ارائه کنند. </w:t>
            </w:r>
          </w:p>
        </w:tc>
        <w:tc>
          <w:tcPr>
            <w:tcW w:w="450"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464"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36"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45"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27"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r>
      <w:tr w:rsidR="00FC4267" w:rsidRPr="005857C9" w:rsidTr="00FC4267">
        <w:tc>
          <w:tcPr>
            <w:cnfStyle w:val="001000000000" w:firstRow="0" w:lastRow="0" w:firstColumn="1" w:lastColumn="0" w:oddVBand="0" w:evenVBand="0" w:oddHBand="0" w:evenHBand="0" w:firstRowFirstColumn="0" w:firstRowLastColumn="0" w:lastRowFirstColumn="0" w:lastRowLastColumn="0"/>
            <w:tcW w:w="443" w:type="dxa"/>
          </w:tcPr>
          <w:p w:rsidR="00FC4267" w:rsidRPr="005857C9" w:rsidRDefault="00FC4267" w:rsidP="006F5C15">
            <w:pPr>
              <w:widowControl w:val="0"/>
              <w:bidi/>
              <w:spacing w:line="216" w:lineRule="auto"/>
              <w:contextualSpacing/>
              <w:jc w:val="lowKashida"/>
              <w:rPr>
                <w:rFonts w:ascii="Calibri" w:hAnsi="Calibri" w:cs="B Nazanin"/>
                <w:rtl/>
              </w:rPr>
            </w:pPr>
            <w:r>
              <w:rPr>
                <w:rFonts w:ascii="Calibri" w:hAnsi="Calibri" w:cs="B Nazanin" w:hint="cs"/>
                <w:rtl/>
              </w:rPr>
              <w:t>9</w:t>
            </w:r>
          </w:p>
        </w:tc>
        <w:tc>
          <w:tcPr>
            <w:tcW w:w="6375"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rtl/>
              </w:rPr>
            </w:pPr>
            <w:r w:rsidRPr="005857C9">
              <w:rPr>
                <w:rFonts w:ascii="Calibri" w:hAnsi="Calibri" w:cs="B Nazanin" w:hint="cs"/>
                <w:rtl/>
              </w:rPr>
              <w:t xml:space="preserve">به طورکلی، من از میزان فرصتی که جهت آزمون ایده‌هایم دارم، راضی هستم. </w:t>
            </w:r>
          </w:p>
        </w:tc>
        <w:tc>
          <w:tcPr>
            <w:tcW w:w="450"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464"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36"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45"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27"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r>
      <w:tr w:rsidR="00FC4267" w:rsidRPr="005857C9" w:rsidTr="00FC4267">
        <w:tc>
          <w:tcPr>
            <w:cnfStyle w:val="001000000000" w:firstRow="0" w:lastRow="0" w:firstColumn="1" w:lastColumn="0" w:oddVBand="0" w:evenVBand="0" w:oddHBand="0" w:evenHBand="0" w:firstRowFirstColumn="0" w:firstRowLastColumn="0" w:lastRowFirstColumn="0" w:lastRowLastColumn="0"/>
            <w:tcW w:w="443" w:type="dxa"/>
          </w:tcPr>
          <w:p w:rsidR="00FC4267" w:rsidRPr="005857C9" w:rsidRDefault="00FC4267" w:rsidP="006F5C15">
            <w:pPr>
              <w:widowControl w:val="0"/>
              <w:bidi/>
              <w:spacing w:line="216" w:lineRule="auto"/>
              <w:contextualSpacing/>
              <w:jc w:val="lowKashida"/>
              <w:rPr>
                <w:rFonts w:ascii="Calibri" w:hAnsi="Calibri" w:cs="B Nazanin"/>
                <w:rtl/>
              </w:rPr>
            </w:pPr>
            <w:r>
              <w:rPr>
                <w:rFonts w:ascii="Calibri" w:hAnsi="Calibri" w:cs="B Nazanin" w:hint="cs"/>
                <w:rtl/>
              </w:rPr>
              <w:t>10</w:t>
            </w:r>
          </w:p>
        </w:tc>
        <w:tc>
          <w:tcPr>
            <w:tcW w:w="6375"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rtl/>
              </w:rPr>
            </w:pPr>
            <w:r w:rsidRPr="005857C9">
              <w:rPr>
                <w:rFonts w:ascii="Calibri" w:hAnsi="Calibri" w:cs="B Nazanin" w:hint="cs"/>
                <w:rtl/>
              </w:rPr>
              <w:t xml:space="preserve">این سازمان، به کارگیری رویکردهای مختلف را برای جستجوی روش های حل مسائل، مورد تشویق و حمایت قرار می‌دهد. </w:t>
            </w:r>
          </w:p>
        </w:tc>
        <w:tc>
          <w:tcPr>
            <w:tcW w:w="450"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464"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36"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45"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27"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r>
      <w:tr w:rsidR="00FC4267" w:rsidRPr="005857C9" w:rsidTr="00FC4267">
        <w:tc>
          <w:tcPr>
            <w:cnfStyle w:val="001000000000" w:firstRow="0" w:lastRow="0" w:firstColumn="1" w:lastColumn="0" w:oddVBand="0" w:evenVBand="0" w:oddHBand="0" w:evenHBand="0" w:firstRowFirstColumn="0" w:firstRowLastColumn="0" w:lastRowFirstColumn="0" w:lastRowLastColumn="0"/>
            <w:tcW w:w="443" w:type="dxa"/>
          </w:tcPr>
          <w:p w:rsidR="00FC4267" w:rsidRPr="005857C9" w:rsidRDefault="00FC4267" w:rsidP="006F5C15">
            <w:pPr>
              <w:widowControl w:val="0"/>
              <w:bidi/>
              <w:spacing w:line="216" w:lineRule="auto"/>
              <w:contextualSpacing/>
              <w:jc w:val="lowKashida"/>
              <w:rPr>
                <w:rFonts w:ascii="Calibri" w:hAnsi="Calibri" w:cs="B Nazanin"/>
                <w:rtl/>
              </w:rPr>
            </w:pPr>
            <w:r>
              <w:rPr>
                <w:rFonts w:ascii="Calibri" w:hAnsi="Calibri" w:cs="B Nazanin" w:hint="cs"/>
                <w:rtl/>
              </w:rPr>
              <w:t>11</w:t>
            </w:r>
          </w:p>
        </w:tc>
        <w:tc>
          <w:tcPr>
            <w:tcW w:w="6375"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rtl/>
              </w:rPr>
            </w:pPr>
            <w:r w:rsidRPr="005857C9">
              <w:rPr>
                <w:rFonts w:ascii="Calibri" w:hAnsi="Calibri" w:cs="B Nazanin" w:hint="cs"/>
                <w:rtl/>
              </w:rPr>
              <w:t xml:space="preserve">سازمان برای کارکنانی که ایده‌های جدید ارائه می‌دهند، بیشترین ارزش را قائل است. </w:t>
            </w:r>
          </w:p>
        </w:tc>
        <w:tc>
          <w:tcPr>
            <w:tcW w:w="450"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464"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36"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45"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27"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r>
      <w:tr w:rsidR="00FC4267" w:rsidRPr="005857C9" w:rsidTr="00FC4267">
        <w:tc>
          <w:tcPr>
            <w:cnfStyle w:val="001000000000" w:firstRow="0" w:lastRow="0" w:firstColumn="1" w:lastColumn="0" w:oddVBand="0" w:evenVBand="0" w:oddHBand="0" w:evenHBand="0" w:firstRowFirstColumn="0" w:firstRowLastColumn="0" w:lastRowFirstColumn="0" w:lastRowLastColumn="0"/>
            <w:tcW w:w="443" w:type="dxa"/>
          </w:tcPr>
          <w:p w:rsidR="00FC4267" w:rsidRPr="005857C9" w:rsidRDefault="00FC4267" w:rsidP="006F5C15">
            <w:pPr>
              <w:widowControl w:val="0"/>
              <w:bidi/>
              <w:spacing w:line="216" w:lineRule="auto"/>
              <w:contextualSpacing/>
              <w:jc w:val="lowKashida"/>
              <w:rPr>
                <w:rFonts w:ascii="Calibri" w:hAnsi="Calibri" w:cs="B Nazanin"/>
                <w:rtl/>
              </w:rPr>
            </w:pPr>
            <w:r>
              <w:rPr>
                <w:rFonts w:ascii="Calibri" w:hAnsi="Calibri" w:cs="B Nazanin" w:hint="cs"/>
                <w:rtl/>
              </w:rPr>
              <w:t>12</w:t>
            </w:r>
          </w:p>
        </w:tc>
        <w:tc>
          <w:tcPr>
            <w:tcW w:w="6375"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b/>
                <w:bCs/>
                <w:rtl/>
              </w:rPr>
            </w:pPr>
            <w:r w:rsidRPr="005857C9">
              <w:rPr>
                <w:rFonts w:ascii="Calibri" w:hAnsi="Calibri" w:cs="B Nazanin" w:hint="cs"/>
                <w:rtl/>
              </w:rPr>
              <w:t>سازمان ما برای افرادی که ایده‌ها را به عمل تبدیل می‌کنند، ارزش قائل است.</w:t>
            </w:r>
          </w:p>
        </w:tc>
        <w:tc>
          <w:tcPr>
            <w:tcW w:w="450"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464"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36"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45"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527" w:type="dxa"/>
          </w:tcPr>
          <w:p w:rsidR="00FC4267" w:rsidRPr="005857C9" w:rsidRDefault="00FC4267" w:rsidP="006F5C15">
            <w:pPr>
              <w:widowControl w:val="0"/>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r>
    </w:tbl>
    <w:p w:rsidR="00FC4267" w:rsidRDefault="00FC4267" w:rsidP="00FC4267">
      <w:pPr>
        <w:bidi/>
        <w:ind w:hanging="425"/>
        <w:rPr>
          <w:rFonts w:cs="B Nazanin"/>
          <w:sz w:val="26"/>
          <w:szCs w:val="26"/>
          <w:rtl/>
          <w:lang w:bidi="fa-IR"/>
        </w:rPr>
      </w:pPr>
    </w:p>
    <w:p w:rsidR="00FC4267" w:rsidRPr="00FC4267" w:rsidRDefault="00FC4267" w:rsidP="00FC4267">
      <w:pPr>
        <w:bidi/>
        <w:ind w:hanging="425"/>
        <w:rPr>
          <w:rFonts w:cs="B Nazanin"/>
          <w:sz w:val="28"/>
          <w:szCs w:val="28"/>
          <w:rtl/>
          <w:lang w:bidi="fa-IR"/>
        </w:rPr>
      </w:pPr>
      <w:r w:rsidRPr="00FC4267">
        <w:rPr>
          <w:rFonts w:cs="B Nazanin" w:hint="cs"/>
          <w:sz w:val="28"/>
          <w:szCs w:val="28"/>
          <w:rtl/>
          <w:lang w:bidi="fa-IR"/>
        </w:rPr>
        <w:t>به دو طریق می توان از  تحلیل این پرسشنامه استفاده کرد.</w:t>
      </w:r>
    </w:p>
    <w:p w:rsidR="00FC4267" w:rsidRPr="00FC4267" w:rsidRDefault="00FC4267" w:rsidP="00FC4267">
      <w:pPr>
        <w:numPr>
          <w:ilvl w:val="0"/>
          <w:numId w:val="2"/>
        </w:numPr>
        <w:bidi/>
        <w:spacing w:after="200" w:line="276" w:lineRule="auto"/>
        <w:ind w:left="0"/>
        <w:contextualSpacing/>
        <w:jc w:val="both"/>
        <w:rPr>
          <w:rFonts w:cs="B Nazanin"/>
          <w:sz w:val="28"/>
          <w:szCs w:val="28"/>
          <w:lang w:bidi="fa-IR"/>
        </w:rPr>
      </w:pPr>
      <w:r w:rsidRPr="00FC4267">
        <w:rPr>
          <w:rFonts w:cs="B Nazanin" w:hint="cs"/>
          <w:sz w:val="28"/>
          <w:szCs w:val="28"/>
          <w:rtl/>
          <w:lang w:bidi="fa-IR"/>
        </w:rPr>
        <w:t>تحلیل بر اساس مولفه</w:t>
      </w:r>
      <w:r w:rsidRPr="00FC4267">
        <w:rPr>
          <w:rFonts w:cs="B Nazanin"/>
          <w:sz w:val="28"/>
          <w:szCs w:val="28"/>
          <w:lang w:bidi="fa-IR"/>
        </w:rPr>
        <w:softHyphen/>
      </w:r>
      <w:r w:rsidRPr="00FC4267">
        <w:rPr>
          <w:rFonts w:cs="B Nazanin" w:hint="cs"/>
          <w:sz w:val="28"/>
          <w:szCs w:val="28"/>
          <w:rtl/>
          <w:lang w:bidi="fa-IR"/>
        </w:rPr>
        <w:t>های پرسشنامه</w:t>
      </w:r>
    </w:p>
    <w:p w:rsidR="00FC4267" w:rsidRDefault="00FC4267" w:rsidP="00FC4267">
      <w:pPr>
        <w:numPr>
          <w:ilvl w:val="0"/>
          <w:numId w:val="2"/>
        </w:numPr>
        <w:bidi/>
        <w:spacing w:after="200" w:line="276" w:lineRule="auto"/>
        <w:ind w:left="0"/>
        <w:contextualSpacing/>
        <w:jc w:val="both"/>
        <w:rPr>
          <w:rFonts w:cs="B Nazanin"/>
          <w:sz w:val="28"/>
          <w:szCs w:val="28"/>
          <w:lang w:bidi="fa-IR"/>
        </w:rPr>
      </w:pPr>
      <w:r w:rsidRPr="00FC4267">
        <w:rPr>
          <w:rFonts w:cs="B Nazanin" w:hint="cs"/>
          <w:sz w:val="28"/>
          <w:szCs w:val="28"/>
          <w:rtl/>
          <w:lang w:bidi="fa-IR"/>
        </w:rPr>
        <w:t>تحلیل بر اساس میزان نمره به دست آمده</w:t>
      </w:r>
    </w:p>
    <w:p w:rsidR="00FC4267" w:rsidRPr="00FC4267" w:rsidRDefault="00FC4267" w:rsidP="00FC4267">
      <w:pPr>
        <w:bidi/>
        <w:spacing w:after="200" w:line="276" w:lineRule="auto"/>
        <w:contextualSpacing/>
        <w:jc w:val="both"/>
        <w:rPr>
          <w:rFonts w:cs="B Nazanin"/>
          <w:sz w:val="28"/>
          <w:szCs w:val="28"/>
          <w:lang w:bidi="fa-IR"/>
        </w:rPr>
      </w:pPr>
    </w:p>
    <w:p w:rsidR="00FC4267" w:rsidRPr="00FC4267" w:rsidRDefault="00FC4267" w:rsidP="00FC4267">
      <w:pPr>
        <w:bidi/>
        <w:rPr>
          <w:rFonts w:cs="B Nazanin"/>
          <w:b/>
          <w:bCs/>
          <w:sz w:val="28"/>
          <w:szCs w:val="28"/>
          <w:rtl/>
          <w:lang w:bidi="fa-IR"/>
        </w:rPr>
      </w:pPr>
      <w:r w:rsidRPr="00FC4267">
        <w:rPr>
          <w:rFonts w:cs="B Nazanin" w:hint="cs"/>
          <w:b/>
          <w:bCs/>
          <w:sz w:val="28"/>
          <w:szCs w:val="28"/>
          <w:rtl/>
          <w:lang w:bidi="fa-IR"/>
        </w:rPr>
        <w:lastRenderedPageBreak/>
        <w:t xml:space="preserve">تحلیل بر اساس مولفه های پرسشنامه </w:t>
      </w:r>
    </w:p>
    <w:p w:rsidR="00FC4267" w:rsidRPr="00FC4267" w:rsidRDefault="00FC4267" w:rsidP="00FC4267">
      <w:pPr>
        <w:bidi/>
        <w:contextualSpacing/>
        <w:rPr>
          <w:rFonts w:cs="B Nazanin"/>
          <w:sz w:val="28"/>
          <w:szCs w:val="28"/>
          <w:rtl/>
          <w:lang w:bidi="fa-IR"/>
        </w:rPr>
      </w:pPr>
      <w:r w:rsidRPr="00FC4267">
        <w:rPr>
          <w:rFonts w:cs="B Nazanin" w:hint="cs"/>
          <w:sz w:val="28"/>
          <w:szCs w:val="28"/>
          <w:rtl/>
          <w:lang w:bidi="fa-IR"/>
        </w:rPr>
        <w:t>به این ترتیب که ابتدا پرسشنامه</w:t>
      </w:r>
      <w:r w:rsidRPr="00FC4267">
        <w:rPr>
          <w:rFonts w:cs="B Nazanin"/>
          <w:sz w:val="28"/>
          <w:szCs w:val="28"/>
          <w:lang w:bidi="fa-IR"/>
        </w:rPr>
        <w:softHyphen/>
      </w:r>
      <w:r w:rsidRPr="00FC4267">
        <w:rPr>
          <w:rFonts w:cs="B Nazanin" w:hint="cs"/>
          <w:sz w:val="28"/>
          <w:szCs w:val="28"/>
          <w:rtl/>
          <w:lang w:bidi="fa-IR"/>
        </w:rPr>
        <w:t>ها را بین جامعه خود تقسیم و پس از تکمیل پرسشنامه</w:t>
      </w:r>
      <w:r w:rsidRPr="00FC4267">
        <w:rPr>
          <w:rFonts w:cs="B Nazanin"/>
          <w:sz w:val="28"/>
          <w:szCs w:val="28"/>
          <w:lang w:bidi="fa-IR"/>
        </w:rPr>
        <w:softHyphen/>
      </w:r>
      <w:r w:rsidRPr="00FC4267">
        <w:rPr>
          <w:rFonts w:cs="B Nazanin" w:hint="cs"/>
          <w:sz w:val="28"/>
          <w:szCs w:val="28"/>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FC4267" w:rsidRPr="00FC4267" w:rsidRDefault="00FC4267" w:rsidP="00FC4267">
      <w:pPr>
        <w:bidi/>
        <w:contextualSpacing/>
        <w:rPr>
          <w:rFonts w:cs="B Nazanin"/>
          <w:sz w:val="28"/>
          <w:szCs w:val="28"/>
          <w:rtl/>
          <w:lang w:bidi="fa-IR"/>
        </w:rPr>
      </w:pPr>
      <w:r w:rsidRPr="00FC4267">
        <w:rPr>
          <w:rFonts w:cs="B Nazanin" w:hint="cs"/>
          <w:sz w:val="28"/>
          <w:szCs w:val="28"/>
          <w:rtl/>
          <w:lang w:bidi="fa-IR"/>
        </w:rPr>
        <w:t>چگونگی کار را برای شفافیت بیشتر به صورت مرحله به مرحله توضیح می دهیم</w:t>
      </w:r>
    </w:p>
    <w:p w:rsidR="00FC4267" w:rsidRPr="00FC4267" w:rsidRDefault="00FC4267" w:rsidP="00FC4267">
      <w:pPr>
        <w:bidi/>
        <w:contextualSpacing/>
        <w:rPr>
          <w:rFonts w:cs="B Nazanin"/>
          <w:sz w:val="28"/>
          <w:szCs w:val="28"/>
          <w:rtl/>
          <w:lang w:bidi="fa-IR"/>
        </w:rPr>
      </w:pPr>
      <w:r w:rsidRPr="00FC4267">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FC4267" w:rsidRPr="00FC4267" w:rsidRDefault="00FC4267" w:rsidP="00FC4267">
      <w:pPr>
        <w:bidi/>
        <w:contextualSpacing/>
        <w:rPr>
          <w:rFonts w:cs="B Nazanin"/>
          <w:sz w:val="28"/>
          <w:szCs w:val="28"/>
          <w:rtl/>
          <w:lang w:bidi="fa-IR"/>
        </w:rPr>
      </w:pPr>
      <w:r w:rsidRPr="00FC4267">
        <w:rPr>
          <w:rFonts w:cs="B Nazanin" w:hint="cs"/>
          <w:sz w:val="28"/>
          <w:szCs w:val="28"/>
          <w:rtl/>
          <w:lang w:bidi="fa-IR"/>
        </w:rPr>
        <w:t>مرحله دوم</w:t>
      </w:r>
      <w:r w:rsidRPr="00FC4267">
        <w:rPr>
          <w:rFonts w:cs="B Nazanin"/>
          <w:sz w:val="28"/>
          <w:szCs w:val="28"/>
          <w:lang w:bidi="fa-IR"/>
        </w:rPr>
        <w:t>.</w:t>
      </w:r>
      <w:r w:rsidRPr="00FC4267">
        <w:rPr>
          <w:rFonts w:cs="B Nazanin" w:hint="cs"/>
          <w:sz w:val="28"/>
          <w:szCs w:val="28"/>
          <w:rtl/>
          <w:lang w:bidi="fa-IR"/>
        </w:rPr>
        <w:t xml:space="preserve"> پس از وارد کردن داده های همه سوالات، سوالات مربوط به هر مولفه را کمپیوت(</w:t>
      </w:r>
      <w:r w:rsidRPr="00FC4267">
        <w:rPr>
          <w:rFonts w:cs="B Nazanin"/>
          <w:sz w:val="28"/>
          <w:szCs w:val="28"/>
          <w:lang w:bidi="fa-IR"/>
        </w:rPr>
        <w:t>compute</w:t>
      </w:r>
      <w:r w:rsidRPr="00FC4267">
        <w:rPr>
          <w:rFonts w:cs="B Nazanin" w:hint="cs"/>
          <w:sz w:val="28"/>
          <w:szCs w:val="28"/>
          <w:rtl/>
          <w:lang w:bidi="fa-IR"/>
        </w:rPr>
        <w:t xml:space="preserve">) کنید. مثلا اگر مولفه اول </w:t>
      </w:r>
      <w:r w:rsidRPr="00FC4267">
        <w:rPr>
          <w:rFonts w:cs="B Nazanin"/>
          <w:sz w:val="28"/>
          <w:szCs w:val="28"/>
          <w:lang w:bidi="fa-IR"/>
        </w:rPr>
        <w:t xml:space="preserve">X </w:t>
      </w:r>
      <w:r w:rsidRPr="00FC4267">
        <w:rPr>
          <w:rFonts w:cs="B Nazanin" w:hint="cs"/>
          <w:sz w:val="28"/>
          <w:szCs w:val="28"/>
          <w:rtl/>
          <w:lang w:bidi="fa-IR"/>
        </w:rPr>
        <w:t xml:space="preserve"> و سوالات  آن 1 تا 7 است شما باید سوالات 1 تا 7 را </w:t>
      </w:r>
      <w:r w:rsidRPr="00FC4267">
        <w:rPr>
          <w:rFonts w:cs="B Nazanin"/>
          <w:sz w:val="28"/>
          <w:szCs w:val="28"/>
          <w:lang w:bidi="fa-IR"/>
        </w:rPr>
        <w:t>compute</w:t>
      </w:r>
      <w:r w:rsidRPr="00FC4267">
        <w:rPr>
          <w:rFonts w:cs="B Nazanin" w:hint="cs"/>
          <w:sz w:val="28"/>
          <w:szCs w:val="28"/>
          <w:rtl/>
          <w:lang w:bidi="fa-IR"/>
        </w:rPr>
        <w:t xml:space="preserve"> کنید تا مولفه </w:t>
      </w:r>
      <w:r w:rsidRPr="00FC4267">
        <w:rPr>
          <w:rFonts w:cs="B Nazanin"/>
          <w:sz w:val="28"/>
          <w:szCs w:val="28"/>
          <w:lang w:bidi="fa-IR"/>
        </w:rPr>
        <w:t xml:space="preserve"> x </w:t>
      </w:r>
      <w:r w:rsidRPr="00FC4267">
        <w:rPr>
          <w:rFonts w:cs="B Nazanin" w:hint="cs"/>
          <w:sz w:val="28"/>
          <w:szCs w:val="28"/>
          <w:rtl/>
          <w:lang w:bidi="fa-IR"/>
        </w:rPr>
        <w:t>ایجاد شود.</w:t>
      </w:r>
    </w:p>
    <w:p w:rsidR="00FC4267" w:rsidRPr="00FC4267" w:rsidRDefault="00FC4267" w:rsidP="00FC4267">
      <w:pPr>
        <w:bidi/>
        <w:contextualSpacing/>
        <w:rPr>
          <w:rFonts w:cs="B Nazanin"/>
          <w:sz w:val="28"/>
          <w:szCs w:val="28"/>
          <w:rtl/>
          <w:lang w:bidi="fa-IR"/>
        </w:rPr>
      </w:pPr>
      <w:r w:rsidRPr="00FC4267">
        <w:rPr>
          <w:rFonts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FC4267">
        <w:rPr>
          <w:rFonts w:cs="B Nazanin"/>
          <w:sz w:val="28"/>
          <w:szCs w:val="28"/>
          <w:lang w:bidi="fa-IR"/>
        </w:rPr>
        <w:t>compute</w:t>
      </w:r>
      <w:r w:rsidRPr="00FC4267">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FC4267" w:rsidRPr="00FC4267" w:rsidRDefault="00FC4267" w:rsidP="00FC4267">
      <w:pPr>
        <w:bidi/>
        <w:contextualSpacing/>
        <w:rPr>
          <w:rFonts w:cs="B Nazanin"/>
          <w:sz w:val="28"/>
          <w:szCs w:val="28"/>
          <w:rtl/>
          <w:lang w:bidi="fa-IR"/>
        </w:rPr>
      </w:pPr>
      <w:r w:rsidRPr="00FC4267">
        <w:rPr>
          <w:rFonts w:cs="B Nazanin" w:hint="cs"/>
          <w:sz w:val="28"/>
          <w:szCs w:val="28"/>
          <w:rtl/>
          <w:lang w:bidi="fa-IR"/>
        </w:rPr>
        <w:t>مرحله سوم. حالا شما هم مولفه</w:t>
      </w:r>
      <w:r w:rsidRPr="00FC4267">
        <w:rPr>
          <w:rFonts w:cs="B Nazanin"/>
          <w:sz w:val="28"/>
          <w:szCs w:val="28"/>
          <w:rtl/>
          <w:lang w:bidi="fa-IR"/>
        </w:rPr>
        <w:softHyphen/>
      </w:r>
      <w:r w:rsidRPr="00FC4267">
        <w:rPr>
          <w:rFonts w:cs="B Nazanin" w:hint="cs"/>
          <w:sz w:val="28"/>
          <w:szCs w:val="28"/>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FC4267" w:rsidRDefault="00FC4267" w:rsidP="00FC4267">
      <w:pPr>
        <w:bidi/>
        <w:contextualSpacing/>
        <w:rPr>
          <w:rFonts w:cs="B Nazanin"/>
          <w:sz w:val="28"/>
          <w:szCs w:val="28"/>
          <w:rtl/>
          <w:lang w:bidi="fa-IR"/>
        </w:rPr>
      </w:pPr>
      <w:r w:rsidRPr="00FC4267">
        <w:rPr>
          <w:rFonts w:cs="B Nazanin" w:hint="cs"/>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FC4267" w:rsidRPr="00FC4267" w:rsidRDefault="00FC4267" w:rsidP="00FC4267">
      <w:pPr>
        <w:bidi/>
        <w:contextualSpacing/>
        <w:rPr>
          <w:rFonts w:cs="B Nazanin"/>
          <w:sz w:val="28"/>
          <w:szCs w:val="28"/>
          <w:rtl/>
          <w:lang w:bidi="fa-IR"/>
        </w:rPr>
      </w:pPr>
    </w:p>
    <w:p w:rsidR="00FC4267" w:rsidRPr="00FC4267" w:rsidRDefault="00FC4267" w:rsidP="00FC4267">
      <w:pPr>
        <w:bidi/>
        <w:spacing w:after="0" w:line="240" w:lineRule="auto"/>
        <w:jc w:val="both"/>
        <w:rPr>
          <w:rFonts w:ascii="Arial" w:hAnsi="Arial" w:cs="B Nazanin"/>
          <w:b/>
          <w:bCs/>
          <w:sz w:val="28"/>
          <w:szCs w:val="28"/>
          <w:lang w:bidi="fa-IR"/>
        </w:rPr>
      </w:pPr>
      <w:r w:rsidRPr="00FC4267">
        <w:rPr>
          <w:rFonts w:ascii="Arial" w:hAnsi="Arial" w:cs="B Nazanin" w:hint="cs"/>
          <w:b/>
          <w:bCs/>
          <w:sz w:val="28"/>
          <w:szCs w:val="28"/>
          <w:rtl/>
          <w:lang w:bidi="fa-IR"/>
        </w:rPr>
        <w:t>نمره گذاری پرسشنامه:</w:t>
      </w:r>
    </w:p>
    <w:p w:rsidR="00FC4267" w:rsidRPr="00FC4267" w:rsidRDefault="00FC4267" w:rsidP="00FC4267">
      <w:pPr>
        <w:bidi/>
        <w:rPr>
          <w:rFonts w:ascii="Arial" w:hAnsi="Arial" w:cs="B Nazanin"/>
          <w:sz w:val="28"/>
          <w:szCs w:val="28"/>
          <w:rtl/>
          <w:lang w:bidi="fa-IR"/>
        </w:rPr>
      </w:pPr>
      <w:r w:rsidRPr="00FC4267">
        <w:rPr>
          <w:rFonts w:ascii="Arial" w:hAnsi="Arial" w:cs="B Nazanin" w:hint="cs"/>
          <w:sz w:val="28"/>
          <w:szCs w:val="28"/>
          <w:rtl/>
          <w:lang w:bidi="fa-IR"/>
        </w:rPr>
        <w:t>بر اساس طیف لیکرت نمره گذاری شده است</w:t>
      </w:r>
    </w:p>
    <w:tbl>
      <w:tblPr>
        <w:tblStyle w:val="TableGrid"/>
        <w:bidiVisual/>
        <w:tblW w:w="8865" w:type="dxa"/>
        <w:jc w:val="center"/>
        <w:tblLook w:val="04A0" w:firstRow="1" w:lastRow="0" w:firstColumn="1" w:lastColumn="0" w:noHBand="0" w:noVBand="1"/>
      </w:tblPr>
      <w:tblGrid>
        <w:gridCol w:w="1463"/>
        <w:gridCol w:w="1463"/>
        <w:gridCol w:w="1463"/>
        <w:gridCol w:w="1463"/>
        <w:gridCol w:w="1464"/>
        <w:gridCol w:w="1549"/>
      </w:tblGrid>
      <w:tr w:rsidR="00FC4267" w:rsidTr="00FC4267">
        <w:trPr>
          <w:trHeight w:val="509"/>
          <w:jc w:val="center"/>
        </w:trPr>
        <w:tc>
          <w:tcPr>
            <w:tcW w:w="1463" w:type="dxa"/>
            <w:shd w:val="clear" w:color="auto" w:fill="BFBFBF" w:themeFill="background1" w:themeFillShade="BF"/>
          </w:tcPr>
          <w:p w:rsidR="00FC4267" w:rsidRPr="00A7785C" w:rsidRDefault="00FC4267" w:rsidP="006F5C15">
            <w:pPr>
              <w:tabs>
                <w:tab w:val="left" w:pos="390"/>
                <w:tab w:val="center" w:pos="671"/>
              </w:tabs>
              <w:rPr>
                <w:rFonts w:cs="B Nazanin"/>
                <w:b/>
                <w:bCs/>
                <w:rtl/>
              </w:rPr>
            </w:pPr>
            <w:r>
              <w:rPr>
                <w:rFonts w:cs="B Nazanin"/>
                <w:b/>
                <w:bCs/>
                <w:rtl/>
              </w:rPr>
              <w:tab/>
            </w:r>
            <w:r>
              <w:rPr>
                <w:rFonts w:cs="B Nazanin"/>
                <w:b/>
                <w:bCs/>
                <w:rtl/>
              </w:rPr>
              <w:tab/>
            </w:r>
            <w:r w:rsidRPr="00A7785C">
              <w:rPr>
                <w:rFonts w:cs="B Nazanin" w:hint="cs"/>
                <w:b/>
                <w:bCs/>
                <w:rtl/>
              </w:rPr>
              <w:t>گزینه</w:t>
            </w:r>
          </w:p>
        </w:tc>
        <w:tc>
          <w:tcPr>
            <w:tcW w:w="1463" w:type="dxa"/>
            <w:shd w:val="clear" w:color="auto" w:fill="BFBFBF" w:themeFill="background1" w:themeFillShade="BF"/>
          </w:tcPr>
          <w:p w:rsidR="00FC4267" w:rsidRPr="00A7785C" w:rsidRDefault="00FC4267" w:rsidP="006F5C15">
            <w:pPr>
              <w:jc w:val="center"/>
              <w:rPr>
                <w:rFonts w:cs="B Nazanin"/>
                <w:b/>
                <w:bCs/>
                <w:rtl/>
              </w:rPr>
            </w:pPr>
            <w:r w:rsidRPr="00A7785C">
              <w:rPr>
                <w:rFonts w:cs="B Nazanin" w:hint="cs"/>
                <w:b/>
                <w:bCs/>
                <w:rtl/>
              </w:rPr>
              <w:t>کاملا مخالفم</w:t>
            </w:r>
          </w:p>
        </w:tc>
        <w:tc>
          <w:tcPr>
            <w:tcW w:w="1463" w:type="dxa"/>
            <w:shd w:val="clear" w:color="auto" w:fill="BFBFBF" w:themeFill="background1" w:themeFillShade="BF"/>
          </w:tcPr>
          <w:p w:rsidR="00FC4267" w:rsidRPr="00A7785C" w:rsidRDefault="00FC4267" w:rsidP="006F5C15">
            <w:pPr>
              <w:jc w:val="center"/>
              <w:rPr>
                <w:rFonts w:cs="B Nazanin"/>
                <w:b/>
                <w:bCs/>
                <w:rtl/>
              </w:rPr>
            </w:pPr>
            <w:r w:rsidRPr="00A7785C">
              <w:rPr>
                <w:rFonts w:cs="B Nazanin" w:hint="cs"/>
                <w:b/>
                <w:bCs/>
                <w:rtl/>
              </w:rPr>
              <w:t>مخالفم</w:t>
            </w:r>
          </w:p>
        </w:tc>
        <w:tc>
          <w:tcPr>
            <w:tcW w:w="1463" w:type="dxa"/>
            <w:shd w:val="clear" w:color="auto" w:fill="BFBFBF" w:themeFill="background1" w:themeFillShade="BF"/>
          </w:tcPr>
          <w:p w:rsidR="00FC4267" w:rsidRPr="00A7785C" w:rsidRDefault="00FC4267" w:rsidP="006F5C15">
            <w:pPr>
              <w:jc w:val="center"/>
              <w:rPr>
                <w:rFonts w:cs="B Nazanin"/>
                <w:b/>
                <w:bCs/>
                <w:rtl/>
              </w:rPr>
            </w:pPr>
            <w:r w:rsidRPr="00A7785C">
              <w:rPr>
                <w:rFonts w:cs="B Nazanin" w:hint="cs"/>
                <w:b/>
                <w:bCs/>
                <w:rtl/>
              </w:rPr>
              <w:t>نطری ندارم</w:t>
            </w:r>
          </w:p>
        </w:tc>
        <w:tc>
          <w:tcPr>
            <w:tcW w:w="1464" w:type="dxa"/>
            <w:shd w:val="clear" w:color="auto" w:fill="BFBFBF" w:themeFill="background1" w:themeFillShade="BF"/>
          </w:tcPr>
          <w:p w:rsidR="00FC4267" w:rsidRPr="00A7785C" w:rsidRDefault="00FC4267" w:rsidP="006F5C15">
            <w:pPr>
              <w:jc w:val="center"/>
              <w:rPr>
                <w:rFonts w:cs="B Nazanin"/>
                <w:b/>
                <w:bCs/>
                <w:rtl/>
              </w:rPr>
            </w:pPr>
            <w:r w:rsidRPr="00A7785C">
              <w:rPr>
                <w:rFonts w:cs="B Nazanin" w:hint="cs"/>
                <w:b/>
                <w:bCs/>
                <w:rtl/>
              </w:rPr>
              <w:t>موافقم</w:t>
            </w:r>
          </w:p>
        </w:tc>
        <w:tc>
          <w:tcPr>
            <w:tcW w:w="1549" w:type="dxa"/>
            <w:shd w:val="clear" w:color="auto" w:fill="BFBFBF" w:themeFill="background1" w:themeFillShade="BF"/>
          </w:tcPr>
          <w:p w:rsidR="00FC4267" w:rsidRPr="00A7785C" w:rsidRDefault="00FC4267" w:rsidP="006F5C15">
            <w:pPr>
              <w:jc w:val="center"/>
              <w:rPr>
                <w:rFonts w:cs="B Nazanin"/>
                <w:b/>
                <w:bCs/>
                <w:rtl/>
              </w:rPr>
            </w:pPr>
            <w:r w:rsidRPr="00A7785C">
              <w:rPr>
                <w:rFonts w:cs="B Nazanin" w:hint="cs"/>
                <w:b/>
                <w:bCs/>
                <w:rtl/>
              </w:rPr>
              <w:t>کاملا موافقم</w:t>
            </w:r>
          </w:p>
        </w:tc>
      </w:tr>
      <w:tr w:rsidR="00FC4267" w:rsidTr="00FC4267">
        <w:trPr>
          <w:trHeight w:val="465"/>
          <w:jc w:val="center"/>
        </w:trPr>
        <w:tc>
          <w:tcPr>
            <w:tcW w:w="1463" w:type="dxa"/>
          </w:tcPr>
          <w:p w:rsidR="00FC4267" w:rsidRPr="00E35BA3" w:rsidRDefault="00FC4267" w:rsidP="006F5C15">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463" w:type="dxa"/>
          </w:tcPr>
          <w:p w:rsidR="00FC4267" w:rsidRPr="00E35BA3" w:rsidRDefault="00FC4267" w:rsidP="006F5C15">
            <w:pPr>
              <w:jc w:val="center"/>
              <w:rPr>
                <w:rFonts w:cs="B Nazanin"/>
                <w:rtl/>
              </w:rPr>
            </w:pPr>
            <w:r w:rsidRPr="00E35BA3">
              <w:rPr>
                <w:rFonts w:cs="B Nazanin" w:hint="cs"/>
                <w:rtl/>
              </w:rPr>
              <w:t>1</w:t>
            </w:r>
          </w:p>
        </w:tc>
        <w:tc>
          <w:tcPr>
            <w:tcW w:w="1463" w:type="dxa"/>
          </w:tcPr>
          <w:p w:rsidR="00FC4267" w:rsidRPr="00E35BA3" w:rsidRDefault="00FC4267" w:rsidP="006F5C15">
            <w:pPr>
              <w:jc w:val="center"/>
              <w:rPr>
                <w:rFonts w:cs="B Nazanin"/>
                <w:rtl/>
              </w:rPr>
            </w:pPr>
            <w:r w:rsidRPr="00E35BA3">
              <w:rPr>
                <w:rFonts w:cs="B Nazanin" w:hint="cs"/>
                <w:rtl/>
              </w:rPr>
              <w:t>2</w:t>
            </w:r>
          </w:p>
        </w:tc>
        <w:tc>
          <w:tcPr>
            <w:tcW w:w="1463" w:type="dxa"/>
          </w:tcPr>
          <w:p w:rsidR="00FC4267" w:rsidRPr="00E35BA3" w:rsidRDefault="00FC4267" w:rsidP="006F5C15">
            <w:pPr>
              <w:jc w:val="center"/>
              <w:rPr>
                <w:rFonts w:cs="B Nazanin"/>
                <w:rtl/>
              </w:rPr>
            </w:pPr>
            <w:r w:rsidRPr="00E35BA3">
              <w:rPr>
                <w:rFonts w:cs="B Nazanin" w:hint="cs"/>
                <w:rtl/>
              </w:rPr>
              <w:t>3</w:t>
            </w:r>
          </w:p>
        </w:tc>
        <w:tc>
          <w:tcPr>
            <w:tcW w:w="1464" w:type="dxa"/>
          </w:tcPr>
          <w:p w:rsidR="00FC4267" w:rsidRPr="00E35BA3" w:rsidRDefault="00FC4267" w:rsidP="006F5C15">
            <w:pPr>
              <w:jc w:val="center"/>
              <w:rPr>
                <w:rFonts w:cs="B Nazanin"/>
                <w:rtl/>
              </w:rPr>
            </w:pPr>
            <w:r w:rsidRPr="00E35BA3">
              <w:rPr>
                <w:rFonts w:cs="B Nazanin" w:hint="cs"/>
                <w:rtl/>
              </w:rPr>
              <w:t>4</w:t>
            </w:r>
          </w:p>
        </w:tc>
        <w:tc>
          <w:tcPr>
            <w:tcW w:w="1549" w:type="dxa"/>
          </w:tcPr>
          <w:p w:rsidR="00FC4267" w:rsidRPr="00E35BA3" w:rsidRDefault="00FC4267" w:rsidP="006F5C15">
            <w:pPr>
              <w:jc w:val="center"/>
              <w:rPr>
                <w:rFonts w:cs="B Nazanin"/>
                <w:rtl/>
              </w:rPr>
            </w:pPr>
            <w:r w:rsidRPr="00E35BA3">
              <w:rPr>
                <w:rFonts w:cs="B Nazanin" w:hint="cs"/>
                <w:rtl/>
              </w:rPr>
              <w:t>5</w:t>
            </w:r>
          </w:p>
        </w:tc>
      </w:tr>
    </w:tbl>
    <w:p w:rsidR="00FC4267" w:rsidRPr="00934D19" w:rsidRDefault="00FC4267" w:rsidP="00FC4267">
      <w:pPr>
        <w:bidi/>
        <w:spacing w:line="240" w:lineRule="auto"/>
        <w:contextualSpacing/>
        <w:rPr>
          <w:rFonts w:cs="B Nazanin"/>
          <w:color w:val="000000"/>
          <w:sz w:val="28"/>
          <w:szCs w:val="28"/>
          <w:rtl/>
          <w:lang w:bidi="fa-IR"/>
        </w:rPr>
      </w:pPr>
    </w:p>
    <w:p w:rsidR="00FC4267" w:rsidRPr="00FC4267" w:rsidRDefault="00FC4267" w:rsidP="00FC4267">
      <w:pPr>
        <w:spacing w:after="0"/>
        <w:jc w:val="right"/>
        <w:rPr>
          <w:rFonts w:cs="B Nazanin"/>
          <w:b/>
          <w:bCs/>
          <w:sz w:val="28"/>
          <w:szCs w:val="28"/>
          <w:lang w:bidi="fa-IR"/>
        </w:rPr>
      </w:pPr>
      <w:r w:rsidRPr="00C2067B">
        <w:rPr>
          <w:rFonts w:cs="B Nazanin" w:hint="cs"/>
          <w:b/>
          <w:bCs/>
          <w:sz w:val="26"/>
          <w:szCs w:val="26"/>
          <w:rtl/>
          <w:lang w:bidi="fa-IR"/>
        </w:rPr>
        <w:t xml:space="preserve">تحلیل بر اساس میزان نمره پرسشنامه </w:t>
      </w:r>
    </w:p>
    <w:p w:rsidR="00FC4267" w:rsidRPr="00FC4267" w:rsidRDefault="00FC4267" w:rsidP="00FC4267">
      <w:pPr>
        <w:bidi/>
        <w:spacing w:after="0" w:line="240" w:lineRule="auto"/>
        <w:ind w:left="720"/>
        <w:contextualSpacing/>
        <w:rPr>
          <w:rFonts w:cs="B Nazanin"/>
          <w:color w:val="000000"/>
          <w:sz w:val="28"/>
          <w:szCs w:val="28"/>
          <w:lang w:bidi="fa-IR"/>
        </w:rPr>
      </w:pPr>
      <w:r w:rsidRPr="00FC4267">
        <w:rPr>
          <w:rFonts w:cs="B Nazanin" w:hint="cs"/>
          <w:color w:val="000000"/>
          <w:sz w:val="28"/>
          <w:szCs w:val="28"/>
          <w:rtl/>
          <w:lang w:bidi="fa-IR"/>
        </w:rPr>
        <w:t>بر اساس این روش از تحلیل شما نمره</w:t>
      </w:r>
      <w:r w:rsidRPr="00FC4267">
        <w:rPr>
          <w:rFonts w:cs="B Nazanin"/>
          <w:color w:val="000000"/>
          <w:sz w:val="28"/>
          <w:szCs w:val="28"/>
          <w:lang w:bidi="fa-IR"/>
        </w:rPr>
        <w:softHyphen/>
      </w:r>
      <w:r w:rsidRPr="00FC4267">
        <w:rPr>
          <w:rFonts w:cs="B Nazanin" w:hint="cs"/>
          <w:color w:val="000000"/>
          <w:sz w:val="28"/>
          <w:szCs w:val="28"/>
          <w:rtl/>
          <w:lang w:bidi="fa-IR"/>
        </w:rPr>
        <w:t>های به دست آمده را  جمع کرده و سپس بر اساس جدول زیر قضاوت کنید.</w:t>
      </w:r>
    </w:p>
    <w:p w:rsidR="00FC4267" w:rsidRPr="00FC4267" w:rsidRDefault="00FC4267" w:rsidP="00FC4267">
      <w:pPr>
        <w:bidi/>
        <w:spacing w:line="240" w:lineRule="auto"/>
        <w:ind w:left="720"/>
        <w:contextualSpacing/>
        <w:rPr>
          <w:rFonts w:cs="B Nazanin"/>
          <w:color w:val="000000"/>
          <w:sz w:val="28"/>
          <w:szCs w:val="28"/>
          <w:rtl/>
          <w:lang w:bidi="fa-IR"/>
        </w:rPr>
      </w:pPr>
      <w:r w:rsidRPr="00FC4267">
        <w:rPr>
          <w:rFonts w:cs="B Nazanin" w:hint="cs"/>
          <w:color w:val="000000"/>
          <w:sz w:val="28"/>
          <w:szCs w:val="28"/>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FC4267" w:rsidRPr="00FC4267" w:rsidRDefault="00FC4267" w:rsidP="00FC4267">
      <w:pPr>
        <w:bidi/>
        <w:spacing w:line="240" w:lineRule="auto"/>
        <w:ind w:left="720"/>
        <w:contextualSpacing/>
        <w:rPr>
          <w:rFonts w:cs="B Nazanin"/>
          <w:sz w:val="28"/>
          <w:szCs w:val="28"/>
          <w:rtl/>
          <w:lang w:bidi="fa-IR"/>
        </w:rPr>
      </w:pPr>
      <w:r w:rsidRPr="00FC4267">
        <w:rPr>
          <w:rFonts w:cs="B Nazanin" w:hint="cs"/>
          <w:sz w:val="28"/>
          <w:szCs w:val="28"/>
          <w:rtl/>
          <w:lang w:bidi="fa-IR"/>
        </w:rPr>
        <w:lastRenderedPageBreak/>
        <w:t>مثال: حد پایین نمرات پرسشنامه به طریق زیر بدست آمده است</w:t>
      </w:r>
    </w:p>
    <w:p w:rsidR="00FC4267" w:rsidRPr="00FC4267" w:rsidRDefault="00FC4267" w:rsidP="00FC4267">
      <w:pPr>
        <w:bidi/>
        <w:spacing w:line="240" w:lineRule="auto"/>
        <w:ind w:left="720"/>
        <w:contextualSpacing/>
        <w:rPr>
          <w:rFonts w:cs="B Nazanin"/>
          <w:sz w:val="28"/>
          <w:szCs w:val="28"/>
          <w:rtl/>
          <w:lang w:bidi="fa-IR"/>
        </w:rPr>
      </w:pPr>
      <w:r w:rsidRPr="00FC4267">
        <w:rPr>
          <w:rFonts w:cs="B Nazanin" w:hint="cs"/>
          <w:sz w:val="28"/>
          <w:szCs w:val="28"/>
          <w:rtl/>
          <w:lang w:bidi="fa-IR"/>
        </w:rPr>
        <w:t>تعداد سوالات پرسشنامه* 1 = حد پایین نمره</w:t>
      </w:r>
    </w:p>
    <w:p w:rsidR="00FC4267" w:rsidRPr="00087C19" w:rsidRDefault="00FC4267" w:rsidP="00FC4267">
      <w:pPr>
        <w:bidi/>
        <w:spacing w:line="240" w:lineRule="auto"/>
        <w:ind w:left="720"/>
        <w:contextualSpacing/>
        <w:rPr>
          <w:rFonts w:ascii="Calibri" w:eastAsia="Calibri" w:hAnsi="Calibri" w:cs="B Nazanin"/>
          <w:sz w:val="28"/>
          <w:szCs w:val="28"/>
          <w:rtl/>
          <w:lang w:bidi="fa-IR"/>
        </w:rPr>
      </w:pPr>
    </w:p>
    <w:tbl>
      <w:tblPr>
        <w:tblStyle w:val="TableGrid"/>
        <w:bidiVisual/>
        <w:tblW w:w="0" w:type="auto"/>
        <w:jc w:val="center"/>
        <w:tblLook w:val="04A0" w:firstRow="1" w:lastRow="0" w:firstColumn="1" w:lastColumn="0" w:noHBand="0" w:noVBand="1"/>
      </w:tblPr>
      <w:tblGrid>
        <w:gridCol w:w="3077"/>
        <w:gridCol w:w="3410"/>
        <w:gridCol w:w="2817"/>
      </w:tblGrid>
      <w:tr w:rsidR="00FC4267" w:rsidRPr="00681DED" w:rsidTr="00FC4267">
        <w:trPr>
          <w:trHeight w:val="640"/>
          <w:jc w:val="center"/>
        </w:trPr>
        <w:tc>
          <w:tcPr>
            <w:tcW w:w="3077" w:type="dxa"/>
            <w:shd w:val="clear" w:color="auto" w:fill="A6A6A6" w:themeFill="background1" w:themeFillShade="A6"/>
          </w:tcPr>
          <w:p w:rsidR="00FC4267" w:rsidRPr="00FC4267" w:rsidRDefault="00FC4267" w:rsidP="006F5C15">
            <w:pPr>
              <w:bidi/>
              <w:jc w:val="center"/>
              <w:rPr>
                <w:rFonts w:cs="B Nazanin"/>
                <w:b/>
                <w:bCs/>
                <w:sz w:val="24"/>
                <w:szCs w:val="24"/>
                <w:rtl/>
                <w:lang w:bidi="fa-IR"/>
              </w:rPr>
            </w:pPr>
            <w:r w:rsidRPr="00FC4267">
              <w:rPr>
                <w:rFonts w:cs="B Nazanin" w:hint="cs"/>
                <w:b/>
                <w:bCs/>
                <w:sz w:val="24"/>
                <w:szCs w:val="24"/>
                <w:rtl/>
                <w:lang w:bidi="fa-IR"/>
              </w:rPr>
              <w:t>حد پایین نمره</w:t>
            </w:r>
          </w:p>
        </w:tc>
        <w:tc>
          <w:tcPr>
            <w:tcW w:w="3410" w:type="dxa"/>
            <w:shd w:val="clear" w:color="auto" w:fill="A6A6A6" w:themeFill="background1" w:themeFillShade="A6"/>
          </w:tcPr>
          <w:p w:rsidR="00FC4267" w:rsidRPr="00FC4267" w:rsidRDefault="00FC4267" w:rsidP="006F5C15">
            <w:pPr>
              <w:bidi/>
              <w:jc w:val="center"/>
              <w:rPr>
                <w:rFonts w:cs="B Nazanin"/>
                <w:b/>
                <w:bCs/>
                <w:sz w:val="24"/>
                <w:szCs w:val="24"/>
                <w:rtl/>
                <w:lang w:bidi="fa-IR"/>
              </w:rPr>
            </w:pPr>
            <w:r w:rsidRPr="00FC4267">
              <w:rPr>
                <w:rFonts w:cs="B Nazanin" w:hint="cs"/>
                <w:b/>
                <w:bCs/>
                <w:sz w:val="24"/>
                <w:szCs w:val="24"/>
                <w:rtl/>
                <w:lang w:bidi="fa-IR"/>
              </w:rPr>
              <w:t>حد متوسط نمرات</w:t>
            </w:r>
          </w:p>
        </w:tc>
        <w:tc>
          <w:tcPr>
            <w:tcW w:w="2817" w:type="dxa"/>
            <w:shd w:val="clear" w:color="auto" w:fill="A6A6A6" w:themeFill="background1" w:themeFillShade="A6"/>
          </w:tcPr>
          <w:p w:rsidR="00FC4267" w:rsidRPr="00FC4267" w:rsidRDefault="00FC4267" w:rsidP="006F5C15">
            <w:pPr>
              <w:bidi/>
              <w:jc w:val="center"/>
              <w:rPr>
                <w:rFonts w:cs="B Nazanin"/>
                <w:b/>
                <w:bCs/>
                <w:sz w:val="24"/>
                <w:szCs w:val="24"/>
                <w:rtl/>
                <w:lang w:bidi="fa-IR"/>
              </w:rPr>
            </w:pPr>
            <w:r w:rsidRPr="00FC4267">
              <w:rPr>
                <w:rFonts w:cs="B Nazanin" w:hint="cs"/>
                <w:b/>
                <w:bCs/>
                <w:sz w:val="24"/>
                <w:szCs w:val="24"/>
                <w:rtl/>
                <w:lang w:bidi="fa-IR"/>
              </w:rPr>
              <w:t>حد بالای نمرات</w:t>
            </w:r>
          </w:p>
        </w:tc>
      </w:tr>
      <w:tr w:rsidR="00FC4267" w:rsidRPr="00681DED" w:rsidTr="00FC4267">
        <w:trPr>
          <w:trHeight w:val="473"/>
          <w:jc w:val="center"/>
        </w:trPr>
        <w:tc>
          <w:tcPr>
            <w:tcW w:w="3077" w:type="dxa"/>
          </w:tcPr>
          <w:p w:rsidR="00FC4267" w:rsidRPr="00FC4267" w:rsidRDefault="00FC4267" w:rsidP="006F5C15">
            <w:pPr>
              <w:bidi/>
              <w:jc w:val="center"/>
              <w:rPr>
                <w:rFonts w:cs="B Nazanin"/>
                <w:sz w:val="24"/>
                <w:szCs w:val="24"/>
                <w:rtl/>
                <w:lang w:bidi="fa-IR"/>
              </w:rPr>
            </w:pPr>
            <w:r w:rsidRPr="00FC4267">
              <w:rPr>
                <w:rFonts w:cs="B Nazanin" w:hint="cs"/>
                <w:sz w:val="24"/>
                <w:szCs w:val="24"/>
                <w:rtl/>
                <w:lang w:bidi="fa-IR"/>
              </w:rPr>
              <w:t>20</w:t>
            </w:r>
          </w:p>
        </w:tc>
        <w:tc>
          <w:tcPr>
            <w:tcW w:w="3410" w:type="dxa"/>
          </w:tcPr>
          <w:p w:rsidR="00FC4267" w:rsidRPr="00FC4267" w:rsidRDefault="00FC4267" w:rsidP="006F5C15">
            <w:pPr>
              <w:bidi/>
              <w:jc w:val="center"/>
              <w:rPr>
                <w:rFonts w:ascii="Calibri" w:hAnsi="Calibri" w:cs="B Nazanin"/>
                <w:sz w:val="24"/>
                <w:szCs w:val="24"/>
                <w:rtl/>
                <w:lang w:bidi="fa-IR"/>
              </w:rPr>
            </w:pPr>
            <w:r w:rsidRPr="00FC4267">
              <w:rPr>
                <w:rFonts w:ascii="Calibri" w:hAnsi="Calibri" w:cs="B Nazanin" w:hint="cs"/>
                <w:sz w:val="24"/>
                <w:szCs w:val="24"/>
                <w:rtl/>
                <w:lang w:bidi="fa-IR"/>
              </w:rPr>
              <w:t>40</w:t>
            </w:r>
          </w:p>
        </w:tc>
        <w:tc>
          <w:tcPr>
            <w:tcW w:w="2817" w:type="dxa"/>
          </w:tcPr>
          <w:p w:rsidR="00FC4267" w:rsidRPr="00FC4267" w:rsidRDefault="00FC4267" w:rsidP="006F5C15">
            <w:pPr>
              <w:bidi/>
              <w:jc w:val="center"/>
              <w:rPr>
                <w:rFonts w:ascii="Calibri" w:hAnsi="Calibri" w:cs="B Nazanin"/>
                <w:sz w:val="24"/>
                <w:szCs w:val="24"/>
                <w:rtl/>
                <w:lang w:bidi="fa-IR"/>
              </w:rPr>
            </w:pPr>
            <w:r w:rsidRPr="00FC4267">
              <w:rPr>
                <w:rFonts w:ascii="Calibri" w:hAnsi="Calibri" w:cs="B Nazanin" w:hint="cs"/>
                <w:sz w:val="24"/>
                <w:szCs w:val="24"/>
                <w:rtl/>
                <w:lang w:bidi="fa-IR"/>
              </w:rPr>
              <w:t>60</w:t>
            </w:r>
          </w:p>
        </w:tc>
      </w:tr>
    </w:tbl>
    <w:p w:rsidR="00FC4267" w:rsidRDefault="00FC4267" w:rsidP="00FC4267">
      <w:pPr>
        <w:pStyle w:val="ListParagraph"/>
        <w:widowControl w:val="0"/>
        <w:bidi/>
        <w:spacing w:after="0" w:line="216" w:lineRule="auto"/>
        <w:jc w:val="lowKashida"/>
        <w:rPr>
          <w:rFonts w:cs="B Nazanin"/>
          <w:szCs w:val="26"/>
          <w:rtl/>
          <w:lang w:bidi="fa-IR"/>
        </w:rPr>
      </w:pPr>
    </w:p>
    <w:p w:rsidR="00922B11" w:rsidRDefault="00922B11" w:rsidP="00922B11">
      <w:pPr>
        <w:pStyle w:val="ListParagraph"/>
        <w:widowControl w:val="0"/>
        <w:bidi/>
        <w:spacing w:after="0" w:line="216" w:lineRule="auto"/>
        <w:jc w:val="lowKashida"/>
        <w:rPr>
          <w:rFonts w:cs="B Nazanin"/>
          <w:szCs w:val="26"/>
          <w:lang w:bidi="fa-IR"/>
        </w:rPr>
      </w:pPr>
    </w:p>
    <w:p w:rsidR="00FC4267" w:rsidRPr="00FC4267" w:rsidRDefault="00FC4267" w:rsidP="00FC4267">
      <w:pPr>
        <w:pStyle w:val="ListParagraph"/>
        <w:widowControl w:val="0"/>
        <w:numPr>
          <w:ilvl w:val="0"/>
          <w:numId w:val="3"/>
        </w:numPr>
        <w:bidi/>
        <w:spacing w:after="0" w:line="216" w:lineRule="auto"/>
        <w:jc w:val="lowKashida"/>
        <w:rPr>
          <w:rFonts w:cs="B Nazanin"/>
          <w:sz w:val="28"/>
          <w:szCs w:val="28"/>
          <w:rtl/>
          <w:lang w:bidi="fa-IR"/>
        </w:rPr>
      </w:pPr>
      <w:r w:rsidRPr="00FC4267">
        <w:rPr>
          <w:rFonts w:cs="B Nazanin" w:hint="cs"/>
          <w:sz w:val="28"/>
          <w:szCs w:val="28"/>
          <w:rtl/>
          <w:lang w:bidi="fa-IR"/>
        </w:rPr>
        <w:t>امتیاز 60- 40: نشان می‌دهد که سازمان از خلاقیت و نوآوری حمایت می‌کند و زمینه لازم برای بیان نظرات و پیشنهادات کارکنان را فراهم می‌کند. در چنین جوی، کارکنان فرصت آزمون ایده‌های جدید خود را دارند.</w:t>
      </w:r>
    </w:p>
    <w:p w:rsidR="00FC4267" w:rsidRPr="00FC4267" w:rsidRDefault="00FC4267" w:rsidP="00FC4267">
      <w:pPr>
        <w:pStyle w:val="ListParagraph"/>
        <w:widowControl w:val="0"/>
        <w:numPr>
          <w:ilvl w:val="0"/>
          <w:numId w:val="3"/>
        </w:numPr>
        <w:bidi/>
        <w:spacing w:after="0" w:line="216" w:lineRule="auto"/>
        <w:jc w:val="lowKashida"/>
        <w:rPr>
          <w:rFonts w:cs="B Nazanin"/>
          <w:sz w:val="28"/>
          <w:szCs w:val="28"/>
          <w:rtl/>
          <w:lang w:bidi="fa-IR"/>
        </w:rPr>
      </w:pPr>
      <w:r w:rsidRPr="00FC4267">
        <w:rPr>
          <w:rFonts w:cs="B Nazanin" w:hint="cs"/>
          <w:sz w:val="28"/>
          <w:szCs w:val="28"/>
          <w:rtl/>
          <w:lang w:bidi="fa-IR"/>
        </w:rPr>
        <w:t>امتیاز 40- 20: نشان می‌دهد که جو حاکم بر سازمان تا حدودی از خلاقیت و نوآوری کارکنان حمایت می‌کند و زمینه بروز ایده‌های جدید را برای آنها فراهم می‌کند.</w:t>
      </w:r>
    </w:p>
    <w:p w:rsidR="00FC4267" w:rsidRPr="00FC4267" w:rsidRDefault="00FC4267" w:rsidP="00FC4267">
      <w:pPr>
        <w:pStyle w:val="ListParagraph"/>
        <w:widowControl w:val="0"/>
        <w:numPr>
          <w:ilvl w:val="0"/>
          <w:numId w:val="3"/>
        </w:numPr>
        <w:bidi/>
        <w:spacing w:after="0" w:line="216" w:lineRule="auto"/>
        <w:jc w:val="lowKashida"/>
        <w:rPr>
          <w:rFonts w:cs="B Nazanin"/>
          <w:sz w:val="28"/>
          <w:szCs w:val="28"/>
          <w:rtl/>
          <w:lang w:bidi="fa-IR"/>
        </w:rPr>
      </w:pPr>
      <w:r w:rsidRPr="00FC4267">
        <w:rPr>
          <w:rFonts w:cs="B Nazanin" w:hint="cs"/>
          <w:sz w:val="28"/>
          <w:szCs w:val="28"/>
          <w:rtl/>
          <w:lang w:bidi="fa-IR"/>
        </w:rPr>
        <w:t>امتیاز زیر 20: نشان می‌دهد که سازمان از انعطاف پذیری و زیرساخت های لازم برای حمایت از جو نوآوری و ارائه نظرات و پیشنهادات توسط کارکنان برخوردار نمی‌باشد.</w:t>
      </w:r>
    </w:p>
    <w:p w:rsidR="00FC4267" w:rsidRPr="00FC4267" w:rsidRDefault="00FC4267" w:rsidP="00FC4267">
      <w:pPr>
        <w:bidi/>
        <w:rPr>
          <w:rFonts w:cs="B Nazanin"/>
          <w:sz w:val="28"/>
          <w:szCs w:val="28"/>
          <w:rtl/>
        </w:rPr>
      </w:pPr>
    </w:p>
    <w:p w:rsidR="00FC4267" w:rsidRPr="00FC4267" w:rsidRDefault="00FC4267" w:rsidP="00FC4267">
      <w:pPr>
        <w:bidi/>
        <w:jc w:val="both"/>
        <w:rPr>
          <w:rFonts w:cs="B Nazanin"/>
          <w:b/>
          <w:bCs/>
          <w:sz w:val="28"/>
          <w:szCs w:val="28"/>
          <w:rtl/>
          <w:lang w:bidi="fa-IR"/>
        </w:rPr>
      </w:pPr>
      <w:r w:rsidRPr="00FC4267">
        <w:rPr>
          <w:rFonts w:cs="B Nazanin" w:hint="cs"/>
          <w:b/>
          <w:bCs/>
          <w:sz w:val="28"/>
          <w:szCs w:val="28"/>
          <w:rtl/>
          <w:lang w:bidi="fa-IR"/>
        </w:rPr>
        <w:t>روایی و پایایی پرسشنامه:</w:t>
      </w:r>
    </w:p>
    <w:p w:rsidR="00FC4267" w:rsidRDefault="00FC4267" w:rsidP="00FC4267">
      <w:pPr>
        <w:bidi/>
        <w:jc w:val="both"/>
        <w:rPr>
          <w:rFonts w:cs="B Nazanin"/>
          <w:sz w:val="28"/>
          <w:szCs w:val="28"/>
          <w:rtl/>
        </w:rPr>
      </w:pPr>
      <w:r w:rsidRPr="00FC4267">
        <w:rPr>
          <w:rFonts w:cs="B Nazanin" w:hint="cs"/>
          <w:sz w:val="28"/>
          <w:szCs w:val="28"/>
          <w:rtl/>
        </w:rPr>
        <w:t>روایی</w:t>
      </w:r>
      <w:r w:rsidRPr="00FC4267">
        <w:rPr>
          <w:rFonts w:cs="B Nazanin"/>
          <w:sz w:val="28"/>
          <w:szCs w:val="28"/>
          <w:rtl/>
        </w:rPr>
        <w:t xml:space="preserve"> </w:t>
      </w:r>
      <w:r w:rsidRPr="00FC4267">
        <w:rPr>
          <w:rFonts w:cs="B Nazanin" w:hint="cs"/>
          <w:sz w:val="28"/>
          <w:szCs w:val="28"/>
          <w:rtl/>
        </w:rPr>
        <w:t>پرسشنامه</w:t>
      </w:r>
      <w:r w:rsidRPr="00FC4267">
        <w:rPr>
          <w:rFonts w:cs="B Nazanin"/>
          <w:sz w:val="28"/>
          <w:szCs w:val="28"/>
          <w:rtl/>
        </w:rPr>
        <w:t xml:space="preserve"> </w:t>
      </w:r>
      <w:r w:rsidRPr="00FC4267">
        <w:rPr>
          <w:rFonts w:cs="B Nazanin" w:hint="cs"/>
          <w:sz w:val="28"/>
          <w:szCs w:val="28"/>
          <w:rtl/>
        </w:rPr>
        <w:t>با</w:t>
      </w:r>
      <w:r w:rsidRPr="00FC4267">
        <w:rPr>
          <w:rFonts w:cs="B Nazanin"/>
          <w:sz w:val="28"/>
          <w:szCs w:val="28"/>
          <w:rtl/>
        </w:rPr>
        <w:t xml:space="preserve"> </w:t>
      </w:r>
      <w:r w:rsidRPr="00FC4267">
        <w:rPr>
          <w:rFonts w:cs="B Nazanin" w:hint="cs"/>
          <w:sz w:val="28"/>
          <w:szCs w:val="28"/>
          <w:rtl/>
        </w:rPr>
        <w:t>استفاده</w:t>
      </w:r>
      <w:r w:rsidRPr="00FC4267">
        <w:rPr>
          <w:rFonts w:cs="B Nazanin"/>
          <w:sz w:val="28"/>
          <w:szCs w:val="28"/>
          <w:rtl/>
        </w:rPr>
        <w:t xml:space="preserve"> </w:t>
      </w:r>
      <w:r w:rsidRPr="00FC4267">
        <w:rPr>
          <w:rFonts w:cs="B Nazanin" w:hint="cs"/>
          <w:sz w:val="28"/>
          <w:szCs w:val="28"/>
          <w:rtl/>
        </w:rPr>
        <w:t>از</w:t>
      </w:r>
      <w:r w:rsidRPr="00FC4267">
        <w:rPr>
          <w:rFonts w:cs="B Nazanin"/>
          <w:sz w:val="28"/>
          <w:szCs w:val="28"/>
          <w:rtl/>
        </w:rPr>
        <w:t xml:space="preserve"> </w:t>
      </w:r>
      <w:r w:rsidRPr="00FC4267">
        <w:rPr>
          <w:rFonts w:cs="B Nazanin" w:hint="cs"/>
          <w:sz w:val="28"/>
          <w:szCs w:val="28"/>
          <w:rtl/>
        </w:rPr>
        <w:t>نظرات</w:t>
      </w:r>
      <w:r w:rsidRPr="00FC4267">
        <w:rPr>
          <w:rFonts w:cs="B Nazanin"/>
          <w:sz w:val="28"/>
          <w:szCs w:val="28"/>
          <w:rtl/>
        </w:rPr>
        <w:t xml:space="preserve"> </w:t>
      </w:r>
      <w:r w:rsidRPr="00FC4267">
        <w:rPr>
          <w:rFonts w:cs="B Nazanin" w:hint="cs"/>
          <w:sz w:val="28"/>
          <w:szCs w:val="28"/>
          <w:rtl/>
        </w:rPr>
        <w:t>اساتید</w:t>
      </w:r>
      <w:r w:rsidRPr="00FC4267">
        <w:rPr>
          <w:rFonts w:cs="B Nazanin"/>
          <w:sz w:val="28"/>
          <w:szCs w:val="28"/>
          <w:rtl/>
        </w:rPr>
        <w:t xml:space="preserve"> </w:t>
      </w:r>
      <w:r w:rsidRPr="00FC4267">
        <w:rPr>
          <w:rFonts w:cs="B Nazanin" w:hint="cs"/>
          <w:sz w:val="28"/>
          <w:szCs w:val="28"/>
          <w:rtl/>
        </w:rPr>
        <w:t>راهنما</w:t>
      </w:r>
      <w:r w:rsidRPr="00FC4267">
        <w:rPr>
          <w:rFonts w:cs="B Nazanin"/>
          <w:sz w:val="28"/>
          <w:szCs w:val="28"/>
          <w:rtl/>
        </w:rPr>
        <w:t xml:space="preserve"> </w:t>
      </w:r>
      <w:r w:rsidRPr="00FC4267">
        <w:rPr>
          <w:rFonts w:cs="B Nazanin" w:hint="cs"/>
          <w:sz w:val="28"/>
          <w:szCs w:val="28"/>
          <w:rtl/>
        </w:rPr>
        <w:t>و</w:t>
      </w:r>
      <w:r w:rsidRPr="00FC4267">
        <w:rPr>
          <w:rFonts w:cs="B Nazanin"/>
          <w:sz w:val="28"/>
          <w:szCs w:val="28"/>
          <w:rtl/>
        </w:rPr>
        <w:t xml:space="preserve"> </w:t>
      </w:r>
      <w:r w:rsidRPr="00FC4267">
        <w:rPr>
          <w:rFonts w:cs="B Nazanin" w:hint="cs"/>
          <w:sz w:val="28"/>
          <w:szCs w:val="28"/>
          <w:rtl/>
        </w:rPr>
        <w:t>مشاور،</w:t>
      </w:r>
      <w:r w:rsidRPr="00FC4267">
        <w:rPr>
          <w:rFonts w:cs="B Nazanin"/>
          <w:sz w:val="28"/>
          <w:szCs w:val="28"/>
          <w:rtl/>
        </w:rPr>
        <w:t xml:space="preserve"> </w:t>
      </w:r>
      <w:r w:rsidRPr="00FC4267">
        <w:rPr>
          <w:rFonts w:cs="B Nazanin" w:hint="cs"/>
          <w:sz w:val="28"/>
          <w:szCs w:val="28"/>
          <w:rtl/>
        </w:rPr>
        <w:t>خوب</w:t>
      </w:r>
      <w:r w:rsidRPr="00FC4267">
        <w:rPr>
          <w:rFonts w:cs="B Nazanin"/>
          <w:sz w:val="28"/>
          <w:szCs w:val="28"/>
          <w:rtl/>
        </w:rPr>
        <w:t xml:space="preserve"> </w:t>
      </w:r>
      <w:r w:rsidRPr="00FC4267">
        <w:rPr>
          <w:rFonts w:cs="B Nazanin" w:hint="cs"/>
          <w:sz w:val="28"/>
          <w:szCs w:val="28"/>
          <w:rtl/>
        </w:rPr>
        <w:t>ارزیابی</w:t>
      </w:r>
      <w:r w:rsidRPr="00FC4267">
        <w:rPr>
          <w:rFonts w:cs="B Nazanin"/>
          <w:sz w:val="28"/>
          <w:szCs w:val="28"/>
          <w:rtl/>
        </w:rPr>
        <w:t xml:space="preserve"> </w:t>
      </w:r>
      <w:r w:rsidRPr="00FC4267">
        <w:rPr>
          <w:rFonts w:cs="B Nazanin" w:hint="cs"/>
          <w:sz w:val="28"/>
          <w:szCs w:val="28"/>
          <w:rtl/>
        </w:rPr>
        <w:t>و</w:t>
      </w:r>
      <w:r w:rsidRPr="00FC4267">
        <w:rPr>
          <w:rFonts w:cs="B Nazanin"/>
          <w:sz w:val="28"/>
          <w:szCs w:val="28"/>
          <w:rtl/>
        </w:rPr>
        <w:t xml:space="preserve"> </w:t>
      </w:r>
      <w:r w:rsidRPr="00FC4267">
        <w:rPr>
          <w:rFonts w:cs="B Nazanin" w:hint="cs"/>
          <w:sz w:val="28"/>
          <w:szCs w:val="28"/>
          <w:rtl/>
        </w:rPr>
        <w:t>تاييد</w:t>
      </w:r>
      <w:r w:rsidRPr="00FC4267">
        <w:rPr>
          <w:rFonts w:cs="B Nazanin"/>
          <w:sz w:val="28"/>
          <w:szCs w:val="28"/>
          <w:rtl/>
        </w:rPr>
        <w:t xml:space="preserve"> </w:t>
      </w:r>
      <w:r w:rsidRPr="00FC4267">
        <w:rPr>
          <w:rFonts w:cs="B Nazanin" w:hint="cs"/>
          <w:sz w:val="28"/>
          <w:szCs w:val="28"/>
          <w:rtl/>
        </w:rPr>
        <w:t>شده</w:t>
      </w:r>
      <w:r w:rsidRPr="00FC4267">
        <w:rPr>
          <w:rFonts w:cs="B Nazanin"/>
          <w:sz w:val="28"/>
          <w:szCs w:val="28"/>
          <w:rtl/>
        </w:rPr>
        <w:t xml:space="preserve"> </w:t>
      </w:r>
      <w:r w:rsidRPr="00FC4267">
        <w:rPr>
          <w:rFonts w:cs="B Nazanin" w:hint="cs"/>
          <w:sz w:val="28"/>
          <w:szCs w:val="28"/>
          <w:rtl/>
        </w:rPr>
        <w:t>است</w:t>
      </w:r>
      <w:r w:rsidRPr="00FC4267">
        <w:rPr>
          <w:rFonts w:cs="B Nazanin"/>
          <w:sz w:val="28"/>
          <w:szCs w:val="28"/>
          <w:rtl/>
        </w:rPr>
        <w:t xml:space="preserve">. </w:t>
      </w:r>
      <w:r w:rsidRPr="00FC4267">
        <w:rPr>
          <w:rFonts w:cs="B Nazanin" w:hint="cs"/>
          <w:sz w:val="28"/>
          <w:szCs w:val="28"/>
          <w:rtl/>
        </w:rPr>
        <w:t>همچنین</w:t>
      </w:r>
      <w:r w:rsidRPr="00FC4267">
        <w:rPr>
          <w:rFonts w:cs="B Nazanin"/>
          <w:sz w:val="28"/>
          <w:szCs w:val="28"/>
          <w:rtl/>
        </w:rPr>
        <w:t xml:space="preserve"> </w:t>
      </w:r>
      <w:r w:rsidRPr="00FC4267">
        <w:rPr>
          <w:rFonts w:cs="B Nazanin" w:hint="cs"/>
          <w:sz w:val="28"/>
          <w:szCs w:val="28"/>
          <w:rtl/>
        </w:rPr>
        <w:t>پایایی</w:t>
      </w:r>
      <w:r w:rsidRPr="00FC4267">
        <w:rPr>
          <w:rFonts w:cs="B Nazanin"/>
          <w:sz w:val="28"/>
          <w:szCs w:val="28"/>
          <w:rtl/>
        </w:rPr>
        <w:t xml:space="preserve"> </w:t>
      </w:r>
      <w:r w:rsidRPr="00FC4267">
        <w:rPr>
          <w:rFonts w:cs="B Nazanin" w:hint="cs"/>
          <w:sz w:val="28"/>
          <w:szCs w:val="28"/>
          <w:rtl/>
        </w:rPr>
        <w:t>آن</w:t>
      </w:r>
      <w:r w:rsidRPr="00FC4267">
        <w:rPr>
          <w:rFonts w:cs="B Nazanin"/>
          <w:sz w:val="28"/>
          <w:szCs w:val="28"/>
          <w:rtl/>
        </w:rPr>
        <w:t xml:space="preserve"> </w:t>
      </w:r>
      <w:r w:rsidRPr="00FC4267">
        <w:rPr>
          <w:rFonts w:cs="B Nazanin" w:hint="cs"/>
          <w:sz w:val="28"/>
          <w:szCs w:val="28"/>
          <w:rtl/>
        </w:rPr>
        <w:t>نیز</w:t>
      </w:r>
      <w:r w:rsidRPr="00FC4267">
        <w:rPr>
          <w:rFonts w:cs="B Nazanin"/>
          <w:sz w:val="28"/>
          <w:szCs w:val="28"/>
          <w:rtl/>
        </w:rPr>
        <w:t xml:space="preserve"> </w:t>
      </w:r>
      <w:r w:rsidRPr="00FC4267">
        <w:rPr>
          <w:rFonts w:cs="B Nazanin" w:hint="cs"/>
          <w:sz w:val="28"/>
          <w:szCs w:val="28"/>
          <w:rtl/>
        </w:rPr>
        <w:t>با</w:t>
      </w:r>
      <w:r w:rsidRPr="00FC4267">
        <w:rPr>
          <w:rFonts w:cs="B Nazanin"/>
          <w:sz w:val="28"/>
          <w:szCs w:val="28"/>
          <w:rtl/>
        </w:rPr>
        <w:t xml:space="preserve"> </w:t>
      </w:r>
      <w:r w:rsidRPr="00FC4267">
        <w:rPr>
          <w:rFonts w:cs="B Nazanin" w:hint="cs"/>
          <w:sz w:val="28"/>
          <w:szCs w:val="28"/>
          <w:rtl/>
        </w:rPr>
        <w:t>استفاده</w:t>
      </w:r>
      <w:r w:rsidRPr="00FC4267">
        <w:rPr>
          <w:rFonts w:cs="B Nazanin"/>
          <w:sz w:val="28"/>
          <w:szCs w:val="28"/>
          <w:rtl/>
        </w:rPr>
        <w:t xml:space="preserve"> </w:t>
      </w:r>
      <w:r w:rsidRPr="00FC4267">
        <w:rPr>
          <w:rFonts w:cs="B Nazanin" w:hint="cs"/>
          <w:sz w:val="28"/>
          <w:szCs w:val="28"/>
          <w:rtl/>
        </w:rPr>
        <w:t>از</w:t>
      </w:r>
      <w:r w:rsidRPr="00FC4267">
        <w:rPr>
          <w:rFonts w:cs="B Nazanin"/>
          <w:sz w:val="28"/>
          <w:szCs w:val="28"/>
          <w:rtl/>
        </w:rPr>
        <w:t xml:space="preserve"> </w:t>
      </w:r>
      <w:r w:rsidRPr="00FC4267">
        <w:rPr>
          <w:rFonts w:cs="B Nazanin" w:hint="cs"/>
          <w:sz w:val="28"/>
          <w:szCs w:val="28"/>
          <w:rtl/>
        </w:rPr>
        <w:t>آزمون</w:t>
      </w:r>
      <w:r w:rsidRPr="00FC4267">
        <w:rPr>
          <w:rFonts w:cs="B Nazanin"/>
          <w:sz w:val="28"/>
          <w:szCs w:val="28"/>
          <w:rtl/>
        </w:rPr>
        <w:t xml:space="preserve"> </w:t>
      </w:r>
      <w:r w:rsidRPr="00FC4267">
        <w:rPr>
          <w:rFonts w:cs="B Nazanin" w:hint="cs"/>
          <w:sz w:val="28"/>
          <w:szCs w:val="28"/>
          <w:rtl/>
        </w:rPr>
        <w:t>آلفای</w:t>
      </w:r>
      <w:r w:rsidRPr="00FC4267">
        <w:rPr>
          <w:rFonts w:cs="B Nazanin"/>
          <w:sz w:val="28"/>
          <w:szCs w:val="28"/>
          <w:rtl/>
        </w:rPr>
        <w:t xml:space="preserve"> </w:t>
      </w:r>
      <w:r w:rsidRPr="00FC4267">
        <w:rPr>
          <w:rFonts w:cs="B Nazanin" w:hint="cs"/>
          <w:sz w:val="28"/>
          <w:szCs w:val="28"/>
          <w:rtl/>
        </w:rPr>
        <w:t>کرونباخ</w:t>
      </w:r>
      <w:r w:rsidRPr="00FC4267">
        <w:rPr>
          <w:rFonts w:cs="B Nazanin"/>
          <w:sz w:val="28"/>
          <w:szCs w:val="28"/>
          <w:rtl/>
        </w:rPr>
        <w:t xml:space="preserve"> </w:t>
      </w:r>
      <w:r w:rsidRPr="00FC4267">
        <w:rPr>
          <w:rFonts w:cs="B Nazanin" w:hint="cs"/>
          <w:sz w:val="28"/>
          <w:szCs w:val="28"/>
          <w:rtl/>
        </w:rPr>
        <w:t>محاسبه</w:t>
      </w:r>
      <w:r w:rsidRPr="00FC4267">
        <w:rPr>
          <w:rFonts w:cs="B Nazanin"/>
          <w:sz w:val="28"/>
          <w:szCs w:val="28"/>
          <w:rtl/>
        </w:rPr>
        <w:t xml:space="preserve"> </w:t>
      </w:r>
      <w:r w:rsidRPr="00FC4267">
        <w:rPr>
          <w:rFonts w:cs="B Nazanin" w:hint="cs"/>
          <w:sz w:val="28"/>
          <w:szCs w:val="28"/>
          <w:rtl/>
        </w:rPr>
        <w:t>گردید</w:t>
      </w:r>
      <w:r w:rsidRPr="00FC4267">
        <w:rPr>
          <w:rFonts w:cs="B Nazanin"/>
          <w:sz w:val="28"/>
          <w:szCs w:val="28"/>
          <w:rtl/>
        </w:rPr>
        <w:t xml:space="preserve">. </w:t>
      </w:r>
      <w:r w:rsidRPr="00FC4267">
        <w:rPr>
          <w:rFonts w:cs="B Nazanin" w:hint="cs"/>
          <w:sz w:val="28"/>
          <w:szCs w:val="28"/>
          <w:rtl/>
        </w:rPr>
        <w:t>آلفای</w:t>
      </w:r>
      <w:r w:rsidRPr="00FC4267">
        <w:rPr>
          <w:rFonts w:cs="B Nazanin"/>
          <w:sz w:val="28"/>
          <w:szCs w:val="28"/>
          <w:rtl/>
        </w:rPr>
        <w:t xml:space="preserve"> </w:t>
      </w:r>
      <w:r w:rsidRPr="00FC4267">
        <w:rPr>
          <w:rFonts w:cs="B Nazanin" w:hint="cs"/>
          <w:sz w:val="28"/>
          <w:szCs w:val="28"/>
          <w:rtl/>
        </w:rPr>
        <w:t>این</w:t>
      </w:r>
      <w:r w:rsidRPr="00FC4267">
        <w:rPr>
          <w:rFonts w:cs="B Nazanin"/>
          <w:sz w:val="28"/>
          <w:szCs w:val="28"/>
          <w:rtl/>
        </w:rPr>
        <w:t xml:space="preserve"> </w:t>
      </w:r>
      <w:r w:rsidRPr="00FC4267">
        <w:rPr>
          <w:rFonts w:cs="B Nazanin" w:hint="cs"/>
          <w:sz w:val="28"/>
          <w:szCs w:val="28"/>
          <w:rtl/>
        </w:rPr>
        <w:t>پرسشنامه</w:t>
      </w:r>
      <w:r w:rsidRPr="00FC4267">
        <w:rPr>
          <w:rFonts w:cs="B Nazanin"/>
          <w:sz w:val="28"/>
          <w:szCs w:val="28"/>
          <w:rtl/>
        </w:rPr>
        <w:t xml:space="preserve"> </w:t>
      </w:r>
      <w:r w:rsidRPr="00FC4267">
        <w:rPr>
          <w:rFonts w:cs="B Nazanin" w:hint="cs"/>
          <w:sz w:val="28"/>
          <w:szCs w:val="28"/>
          <w:rtl/>
        </w:rPr>
        <w:t>بالاي</w:t>
      </w:r>
      <w:r w:rsidRPr="00FC4267">
        <w:rPr>
          <w:rFonts w:cs="B Nazanin"/>
          <w:sz w:val="28"/>
          <w:szCs w:val="28"/>
          <w:rtl/>
        </w:rPr>
        <w:t xml:space="preserve"> 70 </w:t>
      </w:r>
      <w:r w:rsidRPr="00FC4267">
        <w:rPr>
          <w:rFonts w:cs="B Nazanin" w:hint="cs"/>
          <w:sz w:val="28"/>
          <w:szCs w:val="28"/>
          <w:rtl/>
        </w:rPr>
        <w:t>درصد</w:t>
      </w:r>
      <w:r w:rsidRPr="00FC4267">
        <w:rPr>
          <w:rFonts w:cs="B Nazanin"/>
          <w:sz w:val="28"/>
          <w:szCs w:val="28"/>
          <w:rtl/>
        </w:rPr>
        <w:t xml:space="preserve"> </w:t>
      </w:r>
      <w:r w:rsidRPr="00FC4267">
        <w:rPr>
          <w:rFonts w:cs="B Nazanin" w:hint="cs"/>
          <w:sz w:val="28"/>
          <w:szCs w:val="28"/>
          <w:rtl/>
        </w:rPr>
        <w:t>بدست</w:t>
      </w:r>
      <w:r w:rsidRPr="00FC4267">
        <w:rPr>
          <w:rFonts w:cs="B Nazanin"/>
          <w:sz w:val="28"/>
          <w:szCs w:val="28"/>
          <w:rtl/>
        </w:rPr>
        <w:t xml:space="preserve"> </w:t>
      </w:r>
      <w:r w:rsidRPr="00FC4267">
        <w:rPr>
          <w:rFonts w:cs="B Nazanin" w:hint="cs"/>
          <w:sz w:val="28"/>
          <w:szCs w:val="28"/>
          <w:rtl/>
        </w:rPr>
        <w:t>امد</w:t>
      </w:r>
      <w:r w:rsidRPr="00FC4267">
        <w:rPr>
          <w:rFonts w:cs="B Nazanin"/>
          <w:sz w:val="28"/>
          <w:szCs w:val="28"/>
          <w:rtl/>
        </w:rPr>
        <w:t xml:space="preserve"> </w:t>
      </w:r>
      <w:r w:rsidRPr="00FC4267">
        <w:rPr>
          <w:rFonts w:cs="B Nazanin" w:hint="cs"/>
          <w:sz w:val="28"/>
          <w:szCs w:val="28"/>
          <w:rtl/>
        </w:rPr>
        <w:t>که</w:t>
      </w:r>
      <w:r w:rsidRPr="00FC4267">
        <w:rPr>
          <w:rFonts w:cs="B Nazanin"/>
          <w:sz w:val="28"/>
          <w:szCs w:val="28"/>
          <w:rtl/>
        </w:rPr>
        <w:t xml:space="preserve"> </w:t>
      </w:r>
      <w:r w:rsidRPr="00FC4267">
        <w:rPr>
          <w:rFonts w:cs="B Nazanin" w:hint="cs"/>
          <w:sz w:val="28"/>
          <w:szCs w:val="28"/>
          <w:rtl/>
        </w:rPr>
        <w:t>نشان</w:t>
      </w:r>
      <w:r w:rsidRPr="00FC4267">
        <w:rPr>
          <w:rFonts w:cs="B Nazanin"/>
          <w:sz w:val="28"/>
          <w:szCs w:val="28"/>
          <w:rtl/>
        </w:rPr>
        <w:t xml:space="preserve"> </w:t>
      </w:r>
      <w:r w:rsidRPr="00FC4267">
        <w:rPr>
          <w:rFonts w:cs="B Nazanin" w:hint="cs"/>
          <w:sz w:val="28"/>
          <w:szCs w:val="28"/>
          <w:rtl/>
        </w:rPr>
        <w:t>دهنده</w:t>
      </w:r>
      <w:r w:rsidRPr="00FC4267">
        <w:rPr>
          <w:rFonts w:cs="B Nazanin"/>
          <w:sz w:val="28"/>
          <w:szCs w:val="28"/>
          <w:rtl/>
        </w:rPr>
        <w:t xml:space="preserve"> </w:t>
      </w:r>
      <w:r w:rsidRPr="00FC4267">
        <w:rPr>
          <w:rFonts w:cs="B Nazanin" w:hint="cs"/>
          <w:sz w:val="28"/>
          <w:szCs w:val="28"/>
          <w:rtl/>
        </w:rPr>
        <w:t>پایایی</w:t>
      </w:r>
      <w:r w:rsidRPr="00FC4267">
        <w:rPr>
          <w:rFonts w:cs="B Nazanin"/>
          <w:sz w:val="28"/>
          <w:szCs w:val="28"/>
          <w:rtl/>
        </w:rPr>
        <w:t xml:space="preserve"> </w:t>
      </w:r>
      <w:r w:rsidRPr="00FC4267">
        <w:rPr>
          <w:rFonts w:cs="B Nazanin" w:hint="cs"/>
          <w:sz w:val="28"/>
          <w:szCs w:val="28"/>
          <w:rtl/>
        </w:rPr>
        <w:t>قابل</w:t>
      </w:r>
      <w:r w:rsidRPr="00FC4267">
        <w:rPr>
          <w:rFonts w:cs="B Nazanin"/>
          <w:sz w:val="28"/>
          <w:szCs w:val="28"/>
          <w:rtl/>
        </w:rPr>
        <w:t xml:space="preserve"> </w:t>
      </w:r>
      <w:r w:rsidRPr="00FC4267">
        <w:rPr>
          <w:rFonts w:cs="B Nazanin" w:hint="cs"/>
          <w:sz w:val="28"/>
          <w:szCs w:val="28"/>
          <w:rtl/>
        </w:rPr>
        <w:t>قبول</w:t>
      </w:r>
      <w:r w:rsidRPr="00FC4267">
        <w:rPr>
          <w:rFonts w:cs="B Nazanin"/>
          <w:sz w:val="28"/>
          <w:szCs w:val="28"/>
          <w:rtl/>
        </w:rPr>
        <w:t xml:space="preserve"> </w:t>
      </w:r>
      <w:r w:rsidRPr="00FC4267">
        <w:rPr>
          <w:rFonts w:cs="B Nazanin" w:hint="cs"/>
          <w:sz w:val="28"/>
          <w:szCs w:val="28"/>
          <w:rtl/>
        </w:rPr>
        <w:t>این</w:t>
      </w:r>
      <w:r w:rsidRPr="00FC4267">
        <w:rPr>
          <w:rFonts w:cs="B Nazanin"/>
          <w:sz w:val="28"/>
          <w:szCs w:val="28"/>
          <w:rtl/>
        </w:rPr>
        <w:t xml:space="preserve"> </w:t>
      </w:r>
      <w:r w:rsidRPr="00FC4267">
        <w:rPr>
          <w:rFonts w:cs="B Nazanin" w:hint="cs"/>
          <w:sz w:val="28"/>
          <w:szCs w:val="28"/>
          <w:rtl/>
        </w:rPr>
        <w:t>پرسشنامه</w:t>
      </w:r>
      <w:r w:rsidRPr="00FC4267">
        <w:rPr>
          <w:rFonts w:cs="B Nazanin"/>
          <w:sz w:val="28"/>
          <w:szCs w:val="28"/>
          <w:rtl/>
        </w:rPr>
        <w:t xml:space="preserve"> </w:t>
      </w:r>
      <w:r w:rsidRPr="00FC4267">
        <w:rPr>
          <w:rFonts w:cs="B Nazanin" w:hint="cs"/>
          <w:sz w:val="28"/>
          <w:szCs w:val="28"/>
          <w:rtl/>
        </w:rPr>
        <w:t>می</w:t>
      </w:r>
      <w:r w:rsidRPr="00FC4267">
        <w:rPr>
          <w:rFonts w:cs="B Nazanin"/>
          <w:sz w:val="28"/>
          <w:szCs w:val="28"/>
          <w:rtl/>
        </w:rPr>
        <w:t xml:space="preserve"> </w:t>
      </w:r>
      <w:r w:rsidRPr="00FC4267">
        <w:rPr>
          <w:rFonts w:cs="B Nazanin" w:hint="cs"/>
          <w:sz w:val="28"/>
          <w:szCs w:val="28"/>
          <w:rtl/>
        </w:rPr>
        <w:t>باشد</w:t>
      </w:r>
      <w:r w:rsidRPr="00FC4267">
        <w:rPr>
          <w:rFonts w:cs="B Nazanin"/>
          <w:sz w:val="28"/>
          <w:szCs w:val="28"/>
        </w:rPr>
        <w:t>.</w:t>
      </w:r>
    </w:p>
    <w:p w:rsidR="00922B11" w:rsidRPr="00FC4267" w:rsidRDefault="00922B11" w:rsidP="00922B11">
      <w:pPr>
        <w:bidi/>
        <w:jc w:val="both"/>
        <w:rPr>
          <w:rFonts w:cs="B Nazanin"/>
          <w:sz w:val="28"/>
          <w:szCs w:val="28"/>
          <w:rtl/>
        </w:rPr>
      </w:pPr>
    </w:p>
    <w:p w:rsidR="00FC4267" w:rsidRPr="00FC4267" w:rsidRDefault="00922B11" w:rsidP="00FC4267">
      <w:pPr>
        <w:bidi/>
        <w:jc w:val="both"/>
        <w:rPr>
          <w:rFonts w:cs="B Nazanin"/>
          <w:b/>
          <w:bCs/>
          <w:sz w:val="28"/>
          <w:szCs w:val="28"/>
          <w:rtl/>
        </w:rPr>
      </w:pPr>
      <w:r>
        <w:rPr>
          <w:rFonts w:cs="B Nazanin" w:hint="cs"/>
          <w:b/>
          <w:bCs/>
          <w:sz w:val="28"/>
          <w:szCs w:val="28"/>
          <w:rtl/>
        </w:rPr>
        <w:t>منابع</w:t>
      </w:r>
      <w:r w:rsidR="00FC4267" w:rsidRPr="00FC4267">
        <w:rPr>
          <w:rFonts w:cs="B Nazanin" w:hint="cs"/>
          <w:b/>
          <w:bCs/>
          <w:sz w:val="28"/>
          <w:szCs w:val="28"/>
          <w:rtl/>
        </w:rPr>
        <w:t>:</w:t>
      </w:r>
    </w:p>
    <w:p w:rsidR="00FC4267" w:rsidRPr="00FC4267" w:rsidRDefault="00FC4267" w:rsidP="00922B11">
      <w:pPr>
        <w:bidi/>
        <w:rPr>
          <w:rFonts w:cs="B Nazanin"/>
          <w:sz w:val="28"/>
          <w:szCs w:val="28"/>
          <w:rtl/>
        </w:rPr>
      </w:pPr>
      <w:r w:rsidRPr="00FC4267">
        <w:rPr>
          <w:rFonts w:cs="B Nazanin"/>
          <w:sz w:val="28"/>
          <w:szCs w:val="28"/>
          <w:rtl/>
        </w:rPr>
        <w:t>مقیمی، سید محمد و رمضان، مجید، 1390، پژوهشنامه مدیریت</w:t>
      </w:r>
      <w:r w:rsidR="00922B11">
        <w:rPr>
          <w:rFonts w:cs="B Nazanin" w:hint="cs"/>
          <w:sz w:val="28"/>
          <w:szCs w:val="28"/>
          <w:rtl/>
        </w:rPr>
        <w:t>.</w:t>
      </w:r>
    </w:p>
    <w:p w:rsidR="00FC4267" w:rsidRPr="00FC4267" w:rsidRDefault="00FC4267" w:rsidP="00922B11">
      <w:pPr>
        <w:bidi/>
        <w:rPr>
          <w:rFonts w:cs="B Nazanin"/>
          <w:sz w:val="28"/>
          <w:szCs w:val="28"/>
          <w:rtl/>
        </w:rPr>
      </w:pPr>
      <w:r w:rsidRPr="00FC4267">
        <w:rPr>
          <w:rFonts w:ascii="Tahoma" w:eastAsia="Times New Roman" w:hAnsi="Tahoma" w:cs="B Nazanin"/>
          <w:sz w:val="28"/>
          <w:szCs w:val="28"/>
          <w:rtl/>
        </w:rPr>
        <w:t>ساعتچی؛ محمود. کامکاری؛کامبیز. عسکریان؛ مهناز. آزمونهای روان شناختی</w:t>
      </w:r>
      <w:r w:rsidR="00922B11">
        <w:rPr>
          <w:rFonts w:ascii="Tahoma" w:eastAsia="Times New Roman" w:hAnsi="Tahoma" w:cs="B Nazanin" w:hint="cs"/>
          <w:sz w:val="28"/>
          <w:szCs w:val="28"/>
          <w:rtl/>
        </w:rPr>
        <w:t>.</w:t>
      </w:r>
    </w:p>
    <w:p w:rsidR="00FC4267" w:rsidRPr="00FC4267" w:rsidRDefault="00FC4267" w:rsidP="00FC4267">
      <w:pPr>
        <w:bidi/>
        <w:rPr>
          <w:rFonts w:cs="B Nazanin"/>
          <w:sz w:val="28"/>
          <w:szCs w:val="28"/>
          <w:rtl/>
        </w:rPr>
      </w:pPr>
    </w:p>
    <w:p w:rsidR="00FC4267" w:rsidRPr="00FC4267" w:rsidRDefault="00FC4267" w:rsidP="00FC4267">
      <w:pPr>
        <w:bidi/>
        <w:rPr>
          <w:rFonts w:cs="B Nazanin"/>
          <w:b/>
          <w:bCs/>
          <w:sz w:val="28"/>
          <w:szCs w:val="28"/>
          <w:lang w:bidi="fa-IR"/>
        </w:rPr>
      </w:pPr>
    </w:p>
    <w:p w:rsidR="002A79BB" w:rsidRPr="00FC4267" w:rsidRDefault="00B468E9">
      <w:pPr>
        <w:rPr>
          <w:sz w:val="28"/>
          <w:szCs w:val="28"/>
        </w:rPr>
      </w:pPr>
    </w:p>
    <w:sectPr w:rsidR="002A79BB" w:rsidRPr="00FC4267" w:rsidSect="00922B1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8E9" w:rsidRDefault="00B468E9" w:rsidP="00FC4267">
      <w:pPr>
        <w:spacing w:after="0" w:line="240" w:lineRule="auto"/>
      </w:pPr>
      <w:r>
        <w:separator/>
      </w:r>
    </w:p>
  </w:endnote>
  <w:endnote w:type="continuationSeparator" w:id="0">
    <w:p w:rsidR="00B468E9" w:rsidRDefault="00B468E9" w:rsidP="00FC4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AFD" w:rsidRDefault="00754A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AFD" w:rsidRDefault="00754A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AFD" w:rsidRDefault="00754A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8E9" w:rsidRDefault="00B468E9" w:rsidP="00FC4267">
      <w:pPr>
        <w:spacing w:after="0" w:line="240" w:lineRule="auto"/>
      </w:pPr>
      <w:r>
        <w:separator/>
      </w:r>
    </w:p>
  </w:footnote>
  <w:footnote w:type="continuationSeparator" w:id="0">
    <w:p w:rsidR="00B468E9" w:rsidRDefault="00B468E9" w:rsidP="00FC4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AFD" w:rsidRDefault="00754A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AFD" w:rsidRDefault="00754A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AFD" w:rsidRDefault="00754A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942A0A"/>
    <w:multiLevelType w:val="hybridMultilevel"/>
    <w:tmpl w:val="16E6BFC0"/>
    <w:lvl w:ilvl="0" w:tplc="404ABF62">
      <w:start w:val="11"/>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DF6"/>
    <w:rsid w:val="00123DF6"/>
    <w:rsid w:val="001D646A"/>
    <w:rsid w:val="004D2F07"/>
    <w:rsid w:val="00754AFD"/>
    <w:rsid w:val="00821A2F"/>
    <w:rsid w:val="00922B11"/>
    <w:rsid w:val="00B468E9"/>
    <w:rsid w:val="00C53AA0"/>
    <w:rsid w:val="00FC42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42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C42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4267"/>
    <w:rPr>
      <w:sz w:val="20"/>
      <w:szCs w:val="20"/>
    </w:rPr>
  </w:style>
  <w:style w:type="character" w:styleId="FootnoteReference">
    <w:name w:val="footnote reference"/>
    <w:basedOn w:val="DefaultParagraphFont"/>
    <w:uiPriority w:val="99"/>
    <w:semiHidden/>
    <w:unhideWhenUsed/>
    <w:rsid w:val="00FC4267"/>
    <w:rPr>
      <w:vertAlign w:val="superscript"/>
    </w:rPr>
  </w:style>
  <w:style w:type="table" w:styleId="TableGrid">
    <w:name w:val="Table Grid"/>
    <w:basedOn w:val="TableNormal"/>
    <w:uiPriority w:val="39"/>
    <w:rsid w:val="00FC4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C4267"/>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uiPriority w:val="62"/>
    <w:rsid w:val="00FC4267"/>
    <w:pPr>
      <w:spacing w:after="0" w:line="240" w:lineRule="auto"/>
    </w:pPr>
    <w:rPr>
      <w:rFonts w:ascii="Times New Roman" w:hAnsi="Times New Roman" w:cs="B Zar"/>
      <w:sz w:val="28"/>
      <w:szCs w:val="28"/>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Paragraph">
    <w:name w:val="List Paragraph"/>
    <w:basedOn w:val="Normal"/>
    <w:qFormat/>
    <w:rsid w:val="00FC4267"/>
    <w:pPr>
      <w:spacing w:after="200" w:line="276" w:lineRule="auto"/>
      <w:ind w:left="720"/>
      <w:contextualSpacing/>
    </w:pPr>
    <w:rPr>
      <w:rFonts w:ascii="Calibri" w:eastAsia="Times New Roman" w:hAnsi="Calibri" w:cs="Arial"/>
    </w:rPr>
  </w:style>
  <w:style w:type="table" w:styleId="GridTable4-Accent3">
    <w:name w:val="Grid Table 4 Accent 3"/>
    <w:basedOn w:val="TableNormal"/>
    <w:uiPriority w:val="49"/>
    <w:rsid w:val="00FC426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54A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AFD"/>
  </w:style>
  <w:style w:type="paragraph" w:styleId="Footer">
    <w:name w:val="footer"/>
    <w:basedOn w:val="Normal"/>
    <w:link w:val="FooterChar"/>
    <w:uiPriority w:val="99"/>
    <w:unhideWhenUsed/>
    <w:rsid w:val="00754A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4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815</Words>
  <Characters>4649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2021-04-13T17:43:00Z</dcterms:created>
  <dcterms:modified xsi:type="dcterms:W3CDTF">2021-04-13T17:44:00Z</dcterms:modified>
</cp:coreProperties>
</file>