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29D" w:rsidRPr="009C429D" w:rsidRDefault="009C429D" w:rsidP="009C429D">
      <w:pPr>
        <w:pStyle w:val="Heading1"/>
        <w:jc w:val="center"/>
        <w:rPr>
          <w:b/>
          <w:bCs/>
          <w:rtl/>
        </w:rPr>
      </w:pPr>
      <w:r w:rsidRPr="009C429D">
        <w:rPr>
          <w:rFonts w:hint="cs"/>
          <w:b/>
          <w:bCs/>
          <w:rtl/>
        </w:rPr>
        <w:t>پرسشنامه همدلی (مهرابیان و اپستین )</w:t>
      </w:r>
    </w:p>
    <w:p w:rsidR="009C429D" w:rsidRPr="009C429D" w:rsidRDefault="009C429D" w:rsidP="009C429D">
      <w:pPr>
        <w:jc w:val="center"/>
        <w:rPr>
          <w:b/>
          <w:bCs/>
          <w:sz w:val="28"/>
          <w:szCs w:val="28"/>
        </w:rPr>
      </w:pPr>
    </w:p>
    <w:p w:rsidR="009C429D" w:rsidRDefault="009C429D" w:rsidP="009C429D">
      <w:pPr>
        <w:rPr>
          <w:sz w:val="28"/>
          <w:szCs w:val="28"/>
          <w:rtl/>
        </w:rPr>
      </w:pPr>
      <w:r w:rsidRPr="009C429D">
        <w:rPr>
          <w:rFonts w:hint="cs"/>
          <w:sz w:val="28"/>
          <w:szCs w:val="28"/>
          <w:rtl/>
        </w:rPr>
        <w:t xml:space="preserve">برای ارزیابی میزان همدلی افراد از مقیاس همدلی مهرابیان و اپستین (1972) استفاده می شود. </w:t>
      </w:r>
    </w:p>
    <w:p w:rsidR="009C429D" w:rsidRPr="009C429D" w:rsidRDefault="009C429D" w:rsidP="009C429D">
      <w:pPr>
        <w:rPr>
          <w:sz w:val="28"/>
          <w:szCs w:val="28"/>
          <w:rtl/>
        </w:rPr>
      </w:pPr>
      <w:r w:rsidRPr="009C429D">
        <w:rPr>
          <w:rFonts w:hint="cs"/>
          <w:sz w:val="28"/>
          <w:szCs w:val="28"/>
          <w:rtl/>
        </w:rPr>
        <w:t>این مقیاس دارای 33 پرسش است که 17 پرسش آن بصورت مثبت و 16 پرسش دیگر به صورت معکوس طرح شده اند. پرسش های شماره ی 3، 4، 6، 11، 13، 12، 20، 21، 23، 24، 26، 28، 30، 32 و 33 پرسش های منفی مقیاس را تشکیل دادند (مانند نمایش عواطف در بین افراد جامعه برای من آزار دهنده است) و بقیه ی پرسش ها، پرسش های مثبت را تشکیل می دانند (مانند هنگامی که فردی را می بینم که در میان گروه خود را غریبه احساس می کند، دچار اندوه می شوم) پرسش ها به صورت 5 گزینه ای طرح شده: کاملاً موافقم، موافقم، نظری ندارم، مخالفم و کاملاً مخالفم می باشد که به ترتیب امتیازهای 5 تا 1 را کسب می کنند.</w:t>
      </w:r>
    </w:p>
    <w:p w:rsidR="009C429D" w:rsidRPr="009C429D" w:rsidRDefault="009C429D" w:rsidP="009C429D">
      <w:pPr>
        <w:pStyle w:val="Heading2"/>
        <w:rPr>
          <w:rFonts w:cs="B Nazanin"/>
          <w:sz w:val="28"/>
          <w:szCs w:val="28"/>
          <w:rtl/>
        </w:rPr>
      </w:pPr>
      <w:r w:rsidRPr="009C429D">
        <w:rPr>
          <w:rFonts w:cs="B Nazanin" w:hint="cs"/>
          <w:sz w:val="28"/>
          <w:szCs w:val="28"/>
          <w:rtl/>
        </w:rPr>
        <w:t>تعریف مفهومی:</w:t>
      </w:r>
    </w:p>
    <w:p w:rsidR="009C429D" w:rsidRPr="009C429D" w:rsidRDefault="009C429D" w:rsidP="009C429D">
      <w:pPr>
        <w:rPr>
          <w:rFonts w:eastAsia="Times New Roman"/>
          <w:color w:val="000000" w:themeColor="text1"/>
          <w:sz w:val="28"/>
          <w:szCs w:val="28"/>
          <w:rtl/>
        </w:rPr>
      </w:pPr>
      <w:r w:rsidRPr="009C429D">
        <w:rPr>
          <w:color w:val="000000" w:themeColor="text1"/>
          <w:sz w:val="28"/>
          <w:szCs w:val="28"/>
          <w:rtl/>
        </w:rPr>
        <w:t>همدلی یکی از مهم ترین مهارت های</w:t>
      </w:r>
      <w:r w:rsidRPr="009C429D">
        <w:rPr>
          <w:rFonts w:ascii="Cambria" w:hAnsi="Cambria" w:cs="Cambria" w:hint="cs"/>
          <w:color w:val="000000" w:themeColor="text1"/>
          <w:sz w:val="28"/>
          <w:szCs w:val="28"/>
          <w:rtl/>
        </w:rPr>
        <w:t> </w:t>
      </w:r>
      <w:hyperlink r:id="rId6" w:tgtFrame="_blank" w:history="1">
        <w:r w:rsidRPr="009C429D">
          <w:rPr>
            <w:rStyle w:val="Hyperlink"/>
            <w:color w:val="000000" w:themeColor="text1"/>
            <w:sz w:val="28"/>
            <w:szCs w:val="28"/>
            <w:u w:val="none"/>
            <w:bdr w:val="none" w:sz="0" w:space="0" w:color="auto" w:frame="1"/>
            <w:rtl/>
          </w:rPr>
          <w:t>هوش اجتماعی</w:t>
        </w:r>
      </w:hyperlink>
      <w:r w:rsidRPr="009C429D">
        <w:rPr>
          <w:color w:val="000000" w:themeColor="text1"/>
          <w:sz w:val="28"/>
          <w:szCs w:val="28"/>
        </w:rPr>
        <w:t xml:space="preserve"> , </w:t>
      </w:r>
      <w:r w:rsidRPr="009C429D">
        <w:rPr>
          <w:color w:val="000000" w:themeColor="text1"/>
          <w:sz w:val="28"/>
          <w:szCs w:val="28"/>
          <w:rtl/>
        </w:rPr>
        <w:t>و پل ارتباطی ما با دیگران است که هر فردی برای حضور موثرتر در جامعه و ارتباطات خود باید آن را کسب کند. همدلی یعنی احساس و درک کردن دیگران. مفهوم همدلی این است که قادر باشیم که دیگران را جایگاه خودشان ببینیم و در کنیم</w:t>
      </w:r>
      <w:r w:rsidRPr="009C429D">
        <w:rPr>
          <w:color w:val="000000" w:themeColor="text1"/>
          <w:sz w:val="28"/>
          <w:szCs w:val="28"/>
        </w:rPr>
        <w:t>.</w:t>
      </w:r>
    </w:p>
    <w:p w:rsidR="009C429D" w:rsidRPr="009C429D" w:rsidRDefault="009C429D" w:rsidP="009C429D">
      <w:pPr>
        <w:pStyle w:val="Heading2"/>
        <w:rPr>
          <w:rFonts w:cs="B Nazanin"/>
          <w:sz w:val="28"/>
          <w:szCs w:val="28"/>
          <w:rtl/>
        </w:rPr>
      </w:pPr>
      <w:r w:rsidRPr="009C429D">
        <w:rPr>
          <w:rFonts w:cs="B Nazanin" w:hint="cs"/>
          <w:sz w:val="28"/>
          <w:szCs w:val="28"/>
          <w:rtl/>
        </w:rPr>
        <w:t>تعریف عملیاتی:</w:t>
      </w:r>
    </w:p>
    <w:p w:rsidR="009C429D" w:rsidRPr="009C429D" w:rsidRDefault="009C429D" w:rsidP="009C429D">
      <w:pPr>
        <w:spacing w:after="0"/>
        <w:rPr>
          <w:sz w:val="28"/>
          <w:szCs w:val="28"/>
          <w:rtl/>
          <w:lang w:val="sr-Cyrl-CS"/>
        </w:rPr>
      </w:pPr>
      <w:r w:rsidRPr="009C429D">
        <w:rPr>
          <w:rFonts w:ascii="Tahoma" w:hAnsi="Tahoma" w:hint="cs"/>
          <w:color w:val="000000"/>
          <w:sz w:val="28"/>
          <w:szCs w:val="28"/>
          <w:rtl/>
          <w:lang w:val="sr-Cyrl-CS"/>
        </w:rPr>
        <w:t xml:space="preserve">در این پژوهش منظور </w:t>
      </w:r>
      <w:r w:rsidRPr="009C429D">
        <w:rPr>
          <w:sz w:val="28"/>
          <w:szCs w:val="28"/>
          <w:rtl/>
        </w:rPr>
        <w:t>همدل</w:t>
      </w:r>
      <w:r w:rsidRPr="009C429D">
        <w:rPr>
          <w:rFonts w:hint="cs"/>
          <w:sz w:val="28"/>
          <w:szCs w:val="28"/>
          <w:rtl/>
        </w:rPr>
        <w:t xml:space="preserve">ی </w:t>
      </w:r>
      <w:r w:rsidRPr="009C429D">
        <w:rPr>
          <w:rFonts w:hint="cs"/>
          <w:sz w:val="28"/>
          <w:szCs w:val="28"/>
          <w:rtl/>
          <w:lang w:val="sr-Cyrl-CS"/>
        </w:rPr>
        <w:t>نمره</w:t>
      </w:r>
      <w:r w:rsidRPr="009C429D">
        <w:rPr>
          <w:sz w:val="28"/>
          <w:szCs w:val="28"/>
          <w:rtl/>
          <w:lang w:val="sr-Cyrl-CS"/>
        </w:rPr>
        <w:softHyphen/>
      </w:r>
      <w:r w:rsidRPr="009C429D">
        <w:rPr>
          <w:rFonts w:hint="cs"/>
          <w:sz w:val="28"/>
          <w:szCs w:val="28"/>
          <w:rtl/>
          <w:lang w:val="sr-Cyrl-CS"/>
        </w:rPr>
        <w:t>اي است كه کارکنان به سوالات</w:t>
      </w:r>
      <w:r w:rsidRPr="009C429D">
        <w:rPr>
          <w:rFonts w:hint="cs"/>
          <w:sz w:val="28"/>
          <w:szCs w:val="28"/>
          <w:rtl/>
        </w:rPr>
        <w:t xml:space="preserve"> 33 </w:t>
      </w:r>
      <w:r w:rsidRPr="009C429D">
        <w:rPr>
          <w:rFonts w:hint="cs"/>
          <w:sz w:val="28"/>
          <w:szCs w:val="28"/>
          <w:rtl/>
          <w:lang w:val="sr-Cyrl-CS"/>
        </w:rPr>
        <w:t>سوال پرسشنامة</w:t>
      </w:r>
      <w:r w:rsidRPr="009C429D">
        <w:rPr>
          <w:rFonts w:ascii="BZar" w:eastAsia="BZar" w:hAnsiTheme="minorHAnsi" w:hint="eastAsia"/>
          <w:sz w:val="28"/>
          <w:szCs w:val="28"/>
          <w:rtl/>
        </w:rPr>
        <w:t xml:space="preserve"> </w:t>
      </w:r>
      <w:r w:rsidRPr="009C429D">
        <w:rPr>
          <w:sz w:val="28"/>
          <w:szCs w:val="28"/>
          <w:rtl/>
        </w:rPr>
        <w:t>همدل</w:t>
      </w:r>
      <w:r w:rsidRPr="009C429D">
        <w:rPr>
          <w:rFonts w:hint="cs"/>
          <w:sz w:val="28"/>
          <w:szCs w:val="28"/>
          <w:rtl/>
        </w:rPr>
        <w:t xml:space="preserve">ی </w:t>
      </w:r>
      <w:r w:rsidRPr="009C429D">
        <w:rPr>
          <w:rFonts w:hint="cs"/>
          <w:sz w:val="28"/>
          <w:szCs w:val="28"/>
          <w:rtl/>
          <w:lang w:val="sr-Cyrl-CS"/>
        </w:rPr>
        <w:t>می</w:t>
      </w:r>
      <w:r w:rsidRPr="009C429D">
        <w:rPr>
          <w:sz w:val="28"/>
          <w:szCs w:val="28"/>
          <w:rtl/>
          <w:lang w:val="sr-Cyrl-CS"/>
        </w:rPr>
        <w:softHyphen/>
      </w:r>
      <w:r w:rsidRPr="009C429D">
        <w:rPr>
          <w:rFonts w:hint="cs"/>
          <w:sz w:val="28"/>
          <w:szCs w:val="28"/>
          <w:rtl/>
          <w:lang w:val="sr-Cyrl-CS"/>
        </w:rPr>
        <w:t>دهند .</w:t>
      </w:r>
    </w:p>
    <w:p w:rsidR="009C429D" w:rsidRDefault="009C429D" w:rsidP="009C429D">
      <w:pPr>
        <w:pStyle w:val="Heading2"/>
        <w:rPr>
          <w:rFonts w:cs="B Nazanin"/>
          <w:sz w:val="28"/>
          <w:szCs w:val="28"/>
          <w:rtl/>
          <w:lang w:val="sr-Cyrl-CS"/>
        </w:rPr>
      </w:pPr>
    </w:p>
    <w:p w:rsidR="009C429D" w:rsidRPr="009C429D" w:rsidRDefault="009C429D" w:rsidP="009C429D">
      <w:pPr>
        <w:pStyle w:val="Heading2"/>
        <w:rPr>
          <w:rFonts w:cs="B Nazanin"/>
          <w:sz w:val="28"/>
          <w:szCs w:val="28"/>
          <w:rtl/>
          <w:lang w:val="sr-Cyrl-CS"/>
        </w:rPr>
      </w:pPr>
      <w:r w:rsidRPr="009C429D">
        <w:rPr>
          <w:rFonts w:cs="B Nazanin" w:hint="cs"/>
          <w:sz w:val="28"/>
          <w:szCs w:val="28"/>
          <w:rtl/>
          <w:lang w:val="sr-Cyrl-CS"/>
        </w:rPr>
        <w:t>مولفه</w:t>
      </w:r>
      <w:r>
        <w:rPr>
          <w:rFonts w:cs="B Nazanin" w:hint="cs"/>
          <w:sz w:val="28"/>
          <w:szCs w:val="28"/>
          <w:rtl/>
          <w:lang w:val="sr-Cyrl-CS"/>
        </w:rPr>
        <w:t xml:space="preserve"> ها</w:t>
      </w:r>
      <w:r w:rsidRPr="009C429D">
        <w:rPr>
          <w:rFonts w:cs="B Nazanin" w:hint="cs"/>
          <w:sz w:val="28"/>
          <w:szCs w:val="28"/>
          <w:rtl/>
          <w:lang w:val="sr-Cyrl-CS"/>
        </w:rPr>
        <w:t>:</w:t>
      </w:r>
    </w:p>
    <w:tbl>
      <w:tblPr>
        <w:tblStyle w:val="GridTable4-Accent3"/>
        <w:bidiVisual/>
        <w:tblW w:w="7095" w:type="dxa"/>
        <w:tblInd w:w="1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2207"/>
        <w:gridCol w:w="2383"/>
        <w:gridCol w:w="1342"/>
      </w:tblGrid>
      <w:tr w:rsidR="009C429D" w:rsidRPr="009C429D" w:rsidTr="009C429D">
        <w:trPr>
          <w:cnfStyle w:val="100000000000" w:firstRow="1" w:lastRow="0" w:firstColumn="0" w:lastColumn="0" w:oddVBand="0" w:evenVBand="0" w:oddHBand="0"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1163" w:type="dxa"/>
            <w:tcBorders>
              <w:top w:val="none" w:sz="0" w:space="0" w:color="auto"/>
              <w:left w:val="none" w:sz="0" w:space="0" w:color="auto"/>
              <w:bottom w:val="none" w:sz="0" w:space="0" w:color="auto"/>
              <w:right w:val="none" w:sz="0" w:space="0" w:color="auto"/>
            </w:tcBorders>
          </w:tcPr>
          <w:p w:rsidR="009C429D" w:rsidRPr="009C429D" w:rsidRDefault="009C429D" w:rsidP="009C429D">
            <w:pPr>
              <w:jc w:val="center"/>
              <w:rPr>
                <w:color w:val="000000" w:themeColor="text1"/>
                <w:szCs w:val="24"/>
                <w:rtl/>
              </w:rPr>
            </w:pPr>
            <w:r w:rsidRPr="009C429D">
              <w:rPr>
                <w:rFonts w:hint="cs"/>
                <w:color w:val="000000" w:themeColor="text1"/>
                <w:szCs w:val="24"/>
                <w:rtl/>
              </w:rPr>
              <w:t>ردیف</w:t>
            </w:r>
          </w:p>
        </w:tc>
        <w:tc>
          <w:tcPr>
            <w:tcW w:w="2207" w:type="dxa"/>
            <w:tcBorders>
              <w:top w:val="none" w:sz="0" w:space="0" w:color="auto"/>
              <w:left w:val="none" w:sz="0" w:space="0" w:color="auto"/>
              <w:bottom w:val="none" w:sz="0" w:space="0" w:color="auto"/>
              <w:right w:val="none" w:sz="0" w:space="0" w:color="auto"/>
            </w:tcBorders>
          </w:tcPr>
          <w:p w:rsidR="009C429D" w:rsidRPr="009C429D" w:rsidRDefault="009C429D" w:rsidP="009C429D">
            <w:pPr>
              <w:jc w:val="center"/>
              <w:cnfStyle w:val="100000000000" w:firstRow="1" w:lastRow="0" w:firstColumn="0" w:lastColumn="0" w:oddVBand="0" w:evenVBand="0" w:oddHBand="0" w:evenHBand="0" w:firstRowFirstColumn="0" w:firstRowLastColumn="0" w:lastRowFirstColumn="0" w:lastRowLastColumn="0"/>
              <w:rPr>
                <w:color w:val="000000" w:themeColor="text1"/>
                <w:szCs w:val="24"/>
                <w:rtl/>
              </w:rPr>
            </w:pPr>
            <w:r w:rsidRPr="009C429D">
              <w:rPr>
                <w:rFonts w:hint="cs"/>
                <w:color w:val="000000" w:themeColor="text1"/>
                <w:szCs w:val="24"/>
                <w:rtl/>
              </w:rPr>
              <w:t>خرده مقیاس</w:t>
            </w:r>
          </w:p>
        </w:tc>
        <w:tc>
          <w:tcPr>
            <w:tcW w:w="2383" w:type="dxa"/>
            <w:tcBorders>
              <w:top w:val="none" w:sz="0" w:space="0" w:color="auto"/>
              <w:left w:val="none" w:sz="0" w:space="0" w:color="auto"/>
              <w:bottom w:val="none" w:sz="0" w:space="0" w:color="auto"/>
              <w:right w:val="none" w:sz="0" w:space="0" w:color="auto"/>
            </w:tcBorders>
          </w:tcPr>
          <w:p w:rsidR="009C429D" w:rsidRPr="009C429D" w:rsidRDefault="009C429D" w:rsidP="009C429D">
            <w:pPr>
              <w:jc w:val="center"/>
              <w:cnfStyle w:val="100000000000" w:firstRow="1" w:lastRow="0" w:firstColumn="0" w:lastColumn="0" w:oddVBand="0" w:evenVBand="0" w:oddHBand="0" w:evenHBand="0" w:firstRowFirstColumn="0" w:firstRowLastColumn="0" w:lastRowFirstColumn="0" w:lastRowLastColumn="0"/>
              <w:rPr>
                <w:color w:val="000000" w:themeColor="text1"/>
                <w:szCs w:val="24"/>
                <w:rtl/>
              </w:rPr>
            </w:pPr>
            <w:r w:rsidRPr="009C429D">
              <w:rPr>
                <w:rFonts w:hint="cs"/>
                <w:color w:val="000000" w:themeColor="text1"/>
                <w:szCs w:val="24"/>
                <w:rtl/>
              </w:rPr>
              <w:t>سوالات</w:t>
            </w:r>
          </w:p>
        </w:tc>
        <w:tc>
          <w:tcPr>
            <w:tcW w:w="1342" w:type="dxa"/>
            <w:tcBorders>
              <w:top w:val="none" w:sz="0" w:space="0" w:color="auto"/>
              <w:left w:val="none" w:sz="0" w:space="0" w:color="auto"/>
              <w:bottom w:val="none" w:sz="0" w:space="0" w:color="auto"/>
              <w:right w:val="none" w:sz="0" w:space="0" w:color="auto"/>
            </w:tcBorders>
          </w:tcPr>
          <w:p w:rsidR="009C429D" w:rsidRPr="009C429D" w:rsidRDefault="009C429D" w:rsidP="009C429D">
            <w:pPr>
              <w:jc w:val="center"/>
              <w:cnfStyle w:val="100000000000" w:firstRow="1" w:lastRow="0" w:firstColumn="0" w:lastColumn="0" w:oddVBand="0" w:evenVBand="0" w:oddHBand="0" w:evenHBand="0" w:firstRowFirstColumn="0" w:firstRowLastColumn="0" w:lastRowFirstColumn="0" w:lastRowLastColumn="0"/>
              <w:rPr>
                <w:color w:val="000000" w:themeColor="text1"/>
                <w:szCs w:val="24"/>
                <w:rtl/>
              </w:rPr>
            </w:pPr>
            <w:r w:rsidRPr="009C429D">
              <w:rPr>
                <w:rFonts w:hint="cs"/>
                <w:color w:val="000000" w:themeColor="text1"/>
                <w:szCs w:val="24"/>
                <w:rtl/>
              </w:rPr>
              <w:t>تعداد سوال</w:t>
            </w:r>
          </w:p>
        </w:tc>
      </w:tr>
      <w:tr w:rsidR="009C429D" w:rsidRPr="009C429D" w:rsidTr="009C429D">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1163" w:type="dxa"/>
          </w:tcPr>
          <w:p w:rsidR="009C429D" w:rsidRPr="009C429D" w:rsidRDefault="009C429D" w:rsidP="009C429D">
            <w:pPr>
              <w:jc w:val="center"/>
              <w:rPr>
                <w:szCs w:val="24"/>
                <w:rtl/>
              </w:rPr>
            </w:pPr>
            <w:r w:rsidRPr="009C429D">
              <w:rPr>
                <w:rFonts w:hint="cs"/>
                <w:szCs w:val="24"/>
                <w:rtl/>
              </w:rPr>
              <w:t>1</w:t>
            </w:r>
          </w:p>
        </w:tc>
        <w:tc>
          <w:tcPr>
            <w:tcW w:w="2207"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b/>
                <w:bCs/>
                <w:szCs w:val="24"/>
                <w:rtl/>
              </w:rPr>
            </w:pPr>
            <w:r w:rsidRPr="009C429D">
              <w:rPr>
                <w:rFonts w:hint="cs"/>
                <w:b/>
                <w:bCs/>
                <w:szCs w:val="24"/>
                <w:rtl/>
              </w:rPr>
              <w:t>همدلی واکنشی</w:t>
            </w:r>
          </w:p>
        </w:tc>
        <w:tc>
          <w:tcPr>
            <w:tcW w:w="2383"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b/>
                <w:bCs/>
                <w:szCs w:val="24"/>
                <w:rtl/>
              </w:rPr>
            </w:pPr>
            <w:r w:rsidRPr="009C429D">
              <w:rPr>
                <w:rFonts w:hint="cs"/>
                <w:b/>
                <w:bCs/>
                <w:szCs w:val="24"/>
                <w:rtl/>
              </w:rPr>
              <w:t>12-16-17-19-27-29</w:t>
            </w:r>
          </w:p>
        </w:tc>
        <w:tc>
          <w:tcPr>
            <w:tcW w:w="1342"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b/>
                <w:bCs/>
                <w:szCs w:val="24"/>
                <w:rtl/>
              </w:rPr>
            </w:pPr>
            <w:r w:rsidRPr="009C429D">
              <w:rPr>
                <w:rFonts w:hint="cs"/>
                <w:b/>
                <w:bCs/>
                <w:szCs w:val="24"/>
                <w:rtl/>
              </w:rPr>
              <w:t>6</w:t>
            </w:r>
          </w:p>
        </w:tc>
      </w:tr>
      <w:tr w:rsidR="009C429D" w:rsidRPr="009C429D" w:rsidTr="009C429D">
        <w:trPr>
          <w:trHeight w:val="508"/>
        </w:trPr>
        <w:tc>
          <w:tcPr>
            <w:cnfStyle w:val="001000000000" w:firstRow="0" w:lastRow="0" w:firstColumn="1" w:lastColumn="0" w:oddVBand="0" w:evenVBand="0" w:oddHBand="0" w:evenHBand="0" w:firstRowFirstColumn="0" w:firstRowLastColumn="0" w:lastRowFirstColumn="0" w:lastRowLastColumn="0"/>
            <w:tcW w:w="1163" w:type="dxa"/>
          </w:tcPr>
          <w:p w:rsidR="009C429D" w:rsidRPr="009C429D" w:rsidRDefault="009C429D" w:rsidP="009C429D">
            <w:pPr>
              <w:jc w:val="center"/>
              <w:rPr>
                <w:szCs w:val="24"/>
                <w:rtl/>
              </w:rPr>
            </w:pPr>
            <w:r w:rsidRPr="009C429D">
              <w:rPr>
                <w:rFonts w:hint="cs"/>
                <w:szCs w:val="24"/>
                <w:rtl/>
              </w:rPr>
              <w:t>2</w:t>
            </w:r>
          </w:p>
        </w:tc>
        <w:tc>
          <w:tcPr>
            <w:tcW w:w="2207"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b/>
                <w:bCs/>
                <w:szCs w:val="24"/>
                <w:rtl/>
              </w:rPr>
            </w:pPr>
            <w:r w:rsidRPr="009C429D">
              <w:rPr>
                <w:rFonts w:hint="cs"/>
                <w:b/>
                <w:bCs/>
                <w:szCs w:val="24"/>
                <w:rtl/>
              </w:rPr>
              <w:t>همدلی بیانی</w:t>
            </w:r>
          </w:p>
        </w:tc>
        <w:tc>
          <w:tcPr>
            <w:tcW w:w="2383"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b/>
                <w:bCs/>
                <w:szCs w:val="24"/>
                <w:rtl/>
              </w:rPr>
            </w:pPr>
            <w:r w:rsidRPr="009C429D">
              <w:rPr>
                <w:rFonts w:hint="cs"/>
                <w:b/>
                <w:bCs/>
                <w:szCs w:val="24"/>
                <w:rtl/>
              </w:rPr>
              <w:t>2-3-11-21-23</w:t>
            </w:r>
          </w:p>
        </w:tc>
        <w:tc>
          <w:tcPr>
            <w:tcW w:w="1342"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b/>
                <w:bCs/>
                <w:szCs w:val="24"/>
                <w:rtl/>
              </w:rPr>
            </w:pPr>
            <w:r w:rsidRPr="009C429D">
              <w:rPr>
                <w:rFonts w:hint="cs"/>
                <w:b/>
                <w:bCs/>
                <w:szCs w:val="24"/>
                <w:rtl/>
              </w:rPr>
              <w:t>5</w:t>
            </w:r>
          </w:p>
        </w:tc>
      </w:tr>
      <w:tr w:rsidR="009C429D" w:rsidRPr="009C429D" w:rsidTr="009C429D">
        <w:trPr>
          <w:cnfStyle w:val="000000100000" w:firstRow="0" w:lastRow="0" w:firstColumn="0" w:lastColumn="0" w:oddVBand="0" w:evenVBand="0" w:oddHBand="1"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1163" w:type="dxa"/>
          </w:tcPr>
          <w:p w:rsidR="009C429D" w:rsidRPr="009C429D" w:rsidRDefault="009C429D" w:rsidP="009C429D">
            <w:pPr>
              <w:jc w:val="center"/>
              <w:rPr>
                <w:szCs w:val="24"/>
                <w:rtl/>
              </w:rPr>
            </w:pPr>
            <w:r w:rsidRPr="009C429D">
              <w:rPr>
                <w:rFonts w:hint="cs"/>
                <w:szCs w:val="24"/>
                <w:rtl/>
              </w:rPr>
              <w:t>3</w:t>
            </w:r>
          </w:p>
        </w:tc>
        <w:tc>
          <w:tcPr>
            <w:tcW w:w="2207"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b/>
                <w:bCs/>
                <w:szCs w:val="24"/>
                <w:rtl/>
              </w:rPr>
            </w:pPr>
            <w:r w:rsidRPr="009C429D">
              <w:rPr>
                <w:rFonts w:hint="cs"/>
                <w:b/>
                <w:bCs/>
                <w:szCs w:val="24"/>
                <w:rtl/>
              </w:rPr>
              <w:t>همدلی مشارکتی</w:t>
            </w:r>
          </w:p>
        </w:tc>
        <w:tc>
          <w:tcPr>
            <w:tcW w:w="2383"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b/>
                <w:bCs/>
                <w:szCs w:val="24"/>
                <w:rtl/>
              </w:rPr>
            </w:pPr>
            <w:r w:rsidRPr="009C429D">
              <w:rPr>
                <w:rFonts w:hint="cs"/>
                <w:b/>
                <w:bCs/>
                <w:szCs w:val="24"/>
                <w:rtl/>
              </w:rPr>
              <w:t>7-14-26-28-30-33</w:t>
            </w:r>
          </w:p>
        </w:tc>
        <w:tc>
          <w:tcPr>
            <w:tcW w:w="1342"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b/>
                <w:bCs/>
                <w:szCs w:val="24"/>
                <w:rtl/>
              </w:rPr>
            </w:pPr>
            <w:r w:rsidRPr="009C429D">
              <w:rPr>
                <w:rFonts w:hint="cs"/>
                <w:b/>
                <w:bCs/>
                <w:szCs w:val="24"/>
                <w:rtl/>
              </w:rPr>
              <w:t>6</w:t>
            </w:r>
          </w:p>
        </w:tc>
      </w:tr>
      <w:tr w:rsidR="009C429D" w:rsidRPr="009C429D" w:rsidTr="009C429D">
        <w:trPr>
          <w:trHeight w:val="508"/>
        </w:trPr>
        <w:tc>
          <w:tcPr>
            <w:cnfStyle w:val="001000000000" w:firstRow="0" w:lastRow="0" w:firstColumn="1" w:lastColumn="0" w:oddVBand="0" w:evenVBand="0" w:oddHBand="0" w:evenHBand="0" w:firstRowFirstColumn="0" w:firstRowLastColumn="0" w:lastRowFirstColumn="0" w:lastRowLastColumn="0"/>
            <w:tcW w:w="1163" w:type="dxa"/>
          </w:tcPr>
          <w:p w:rsidR="009C429D" w:rsidRPr="009C429D" w:rsidRDefault="009C429D" w:rsidP="009C429D">
            <w:pPr>
              <w:jc w:val="center"/>
              <w:rPr>
                <w:szCs w:val="24"/>
                <w:rtl/>
              </w:rPr>
            </w:pPr>
            <w:r w:rsidRPr="009C429D">
              <w:rPr>
                <w:rFonts w:hint="cs"/>
                <w:szCs w:val="24"/>
                <w:rtl/>
              </w:rPr>
              <w:t>4</w:t>
            </w:r>
          </w:p>
        </w:tc>
        <w:tc>
          <w:tcPr>
            <w:tcW w:w="2207"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b/>
                <w:bCs/>
                <w:szCs w:val="24"/>
                <w:rtl/>
              </w:rPr>
            </w:pPr>
            <w:r w:rsidRPr="009C429D">
              <w:rPr>
                <w:rFonts w:hint="cs"/>
                <w:b/>
                <w:bCs/>
                <w:szCs w:val="24"/>
                <w:rtl/>
              </w:rPr>
              <w:t>اثرپذیری عاطفی</w:t>
            </w:r>
          </w:p>
        </w:tc>
        <w:tc>
          <w:tcPr>
            <w:tcW w:w="2383"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b/>
                <w:bCs/>
                <w:szCs w:val="24"/>
                <w:rtl/>
              </w:rPr>
            </w:pPr>
            <w:r w:rsidRPr="009C429D">
              <w:rPr>
                <w:rFonts w:hint="cs"/>
                <w:b/>
                <w:bCs/>
                <w:szCs w:val="24"/>
                <w:rtl/>
              </w:rPr>
              <w:t>5-8-10-18-24-31</w:t>
            </w:r>
          </w:p>
        </w:tc>
        <w:tc>
          <w:tcPr>
            <w:tcW w:w="1342"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b/>
                <w:bCs/>
                <w:szCs w:val="24"/>
                <w:rtl/>
              </w:rPr>
            </w:pPr>
            <w:r w:rsidRPr="009C429D">
              <w:rPr>
                <w:rFonts w:hint="cs"/>
                <w:b/>
                <w:bCs/>
                <w:szCs w:val="24"/>
                <w:rtl/>
              </w:rPr>
              <w:t>6</w:t>
            </w:r>
          </w:p>
        </w:tc>
      </w:tr>
      <w:tr w:rsidR="009C429D" w:rsidRPr="009C429D" w:rsidTr="009C429D">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163" w:type="dxa"/>
          </w:tcPr>
          <w:p w:rsidR="009C429D" w:rsidRPr="009C429D" w:rsidRDefault="009C429D" w:rsidP="009C429D">
            <w:pPr>
              <w:jc w:val="center"/>
              <w:rPr>
                <w:szCs w:val="24"/>
                <w:rtl/>
              </w:rPr>
            </w:pPr>
            <w:r w:rsidRPr="009C429D">
              <w:rPr>
                <w:rFonts w:hint="cs"/>
                <w:szCs w:val="24"/>
                <w:rtl/>
              </w:rPr>
              <w:t>5</w:t>
            </w:r>
          </w:p>
        </w:tc>
        <w:tc>
          <w:tcPr>
            <w:tcW w:w="2207"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b/>
                <w:bCs/>
                <w:szCs w:val="24"/>
                <w:rtl/>
              </w:rPr>
            </w:pPr>
            <w:r w:rsidRPr="009C429D">
              <w:rPr>
                <w:rFonts w:hint="cs"/>
                <w:b/>
                <w:bCs/>
                <w:szCs w:val="24"/>
                <w:rtl/>
              </w:rPr>
              <w:t>ثبات عاطفی</w:t>
            </w:r>
          </w:p>
        </w:tc>
        <w:tc>
          <w:tcPr>
            <w:tcW w:w="2383"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b/>
                <w:bCs/>
                <w:szCs w:val="24"/>
                <w:rtl/>
              </w:rPr>
            </w:pPr>
            <w:r w:rsidRPr="009C429D">
              <w:rPr>
                <w:rFonts w:hint="cs"/>
                <w:b/>
                <w:bCs/>
                <w:szCs w:val="24"/>
                <w:rtl/>
              </w:rPr>
              <w:t>13-22-25-32</w:t>
            </w:r>
          </w:p>
        </w:tc>
        <w:tc>
          <w:tcPr>
            <w:tcW w:w="1342"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b/>
                <w:bCs/>
                <w:szCs w:val="24"/>
                <w:rtl/>
              </w:rPr>
            </w:pPr>
            <w:r w:rsidRPr="009C429D">
              <w:rPr>
                <w:rFonts w:hint="cs"/>
                <w:b/>
                <w:bCs/>
                <w:szCs w:val="24"/>
                <w:rtl/>
              </w:rPr>
              <w:t>4</w:t>
            </w:r>
          </w:p>
        </w:tc>
      </w:tr>
      <w:tr w:rsidR="009C429D" w:rsidRPr="009C429D" w:rsidTr="009C429D">
        <w:trPr>
          <w:trHeight w:val="494"/>
        </w:trPr>
        <w:tc>
          <w:tcPr>
            <w:cnfStyle w:val="001000000000" w:firstRow="0" w:lastRow="0" w:firstColumn="1" w:lastColumn="0" w:oddVBand="0" w:evenVBand="0" w:oddHBand="0" w:evenHBand="0" w:firstRowFirstColumn="0" w:firstRowLastColumn="0" w:lastRowFirstColumn="0" w:lastRowLastColumn="0"/>
            <w:tcW w:w="1163" w:type="dxa"/>
          </w:tcPr>
          <w:p w:rsidR="009C429D" w:rsidRPr="009C429D" w:rsidRDefault="009C429D" w:rsidP="009C429D">
            <w:pPr>
              <w:jc w:val="center"/>
              <w:rPr>
                <w:szCs w:val="24"/>
                <w:rtl/>
              </w:rPr>
            </w:pPr>
            <w:r w:rsidRPr="009C429D">
              <w:rPr>
                <w:rFonts w:hint="cs"/>
                <w:szCs w:val="24"/>
                <w:rtl/>
              </w:rPr>
              <w:t>6</w:t>
            </w:r>
          </w:p>
        </w:tc>
        <w:tc>
          <w:tcPr>
            <w:tcW w:w="2207"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b/>
                <w:bCs/>
                <w:szCs w:val="24"/>
                <w:rtl/>
              </w:rPr>
            </w:pPr>
            <w:r w:rsidRPr="009C429D">
              <w:rPr>
                <w:rFonts w:hint="cs"/>
                <w:b/>
                <w:bCs/>
                <w:szCs w:val="24"/>
                <w:rtl/>
              </w:rPr>
              <w:t>همدلی نسبت به دیگران</w:t>
            </w:r>
          </w:p>
        </w:tc>
        <w:tc>
          <w:tcPr>
            <w:tcW w:w="2383"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b/>
                <w:bCs/>
                <w:szCs w:val="24"/>
                <w:rtl/>
              </w:rPr>
            </w:pPr>
            <w:r w:rsidRPr="009C429D">
              <w:rPr>
                <w:rFonts w:hint="cs"/>
                <w:b/>
                <w:bCs/>
                <w:szCs w:val="24"/>
                <w:rtl/>
              </w:rPr>
              <w:t>1-4-6-15</w:t>
            </w:r>
          </w:p>
        </w:tc>
        <w:tc>
          <w:tcPr>
            <w:tcW w:w="1342"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b/>
                <w:bCs/>
                <w:szCs w:val="24"/>
                <w:rtl/>
              </w:rPr>
            </w:pPr>
            <w:r w:rsidRPr="009C429D">
              <w:rPr>
                <w:rFonts w:hint="cs"/>
                <w:b/>
                <w:bCs/>
                <w:szCs w:val="24"/>
                <w:rtl/>
              </w:rPr>
              <w:t>4</w:t>
            </w:r>
          </w:p>
        </w:tc>
      </w:tr>
      <w:tr w:rsidR="009C429D" w:rsidRPr="009C429D" w:rsidTr="009C429D">
        <w:trPr>
          <w:cnfStyle w:val="000000100000" w:firstRow="0" w:lastRow="0" w:firstColumn="0" w:lastColumn="0" w:oddVBand="0" w:evenVBand="0" w:oddHBand="1"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1163" w:type="dxa"/>
          </w:tcPr>
          <w:p w:rsidR="009C429D" w:rsidRPr="009C429D" w:rsidRDefault="009C429D" w:rsidP="009C429D">
            <w:pPr>
              <w:jc w:val="center"/>
              <w:rPr>
                <w:szCs w:val="24"/>
                <w:rtl/>
              </w:rPr>
            </w:pPr>
            <w:r w:rsidRPr="009C429D">
              <w:rPr>
                <w:rFonts w:hint="cs"/>
                <w:szCs w:val="24"/>
                <w:rtl/>
              </w:rPr>
              <w:lastRenderedPageBreak/>
              <w:t>7</w:t>
            </w:r>
          </w:p>
        </w:tc>
        <w:tc>
          <w:tcPr>
            <w:tcW w:w="2207"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b/>
                <w:bCs/>
                <w:szCs w:val="24"/>
                <w:rtl/>
              </w:rPr>
            </w:pPr>
            <w:r w:rsidRPr="009C429D">
              <w:rPr>
                <w:rFonts w:hint="cs"/>
                <w:b/>
                <w:bCs/>
                <w:szCs w:val="24"/>
                <w:rtl/>
              </w:rPr>
              <w:t>کنترل</w:t>
            </w:r>
          </w:p>
        </w:tc>
        <w:tc>
          <w:tcPr>
            <w:tcW w:w="2383"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b/>
                <w:bCs/>
                <w:szCs w:val="24"/>
                <w:rtl/>
              </w:rPr>
            </w:pPr>
            <w:r w:rsidRPr="009C429D">
              <w:rPr>
                <w:rFonts w:hint="cs"/>
                <w:b/>
                <w:bCs/>
                <w:szCs w:val="24"/>
                <w:rtl/>
              </w:rPr>
              <w:t>9-20</w:t>
            </w:r>
          </w:p>
        </w:tc>
        <w:tc>
          <w:tcPr>
            <w:tcW w:w="1342"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b/>
                <w:bCs/>
                <w:szCs w:val="24"/>
                <w:rtl/>
              </w:rPr>
            </w:pPr>
            <w:r w:rsidRPr="009C429D">
              <w:rPr>
                <w:rFonts w:hint="cs"/>
                <w:b/>
                <w:bCs/>
                <w:szCs w:val="24"/>
                <w:rtl/>
              </w:rPr>
              <w:t>2</w:t>
            </w:r>
          </w:p>
        </w:tc>
      </w:tr>
    </w:tbl>
    <w:p w:rsidR="009C429D" w:rsidRPr="009C429D" w:rsidRDefault="009C429D" w:rsidP="009C429D">
      <w:pPr>
        <w:rPr>
          <w:sz w:val="28"/>
          <w:szCs w:val="28"/>
          <w:rtl/>
          <w:lang w:val="sr-Cyrl-CS"/>
        </w:rPr>
      </w:pPr>
    </w:p>
    <w:p w:rsidR="009C429D" w:rsidRPr="009C429D" w:rsidRDefault="009C429D" w:rsidP="009C429D">
      <w:pPr>
        <w:rPr>
          <w:b/>
          <w:bCs/>
          <w:color w:val="FF0000"/>
          <w:sz w:val="28"/>
          <w:szCs w:val="28"/>
          <w:rtl/>
        </w:rPr>
      </w:pPr>
    </w:p>
    <w:tbl>
      <w:tblPr>
        <w:tblStyle w:val="GridTable4-Accent3"/>
        <w:tblpPr w:leftFromText="180" w:rightFromText="180" w:vertAnchor="text" w:tblpXSpec="center" w:tblpY="1"/>
        <w:tblOverlap w:val="never"/>
        <w:bidiVisual/>
        <w:tblW w:w="10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
        <w:gridCol w:w="7098"/>
        <w:gridCol w:w="540"/>
        <w:gridCol w:w="540"/>
        <w:gridCol w:w="540"/>
        <w:gridCol w:w="540"/>
        <w:gridCol w:w="538"/>
      </w:tblGrid>
      <w:tr w:rsidR="009C429D" w:rsidRPr="009C429D" w:rsidTr="009C429D">
        <w:trPr>
          <w:cnfStyle w:val="100000000000" w:firstRow="1" w:lastRow="0" w:firstColumn="0" w:lastColumn="0" w:oddVBand="0" w:evenVBand="0" w:oddHBand="0" w:evenHBand="0" w:firstRowFirstColumn="0" w:firstRowLastColumn="0" w:lastRowFirstColumn="0" w:lastRowLastColumn="0"/>
          <w:cantSplit/>
          <w:trHeight w:val="1250"/>
        </w:trPr>
        <w:tc>
          <w:tcPr>
            <w:cnfStyle w:val="001000000000" w:firstRow="0" w:lastRow="0" w:firstColumn="1" w:lastColumn="0" w:oddVBand="0" w:evenVBand="0" w:oddHBand="0" w:evenHBand="0" w:firstRowFirstColumn="0" w:firstRowLastColumn="0" w:lastRowFirstColumn="0" w:lastRowLastColumn="0"/>
            <w:tcW w:w="623" w:type="dxa"/>
            <w:tcBorders>
              <w:top w:val="none" w:sz="0" w:space="0" w:color="auto"/>
              <w:left w:val="none" w:sz="0" w:space="0" w:color="auto"/>
              <w:bottom w:val="none" w:sz="0" w:space="0" w:color="auto"/>
              <w:right w:val="none" w:sz="0" w:space="0" w:color="auto"/>
            </w:tcBorders>
            <w:textDirection w:val="btLr"/>
            <w:vAlign w:val="center"/>
          </w:tcPr>
          <w:p w:rsidR="009C429D" w:rsidRPr="009C429D" w:rsidRDefault="009C429D" w:rsidP="009C429D">
            <w:pPr>
              <w:spacing w:line="276" w:lineRule="auto"/>
              <w:ind w:left="113" w:right="113"/>
              <w:jc w:val="center"/>
              <w:rPr>
                <w:b w:val="0"/>
                <w:bCs w:val="0"/>
                <w:color w:val="000000" w:themeColor="text1"/>
                <w:szCs w:val="24"/>
                <w:rtl/>
              </w:rPr>
            </w:pPr>
            <w:r w:rsidRPr="009C429D">
              <w:rPr>
                <w:rFonts w:hint="cs"/>
                <w:color w:val="000000" w:themeColor="text1"/>
                <w:szCs w:val="24"/>
                <w:rtl/>
              </w:rPr>
              <w:t>ردیف</w:t>
            </w:r>
          </w:p>
        </w:tc>
        <w:tc>
          <w:tcPr>
            <w:tcW w:w="7098" w:type="dxa"/>
            <w:tcBorders>
              <w:top w:val="none" w:sz="0" w:space="0" w:color="auto"/>
              <w:left w:val="none" w:sz="0" w:space="0" w:color="auto"/>
              <w:bottom w:val="none" w:sz="0" w:space="0" w:color="auto"/>
              <w:right w:val="none" w:sz="0" w:space="0" w:color="auto"/>
            </w:tcBorders>
            <w:vAlign w:val="center"/>
          </w:tcPr>
          <w:p w:rsidR="009C429D" w:rsidRPr="009C429D" w:rsidRDefault="009C429D" w:rsidP="009C429D">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Cs w:val="24"/>
                <w:rtl/>
              </w:rPr>
            </w:pPr>
            <w:r w:rsidRPr="009C429D">
              <w:rPr>
                <w:rFonts w:hint="cs"/>
                <w:color w:val="000000" w:themeColor="text1"/>
                <w:sz w:val="32"/>
                <w:szCs w:val="32"/>
                <w:rtl/>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9C429D" w:rsidRPr="009C429D" w:rsidRDefault="009C429D" w:rsidP="009C429D">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Cs w:val="24"/>
                <w:rtl/>
              </w:rPr>
            </w:pPr>
            <w:r w:rsidRPr="009C429D">
              <w:rPr>
                <w:rFonts w:hint="cs"/>
                <w:color w:val="000000" w:themeColor="text1"/>
                <w:szCs w:val="24"/>
                <w:rtl/>
              </w:rPr>
              <w:t>کاملاً موافقم</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9C429D" w:rsidRPr="009C429D" w:rsidRDefault="009C429D" w:rsidP="009C429D">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Cs w:val="24"/>
                <w:rtl/>
              </w:rPr>
            </w:pPr>
            <w:r w:rsidRPr="009C429D">
              <w:rPr>
                <w:rFonts w:hint="cs"/>
                <w:color w:val="000000" w:themeColor="text1"/>
                <w:szCs w:val="24"/>
                <w:rtl/>
              </w:rPr>
              <w:t>موافقم</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9C429D" w:rsidRPr="009C429D" w:rsidRDefault="009C429D" w:rsidP="009C429D">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Cs w:val="24"/>
                <w:rtl/>
              </w:rPr>
            </w:pPr>
            <w:r w:rsidRPr="009C429D">
              <w:rPr>
                <w:rFonts w:hint="cs"/>
                <w:color w:val="000000" w:themeColor="text1"/>
                <w:szCs w:val="24"/>
                <w:rtl/>
              </w:rPr>
              <w:t>نظری ندارم</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9C429D" w:rsidRPr="009C429D" w:rsidRDefault="009C429D" w:rsidP="009C429D">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Cs w:val="24"/>
                <w:rtl/>
              </w:rPr>
            </w:pPr>
            <w:r w:rsidRPr="009C429D">
              <w:rPr>
                <w:rFonts w:hint="cs"/>
                <w:color w:val="000000" w:themeColor="text1"/>
                <w:szCs w:val="24"/>
                <w:rtl/>
              </w:rPr>
              <w:t>مخالفم</w:t>
            </w:r>
          </w:p>
        </w:tc>
        <w:tc>
          <w:tcPr>
            <w:tcW w:w="538" w:type="dxa"/>
            <w:tcBorders>
              <w:top w:val="none" w:sz="0" w:space="0" w:color="auto"/>
              <w:left w:val="none" w:sz="0" w:space="0" w:color="auto"/>
              <w:bottom w:val="none" w:sz="0" w:space="0" w:color="auto"/>
              <w:right w:val="none" w:sz="0" w:space="0" w:color="auto"/>
            </w:tcBorders>
            <w:textDirection w:val="btLr"/>
            <w:vAlign w:val="center"/>
          </w:tcPr>
          <w:p w:rsidR="009C429D" w:rsidRPr="009C429D" w:rsidRDefault="009C429D" w:rsidP="009C429D">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Cs w:val="24"/>
                <w:rtl/>
              </w:rPr>
            </w:pPr>
            <w:r w:rsidRPr="009C429D">
              <w:rPr>
                <w:rFonts w:hint="cs"/>
                <w:color w:val="000000" w:themeColor="text1"/>
                <w:szCs w:val="24"/>
                <w:rtl/>
              </w:rPr>
              <w:t>کاملاً مخالفم</w:t>
            </w:r>
          </w:p>
        </w:tc>
      </w:tr>
      <w:tr w:rsidR="009C429D" w:rsidRPr="009C429D" w:rsidTr="009C429D">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spacing w:line="276" w:lineRule="auto"/>
              <w:jc w:val="center"/>
              <w:rPr>
                <w:szCs w:val="24"/>
                <w:rtl/>
              </w:rPr>
            </w:pPr>
            <w:r w:rsidRPr="009C429D">
              <w:rPr>
                <w:rFonts w:hint="cs"/>
                <w:szCs w:val="24"/>
                <w:rtl/>
              </w:rPr>
              <w:t>1</w:t>
            </w:r>
          </w:p>
        </w:tc>
        <w:tc>
          <w:tcPr>
            <w:tcW w:w="7098" w:type="dxa"/>
          </w:tcPr>
          <w:p w:rsidR="009C429D" w:rsidRPr="009C429D" w:rsidRDefault="009C429D" w:rsidP="009C429D">
            <w:pPr>
              <w:spacing w:line="276" w:lineRule="auto"/>
              <w:cnfStyle w:val="000000100000" w:firstRow="0" w:lastRow="0" w:firstColumn="0" w:lastColumn="0" w:oddVBand="0" w:evenVBand="0" w:oddHBand="1" w:evenHBand="0" w:firstRowFirstColumn="0" w:firstRowLastColumn="0" w:lastRowFirstColumn="0" w:lastRowLastColumn="0"/>
              <w:rPr>
                <w:szCs w:val="24"/>
                <w:rtl/>
              </w:rPr>
            </w:pPr>
            <w:r w:rsidRPr="009C429D">
              <w:rPr>
                <w:rFonts w:hint="cs"/>
                <w:szCs w:val="24"/>
                <w:rtl/>
              </w:rPr>
              <w:t>هنگامی که فردی را می بینم که در میان گروه خود را غریبه احساس می کند، دچار اندود می شوم.</w:t>
            </w:r>
          </w:p>
        </w:tc>
        <w:tc>
          <w:tcPr>
            <w:tcW w:w="540" w:type="dxa"/>
          </w:tcPr>
          <w:p w:rsidR="009C429D" w:rsidRPr="009C429D" w:rsidRDefault="009C429D" w:rsidP="009C429D">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p>
        </w:tc>
        <w:tc>
          <w:tcPr>
            <w:tcW w:w="538" w:type="dxa"/>
          </w:tcPr>
          <w:p w:rsidR="009C429D" w:rsidRPr="009C429D" w:rsidRDefault="009C429D" w:rsidP="009C429D">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p>
        </w:tc>
      </w:tr>
      <w:tr w:rsidR="009C429D" w:rsidRPr="009C429D" w:rsidTr="009C429D">
        <w:trPr>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t>2</w:t>
            </w:r>
          </w:p>
        </w:tc>
        <w:tc>
          <w:tcPr>
            <w:tcW w:w="7098" w:type="dxa"/>
          </w:tcPr>
          <w:p w:rsidR="009C429D" w:rsidRPr="009C429D" w:rsidRDefault="009C429D" w:rsidP="009C429D">
            <w:pPr>
              <w:cnfStyle w:val="000000000000" w:firstRow="0" w:lastRow="0" w:firstColumn="0" w:lastColumn="0" w:oddVBand="0" w:evenVBand="0" w:oddHBand="0" w:evenHBand="0" w:firstRowFirstColumn="0" w:firstRowLastColumn="0" w:lastRowFirstColumn="0" w:lastRowLastColumn="0"/>
              <w:rPr>
                <w:szCs w:val="24"/>
                <w:rtl/>
              </w:rPr>
            </w:pPr>
            <w:r w:rsidRPr="009C429D">
              <w:rPr>
                <w:rFonts w:hint="cs"/>
                <w:szCs w:val="24"/>
                <w:rtl/>
              </w:rPr>
              <w:t>حساسیت و بیان احساسات نسبت به حیوانات احمقانه است.</w:t>
            </w: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r>
      <w:tr w:rsidR="009C429D" w:rsidRPr="009C429D" w:rsidTr="009C429D">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t>3</w:t>
            </w:r>
          </w:p>
        </w:tc>
        <w:tc>
          <w:tcPr>
            <w:tcW w:w="7098" w:type="dxa"/>
          </w:tcPr>
          <w:p w:rsidR="009C429D" w:rsidRPr="009C429D" w:rsidRDefault="009C429D" w:rsidP="009C429D">
            <w:pPr>
              <w:cnfStyle w:val="000000100000" w:firstRow="0" w:lastRow="0" w:firstColumn="0" w:lastColumn="0" w:oddVBand="0" w:evenVBand="0" w:oddHBand="1" w:evenHBand="0" w:firstRowFirstColumn="0" w:firstRowLastColumn="0" w:lastRowFirstColumn="0" w:lastRowLastColumn="0"/>
              <w:rPr>
                <w:szCs w:val="24"/>
                <w:rtl/>
              </w:rPr>
            </w:pPr>
            <w:r w:rsidRPr="009C429D">
              <w:rPr>
                <w:rFonts w:hint="cs"/>
                <w:szCs w:val="24"/>
                <w:rtl/>
              </w:rPr>
              <w:t>نمایش عواطف در بین افراد جامعه برای من آزاردهنده است.</w:t>
            </w: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r>
      <w:tr w:rsidR="009C429D" w:rsidRPr="009C429D" w:rsidTr="009C429D">
        <w:trPr>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t>4</w:t>
            </w:r>
          </w:p>
        </w:tc>
        <w:tc>
          <w:tcPr>
            <w:tcW w:w="7098" w:type="dxa"/>
          </w:tcPr>
          <w:p w:rsidR="009C429D" w:rsidRPr="009C429D" w:rsidRDefault="009C429D" w:rsidP="009C429D">
            <w:pPr>
              <w:cnfStyle w:val="000000000000" w:firstRow="0" w:lastRow="0" w:firstColumn="0" w:lastColumn="0" w:oddVBand="0" w:evenVBand="0" w:oddHBand="0" w:evenHBand="0" w:firstRowFirstColumn="0" w:firstRowLastColumn="0" w:lastRowFirstColumn="0" w:lastRowLastColumn="0"/>
              <w:rPr>
                <w:szCs w:val="24"/>
                <w:rtl/>
              </w:rPr>
            </w:pPr>
            <w:r w:rsidRPr="009C429D">
              <w:rPr>
                <w:rFonts w:hint="cs"/>
                <w:szCs w:val="24"/>
                <w:rtl/>
              </w:rPr>
              <w:t>از مدمی که ناشاد و افسرده اند رو بر می گردانم.</w:t>
            </w: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r>
      <w:tr w:rsidR="009C429D" w:rsidRPr="009C429D" w:rsidTr="009C429D">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t>5</w:t>
            </w:r>
          </w:p>
        </w:tc>
        <w:tc>
          <w:tcPr>
            <w:tcW w:w="7098" w:type="dxa"/>
          </w:tcPr>
          <w:p w:rsidR="009C429D" w:rsidRPr="009C429D" w:rsidRDefault="009C429D" w:rsidP="009C429D">
            <w:pPr>
              <w:cnfStyle w:val="000000100000" w:firstRow="0" w:lastRow="0" w:firstColumn="0" w:lastColumn="0" w:oddVBand="0" w:evenVBand="0" w:oddHBand="1" w:evenHBand="0" w:firstRowFirstColumn="0" w:firstRowLastColumn="0" w:lastRowFirstColumn="0" w:lastRowLastColumn="0"/>
              <w:rPr>
                <w:szCs w:val="24"/>
                <w:rtl/>
              </w:rPr>
            </w:pPr>
            <w:r w:rsidRPr="009C429D">
              <w:rPr>
                <w:rFonts w:hint="cs"/>
                <w:szCs w:val="24"/>
                <w:rtl/>
              </w:rPr>
              <w:t>اگر حس کنم افرادی که در کنار من هستند، عصبی اند من نیز عصبی می شوم.</w:t>
            </w: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r>
      <w:tr w:rsidR="009C429D" w:rsidRPr="009C429D" w:rsidTr="009C429D">
        <w:trPr>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t>6</w:t>
            </w:r>
          </w:p>
        </w:tc>
        <w:tc>
          <w:tcPr>
            <w:tcW w:w="7098" w:type="dxa"/>
          </w:tcPr>
          <w:p w:rsidR="009C429D" w:rsidRPr="009C429D" w:rsidRDefault="009C429D" w:rsidP="009C429D">
            <w:pPr>
              <w:cnfStyle w:val="000000000000" w:firstRow="0" w:lastRow="0" w:firstColumn="0" w:lastColumn="0" w:oddVBand="0" w:evenVBand="0" w:oddHBand="0" w:evenHBand="0" w:firstRowFirstColumn="0" w:firstRowLastColumn="0" w:lastRowFirstColumn="0" w:lastRowLastColumn="0"/>
              <w:rPr>
                <w:szCs w:val="24"/>
                <w:rtl/>
              </w:rPr>
            </w:pPr>
            <w:r w:rsidRPr="009C429D">
              <w:rPr>
                <w:rFonts w:hint="cs"/>
                <w:szCs w:val="24"/>
                <w:rtl/>
              </w:rPr>
              <w:t>احمقانه است که به خاطر اشک دیگران شادی خویش را از دست بدهم.</w:t>
            </w: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r>
      <w:tr w:rsidR="009C429D" w:rsidRPr="009C429D" w:rsidTr="009C429D">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t>7</w:t>
            </w:r>
          </w:p>
        </w:tc>
        <w:tc>
          <w:tcPr>
            <w:tcW w:w="7098" w:type="dxa"/>
          </w:tcPr>
          <w:p w:rsidR="009C429D" w:rsidRPr="009C429D" w:rsidRDefault="009C429D" w:rsidP="009C429D">
            <w:pPr>
              <w:cnfStyle w:val="000000100000" w:firstRow="0" w:lastRow="0" w:firstColumn="0" w:lastColumn="0" w:oddVBand="0" w:evenVBand="0" w:oddHBand="1" w:evenHBand="0" w:firstRowFirstColumn="0" w:firstRowLastColumn="0" w:lastRowFirstColumn="0" w:lastRowLastColumn="0"/>
              <w:rPr>
                <w:szCs w:val="24"/>
                <w:rtl/>
              </w:rPr>
            </w:pPr>
            <w:r w:rsidRPr="009C429D">
              <w:rPr>
                <w:rFonts w:hint="cs"/>
                <w:szCs w:val="24"/>
                <w:rtl/>
              </w:rPr>
              <w:t>تمایل دارم نظر هیجانی خود را در مشکلات و دشواری های دوستانم سهیم کنم.</w:t>
            </w: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r>
      <w:tr w:rsidR="009C429D" w:rsidRPr="009C429D" w:rsidTr="009C429D">
        <w:trPr>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t>8</w:t>
            </w:r>
          </w:p>
        </w:tc>
        <w:tc>
          <w:tcPr>
            <w:tcW w:w="7098" w:type="dxa"/>
          </w:tcPr>
          <w:p w:rsidR="009C429D" w:rsidRPr="009C429D" w:rsidRDefault="009C429D" w:rsidP="009C429D">
            <w:pPr>
              <w:cnfStyle w:val="000000000000" w:firstRow="0" w:lastRow="0" w:firstColumn="0" w:lastColumn="0" w:oddVBand="0" w:evenVBand="0" w:oddHBand="0" w:evenHBand="0" w:firstRowFirstColumn="0" w:firstRowLastColumn="0" w:lastRowFirstColumn="0" w:lastRowLastColumn="0"/>
              <w:rPr>
                <w:szCs w:val="24"/>
                <w:rtl/>
              </w:rPr>
            </w:pPr>
            <w:r w:rsidRPr="009C429D">
              <w:rPr>
                <w:rFonts w:hint="cs"/>
                <w:szCs w:val="24"/>
                <w:rtl/>
              </w:rPr>
              <w:t>آوازها و اشعاری که به ذهن ... است بر من عمیقاً اثر می گذارد.</w:t>
            </w: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r>
      <w:tr w:rsidR="009C429D" w:rsidRPr="009C429D" w:rsidTr="009C429D">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t>9</w:t>
            </w:r>
          </w:p>
        </w:tc>
        <w:tc>
          <w:tcPr>
            <w:tcW w:w="7098" w:type="dxa"/>
          </w:tcPr>
          <w:p w:rsidR="009C429D" w:rsidRPr="009C429D" w:rsidRDefault="009C429D" w:rsidP="009C429D">
            <w:pPr>
              <w:cnfStyle w:val="000000100000" w:firstRow="0" w:lastRow="0" w:firstColumn="0" w:lastColumn="0" w:oddVBand="0" w:evenVBand="0" w:oddHBand="1" w:evenHBand="0" w:firstRowFirstColumn="0" w:firstRowLastColumn="0" w:lastRowFirstColumn="0" w:lastRowLastColumn="0"/>
              <w:rPr>
                <w:szCs w:val="24"/>
                <w:rtl/>
              </w:rPr>
            </w:pPr>
            <w:r w:rsidRPr="009C429D">
              <w:rPr>
                <w:rFonts w:hint="cs"/>
                <w:szCs w:val="24"/>
                <w:rtl/>
              </w:rPr>
              <w:t>هنگامی که اخبار بد از وضعیت نابسامان دیگران به گوش می رسد، کنترلم را از دست می دهم.</w:t>
            </w: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r>
      <w:tr w:rsidR="009C429D" w:rsidRPr="009C429D" w:rsidTr="009C429D">
        <w:trPr>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t>10</w:t>
            </w:r>
          </w:p>
        </w:tc>
        <w:tc>
          <w:tcPr>
            <w:tcW w:w="7098" w:type="dxa"/>
          </w:tcPr>
          <w:p w:rsidR="009C429D" w:rsidRPr="009C429D" w:rsidRDefault="009C429D" w:rsidP="009C429D">
            <w:pPr>
              <w:cnfStyle w:val="000000000000" w:firstRow="0" w:lastRow="0" w:firstColumn="0" w:lastColumn="0" w:oddVBand="0" w:evenVBand="0" w:oddHBand="0" w:evenHBand="0" w:firstRowFirstColumn="0" w:firstRowLastColumn="0" w:lastRowFirstColumn="0" w:lastRowLastColumn="0"/>
              <w:rPr>
                <w:szCs w:val="24"/>
                <w:rtl/>
              </w:rPr>
            </w:pPr>
            <w:r w:rsidRPr="009C429D">
              <w:rPr>
                <w:rFonts w:hint="cs"/>
                <w:szCs w:val="24"/>
                <w:rtl/>
              </w:rPr>
              <w:t>عقل من بسیار تحت تأثیر اطرافیانم است.</w:t>
            </w: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r>
      <w:tr w:rsidR="009C429D" w:rsidRPr="009C429D" w:rsidTr="009C429D">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t>11</w:t>
            </w:r>
          </w:p>
        </w:tc>
        <w:tc>
          <w:tcPr>
            <w:tcW w:w="7098" w:type="dxa"/>
          </w:tcPr>
          <w:p w:rsidR="009C429D" w:rsidRPr="009C429D" w:rsidRDefault="009C429D" w:rsidP="009C429D">
            <w:pPr>
              <w:cnfStyle w:val="000000100000" w:firstRow="0" w:lastRow="0" w:firstColumn="0" w:lastColumn="0" w:oddVBand="0" w:evenVBand="0" w:oddHBand="1" w:evenHBand="0" w:firstRowFirstColumn="0" w:firstRowLastColumn="0" w:lastRowFirstColumn="0" w:lastRowLastColumn="0"/>
              <w:rPr>
                <w:szCs w:val="24"/>
                <w:rtl/>
              </w:rPr>
            </w:pPr>
            <w:r w:rsidRPr="009C429D">
              <w:rPr>
                <w:rFonts w:hint="cs"/>
                <w:szCs w:val="24"/>
                <w:rtl/>
              </w:rPr>
              <w:t>افراد غریبه ای را که برای نخستین بار می بینم سرد و کسل کننده می یابم.</w:t>
            </w: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r>
      <w:tr w:rsidR="009C429D" w:rsidRPr="009C429D" w:rsidTr="009C429D">
        <w:trPr>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t>12</w:t>
            </w:r>
          </w:p>
        </w:tc>
        <w:tc>
          <w:tcPr>
            <w:tcW w:w="7098" w:type="dxa"/>
          </w:tcPr>
          <w:p w:rsidR="009C429D" w:rsidRPr="009C429D" w:rsidRDefault="009C429D" w:rsidP="009C429D">
            <w:pPr>
              <w:cnfStyle w:val="000000000000" w:firstRow="0" w:lastRow="0" w:firstColumn="0" w:lastColumn="0" w:oddVBand="0" w:evenVBand="0" w:oddHBand="0" w:evenHBand="0" w:firstRowFirstColumn="0" w:firstRowLastColumn="0" w:lastRowFirstColumn="0" w:lastRowLastColumn="0"/>
              <w:rPr>
                <w:szCs w:val="24"/>
                <w:rtl/>
              </w:rPr>
            </w:pPr>
            <w:r w:rsidRPr="009C429D">
              <w:rPr>
                <w:rFonts w:hint="cs"/>
                <w:szCs w:val="24"/>
                <w:rtl/>
              </w:rPr>
              <w:t>از بین دو شغل مددکاری اجتماعی و کار در بخش مدیریت منابع انسانی اولی را ترجیح می دهم.</w:t>
            </w: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r>
      <w:tr w:rsidR="009C429D" w:rsidRPr="009C429D" w:rsidTr="009C429D">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t>13</w:t>
            </w:r>
          </w:p>
        </w:tc>
        <w:tc>
          <w:tcPr>
            <w:tcW w:w="7098" w:type="dxa"/>
          </w:tcPr>
          <w:p w:rsidR="009C429D" w:rsidRPr="009C429D" w:rsidRDefault="009C429D" w:rsidP="009C429D">
            <w:pPr>
              <w:cnfStyle w:val="000000100000" w:firstRow="0" w:lastRow="0" w:firstColumn="0" w:lastColumn="0" w:oddVBand="0" w:evenVBand="0" w:oddHBand="1" w:evenHBand="0" w:firstRowFirstColumn="0" w:firstRowLastColumn="0" w:lastRowFirstColumn="0" w:lastRowLastColumn="0"/>
              <w:rPr>
                <w:szCs w:val="24"/>
                <w:rtl/>
              </w:rPr>
            </w:pPr>
            <w:r w:rsidRPr="009C429D">
              <w:rPr>
                <w:rFonts w:hint="cs"/>
                <w:szCs w:val="24"/>
                <w:rtl/>
              </w:rPr>
              <w:t>اگر دوست من کج خلق و غمگین باشد، من هرگز تحت تأثیر او قرار نمی گیرم.</w:t>
            </w: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r>
      <w:tr w:rsidR="009C429D" w:rsidRPr="009C429D" w:rsidTr="009C429D">
        <w:trPr>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t>14</w:t>
            </w:r>
          </w:p>
        </w:tc>
        <w:tc>
          <w:tcPr>
            <w:tcW w:w="7098" w:type="dxa"/>
          </w:tcPr>
          <w:p w:rsidR="009C429D" w:rsidRPr="009C429D" w:rsidRDefault="009C429D" w:rsidP="009C429D">
            <w:pPr>
              <w:cnfStyle w:val="000000000000" w:firstRow="0" w:lastRow="0" w:firstColumn="0" w:lastColumn="0" w:oddVBand="0" w:evenVBand="0" w:oddHBand="0" w:evenHBand="0" w:firstRowFirstColumn="0" w:firstRowLastColumn="0" w:lastRowFirstColumn="0" w:lastRowLastColumn="0"/>
              <w:rPr>
                <w:szCs w:val="24"/>
                <w:rtl/>
              </w:rPr>
            </w:pPr>
            <w:r w:rsidRPr="009C429D">
              <w:rPr>
                <w:rFonts w:hint="cs"/>
                <w:szCs w:val="24"/>
                <w:rtl/>
              </w:rPr>
              <w:t>دوست دارم صحنه ای را شاهد باشم که دیگری جعبه هدایای دریافت شده خود را می گشاید.</w:t>
            </w: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r>
      <w:tr w:rsidR="009C429D" w:rsidRPr="009C429D" w:rsidTr="009C429D">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t>15</w:t>
            </w:r>
          </w:p>
        </w:tc>
        <w:tc>
          <w:tcPr>
            <w:tcW w:w="7098" w:type="dxa"/>
          </w:tcPr>
          <w:p w:rsidR="009C429D" w:rsidRPr="009C429D" w:rsidRDefault="009C429D" w:rsidP="009C429D">
            <w:pPr>
              <w:cnfStyle w:val="000000100000" w:firstRow="0" w:lastRow="0" w:firstColumn="0" w:lastColumn="0" w:oddVBand="0" w:evenVBand="0" w:oddHBand="1" w:evenHBand="0" w:firstRowFirstColumn="0" w:firstRowLastColumn="0" w:lastRowFirstColumn="0" w:lastRowLastColumn="0"/>
              <w:rPr>
                <w:szCs w:val="24"/>
                <w:rtl/>
              </w:rPr>
            </w:pPr>
            <w:r w:rsidRPr="009C429D">
              <w:rPr>
                <w:rFonts w:hint="cs"/>
                <w:szCs w:val="24"/>
                <w:rtl/>
              </w:rPr>
              <w:t>افراد به این دلیل تنها هستند که با دیگران رابطه برقرار نمی کنند.</w:t>
            </w: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r>
      <w:tr w:rsidR="009C429D" w:rsidRPr="009C429D" w:rsidTr="009C429D">
        <w:trPr>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t>16</w:t>
            </w:r>
          </w:p>
        </w:tc>
        <w:tc>
          <w:tcPr>
            <w:tcW w:w="7098" w:type="dxa"/>
          </w:tcPr>
          <w:p w:rsidR="009C429D" w:rsidRPr="009C429D" w:rsidRDefault="009C429D" w:rsidP="009C429D">
            <w:pPr>
              <w:cnfStyle w:val="000000000000" w:firstRow="0" w:lastRow="0" w:firstColumn="0" w:lastColumn="0" w:oddVBand="0" w:evenVBand="0" w:oddHBand="0" w:evenHBand="0" w:firstRowFirstColumn="0" w:firstRowLastColumn="0" w:lastRowFirstColumn="0" w:lastRowLastColumn="0"/>
              <w:rPr>
                <w:szCs w:val="24"/>
                <w:rtl/>
              </w:rPr>
            </w:pPr>
            <w:r w:rsidRPr="009C429D">
              <w:rPr>
                <w:rFonts w:hint="cs"/>
                <w:szCs w:val="24"/>
                <w:rtl/>
              </w:rPr>
              <w:t>دیدن افراد گریان مرا افسرده می سازد.</w:t>
            </w: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r>
      <w:tr w:rsidR="009C429D" w:rsidRPr="009C429D" w:rsidTr="009C429D">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lastRenderedPageBreak/>
              <w:t>17</w:t>
            </w:r>
          </w:p>
        </w:tc>
        <w:tc>
          <w:tcPr>
            <w:tcW w:w="7098" w:type="dxa"/>
          </w:tcPr>
          <w:p w:rsidR="009C429D" w:rsidRPr="009C429D" w:rsidRDefault="009C429D" w:rsidP="009C429D">
            <w:pPr>
              <w:cnfStyle w:val="000000100000" w:firstRow="0" w:lastRow="0" w:firstColumn="0" w:lastColumn="0" w:oddVBand="0" w:evenVBand="0" w:oddHBand="1" w:evenHBand="0" w:firstRowFirstColumn="0" w:firstRowLastColumn="0" w:lastRowFirstColumn="0" w:lastRowLastColumn="0"/>
              <w:rPr>
                <w:szCs w:val="24"/>
                <w:rtl/>
              </w:rPr>
            </w:pPr>
            <w:r w:rsidRPr="009C429D">
              <w:rPr>
                <w:rFonts w:hint="cs"/>
                <w:szCs w:val="24"/>
                <w:rtl/>
              </w:rPr>
              <w:t>برخی آوازها مرا شاد می کند.</w:t>
            </w: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r>
      <w:tr w:rsidR="009C429D" w:rsidRPr="009C429D" w:rsidTr="009C429D">
        <w:trPr>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t>18</w:t>
            </w:r>
          </w:p>
        </w:tc>
        <w:tc>
          <w:tcPr>
            <w:tcW w:w="7098" w:type="dxa"/>
          </w:tcPr>
          <w:p w:rsidR="009C429D" w:rsidRPr="009C429D" w:rsidRDefault="009C429D" w:rsidP="009C429D">
            <w:pPr>
              <w:cnfStyle w:val="000000000000" w:firstRow="0" w:lastRow="0" w:firstColumn="0" w:lastColumn="0" w:oddVBand="0" w:evenVBand="0" w:oddHBand="0" w:evenHBand="0" w:firstRowFirstColumn="0" w:firstRowLastColumn="0" w:lastRowFirstColumn="0" w:lastRowLastColumn="0"/>
              <w:rPr>
                <w:szCs w:val="24"/>
                <w:rtl/>
              </w:rPr>
            </w:pPr>
            <w:r w:rsidRPr="009C429D">
              <w:rPr>
                <w:rFonts w:hint="cs"/>
                <w:szCs w:val="24"/>
                <w:rtl/>
              </w:rPr>
              <w:t>به هنگام خواندن رمان خود را در احساسات قهرمان آن شریک حس می کنم.</w:t>
            </w: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r>
      <w:tr w:rsidR="009C429D" w:rsidRPr="009C429D" w:rsidTr="009C429D">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t>19</w:t>
            </w:r>
          </w:p>
        </w:tc>
        <w:tc>
          <w:tcPr>
            <w:tcW w:w="7098" w:type="dxa"/>
          </w:tcPr>
          <w:p w:rsidR="009C429D" w:rsidRPr="009C429D" w:rsidRDefault="009C429D" w:rsidP="009C429D">
            <w:pPr>
              <w:cnfStyle w:val="000000100000" w:firstRow="0" w:lastRow="0" w:firstColumn="0" w:lastColumn="0" w:oddVBand="0" w:evenVBand="0" w:oddHBand="1" w:evenHBand="0" w:firstRowFirstColumn="0" w:firstRowLastColumn="0" w:lastRowFirstColumn="0" w:lastRowLastColumn="0"/>
              <w:rPr>
                <w:szCs w:val="24"/>
                <w:rtl/>
              </w:rPr>
            </w:pPr>
            <w:r w:rsidRPr="009C429D">
              <w:rPr>
                <w:rFonts w:hint="cs"/>
                <w:szCs w:val="24"/>
                <w:rtl/>
              </w:rPr>
              <w:t>هرگاه می بینم با فرد دیگری بدرفتاری می شود، خشمگین می شوم.</w:t>
            </w: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r>
      <w:tr w:rsidR="009C429D" w:rsidRPr="009C429D" w:rsidTr="009C429D">
        <w:trPr>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t>20</w:t>
            </w:r>
          </w:p>
        </w:tc>
        <w:tc>
          <w:tcPr>
            <w:tcW w:w="7098" w:type="dxa"/>
          </w:tcPr>
          <w:p w:rsidR="009C429D" w:rsidRPr="009C429D" w:rsidRDefault="009C429D" w:rsidP="009C429D">
            <w:pPr>
              <w:cnfStyle w:val="000000000000" w:firstRow="0" w:lastRow="0" w:firstColumn="0" w:lastColumn="0" w:oddVBand="0" w:evenVBand="0" w:oddHBand="0" w:evenHBand="0" w:firstRowFirstColumn="0" w:firstRowLastColumn="0" w:lastRowFirstColumn="0" w:lastRowLastColumn="0"/>
              <w:rPr>
                <w:szCs w:val="24"/>
                <w:rtl/>
              </w:rPr>
            </w:pPr>
            <w:r w:rsidRPr="009C429D">
              <w:rPr>
                <w:rFonts w:hint="cs"/>
                <w:szCs w:val="24"/>
                <w:rtl/>
              </w:rPr>
              <w:t>حتی هنگامی که اطرافیان من نگران هستند، می توانم آرام بگیرم.</w:t>
            </w: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r>
      <w:tr w:rsidR="009C429D" w:rsidRPr="009C429D" w:rsidTr="009C429D">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t>21</w:t>
            </w:r>
          </w:p>
        </w:tc>
        <w:tc>
          <w:tcPr>
            <w:tcW w:w="7098" w:type="dxa"/>
          </w:tcPr>
          <w:p w:rsidR="009C429D" w:rsidRPr="009C429D" w:rsidRDefault="009C429D" w:rsidP="009C429D">
            <w:pPr>
              <w:cnfStyle w:val="000000100000" w:firstRow="0" w:lastRow="0" w:firstColumn="0" w:lastColumn="0" w:oddVBand="0" w:evenVBand="0" w:oddHBand="1" w:evenHBand="0" w:firstRowFirstColumn="0" w:firstRowLastColumn="0" w:lastRowFirstColumn="0" w:lastRowLastColumn="0"/>
              <w:rPr>
                <w:szCs w:val="24"/>
                <w:rtl/>
              </w:rPr>
            </w:pPr>
            <w:r w:rsidRPr="009C429D">
              <w:rPr>
                <w:rFonts w:hint="cs"/>
                <w:szCs w:val="24"/>
                <w:rtl/>
              </w:rPr>
              <w:t>هرگاه دوست من عقده دل خویش را می گشاید، سعی می کنم مسیر صحبت را تغییر دهم.</w:t>
            </w: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r>
      <w:tr w:rsidR="009C429D" w:rsidRPr="009C429D" w:rsidTr="009C429D">
        <w:trPr>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t>22</w:t>
            </w:r>
          </w:p>
        </w:tc>
        <w:tc>
          <w:tcPr>
            <w:tcW w:w="7098" w:type="dxa"/>
          </w:tcPr>
          <w:p w:rsidR="009C429D" w:rsidRPr="009C429D" w:rsidRDefault="009C429D" w:rsidP="009C429D">
            <w:pPr>
              <w:cnfStyle w:val="000000000000" w:firstRow="0" w:lastRow="0" w:firstColumn="0" w:lastColumn="0" w:oddVBand="0" w:evenVBand="0" w:oddHBand="0" w:evenHBand="0" w:firstRowFirstColumn="0" w:firstRowLastColumn="0" w:lastRowFirstColumn="0" w:lastRowLastColumn="0"/>
              <w:rPr>
                <w:szCs w:val="24"/>
                <w:rtl/>
              </w:rPr>
            </w:pPr>
            <w:r w:rsidRPr="009C429D">
              <w:rPr>
                <w:rFonts w:hint="cs"/>
                <w:szCs w:val="24"/>
                <w:rtl/>
              </w:rPr>
              <w:t>دیگری مرا به خود جذب می کند.</w:t>
            </w: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r>
      <w:tr w:rsidR="009C429D" w:rsidRPr="009C429D" w:rsidTr="009C429D">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t>23</w:t>
            </w:r>
          </w:p>
        </w:tc>
        <w:tc>
          <w:tcPr>
            <w:tcW w:w="7098" w:type="dxa"/>
          </w:tcPr>
          <w:p w:rsidR="009C429D" w:rsidRPr="009C429D" w:rsidRDefault="009C429D" w:rsidP="009C429D">
            <w:pPr>
              <w:cnfStyle w:val="000000100000" w:firstRow="0" w:lastRow="0" w:firstColumn="0" w:lastColumn="0" w:oddVBand="0" w:evenVBand="0" w:oddHBand="1" w:evenHBand="0" w:firstRowFirstColumn="0" w:firstRowLastColumn="0" w:lastRowFirstColumn="0" w:lastRowLastColumn="0"/>
              <w:rPr>
                <w:szCs w:val="24"/>
                <w:rtl/>
              </w:rPr>
            </w:pPr>
            <w:r w:rsidRPr="009C429D">
              <w:rPr>
                <w:rFonts w:hint="cs"/>
                <w:szCs w:val="24"/>
                <w:rtl/>
              </w:rPr>
              <w:t>وقتی می بینم از تماشای یک فیلم کسی به گریه افتاده است یا خنده به شدت شگفت زده می شوم.</w:t>
            </w: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r>
      <w:tr w:rsidR="009C429D" w:rsidRPr="009C429D" w:rsidTr="009C429D">
        <w:trPr>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t>24</w:t>
            </w:r>
          </w:p>
        </w:tc>
        <w:tc>
          <w:tcPr>
            <w:tcW w:w="7098" w:type="dxa"/>
          </w:tcPr>
          <w:p w:rsidR="009C429D" w:rsidRPr="009C429D" w:rsidRDefault="009C429D" w:rsidP="009C429D">
            <w:pPr>
              <w:cnfStyle w:val="000000000000" w:firstRow="0" w:lastRow="0" w:firstColumn="0" w:lastColumn="0" w:oddVBand="0" w:evenVBand="0" w:oddHBand="0" w:evenHBand="0" w:firstRowFirstColumn="0" w:firstRowLastColumn="0" w:lastRowFirstColumn="0" w:lastRowLastColumn="0"/>
              <w:rPr>
                <w:szCs w:val="24"/>
                <w:rtl/>
              </w:rPr>
            </w:pPr>
            <w:r w:rsidRPr="009C429D">
              <w:rPr>
                <w:rFonts w:hint="cs"/>
                <w:szCs w:val="24"/>
                <w:rtl/>
              </w:rPr>
              <w:t>می توانم تصمیم بگیرم بدون این که تحت تأثیر احساسات دیگران قرار بگیرم.</w:t>
            </w: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r>
      <w:tr w:rsidR="009C429D" w:rsidRPr="009C429D" w:rsidTr="009C429D">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t>25</w:t>
            </w:r>
          </w:p>
        </w:tc>
        <w:tc>
          <w:tcPr>
            <w:tcW w:w="7098" w:type="dxa"/>
          </w:tcPr>
          <w:p w:rsidR="009C429D" w:rsidRPr="009C429D" w:rsidRDefault="009C429D" w:rsidP="009C429D">
            <w:pPr>
              <w:cnfStyle w:val="000000100000" w:firstRow="0" w:lastRow="0" w:firstColumn="0" w:lastColumn="0" w:oddVBand="0" w:evenVBand="0" w:oddHBand="1" w:evenHBand="0" w:firstRowFirstColumn="0" w:firstRowLastColumn="0" w:lastRowFirstColumn="0" w:lastRowLastColumn="0"/>
              <w:rPr>
                <w:szCs w:val="24"/>
                <w:rtl/>
              </w:rPr>
            </w:pPr>
            <w:r w:rsidRPr="009C429D">
              <w:rPr>
                <w:rFonts w:hint="cs"/>
                <w:szCs w:val="24"/>
                <w:rtl/>
              </w:rPr>
              <w:t>اگر اطرافیانم افسرده باشند، نمی توانم وضعیت مساعد قبلی خود را ادامه دهم.</w:t>
            </w: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r>
      <w:tr w:rsidR="009C429D" w:rsidRPr="009C429D" w:rsidTr="009C429D">
        <w:trPr>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t>26</w:t>
            </w:r>
          </w:p>
        </w:tc>
        <w:tc>
          <w:tcPr>
            <w:tcW w:w="7098" w:type="dxa"/>
          </w:tcPr>
          <w:p w:rsidR="009C429D" w:rsidRPr="009C429D" w:rsidRDefault="009C429D" w:rsidP="009C429D">
            <w:pPr>
              <w:cnfStyle w:val="000000000000" w:firstRow="0" w:lastRow="0" w:firstColumn="0" w:lastColumn="0" w:oddVBand="0" w:evenVBand="0" w:oddHBand="0" w:evenHBand="0" w:firstRowFirstColumn="0" w:firstRowLastColumn="0" w:lastRowFirstColumn="0" w:lastRowLastColumn="0"/>
              <w:rPr>
                <w:szCs w:val="24"/>
                <w:rtl/>
              </w:rPr>
            </w:pPr>
            <w:r w:rsidRPr="009C429D">
              <w:rPr>
                <w:rFonts w:hint="cs"/>
                <w:szCs w:val="24"/>
                <w:rtl/>
              </w:rPr>
              <w:t>تعجب می کنم چرا بعضی چیزها می تواند دیگران را این اندازه ملول و غمگین سازد.</w:t>
            </w: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r>
      <w:tr w:rsidR="009C429D" w:rsidRPr="009C429D" w:rsidTr="009C429D">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t>27</w:t>
            </w:r>
          </w:p>
        </w:tc>
        <w:tc>
          <w:tcPr>
            <w:tcW w:w="7098" w:type="dxa"/>
          </w:tcPr>
          <w:p w:rsidR="009C429D" w:rsidRPr="009C429D" w:rsidRDefault="009C429D" w:rsidP="009C429D">
            <w:pPr>
              <w:cnfStyle w:val="000000100000" w:firstRow="0" w:lastRow="0" w:firstColumn="0" w:lastColumn="0" w:oddVBand="0" w:evenVBand="0" w:oddHBand="1" w:evenHBand="0" w:firstRowFirstColumn="0" w:firstRowLastColumn="0" w:lastRowFirstColumn="0" w:lastRowLastColumn="0"/>
              <w:rPr>
                <w:szCs w:val="24"/>
                <w:rtl/>
              </w:rPr>
            </w:pPr>
            <w:r w:rsidRPr="009C429D">
              <w:rPr>
                <w:rFonts w:hint="cs"/>
                <w:szCs w:val="24"/>
                <w:rtl/>
              </w:rPr>
              <w:t>دیدن یک جانور زخمی مرا غمگین می سازد.</w:t>
            </w: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r>
      <w:tr w:rsidR="009C429D" w:rsidRPr="009C429D" w:rsidTr="009C429D">
        <w:trPr>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t>28</w:t>
            </w:r>
          </w:p>
        </w:tc>
        <w:tc>
          <w:tcPr>
            <w:tcW w:w="7098" w:type="dxa"/>
          </w:tcPr>
          <w:p w:rsidR="009C429D" w:rsidRPr="009C429D" w:rsidRDefault="009C429D" w:rsidP="009C429D">
            <w:pPr>
              <w:cnfStyle w:val="000000000000" w:firstRow="0" w:lastRow="0" w:firstColumn="0" w:lastColumn="0" w:oddVBand="0" w:evenVBand="0" w:oddHBand="0" w:evenHBand="0" w:firstRowFirstColumn="0" w:firstRowLastColumn="0" w:lastRowFirstColumn="0" w:lastRowLastColumn="0"/>
              <w:rPr>
                <w:szCs w:val="24"/>
                <w:rtl/>
              </w:rPr>
            </w:pPr>
            <w:r w:rsidRPr="009C429D">
              <w:rPr>
                <w:rFonts w:hint="cs"/>
                <w:szCs w:val="24"/>
                <w:rtl/>
              </w:rPr>
              <w:t>صرف وقت برای فیلم و رمان احمقانه است.</w:t>
            </w: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r>
      <w:tr w:rsidR="009C429D" w:rsidRPr="009C429D" w:rsidTr="009C429D">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t>29</w:t>
            </w:r>
          </w:p>
        </w:tc>
        <w:tc>
          <w:tcPr>
            <w:tcW w:w="7098" w:type="dxa"/>
          </w:tcPr>
          <w:p w:rsidR="009C429D" w:rsidRPr="009C429D" w:rsidRDefault="009C429D" w:rsidP="009C429D">
            <w:pPr>
              <w:cnfStyle w:val="000000100000" w:firstRow="0" w:lastRow="0" w:firstColumn="0" w:lastColumn="0" w:oddVBand="0" w:evenVBand="0" w:oddHBand="1" w:evenHBand="0" w:firstRowFirstColumn="0" w:firstRowLastColumn="0" w:lastRowFirstColumn="0" w:lastRowLastColumn="0"/>
              <w:rPr>
                <w:szCs w:val="24"/>
                <w:rtl/>
              </w:rPr>
            </w:pPr>
            <w:r w:rsidRPr="009C429D">
              <w:rPr>
                <w:rFonts w:hint="cs"/>
                <w:szCs w:val="24"/>
                <w:rtl/>
              </w:rPr>
              <w:t>دیدن افراد پیر و درمانده مرا غمگین می سازد.</w:t>
            </w: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r>
      <w:tr w:rsidR="009C429D" w:rsidRPr="009C429D" w:rsidTr="009C429D">
        <w:trPr>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t>30</w:t>
            </w:r>
          </w:p>
        </w:tc>
        <w:tc>
          <w:tcPr>
            <w:tcW w:w="7098" w:type="dxa"/>
          </w:tcPr>
          <w:p w:rsidR="009C429D" w:rsidRPr="009C429D" w:rsidRDefault="009C429D" w:rsidP="009C429D">
            <w:pPr>
              <w:cnfStyle w:val="000000000000" w:firstRow="0" w:lastRow="0" w:firstColumn="0" w:lastColumn="0" w:oddVBand="0" w:evenVBand="0" w:oddHBand="0" w:evenHBand="0" w:firstRowFirstColumn="0" w:firstRowLastColumn="0" w:lastRowFirstColumn="0" w:lastRowLastColumn="0"/>
              <w:rPr>
                <w:szCs w:val="24"/>
                <w:rtl/>
              </w:rPr>
            </w:pPr>
            <w:r w:rsidRPr="009C429D">
              <w:rPr>
                <w:rFonts w:hint="cs"/>
                <w:szCs w:val="24"/>
                <w:rtl/>
              </w:rPr>
              <w:t>اشک دیگران بیش از آنکه احساس همدردی مرا به جوش آورد، مرا تحریک می کند.</w:t>
            </w: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r>
      <w:tr w:rsidR="009C429D" w:rsidRPr="009C429D" w:rsidTr="009C429D">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t>31</w:t>
            </w:r>
          </w:p>
        </w:tc>
        <w:tc>
          <w:tcPr>
            <w:tcW w:w="7098" w:type="dxa"/>
          </w:tcPr>
          <w:p w:rsidR="009C429D" w:rsidRPr="009C429D" w:rsidRDefault="009C429D" w:rsidP="009C429D">
            <w:pPr>
              <w:cnfStyle w:val="000000100000" w:firstRow="0" w:lastRow="0" w:firstColumn="0" w:lastColumn="0" w:oddVBand="0" w:evenVBand="0" w:oddHBand="1" w:evenHBand="0" w:firstRowFirstColumn="0" w:firstRowLastColumn="0" w:lastRowFirstColumn="0" w:lastRowLastColumn="0"/>
              <w:rPr>
                <w:szCs w:val="24"/>
                <w:rtl/>
              </w:rPr>
            </w:pPr>
            <w:r w:rsidRPr="009C429D">
              <w:rPr>
                <w:rFonts w:hint="cs"/>
                <w:szCs w:val="24"/>
                <w:rtl/>
              </w:rPr>
              <w:t>به شدت در فیلم هایی که مشاهده می کنم، مجذوب و درگیر می شوم.</w:t>
            </w: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r>
      <w:tr w:rsidR="009C429D" w:rsidRPr="009C429D" w:rsidTr="009C429D">
        <w:trPr>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t>32</w:t>
            </w:r>
          </w:p>
        </w:tc>
        <w:tc>
          <w:tcPr>
            <w:tcW w:w="7098" w:type="dxa"/>
          </w:tcPr>
          <w:p w:rsidR="009C429D" w:rsidRPr="009C429D" w:rsidRDefault="009C429D" w:rsidP="009C429D">
            <w:pPr>
              <w:cnfStyle w:val="000000000000" w:firstRow="0" w:lastRow="0" w:firstColumn="0" w:lastColumn="0" w:oddVBand="0" w:evenVBand="0" w:oddHBand="0" w:evenHBand="0" w:firstRowFirstColumn="0" w:firstRowLastColumn="0" w:lastRowFirstColumn="0" w:lastRowLastColumn="0"/>
              <w:rPr>
                <w:szCs w:val="24"/>
                <w:rtl/>
              </w:rPr>
            </w:pPr>
            <w:r w:rsidRPr="009C429D">
              <w:rPr>
                <w:rFonts w:hint="cs"/>
                <w:szCs w:val="24"/>
                <w:rtl/>
              </w:rPr>
              <w:t>گاهی با وجود غلیان هیجانات پیرامون خود کاملاً خونسرد باقی می مانم.</w:t>
            </w: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000000" w:firstRow="0" w:lastRow="0" w:firstColumn="0" w:lastColumn="0" w:oddVBand="0" w:evenVBand="0" w:oddHBand="0" w:evenHBand="0" w:firstRowFirstColumn="0" w:firstRowLastColumn="0" w:lastRowFirstColumn="0" w:lastRowLastColumn="0"/>
              <w:rPr>
                <w:szCs w:val="24"/>
                <w:rtl/>
              </w:rPr>
            </w:pPr>
          </w:p>
        </w:tc>
      </w:tr>
      <w:tr w:rsidR="009C429D" w:rsidRPr="009C429D" w:rsidTr="009C429D">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623" w:type="dxa"/>
          </w:tcPr>
          <w:p w:rsidR="009C429D" w:rsidRPr="009C429D" w:rsidRDefault="009C429D" w:rsidP="009C429D">
            <w:pPr>
              <w:jc w:val="center"/>
              <w:rPr>
                <w:szCs w:val="24"/>
                <w:rtl/>
              </w:rPr>
            </w:pPr>
            <w:r w:rsidRPr="009C429D">
              <w:rPr>
                <w:rFonts w:hint="cs"/>
                <w:szCs w:val="24"/>
                <w:rtl/>
              </w:rPr>
              <w:t>33</w:t>
            </w:r>
          </w:p>
        </w:tc>
        <w:tc>
          <w:tcPr>
            <w:tcW w:w="7098" w:type="dxa"/>
          </w:tcPr>
          <w:p w:rsidR="009C429D" w:rsidRPr="009C429D" w:rsidRDefault="009C429D" w:rsidP="009C429D">
            <w:pPr>
              <w:cnfStyle w:val="000000100000" w:firstRow="0" w:lastRow="0" w:firstColumn="0" w:lastColumn="0" w:oddVBand="0" w:evenVBand="0" w:oddHBand="1" w:evenHBand="0" w:firstRowFirstColumn="0" w:firstRowLastColumn="0" w:lastRowFirstColumn="0" w:lastRowLastColumn="0"/>
              <w:rPr>
                <w:szCs w:val="24"/>
                <w:rtl/>
              </w:rPr>
            </w:pPr>
            <w:r w:rsidRPr="009C429D">
              <w:rPr>
                <w:rFonts w:hint="cs"/>
                <w:szCs w:val="24"/>
                <w:rtl/>
              </w:rPr>
              <w:t>گاهی بچه های خردسال بدون هیچ دلیل واضحی می گریند.</w:t>
            </w: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40"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c>
          <w:tcPr>
            <w:tcW w:w="538" w:type="dxa"/>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szCs w:val="24"/>
                <w:rtl/>
              </w:rPr>
            </w:pPr>
          </w:p>
        </w:tc>
      </w:tr>
    </w:tbl>
    <w:p w:rsidR="009C429D" w:rsidRPr="009C429D" w:rsidRDefault="009C429D" w:rsidP="009C429D">
      <w:pPr>
        <w:rPr>
          <w:sz w:val="28"/>
          <w:szCs w:val="28"/>
          <w:rtl/>
        </w:rPr>
      </w:pPr>
    </w:p>
    <w:p w:rsidR="009C429D" w:rsidRDefault="009C429D" w:rsidP="009C429D">
      <w:pPr>
        <w:rPr>
          <w:sz w:val="28"/>
          <w:szCs w:val="28"/>
          <w:rtl/>
        </w:rPr>
      </w:pPr>
      <w:r w:rsidRPr="009C429D">
        <w:rPr>
          <w:rFonts w:hint="cs"/>
          <w:sz w:val="28"/>
          <w:szCs w:val="28"/>
          <w:rtl/>
        </w:rPr>
        <w:t xml:space="preserve">برای ارزیابی میزان همدلی افراد از مقیاس همدلی مهرابیان و اپستین (1972) استفاده می شود. این مقیاس دارای 33 پرسش است که 17 پرسش آن بصورت مثبت و 16 پرسش دیگر به صورت معکوس طرح شده اند. پرسش های شماره ی 3، 4، 6، 11، 13، 12، 20، 21، 23، 24، 26، 28، 30، 32 و 33 پرسش های منفی مقیاس را تشکیل دادند (مانند نمایش عواطف در بین افراد جامعه برای من آزار دهنده است) و بقیه ی پرسش ها، پرسش های مثبت را تشکیل می دانند (مانند هنگامی که فردی را می بینم که در میان گروه خود را غریبه </w:t>
      </w:r>
      <w:r w:rsidRPr="009C429D">
        <w:rPr>
          <w:rFonts w:hint="cs"/>
          <w:sz w:val="28"/>
          <w:szCs w:val="28"/>
          <w:rtl/>
        </w:rPr>
        <w:lastRenderedPageBreak/>
        <w:t>احساس می کند، دچار اندوه می شوم) پرسش ها به صورت 5 گزینه ای طرح شده: کاملاً موافقم، موافقم، نظری ندارم، مخالفم و کاملاً مخالفم می باشد که به ترتیب امتیازهای 5 تا 1 را کسب می کنند.</w:t>
      </w:r>
    </w:p>
    <w:tbl>
      <w:tblPr>
        <w:tblStyle w:val="GridTable4-Accent3"/>
        <w:bidiVisual/>
        <w:tblW w:w="8454"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7"/>
        <w:gridCol w:w="1394"/>
        <w:gridCol w:w="1333"/>
        <w:gridCol w:w="1512"/>
        <w:gridCol w:w="1183"/>
        <w:gridCol w:w="1435"/>
      </w:tblGrid>
      <w:tr w:rsidR="009C429D" w:rsidRPr="009C429D" w:rsidTr="009C429D">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597" w:type="dxa"/>
            <w:tcBorders>
              <w:top w:val="single" w:sz="4" w:space="0" w:color="auto"/>
              <w:left w:val="single" w:sz="4" w:space="0" w:color="auto"/>
              <w:bottom w:val="single" w:sz="4" w:space="0" w:color="auto"/>
              <w:right w:val="single" w:sz="4" w:space="0" w:color="auto"/>
            </w:tcBorders>
          </w:tcPr>
          <w:p w:rsidR="009C429D" w:rsidRPr="009C429D" w:rsidRDefault="009C429D" w:rsidP="009C429D">
            <w:pPr>
              <w:jc w:val="center"/>
              <w:rPr>
                <w:color w:val="auto"/>
                <w:szCs w:val="24"/>
                <w:rtl/>
              </w:rPr>
            </w:pPr>
            <w:r w:rsidRPr="009C429D">
              <w:rPr>
                <w:rFonts w:hint="cs"/>
                <w:color w:val="auto"/>
                <w:szCs w:val="24"/>
                <w:rtl/>
              </w:rPr>
              <w:t>گزينه انتخابي</w:t>
            </w:r>
          </w:p>
        </w:tc>
        <w:tc>
          <w:tcPr>
            <w:tcW w:w="1394" w:type="dxa"/>
            <w:tcBorders>
              <w:top w:val="single" w:sz="4" w:space="0" w:color="auto"/>
              <w:left w:val="single" w:sz="4" w:space="0" w:color="auto"/>
              <w:bottom w:val="single" w:sz="4" w:space="0" w:color="auto"/>
              <w:right w:val="single" w:sz="4" w:space="0" w:color="auto"/>
            </w:tcBorders>
          </w:tcPr>
          <w:p w:rsidR="009C429D" w:rsidRPr="009C429D" w:rsidRDefault="009C429D" w:rsidP="009C429D">
            <w:pPr>
              <w:jc w:val="center"/>
              <w:cnfStyle w:val="100000000000" w:firstRow="1" w:lastRow="0" w:firstColumn="0" w:lastColumn="0" w:oddVBand="0" w:evenVBand="0" w:oddHBand="0" w:evenHBand="0" w:firstRowFirstColumn="0" w:firstRowLastColumn="0" w:lastRowFirstColumn="0" w:lastRowLastColumn="0"/>
              <w:rPr>
                <w:color w:val="000000" w:themeColor="text1"/>
                <w:szCs w:val="24"/>
                <w:rtl/>
              </w:rPr>
            </w:pPr>
            <w:r w:rsidRPr="009C429D">
              <w:rPr>
                <w:rFonts w:hint="cs"/>
                <w:color w:val="000000" w:themeColor="text1"/>
                <w:szCs w:val="24"/>
                <w:rtl/>
              </w:rPr>
              <w:t>کاملاً موافقم</w:t>
            </w:r>
          </w:p>
        </w:tc>
        <w:tc>
          <w:tcPr>
            <w:tcW w:w="1333" w:type="dxa"/>
            <w:tcBorders>
              <w:top w:val="single" w:sz="4" w:space="0" w:color="auto"/>
              <w:left w:val="single" w:sz="4" w:space="0" w:color="auto"/>
              <w:bottom w:val="single" w:sz="4" w:space="0" w:color="auto"/>
              <w:right w:val="single" w:sz="4" w:space="0" w:color="auto"/>
            </w:tcBorders>
          </w:tcPr>
          <w:p w:rsidR="009C429D" w:rsidRPr="009C429D" w:rsidRDefault="009C429D" w:rsidP="009C429D">
            <w:pPr>
              <w:jc w:val="center"/>
              <w:cnfStyle w:val="100000000000" w:firstRow="1" w:lastRow="0" w:firstColumn="0" w:lastColumn="0" w:oddVBand="0" w:evenVBand="0" w:oddHBand="0" w:evenHBand="0" w:firstRowFirstColumn="0" w:firstRowLastColumn="0" w:lastRowFirstColumn="0" w:lastRowLastColumn="0"/>
              <w:rPr>
                <w:color w:val="auto"/>
                <w:szCs w:val="24"/>
                <w:rtl/>
              </w:rPr>
            </w:pPr>
            <w:r w:rsidRPr="009C429D">
              <w:rPr>
                <w:rFonts w:hint="cs"/>
                <w:color w:val="000000" w:themeColor="text1"/>
                <w:szCs w:val="24"/>
                <w:rtl/>
              </w:rPr>
              <w:t>موافقم</w:t>
            </w:r>
          </w:p>
        </w:tc>
        <w:tc>
          <w:tcPr>
            <w:tcW w:w="1512" w:type="dxa"/>
            <w:tcBorders>
              <w:top w:val="single" w:sz="4" w:space="0" w:color="auto"/>
              <w:left w:val="single" w:sz="4" w:space="0" w:color="auto"/>
              <w:bottom w:val="single" w:sz="4" w:space="0" w:color="auto"/>
              <w:right w:val="single" w:sz="4" w:space="0" w:color="auto"/>
            </w:tcBorders>
          </w:tcPr>
          <w:p w:rsidR="009C429D" w:rsidRPr="009C429D" w:rsidRDefault="009C429D" w:rsidP="009C429D">
            <w:pPr>
              <w:jc w:val="center"/>
              <w:cnfStyle w:val="100000000000" w:firstRow="1" w:lastRow="0" w:firstColumn="0" w:lastColumn="0" w:oddVBand="0" w:evenVBand="0" w:oddHBand="0" w:evenHBand="0" w:firstRowFirstColumn="0" w:firstRowLastColumn="0" w:lastRowFirstColumn="0" w:lastRowLastColumn="0"/>
              <w:rPr>
                <w:color w:val="000000" w:themeColor="text1"/>
                <w:szCs w:val="24"/>
                <w:rtl/>
              </w:rPr>
            </w:pPr>
            <w:r w:rsidRPr="009C429D">
              <w:rPr>
                <w:rFonts w:hint="cs"/>
                <w:color w:val="000000" w:themeColor="text1"/>
                <w:szCs w:val="24"/>
                <w:rtl/>
              </w:rPr>
              <w:t>نظری ندارم</w:t>
            </w:r>
          </w:p>
        </w:tc>
        <w:tc>
          <w:tcPr>
            <w:tcW w:w="1183" w:type="dxa"/>
            <w:tcBorders>
              <w:top w:val="single" w:sz="4" w:space="0" w:color="auto"/>
              <w:left w:val="single" w:sz="4" w:space="0" w:color="auto"/>
              <w:bottom w:val="single" w:sz="4" w:space="0" w:color="auto"/>
              <w:right w:val="single" w:sz="4" w:space="0" w:color="auto"/>
            </w:tcBorders>
          </w:tcPr>
          <w:p w:rsidR="009C429D" w:rsidRPr="009C429D" w:rsidRDefault="009C429D" w:rsidP="009C429D">
            <w:pPr>
              <w:jc w:val="center"/>
              <w:cnfStyle w:val="100000000000" w:firstRow="1" w:lastRow="0" w:firstColumn="0" w:lastColumn="0" w:oddVBand="0" w:evenVBand="0" w:oddHBand="0" w:evenHBand="0" w:firstRowFirstColumn="0" w:firstRowLastColumn="0" w:lastRowFirstColumn="0" w:lastRowLastColumn="0"/>
              <w:rPr>
                <w:color w:val="000000" w:themeColor="text1"/>
                <w:szCs w:val="24"/>
                <w:rtl/>
              </w:rPr>
            </w:pPr>
            <w:r w:rsidRPr="009C429D">
              <w:rPr>
                <w:rFonts w:hint="cs"/>
                <w:color w:val="000000" w:themeColor="text1"/>
                <w:szCs w:val="24"/>
                <w:rtl/>
              </w:rPr>
              <w:t>مخالفم</w:t>
            </w:r>
          </w:p>
        </w:tc>
        <w:tc>
          <w:tcPr>
            <w:tcW w:w="1435" w:type="dxa"/>
            <w:tcBorders>
              <w:top w:val="single" w:sz="4" w:space="0" w:color="auto"/>
              <w:left w:val="single" w:sz="4" w:space="0" w:color="auto"/>
              <w:bottom w:val="single" w:sz="4" w:space="0" w:color="auto"/>
              <w:right w:val="single" w:sz="4" w:space="0" w:color="auto"/>
            </w:tcBorders>
          </w:tcPr>
          <w:p w:rsidR="009C429D" w:rsidRPr="009C429D" w:rsidRDefault="009C429D" w:rsidP="009C429D">
            <w:pPr>
              <w:cnfStyle w:val="100000000000" w:firstRow="1" w:lastRow="0" w:firstColumn="0" w:lastColumn="0" w:oddVBand="0" w:evenVBand="0" w:oddHBand="0" w:evenHBand="0" w:firstRowFirstColumn="0" w:firstRowLastColumn="0" w:lastRowFirstColumn="0" w:lastRowLastColumn="0"/>
              <w:rPr>
                <w:color w:val="000000" w:themeColor="text1"/>
                <w:szCs w:val="24"/>
                <w:rtl/>
              </w:rPr>
            </w:pPr>
            <w:r w:rsidRPr="009C429D">
              <w:rPr>
                <w:rFonts w:hint="cs"/>
                <w:color w:val="000000" w:themeColor="text1"/>
                <w:szCs w:val="24"/>
                <w:rtl/>
              </w:rPr>
              <w:t>کاملاً مخالفم</w:t>
            </w:r>
          </w:p>
        </w:tc>
      </w:tr>
      <w:tr w:rsidR="009C429D" w:rsidRPr="009C429D" w:rsidTr="009C429D">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597" w:type="dxa"/>
            <w:tcBorders>
              <w:top w:val="single" w:sz="4" w:space="0" w:color="auto"/>
            </w:tcBorders>
          </w:tcPr>
          <w:p w:rsidR="009C429D" w:rsidRPr="009C429D" w:rsidRDefault="009C429D" w:rsidP="009C429D">
            <w:pPr>
              <w:jc w:val="center"/>
              <w:rPr>
                <w:b w:val="0"/>
                <w:bCs w:val="0"/>
                <w:szCs w:val="24"/>
                <w:rtl/>
              </w:rPr>
            </w:pPr>
            <w:r w:rsidRPr="009C429D">
              <w:rPr>
                <w:rFonts w:hint="cs"/>
                <w:szCs w:val="24"/>
                <w:rtl/>
              </w:rPr>
              <w:t>امتياز</w:t>
            </w:r>
          </w:p>
        </w:tc>
        <w:tc>
          <w:tcPr>
            <w:tcW w:w="1394" w:type="dxa"/>
            <w:tcBorders>
              <w:top w:val="single" w:sz="4" w:space="0" w:color="auto"/>
            </w:tcBorders>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b/>
                <w:bCs/>
                <w:szCs w:val="24"/>
                <w:rtl/>
              </w:rPr>
            </w:pPr>
            <w:r w:rsidRPr="009C429D">
              <w:rPr>
                <w:rFonts w:hint="cs"/>
                <w:szCs w:val="24"/>
                <w:rtl/>
              </w:rPr>
              <w:t>5</w:t>
            </w:r>
          </w:p>
        </w:tc>
        <w:tc>
          <w:tcPr>
            <w:tcW w:w="1333" w:type="dxa"/>
            <w:tcBorders>
              <w:top w:val="single" w:sz="4" w:space="0" w:color="auto"/>
            </w:tcBorders>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b/>
                <w:bCs/>
                <w:szCs w:val="24"/>
                <w:rtl/>
              </w:rPr>
            </w:pPr>
            <w:r w:rsidRPr="009C429D">
              <w:rPr>
                <w:rFonts w:hint="cs"/>
                <w:szCs w:val="24"/>
                <w:rtl/>
              </w:rPr>
              <w:t>4</w:t>
            </w:r>
          </w:p>
        </w:tc>
        <w:tc>
          <w:tcPr>
            <w:tcW w:w="1512" w:type="dxa"/>
            <w:tcBorders>
              <w:top w:val="single" w:sz="4" w:space="0" w:color="auto"/>
            </w:tcBorders>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b/>
                <w:bCs/>
                <w:szCs w:val="24"/>
                <w:rtl/>
              </w:rPr>
            </w:pPr>
            <w:r w:rsidRPr="009C429D">
              <w:rPr>
                <w:rFonts w:hint="cs"/>
                <w:szCs w:val="24"/>
                <w:rtl/>
              </w:rPr>
              <w:t>3</w:t>
            </w:r>
          </w:p>
        </w:tc>
        <w:tc>
          <w:tcPr>
            <w:tcW w:w="1183" w:type="dxa"/>
            <w:tcBorders>
              <w:top w:val="single" w:sz="4" w:space="0" w:color="auto"/>
            </w:tcBorders>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b/>
                <w:bCs/>
                <w:szCs w:val="24"/>
                <w:rtl/>
              </w:rPr>
            </w:pPr>
            <w:r w:rsidRPr="009C429D">
              <w:rPr>
                <w:rFonts w:hint="cs"/>
                <w:szCs w:val="24"/>
                <w:rtl/>
              </w:rPr>
              <w:t>2</w:t>
            </w:r>
          </w:p>
        </w:tc>
        <w:tc>
          <w:tcPr>
            <w:tcW w:w="1435" w:type="dxa"/>
            <w:tcBorders>
              <w:top w:val="single" w:sz="4" w:space="0" w:color="auto"/>
            </w:tcBorders>
          </w:tcPr>
          <w:p w:rsidR="009C429D" w:rsidRPr="009C429D" w:rsidRDefault="009C429D" w:rsidP="009C429D">
            <w:pPr>
              <w:jc w:val="center"/>
              <w:cnfStyle w:val="000000100000" w:firstRow="0" w:lastRow="0" w:firstColumn="0" w:lastColumn="0" w:oddVBand="0" w:evenVBand="0" w:oddHBand="1" w:evenHBand="0" w:firstRowFirstColumn="0" w:firstRowLastColumn="0" w:lastRowFirstColumn="0" w:lastRowLastColumn="0"/>
              <w:rPr>
                <w:b/>
                <w:bCs/>
                <w:szCs w:val="24"/>
                <w:rtl/>
              </w:rPr>
            </w:pPr>
            <w:r w:rsidRPr="009C429D">
              <w:rPr>
                <w:rFonts w:hint="cs"/>
                <w:szCs w:val="24"/>
                <w:rtl/>
              </w:rPr>
              <w:t>1</w:t>
            </w:r>
          </w:p>
        </w:tc>
      </w:tr>
    </w:tbl>
    <w:p w:rsidR="009C429D" w:rsidRPr="009C429D" w:rsidRDefault="009C429D" w:rsidP="009C429D">
      <w:pPr>
        <w:rPr>
          <w:sz w:val="28"/>
          <w:szCs w:val="28"/>
          <w:rtl/>
        </w:rPr>
      </w:pPr>
    </w:p>
    <w:p w:rsidR="009C429D" w:rsidRPr="009C429D" w:rsidRDefault="009C429D" w:rsidP="009C429D">
      <w:pPr>
        <w:rPr>
          <w:sz w:val="28"/>
          <w:szCs w:val="28"/>
          <w:rtl/>
        </w:rPr>
      </w:pPr>
      <w:r w:rsidRPr="009C429D">
        <w:rPr>
          <w:rFonts w:hint="cs"/>
          <w:sz w:val="28"/>
          <w:szCs w:val="28"/>
          <w:rtl/>
        </w:rPr>
        <w:t xml:space="preserve"> پرسش های منفی نیز به همین شکل است، اما ترتیب امتیازها معکوس و به صورت 1 تا 5 می باشد.</w:t>
      </w:r>
    </w:p>
    <w:tbl>
      <w:tblPr>
        <w:tblStyle w:val="GridTable4-Accent3"/>
        <w:bidiVisual/>
        <w:tblW w:w="8454"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7"/>
        <w:gridCol w:w="1394"/>
        <w:gridCol w:w="1333"/>
        <w:gridCol w:w="1512"/>
        <w:gridCol w:w="1183"/>
        <w:gridCol w:w="1435"/>
      </w:tblGrid>
      <w:tr w:rsidR="009C429D" w:rsidRPr="009C429D" w:rsidTr="004E5B73">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597" w:type="dxa"/>
            <w:tcBorders>
              <w:top w:val="single" w:sz="4" w:space="0" w:color="auto"/>
              <w:left w:val="single" w:sz="4" w:space="0" w:color="auto"/>
              <w:bottom w:val="single" w:sz="4" w:space="0" w:color="auto"/>
              <w:right w:val="single" w:sz="4" w:space="0" w:color="auto"/>
            </w:tcBorders>
          </w:tcPr>
          <w:p w:rsidR="009C429D" w:rsidRPr="009C429D" w:rsidRDefault="009C429D" w:rsidP="004E5B73">
            <w:pPr>
              <w:jc w:val="center"/>
              <w:rPr>
                <w:color w:val="auto"/>
                <w:szCs w:val="24"/>
                <w:rtl/>
              </w:rPr>
            </w:pPr>
            <w:r w:rsidRPr="009C429D">
              <w:rPr>
                <w:rFonts w:hint="cs"/>
                <w:color w:val="auto"/>
                <w:szCs w:val="24"/>
                <w:rtl/>
              </w:rPr>
              <w:t>گزينه انتخابي</w:t>
            </w:r>
          </w:p>
        </w:tc>
        <w:tc>
          <w:tcPr>
            <w:tcW w:w="1394" w:type="dxa"/>
            <w:tcBorders>
              <w:top w:val="single" w:sz="4" w:space="0" w:color="auto"/>
              <w:left w:val="single" w:sz="4" w:space="0" w:color="auto"/>
              <w:bottom w:val="single" w:sz="4" w:space="0" w:color="auto"/>
              <w:right w:val="single" w:sz="4" w:space="0" w:color="auto"/>
            </w:tcBorders>
          </w:tcPr>
          <w:p w:rsidR="009C429D" w:rsidRPr="009C429D" w:rsidRDefault="009C429D" w:rsidP="004E5B73">
            <w:pPr>
              <w:jc w:val="center"/>
              <w:cnfStyle w:val="100000000000" w:firstRow="1" w:lastRow="0" w:firstColumn="0" w:lastColumn="0" w:oddVBand="0" w:evenVBand="0" w:oddHBand="0" w:evenHBand="0" w:firstRowFirstColumn="0" w:firstRowLastColumn="0" w:lastRowFirstColumn="0" w:lastRowLastColumn="0"/>
              <w:rPr>
                <w:color w:val="000000" w:themeColor="text1"/>
                <w:szCs w:val="24"/>
                <w:rtl/>
              </w:rPr>
            </w:pPr>
            <w:r w:rsidRPr="009C429D">
              <w:rPr>
                <w:rFonts w:hint="cs"/>
                <w:color w:val="000000" w:themeColor="text1"/>
                <w:szCs w:val="24"/>
                <w:rtl/>
              </w:rPr>
              <w:t>کاملاً موافقم</w:t>
            </w:r>
          </w:p>
        </w:tc>
        <w:tc>
          <w:tcPr>
            <w:tcW w:w="1333" w:type="dxa"/>
            <w:tcBorders>
              <w:top w:val="single" w:sz="4" w:space="0" w:color="auto"/>
              <w:left w:val="single" w:sz="4" w:space="0" w:color="auto"/>
              <w:bottom w:val="single" w:sz="4" w:space="0" w:color="auto"/>
              <w:right w:val="single" w:sz="4" w:space="0" w:color="auto"/>
            </w:tcBorders>
          </w:tcPr>
          <w:p w:rsidR="009C429D" w:rsidRPr="009C429D" w:rsidRDefault="009C429D" w:rsidP="004E5B73">
            <w:pPr>
              <w:jc w:val="center"/>
              <w:cnfStyle w:val="100000000000" w:firstRow="1" w:lastRow="0" w:firstColumn="0" w:lastColumn="0" w:oddVBand="0" w:evenVBand="0" w:oddHBand="0" w:evenHBand="0" w:firstRowFirstColumn="0" w:firstRowLastColumn="0" w:lastRowFirstColumn="0" w:lastRowLastColumn="0"/>
              <w:rPr>
                <w:color w:val="auto"/>
                <w:szCs w:val="24"/>
                <w:rtl/>
              </w:rPr>
            </w:pPr>
            <w:r w:rsidRPr="009C429D">
              <w:rPr>
                <w:rFonts w:hint="cs"/>
                <w:color w:val="000000" w:themeColor="text1"/>
                <w:szCs w:val="24"/>
                <w:rtl/>
              </w:rPr>
              <w:t>موافقم</w:t>
            </w:r>
          </w:p>
        </w:tc>
        <w:tc>
          <w:tcPr>
            <w:tcW w:w="1512" w:type="dxa"/>
            <w:tcBorders>
              <w:top w:val="single" w:sz="4" w:space="0" w:color="auto"/>
              <w:left w:val="single" w:sz="4" w:space="0" w:color="auto"/>
              <w:bottom w:val="single" w:sz="4" w:space="0" w:color="auto"/>
              <w:right w:val="single" w:sz="4" w:space="0" w:color="auto"/>
            </w:tcBorders>
          </w:tcPr>
          <w:p w:rsidR="009C429D" w:rsidRPr="009C429D" w:rsidRDefault="009C429D" w:rsidP="004E5B73">
            <w:pPr>
              <w:jc w:val="center"/>
              <w:cnfStyle w:val="100000000000" w:firstRow="1" w:lastRow="0" w:firstColumn="0" w:lastColumn="0" w:oddVBand="0" w:evenVBand="0" w:oddHBand="0" w:evenHBand="0" w:firstRowFirstColumn="0" w:firstRowLastColumn="0" w:lastRowFirstColumn="0" w:lastRowLastColumn="0"/>
              <w:rPr>
                <w:color w:val="000000" w:themeColor="text1"/>
                <w:szCs w:val="24"/>
                <w:rtl/>
              </w:rPr>
            </w:pPr>
            <w:r w:rsidRPr="009C429D">
              <w:rPr>
                <w:rFonts w:hint="cs"/>
                <w:color w:val="000000" w:themeColor="text1"/>
                <w:szCs w:val="24"/>
                <w:rtl/>
              </w:rPr>
              <w:t>نظری ندارم</w:t>
            </w:r>
          </w:p>
        </w:tc>
        <w:tc>
          <w:tcPr>
            <w:tcW w:w="1183" w:type="dxa"/>
            <w:tcBorders>
              <w:top w:val="single" w:sz="4" w:space="0" w:color="auto"/>
              <w:left w:val="single" w:sz="4" w:space="0" w:color="auto"/>
              <w:bottom w:val="single" w:sz="4" w:space="0" w:color="auto"/>
              <w:right w:val="single" w:sz="4" w:space="0" w:color="auto"/>
            </w:tcBorders>
          </w:tcPr>
          <w:p w:rsidR="009C429D" w:rsidRPr="009C429D" w:rsidRDefault="009C429D" w:rsidP="004E5B73">
            <w:pPr>
              <w:jc w:val="center"/>
              <w:cnfStyle w:val="100000000000" w:firstRow="1" w:lastRow="0" w:firstColumn="0" w:lastColumn="0" w:oddVBand="0" w:evenVBand="0" w:oddHBand="0" w:evenHBand="0" w:firstRowFirstColumn="0" w:firstRowLastColumn="0" w:lastRowFirstColumn="0" w:lastRowLastColumn="0"/>
              <w:rPr>
                <w:color w:val="000000" w:themeColor="text1"/>
                <w:szCs w:val="24"/>
                <w:rtl/>
              </w:rPr>
            </w:pPr>
            <w:r w:rsidRPr="009C429D">
              <w:rPr>
                <w:rFonts w:hint="cs"/>
                <w:color w:val="000000" w:themeColor="text1"/>
                <w:szCs w:val="24"/>
                <w:rtl/>
              </w:rPr>
              <w:t>مخالفم</w:t>
            </w:r>
          </w:p>
        </w:tc>
        <w:tc>
          <w:tcPr>
            <w:tcW w:w="1435" w:type="dxa"/>
            <w:tcBorders>
              <w:top w:val="single" w:sz="4" w:space="0" w:color="auto"/>
              <w:left w:val="single" w:sz="4" w:space="0" w:color="auto"/>
              <w:bottom w:val="single" w:sz="4" w:space="0" w:color="auto"/>
              <w:right w:val="single" w:sz="4" w:space="0" w:color="auto"/>
            </w:tcBorders>
          </w:tcPr>
          <w:p w:rsidR="009C429D" w:rsidRPr="009C429D" w:rsidRDefault="009C429D" w:rsidP="004E5B73">
            <w:pPr>
              <w:cnfStyle w:val="100000000000" w:firstRow="1" w:lastRow="0" w:firstColumn="0" w:lastColumn="0" w:oddVBand="0" w:evenVBand="0" w:oddHBand="0" w:evenHBand="0" w:firstRowFirstColumn="0" w:firstRowLastColumn="0" w:lastRowFirstColumn="0" w:lastRowLastColumn="0"/>
              <w:rPr>
                <w:color w:val="000000" w:themeColor="text1"/>
                <w:szCs w:val="24"/>
                <w:rtl/>
              </w:rPr>
            </w:pPr>
            <w:r w:rsidRPr="009C429D">
              <w:rPr>
                <w:rFonts w:hint="cs"/>
                <w:color w:val="000000" w:themeColor="text1"/>
                <w:szCs w:val="24"/>
                <w:rtl/>
              </w:rPr>
              <w:t>کاملاً مخالفم</w:t>
            </w:r>
          </w:p>
        </w:tc>
      </w:tr>
      <w:tr w:rsidR="009C429D" w:rsidRPr="009C429D" w:rsidTr="004E5B73">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597" w:type="dxa"/>
            <w:tcBorders>
              <w:top w:val="single" w:sz="4" w:space="0" w:color="auto"/>
            </w:tcBorders>
          </w:tcPr>
          <w:p w:rsidR="009C429D" w:rsidRPr="009C429D" w:rsidRDefault="009C429D" w:rsidP="004E5B73">
            <w:pPr>
              <w:jc w:val="center"/>
              <w:rPr>
                <w:b w:val="0"/>
                <w:bCs w:val="0"/>
                <w:szCs w:val="24"/>
                <w:rtl/>
              </w:rPr>
            </w:pPr>
            <w:r w:rsidRPr="009C429D">
              <w:rPr>
                <w:rFonts w:hint="cs"/>
                <w:szCs w:val="24"/>
                <w:rtl/>
              </w:rPr>
              <w:t>امتياز</w:t>
            </w:r>
          </w:p>
        </w:tc>
        <w:tc>
          <w:tcPr>
            <w:tcW w:w="1394" w:type="dxa"/>
            <w:tcBorders>
              <w:top w:val="single" w:sz="4" w:space="0" w:color="auto"/>
            </w:tcBorders>
          </w:tcPr>
          <w:p w:rsidR="009C429D" w:rsidRPr="009C429D" w:rsidRDefault="009C429D" w:rsidP="004E5B73">
            <w:pPr>
              <w:jc w:val="center"/>
              <w:cnfStyle w:val="000000100000" w:firstRow="0" w:lastRow="0" w:firstColumn="0" w:lastColumn="0" w:oddVBand="0" w:evenVBand="0" w:oddHBand="1" w:evenHBand="0" w:firstRowFirstColumn="0" w:firstRowLastColumn="0" w:lastRowFirstColumn="0" w:lastRowLastColumn="0"/>
              <w:rPr>
                <w:b/>
                <w:bCs/>
                <w:szCs w:val="24"/>
                <w:rtl/>
              </w:rPr>
            </w:pPr>
            <w:r>
              <w:rPr>
                <w:rFonts w:hint="cs"/>
                <w:szCs w:val="24"/>
                <w:rtl/>
              </w:rPr>
              <w:t>1</w:t>
            </w:r>
          </w:p>
        </w:tc>
        <w:tc>
          <w:tcPr>
            <w:tcW w:w="1333" w:type="dxa"/>
            <w:tcBorders>
              <w:top w:val="single" w:sz="4" w:space="0" w:color="auto"/>
            </w:tcBorders>
          </w:tcPr>
          <w:p w:rsidR="009C429D" w:rsidRPr="009C429D" w:rsidRDefault="009C429D" w:rsidP="004E5B73">
            <w:pPr>
              <w:jc w:val="center"/>
              <w:cnfStyle w:val="000000100000" w:firstRow="0" w:lastRow="0" w:firstColumn="0" w:lastColumn="0" w:oddVBand="0" w:evenVBand="0" w:oddHBand="1" w:evenHBand="0" w:firstRowFirstColumn="0" w:firstRowLastColumn="0" w:lastRowFirstColumn="0" w:lastRowLastColumn="0"/>
              <w:rPr>
                <w:b/>
                <w:bCs/>
                <w:szCs w:val="24"/>
                <w:rtl/>
              </w:rPr>
            </w:pPr>
            <w:r>
              <w:rPr>
                <w:rFonts w:hint="cs"/>
                <w:szCs w:val="24"/>
                <w:rtl/>
              </w:rPr>
              <w:t>2</w:t>
            </w:r>
          </w:p>
        </w:tc>
        <w:tc>
          <w:tcPr>
            <w:tcW w:w="1512" w:type="dxa"/>
            <w:tcBorders>
              <w:top w:val="single" w:sz="4" w:space="0" w:color="auto"/>
            </w:tcBorders>
          </w:tcPr>
          <w:p w:rsidR="009C429D" w:rsidRPr="009C429D" w:rsidRDefault="009C429D" w:rsidP="004E5B73">
            <w:pPr>
              <w:jc w:val="center"/>
              <w:cnfStyle w:val="000000100000" w:firstRow="0" w:lastRow="0" w:firstColumn="0" w:lastColumn="0" w:oddVBand="0" w:evenVBand="0" w:oddHBand="1" w:evenHBand="0" w:firstRowFirstColumn="0" w:firstRowLastColumn="0" w:lastRowFirstColumn="0" w:lastRowLastColumn="0"/>
              <w:rPr>
                <w:b/>
                <w:bCs/>
                <w:szCs w:val="24"/>
                <w:rtl/>
              </w:rPr>
            </w:pPr>
            <w:r w:rsidRPr="009C429D">
              <w:rPr>
                <w:rFonts w:hint="cs"/>
                <w:szCs w:val="24"/>
                <w:rtl/>
              </w:rPr>
              <w:t>3</w:t>
            </w:r>
          </w:p>
        </w:tc>
        <w:tc>
          <w:tcPr>
            <w:tcW w:w="1183" w:type="dxa"/>
            <w:tcBorders>
              <w:top w:val="single" w:sz="4" w:space="0" w:color="auto"/>
            </w:tcBorders>
          </w:tcPr>
          <w:p w:rsidR="009C429D" w:rsidRPr="009C429D" w:rsidRDefault="009C429D" w:rsidP="004E5B73">
            <w:pPr>
              <w:jc w:val="center"/>
              <w:cnfStyle w:val="000000100000" w:firstRow="0" w:lastRow="0" w:firstColumn="0" w:lastColumn="0" w:oddVBand="0" w:evenVBand="0" w:oddHBand="1" w:evenHBand="0" w:firstRowFirstColumn="0" w:firstRowLastColumn="0" w:lastRowFirstColumn="0" w:lastRowLastColumn="0"/>
              <w:rPr>
                <w:b/>
                <w:bCs/>
                <w:szCs w:val="24"/>
                <w:rtl/>
              </w:rPr>
            </w:pPr>
            <w:r>
              <w:rPr>
                <w:rFonts w:hint="cs"/>
                <w:szCs w:val="24"/>
                <w:rtl/>
              </w:rPr>
              <w:t>4</w:t>
            </w:r>
          </w:p>
        </w:tc>
        <w:tc>
          <w:tcPr>
            <w:tcW w:w="1435" w:type="dxa"/>
            <w:tcBorders>
              <w:top w:val="single" w:sz="4" w:space="0" w:color="auto"/>
            </w:tcBorders>
          </w:tcPr>
          <w:p w:rsidR="009C429D" w:rsidRPr="009C429D" w:rsidRDefault="009C429D" w:rsidP="004E5B73">
            <w:pPr>
              <w:jc w:val="center"/>
              <w:cnfStyle w:val="000000100000" w:firstRow="0" w:lastRow="0" w:firstColumn="0" w:lastColumn="0" w:oddVBand="0" w:evenVBand="0" w:oddHBand="1" w:evenHBand="0" w:firstRowFirstColumn="0" w:firstRowLastColumn="0" w:lastRowFirstColumn="0" w:lastRowLastColumn="0"/>
              <w:rPr>
                <w:b/>
                <w:bCs/>
                <w:szCs w:val="24"/>
                <w:rtl/>
              </w:rPr>
            </w:pPr>
            <w:r>
              <w:rPr>
                <w:rFonts w:hint="cs"/>
                <w:szCs w:val="24"/>
                <w:rtl/>
              </w:rPr>
              <w:t>5</w:t>
            </w:r>
          </w:p>
        </w:tc>
      </w:tr>
    </w:tbl>
    <w:p w:rsidR="009C429D" w:rsidRPr="009C429D" w:rsidRDefault="009C429D" w:rsidP="009C429D">
      <w:pPr>
        <w:rPr>
          <w:sz w:val="28"/>
          <w:szCs w:val="28"/>
          <w:rtl/>
        </w:rPr>
      </w:pPr>
    </w:p>
    <w:p w:rsidR="009C429D" w:rsidRPr="009C429D" w:rsidRDefault="009C429D" w:rsidP="009C429D">
      <w:pPr>
        <w:rPr>
          <w:b/>
          <w:bCs/>
          <w:sz w:val="28"/>
          <w:szCs w:val="28"/>
          <w:rtl/>
        </w:rPr>
      </w:pPr>
      <w:r w:rsidRPr="009C429D">
        <w:rPr>
          <w:rFonts w:hint="cs"/>
          <w:b/>
          <w:bCs/>
          <w:sz w:val="28"/>
          <w:szCs w:val="28"/>
          <w:rtl/>
        </w:rPr>
        <w:t>ویژگیهای روانسنجی</w:t>
      </w:r>
    </w:p>
    <w:p w:rsidR="009C429D" w:rsidRPr="009C429D" w:rsidRDefault="009C429D" w:rsidP="009C429D">
      <w:pPr>
        <w:rPr>
          <w:sz w:val="28"/>
          <w:szCs w:val="28"/>
          <w:rtl/>
        </w:rPr>
      </w:pPr>
      <w:r w:rsidRPr="009C429D">
        <w:rPr>
          <w:rFonts w:hint="cs"/>
          <w:sz w:val="28"/>
          <w:szCs w:val="28"/>
          <w:rtl/>
        </w:rPr>
        <w:t xml:space="preserve"> در پژوهشی با استفاده از این مقیاس و به وسیله ی مهرابیان و اپستین (1972)، در مورد 202 مرد و زن (به گونه ی مساوی) انجام گرفت و ضریب پایایی مقیاس 84/0 گزارش شد.</w:t>
      </w:r>
    </w:p>
    <w:p w:rsidR="009C429D" w:rsidRPr="009C429D" w:rsidRDefault="009C429D" w:rsidP="009C429D">
      <w:pPr>
        <w:rPr>
          <w:sz w:val="28"/>
          <w:szCs w:val="28"/>
          <w:rtl/>
        </w:rPr>
      </w:pPr>
      <w:r w:rsidRPr="009C429D">
        <w:rPr>
          <w:rFonts w:hint="cs"/>
          <w:sz w:val="28"/>
          <w:szCs w:val="28"/>
          <w:rtl/>
        </w:rPr>
        <w:t>در پژوهش زرشقایی و همکاران (1389)، بمنظور تصریح بیشتر ویژگی های مقیاس همدلی هیجانی متعادل ابتدا به محاسبه ی میانگین و انحراف معیار نمره ی این مقیاس در گروه نمونه ی مورد مطالعه اقدام شد. جدول 1 نشانگر این ویژگی ها می باشد.</w:t>
      </w:r>
    </w:p>
    <w:p w:rsidR="009C429D" w:rsidRPr="009C429D" w:rsidRDefault="009C429D" w:rsidP="009C429D">
      <w:pPr>
        <w:jc w:val="center"/>
        <w:rPr>
          <w:b/>
          <w:bCs/>
          <w:sz w:val="28"/>
          <w:szCs w:val="28"/>
          <w:rtl/>
        </w:rPr>
      </w:pPr>
      <w:r w:rsidRPr="009C429D">
        <w:rPr>
          <w:rFonts w:hint="cs"/>
          <w:b/>
          <w:bCs/>
          <w:sz w:val="28"/>
          <w:szCs w:val="28"/>
          <w:rtl/>
        </w:rPr>
        <w:t>جدول 1- شاخص های توصیفی و پایایی پرسش نامه ی همدلی</w:t>
      </w:r>
    </w:p>
    <w:tbl>
      <w:tblPr>
        <w:tblStyle w:val="GridTable4-Accent3"/>
        <w:bidiVisual/>
        <w:tblW w:w="9707"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1378"/>
        <w:gridCol w:w="1267"/>
        <w:gridCol w:w="1260"/>
        <w:gridCol w:w="1636"/>
        <w:gridCol w:w="1385"/>
        <w:gridCol w:w="1383"/>
      </w:tblGrid>
      <w:tr w:rsidR="009C429D" w:rsidRPr="009C429D" w:rsidTr="00193FA3">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398" w:type="dxa"/>
            <w:tcBorders>
              <w:top w:val="none" w:sz="0" w:space="0" w:color="auto"/>
              <w:left w:val="none" w:sz="0" w:space="0" w:color="auto"/>
              <w:bottom w:val="none" w:sz="0" w:space="0" w:color="auto"/>
              <w:right w:val="none" w:sz="0" w:space="0" w:color="auto"/>
            </w:tcBorders>
          </w:tcPr>
          <w:p w:rsidR="009C429D" w:rsidRPr="009C429D" w:rsidRDefault="009C429D" w:rsidP="004E5B73">
            <w:pPr>
              <w:jc w:val="center"/>
              <w:rPr>
                <w:szCs w:val="24"/>
                <w:rtl/>
              </w:rPr>
            </w:pPr>
          </w:p>
        </w:tc>
        <w:tc>
          <w:tcPr>
            <w:tcW w:w="1378" w:type="dxa"/>
            <w:tcBorders>
              <w:top w:val="none" w:sz="0" w:space="0" w:color="auto"/>
              <w:left w:val="none" w:sz="0" w:space="0" w:color="auto"/>
              <w:bottom w:val="none" w:sz="0" w:space="0" w:color="auto"/>
              <w:right w:val="none" w:sz="0" w:space="0" w:color="auto"/>
            </w:tcBorders>
          </w:tcPr>
          <w:p w:rsidR="009C429D" w:rsidRPr="00193FA3" w:rsidRDefault="009C429D" w:rsidP="004E5B73">
            <w:pPr>
              <w:jc w:val="center"/>
              <w:cnfStyle w:val="100000000000" w:firstRow="1" w:lastRow="0" w:firstColumn="0" w:lastColumn="0" w:oddVBand="0" w:evenVBand="0" w:oddHBand="0" w:evenHBand="0" w:firstRowFirstColumn="0" w:firstRowLastColumn="0" w:lastRowFirstColumn="0" w:lastRowLastColumn="0"/>
              <w:rPr>
                <w:b w:val="0"/>
                <w:bCs w:val="0"/>
                <w:color w:val="auto"/>
                <w:szCs w:val="24"/>
                <w:rtl/>
              </w:rPr>
            </w:pPr>
            <w:r w:rsidRPr="00193FA3">
              <w:rPr>
                <w:rFonts w:hint="cs"/>
                <w:color w:val="auto"/>
                <w:szCs w:val="24"/>
                <w:rtl/>
              </w:rPr>
              <w:t>تعداد پرسش</w:t>
            </w:r>
          </w:p>
        </w:tc>
        <w:tc>
          <w:tcPr>
            <w:tcW w:w="1267" w:type="dxa"/>
            <w:tcBorders>
              <w:top w:val="none" w:sz="0" w:space="0" w:color="auto"/>
              <w:left w:val="none" w:sz="0" w:space="0" w:color="auto"/>
              <w:bottom w:val="none" w:sz="0" w:space="0" w:color="auto"/>
              <w:right w:val="none" w:sz="0" w:space="0" w:color="auto"/>
            </w:tcBorders>
          </w:tcPr>
          <w:p w:rsidR="009C429D" w:rsidRPr="00193FA3" w:rsidRDefault="009C429D" w:rsidP="004E5B73">
            <w:pPr>
              <w:jc w:val="center"/>
              <w:cnfStyle w:val="100000000000" w:firstRow="1" w:lastRow="0" w:firstColumn="0" w:lastColumn="0" w:oddVBand="0" w:evenVBand="0" w:oddHBand="0" w:evenHBand="0" w:firstRowFirstColumn="0" w:firstRowLastColumn="0" w:lastRowFirstColumn="0" w:lastRowLastColumn="0"/>
              <w:rPr>
                <w:b w:val="0"/>
                <w:bCs w:val="0"/>
                <w:color w:val="auto"/>
                <w:szCs w:val="24"/>
                <w:rtl/>
              </w:rPr>
            </w:pPr>
            <w:r w:rsidRPr="00193FA3">
              <w:rPr>
                <w:rFonts w:hint="cs"/>
                <w:color w:val="auto"/>
                <w:szCs w:val="24"/>
                <w:rtl/>
              </w:rPr>
              <w:t>آزمودنی</w:t>
            </w:r>
          </w:p>
        </w:tc>
        <w:tc>
          <w:tcPr>
            <w:tcW w:w="1260" w:type="dxa"/>
            <w:tcBorders>
              <w:top w:val="none" w:sz="0" w:space="0" w:color="auto"/>
              <w:left w:val="none" w:sz="0" w:space="0" w:color="auto"/>
              <w:bottom w:val="none" w:sz="0" w:space="0" w:color="auto"/>
              <w:right w:val="none" w:sz="0" w:space="0" w:color="auto"/>
            </w:tcBorders>
          </w:tcPr>
          <w:p w:rsidR="009C429D" w:rsidRPr="00193FA3" w:rsidRDefault="009C429D" w:rsidP="004E5B73">
            <w:pPr>
              <w:jc w:val="center"/>
              <w:cnfStyle w:val="100000000000" w:firstRow="1" w:lastRow="0" w:firstColumn="0" w:lastColumn="0" w:oddVBand="0" w:evenVBand="0" w:oddHBand="0" w:evenHBand="0" w:firstRowFirstColumn="0" w:firstRowLastColumn="0" w:lastRowFirstColumn="0" w:lastRowLastColumn="0"/>
              <w:rPr>
                <w:b w:val="0"/>
                <w:bCs w:val="0"/>
                <w:color w:val="auto"/>
                <w:szCs w:val="24"/>
                <w:rtl/>
              </w:rPr>
            </w:pPr>
            <w:r w:rsidRPr="00193FA3">
              <w:rPr>
                <w:rFonts w:hint="cs"/>
                <w:color w:val="auto"/>
                <w:szCs w:val="24"/>
                <w:rtl/>
              </w:rPr>
              <w:t>میانگین</w:t>
            </w:r>
          </w:p>
        </w:tc>
        <w:tc>
          <w:tcPr>
            <w:tcW w:w="1636" w:type="dxa"/>
            <w:tcBorders>
              <w:top w:val="none" w:sz="0" w:space="0" w:color="auto"/>
              <w:left w:val="none" w:sz="0" w:space="0" w:color="auto"/>
              <w:bottom w:val="none" w:sz="0" w:space="0" w:color="auto"/>
              <w:right w:val="none" w:sz="0" w:space="0" w:color="auto"/>
            </w:tcBorders>
          </w:tcPr>
          <w:p w:rsidR="009C429D" w:rsidRPr="00193FA3" w:rsidRDefault="009C429D" w:rsidP="004E5B73">
            <w:pPr>
              <w:jc w:val="center"/>
              <w:cnfStyle w:val="100000000000" w:firstRow="1" w:lastRow="0" w:firstColumn="0" w:lastColumn="0" w:oddVBand="0" w:evenVBand="0" w:oddHBand="0" w:evenHBand="0" w:firstRowFirstColumn="0" w:firstRowLastColumn="0" w:lastRowFirstColumn="0" w:lastRowLastColumn="0"/>
              <w:rPr>
                <w:b w:val="0"/>
                <w:bCs w:val="0"/>
                <w:color w:val="auto"/>
                <w:szCs w:val="24"/>
                <w:rtl/>
              </w:rPr>
            </w:pPr>
            <w:r w:rsidRPr="00193FA3">
              <w:rPr>
                <w:rFonts w:hint="cs"/>
                <w:color w:val="auto"/>
                <w:szCs w:val="24"/>
                <w:rtl/>
              </w:rPr>
              <w:t>انحراف استاندارد</w:t>
            </w:r>
          </w:p>
        </w:tc>
        <w:tc>
          <w:tcPr>
            <w:tcW w:w="1385" w:type="dxa"/>
            <w:tcBorders>
              <w:top w:val="none" w:sz="0" w:space="0" w:color="auto"/>
              <w:left w:val="none" w:sz="0" w:space="0" w:color="auto"/>
              <w:bottom w:val="none" w:sz="0" w:space="0" w:color="auto"/>
              <w:right w:val="none" w:sz="0" w:space="0" w:color="auto"/>
            </w:tcBorders>
          </w:tcPr>
          <w:p w:rsidR="009C429D" w:rsidRPr="00193FA3" w:rsidRDefault="009C429D" w:rsidP="004E5B73">
            <w:pPr>
              <w:jc w:val="center"/>
              <w:cnfStyle w:val="100000000000" w:firstRow="1" w:lastRow="0" w:firstColumn="0" w:lastColumn="0" w:oddVBand="0" w:evenVBand="0" w:oddHBand="0" w:evenHBand="0" w:firstRowFirstColumn="0" w:firstRowLastColumn="0" w:lastRowFirstColumn="0" w:lastRowLastColumn="0"/>
              <w:rPr>
                <w:b w:val="0"/>
                <w:bCs w:val="0"/>
                <w:color w:val="auto"/>
                <w:szCs w:val="24"/>
                <w:rtl/>
              </w:rPr>
            </w:pPr>
            <w:r w:rsidRPr="00193FA3">
              <w:rPr>
                <w:rFonts w:hint="cs"/>
                <w:color w:val="auto"/>
                <w:szCs w:val="24"/>
                <w:rtl/>
              </w:rPr>
              <w:t>واریانس</w:t>
            </w:r>
          </w:p>
        </w:tc>
        <w:tc>
          <w:tcPr>
            <w:tcW w:w="1383" w:type="dxa"/>
            <w:tcBorders>
              <w:top w:val="none" w:sz="0" w:space="0" w:color="auto"/>
              <w:left w:val="none" w:sz="0" w:space="0" w:color="auto"/>
              <w:bottom w:val="none" w:sz="0" w:space="0" w:color="auto"/>
              <w:right w:val="none" w:sz="0" w:space="0" w:color="auto"/>
            </w:tcBorders>
          </w:tcPr>
          <w:p w:rsidR="009C429D" w:rsidRPr="00193FA3" w:rsidRDefault="009C429D" w:rsidP="004E5B73">
            <w:pPr>
              <w:jc w:val="center"/>
              <w:cnfStyle w:val="100000000000" w:firstRow="1" w:lastRow="0" w:firstColumn="0" w:lastColumn="0" w:oddVBand="0" w:evenVBand="0" w:oddHBand="0" w:evenHBand="0" w:firstRowFirstColumn="0" w:firstRowLastColumn="0" w:lastRowFirstColumn="0" w:lastRowLastColumn="0"/>
              <w:rPr>
                <w:b w:val="0"/>
                <w:bCs w:val="0"/>
                <w:color w:val="auto"/>
                <w:szCs w:val="24"/>
                <w:rtl/>
              </w:rPr>
            </w:pPr>
            <w:r w:rsidRPr="00193FA3">
              <w:rPr>
                <w:rFonts w:hint="cs"/>
                <w:color w:val="auto"/>
                <w:szCs w:val="24"/>
                <w:rtl/>
              </w:rPr>
              <w:t>آلفای کرونباخ</w:t>
            </w:r>
          </w:p>
        </w:tc>
      </w:tr>
      <w:tr w:rsidR="009C429D" w:rsidRPr="009C429D" w:rsidTr="00193FA3">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398" w:type="dxa"/>
          </w:tcPr>
          <w:p w:rsidR="009C429D" w:rsidRPr="009C429D" w:rsidRDefault="009C429D" w:rsidP="004E5B73">
            <w:pPr>
              <w:jc w:val="center"/>
              <w:rPr>
                <w:b w:val="0"/>
                <w:bCs w:val="0"/>
                <w:szCs w:val="24"/>
                <w:rtl/>
              </w:rPr>
            </w:pPr>
            <w:r w:rsidRPr="009C429D">
              <w:rPr>
                <w:rFonts w:hint="cs"/>
                <w:szCs w:val="24"/>
                <w:rtl/>
              </w:rPr>
              <w:t>هر آیتم (پرسش)</w:t>
            </w:r>
          </w:p>
        </w:tc>
        <w:tc>
          <w:tcPr>
            <w:tcW w:w="1378" w:type="dxa"/>
            <w:vMerge w:val="restart"/>
          </w:tcPr>
          <w:p w:rsidR="009C429D" w:rsidRPr="009C429D" w:rsidRDefault="009C429D" w:rsidP="004E5B73">
            <w:pPr>
              <w:jc w:val="center"/>
              <w:cnfStyle w:val="000000100000" w:firstRow="0" w:lastRow="0" w:firstColumn="0" w:lastColumn="0" w:oddVBand="0" w:evenVBand="0" w:oddHBand="1" w:evenHBand="0" w:firstRowFirstColumn="0" w:firstRowLastColumn="0" w:lastRowFirstColumn="0" w:lastRowLastColumn="0"/>
              <w:rPr>
                <w:szCs w:val="24"/>
                <w:rtl/>
              </w:rPr>
            </w:pPr>
            <w:r w:rsidRPr="009C429D">
              <w:rPr>
                <w:rFonts w:hint="cs"/>
                <w:szCs w:val="24"/>
                <w:rtl/>
              </w:rPr>
              <w:t>33</w:t>
            </w:r>
          </w:p>
        </w:tc>
        <w:tc>
          <w:tcPr>
            <w:tcW w:w="1267" w:type="dxa"/>
            <w:vMerge w:val="restart"/>
          </w:tcPr>
          <w:p w:rsidR="009C429D" w:rsidRPr="009C429D" w:rsidRDefault="009C429D" w:rsidP="004E5B73">
            <w:pPr>
              <w:jc w:val="center"/>
              <w:cnfStyle w:val="000000100000" w:firstRow="0" w:lastRow="0" w:firstColumn="0" w:lastColumn="0" w:oddVBand="0" w:evenVBand="0" w:oddHBand="1" w:evenHBand="0" w:firstRowFirstColumn="0" w:firstRowLastColumn="0" w:lastRowFirstColumn="0" w:lastRowLastColumn="0"/>
              <w:rPr>
                <w:szCs w:val="24"/>
                <w:rtl/>
              </w:rPr>
            </w:pPr>
            <w:r w:rsidRPr="009C429D">
              <w:rPr>
                <w:rFonts w:hint="cs"/>
                <w:szCs w:val="24"/>
                <w:rtl/>
              </w:rPr>
              <w:t>142</w:t>
            </w:r>
          </w:p>
        </w:tc>
        <w:tc>
          <w:tcPr>
            <w:tcW w:w="1260" w:type="dxa"/>
          </w:tcPr>
          <w:p w:rsidR="009C429D" w:rsidRPr="009C429D" w:rsidRDefault="009C429D" w:rsidP="004E5B73">
            <w:pPr>
              <w:jc w:val="center"/>
              <w:cnfStyle w:val="000000100000" w:firstRow="0" w:lastRow="0" w:firstColumn="0" w:lastColumn="0" w:oddVBand="0" w:evenVBand="0" w:oddHBand="1" w:evenHBand="0" w:firstRowFirstColumn="0" w:firstRowLastColumn="0" w:lastRowFirstColumn="0" w:lastRowLastColumn="0"/>
              <w:rPr>
                <w:szCs w:val="24"/>
                <w:rtl/>
              </w:rPr>
            </w:pPr>
            <w:r w:rsidRPr="009C429D">
              <w:rPr>
                <w:rFonts w:hint="cs"/>
                <w:szCs w:val="24"/>
                <w:rtl/>
              </w:rPr>
              <w:t>43/3</w:t>
            </w:r>
          </w:p>
        </w:tc>
        <w:tc>
          <w:tcPr>
            <w:tcW w:w="1636" w:type="dxa"/>
          </w:tcPr>
          <w:p w:rsidR="009C429D" w:rsidRPr="009C429D" w:rsidRDefault="009C429D" w:rsidP="004E5B73">
            <w:pPr>
              <w:jc w:val="center"/>
              <w:cnfStyle w:val="000000100000" w:firstRow="0" w:lastRow="0" w:firstColumn="0" w:lastColumn="0" w:oddVBand="0" w:evenVBand="0" w:oddHBand="1" w:evenHBand="0" w:firstRowFirstColumn="0" w:firstRowLastColumn="0" w:lastRowFirstColumn="0" w:lastRowLastColumn="0"/>
              <w:rPr>
                <w:szCs w:val="24"/>
                <w:rtl/>
              </w:rPr>
            </w:pPr>
            <w:r w:rsidRPr="009C429D">
              <w:rPr>
                <w:rFonts w:hint="cs"/>
                <w:szCs w:val="24"/>
                <w:rtl/>
              </w:rPr>
              <w:t>23/1</w:t>
            </w:r>
          </w:p>
        </w:tc>
        <w:tc>
          <w:tcPr>
            <w:tcW w:w="1385" w:type="dxa"/>
          </w:tcPr>
          <w:p w:rsidR="009C429D" w:rsidRPr="009C429D" w:rsidRDefault="009C429D" w:rsidP="004E5B73">
            <w:pPr>
              <w:jc w:val="center"/>
              <w:cnfStyle w:val="000000100000" w:firstRow="0" w:lastRow="0" w:firstColumn="0" w:lastColumn="0" w:oddVBand="0" w:evenVBand="0" w:oddHBand="1" w:evenHBand="0" w:firstRowFirstColumn="0" w:firstRowLastColumn="0" w:lastRowFirstColumn="0" w:lastRowLastColumn="0"/>
              <w:rPr>
                <w:szCs w:val="24"/>
                <w:rtl/>
              </w:rPr>
            </w:pPr>
            <w:r w:rsidRPr="009C429D">
              <w:rPr>
                <w:rFonts w:hint="cs"/>
                <w:szCs w:val="24"/>
                <w:rtl/>
              </w:rPr>
              <w:t>59/1</w:t>
            </w:r>
          </w:p>
        </w:tc>
        <w:tc>
          <w:tcPr>
            <w:tcW w:w="1383" w:type="dxa"/>
            <w:vMerge w:val="restart"/>
          </w:tcPr>
          <w:p w:rsidR="009C429D" w:rsidRPr="009C429D" w:rsidRDefault="009C429D" w:rsidP="004E5B73">
            <w:pPr>
              <w:jc w:val="center"/>
              <w:cnfStyle w:val="000000100000" w:firstRow="0" w:lastRow="0" w:firstColumn="0" w:lastColumn="0" w:oddVBand="0" w:evenVBand="0" w:oddHBand="1" w:evenHBand="0" w:firstRowFirstColumn="0" w:firstRowLastColumn="0" w:lastRowFirstColumn="0" w:lastRowLastColumn="0"/>
              <w:rPr>
                <w:szCs w:val="24"/>
                <w:rtl/>
              </w:rPr>
            </w:pPr>
            <w:r w:rsidRPr="009C429D">
              <w:rPr>
                <w:rFonts w:hint="cs"/>
                <w:szCs w:val="24"/>
                <w:rtl/>
              </w:rPr>
              <w:t>56/0</w:t>
            </w:r>
          </w:p>
        </w:tc>
      </w:tr>
      <w:tr w:rsidR="009C429D" w:rsidRPr="009C429D" w:rsidTr="00193FA3">
        <w:trPr>
          <w:trHeight w:val="277"/>
        </w:trPr>
        <w:tc>
          <w:tcPr>
            <w:cnfStyle w:val="001000000000" w:firstRow="0" w:lastRow="0" w:firstColumn="1" w:lastColumn="0" w:oddVBand="0" w:evenVBand="0" w:oddHBand="0" w:evenHBand="0" w:firstRowFirstColumn="0" w:firstRowLastColumn="0" w:lastRowFirstColumn="0" w:lastRowLastColumn="0"/>
            <w:tcW w:w="1398" w:type="dxa"/>
          </w:tcPr>
          <w:p w:rsidR="009C429D" w:rsidRPr="009C429D" w:rsidRDefault="009C429D" w:rsidP="004E5B73">
            <w:pPr>
              <w:jc w:val="center"/>
              <w:rPr>
                <w:b w:val="0"/>
                <w:bCs w:val="0"/>
                <w:szCs w:val="24"/>
                <w:rtl/>
              </w:rPr>
            </w:pPr>
            <w:r w:rsidRPr="009C429D">
              <w:rPr>
                <w:rFonts w:hint="cs"/>
                <w:szCs w:val="24"/>
                <w:rtl/>
              </w:rPr>
              <w:t>کل پرسشنامه</w:t>
            </w:r>
          </w:p>
        </w:tc>
        <w:tc>
          <w:tcPr>
            <w:tcW w:w="1378" w:type="dxa"/>
            <w:vMerge/>
          </w:tcPr>
          <w:p w:rsidR="009C429D" w:rsidRPr="009C429D" w:rsidRDefault="009C429D" w:rsidP="004E5B73">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1267" w:type="dxa"/>
            <w:vMerge/>
          </w:tcPr>
          <w:p w:rsidR="009C429D" w:rsidRPr="009C429D" w:rsidRDefault="009C429D" w:rsidP="004E5B73">
            <w:pPr>
              <w:jc w:val="center"/>
              <w:cnfStyle w:val="000000000000" w:firstRow="0" w:lastRow="0" w:firstColumn="0" w:lastColumn="0" w:oddVBand="0" w:evenVBand="0" w:oddHBand="0" w:evenHBand="0" w:firstRowFirstColumn="0" w:firstRowLastColumn="0" w:lastRowFirstColumn="0" w:lastRowLastColumn="0"/>
              <w:rPr>
                <w:szCs w:val="24"/>
                <w:rtl/>
              </w:rPr>
            </w:pPr>
          </w:p>
        </w:tc>
        <w:tc>
          <w:tcPr>
            <w:tcW w:w="1260" w:type="dxa"/>
          </w:tcPr>
          <w:p w:rsidR="009C429D" w:rsidRPr="009C429D" w:rsidRDefault="009C429D" w:rsidP="004E5B73">
            <w:pPr>
              <w:jc w:val="center"/>
              <w:cnfStyle w:val="000000000000" w:firstRow="0" w:lastRow="0" w:firstColumn="0" w:lastColumn="0" w:oddVBand="0" w:evenVBand="0" w:oddHBand="0" w:evenHBand="0" w:firstRowFirstColumn="0" w:firstRowLastColumn="0" w:lastRowFirstColumn="0" w:lastRowLastColumn="0"/>
              <w:rPr>
                <w:szCs w:val="24"/>
                <w:rtl/>
              </w:rPr>
            </w:pPr>
            <w:r w:rsidRPr="009C429D">
              <w:rPr>
                <w:rFonts w:hint="cs"/>
                <w:szCs w:val="24"/>
                <w:rtl/>
              </w:rPr>
              <w:t>39/111</w:t>
            </w:r>
          </w:p>
        </w:tc>
        <w:tc>
          <w:tcPr>
            <w:tcW w:w="1636" w:type="dxa"/>
          </w:tcPr>
          <w:p w:rsidR="009C429D" w:rsidRPr="009C429D" w:rsidRDefault="009C429D" w:rsidP="004E5B73">
            <w:pPr>
              <w:jc w:val="center"/>
              <w:cnfStyle w:val="000000000000" w:firstRow="0" w:lastRow="0" w:firstColumn="0" w:lastColumn="0" w:oddVBand="0" w:evenVBand="0" w:oddHBand="0" w:evenHBand="0" w:firstRowFirstColumn="0" w:firstRowLastColumn="0" w:lastRowFirstColumn="0" w:lastRowLastColumn="0"/>
              <w:rPr>
                <w:szCs w:val="24"/>
                <w:rtl/>
              </w:rPr>
            </w:pPr>
            <w:r w:rsidRPr="009C429D">
              <w:rPr>
                <w:rFonts w:hint="cs"/>
                <w:szCs w:val="24"/>
                <w:rtl/>
              </w:rPr>
              <w:t>68/10</w:t>
            </w:r>
          </w:p>
        </w:tc>
        <w:tc>
          <w:tcPr>
            <w:tcW w:w="1385" w:type="dxa"/>
          </w:tcPr>
          <w:p w:rsidR="009C429D" w:rsidRPr="009C429D" w:rsidRDefault="009C429D" w:rsidP="004E5B73">
            <w:pPr>
              <w:jc w:val="center"/>
              <w:cnfStyle w:val="000000000000" w:firstRow="0" w:lastRow="0" w:firstColumn="0" w:lastColumn="0" w:oddVBand="0" w:evenVBand="0" w:oddHBand="0" w:evenHBand="0" w:firstRowFirstColumn="0" w:firstRowLastColumn="0" w:lastRowFirstColumn="0" w:lastRowLastColumn="0"/>
              <w:rPr>
                <w:szCs w:val="24"/>
                <w:rtl/>
              </w:rPr>
            </w:pPr>
            <w:r w:rsidRPr="009C429D">
              <w:rPr>
                <w:rFonts w:hint="cs"/>
                <w:szCs w:val="24"/>
                <w:rtl/>
              </w:rPr>
              <w:t>02/114</w:t>
            </w:r>
          </w:p>
        </w:tc>
        <w:tc>
          <w:tcPr>
            <w:tcW w:w="1383" w:type="dxa"/>
            <w:vMerge/>
          </w:tcPr>
          <w:p w:rsidR="009C429D" w:rsidRPr="009C429D" w:rsidRDefault="009C429D" w:rsidP="004E5B73">
            <w:pPr>
              <w:jc w:val="center"/>
              <w:cnfStyle w:val="000000000000" w:firstRow="0" w:lastRow="0" w:firstColumn="0" w:lastColumn="0" w:oddVBand="0" w:evenVBand="0" w:oddHBand="0" w:evenHBand="0" w:firstRowFirstColumn="0" w:firstRowLastColumn="0" w:lastRowFirstColumn="0" w:lastRowLastColumn="0"/>
              <w:rPr>
                <w:szCs w:val="24"/>
                <w:rtl/>
              </w:rPr>
            </w:pPr>
          </w:p>
        </w:tc>
      </w:tr>
    </w:tbl>
    <w:p w:rsidR="009C429D" w:rsidRPr="009C429D" w:rsidRDefault="009C429D" w:rsidP="00193FA3">
      <w:pPr>
        <w:rPr>
          <w:sz w:val="28"/>
          <w:szCs w:val="28"/>
          <w:rtl/>
        </w:rPr>
      </w:pPr>
      <w:r w:rsidRPr="009C429D">
        <w:rPr>
          <w:rFonts w:hint="cs"/>
          <w:sz w:val="28"/>
          <w:szCs w:val="28"/>
          <w:rtl/>
        </w:rPr>
        <w:t>بمنظور تعیین ضریب پایایی پرسشنامه ی همدلی از روش آزمون و بازآزمون با فاصله ی زمانی 20 روز نیز استفاده شد. نتایج بدست آمده در جدول 2 ارایه شده است.</w:t>
      </w:r>
    </w:p>
    <w:p w:rsidR="009C429D" w:rsidRPr="009C429D" w:rsidRDefault="009C429D" w:rsidP="009C429D">
      <w:pPr>
        <w:jc w:val="center"/>
        <w:rPr>
          <w:b/>
          <w:bCs/>
          <w:sz w:val="28"/>
          <w:szCs w:val="28"/>
          <w:rtl/>
        </w:rPr>
      </w:pPr>
      <w:r w:rsidRPr="009C429D">
        <w:rPr>
          <w:rFonts w:hint="cs"/>
          <w:b/>
          <w:bCs/>
          <w:sz w:val="28"/>
          <w:szCs w:val="28"/>
          <w:rtl/>
        </w:rPr>
        <w:t>جدول 2- ضریب پایایی پرسشنامه ی همدلی با استفاده از روش آزمون باز آزمون</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2662"/>
        <w:gridCol w:w="2485"/>
      </w:tblGrid>
      <w:tr w:rsidR="00193FA3" w:rsidRPr="00193FA3" w:rsidTr="00193FA3">
        <w:trPr>
          <w:cnfStyle w:val="100000000000" w:firstRow="1" w:lastRow="0" w:firstColumn="0" w:lastColumn="0" w:oddVBand="0" w:evenVBand="0" w:oddHBand="0"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2325" w:type="dxa"/>
            <w:tcBorders>
              <w:top w:val="none" w:sz="0" w:space="0" w:color="auto"/>
              <w:left w:val="none" w:sz="0" w:space="0" w:color="auto"/>
              <w:bottom w:val="none" w:sz="0" w:space="0" w:color="auto"/>
              <w:right w:val="none" w:sz="0" w:space="0" w:color="auto"/>
            </w:tcBorders>
          </w:tcPr>
          <w:p w:rsidR="009C429D" w:rsidRPr="00193FA3" w:rsidRDefault="009C429D" w:rsidP="00193FA3">
            <w:pPr>
              <w:jc w:val="center"/>
              <w:rPr>
                <w:b w:val="0"/>
                <w:bCs w:val="0"/>
                <w:color w:val="auto"/>
                <w:szCs w:val="24"/>
                <w:rtl/>
              </w:rPr>
            </w:pPr>
            <w:r w:rsidRPr="00193FA3">
              <w:rPr>
                <w:rFonts w:hint="cs"/>
                <w:color w:val="auto"/>
                <w:szCs w:val="24"/>
                <w:rtl/>
              </w:rPr>
              <w:lastRenderedPageBreak/>
              <w:t>آماره / مرحله</w:t>
            </w:r>
          </w:p>
        </w:tc>
        <w:tc>
          <w:tcPr>
            <w:tcW w:w="2662" w:type="dxa"/>
            <w:tcBorders>
              <w:top w:val="none" w:sz="0" w:space="0" w:color="auto"/>
              <w:left w:val="none" w:sz="0" w:space="0" w:color="auto"/>
              <w:bottom w:val="none" w:sz="0" w:space="0" w:color="auto"/>
              <w:right w:val="none" w:sz="0" w:space="0" w:color="auto"/>
            </w:tcBorders>
          </w:tcPr>
          <w:p w:rsidR="009C429D" w:rsidRPr="00193FA3" w:rsidRDefault="009C429D" w:rsidP="00193FA3">
            <w:pPr>
              <w:jc w:val="center"/>
              <w:cnfStyle w:val="100000000000" w:firstRow="1" w:lastRow="0" w:firstColumn="0" w:lastColumn="0" w:oddVBand="0" w:evenVBand="0" w:oddHBand="0" w:evenHBand="0" w:firstRowFirstColumn="0" w:firstRowLastColumn="0" w:lastRowFirstColumn="0" w:lastRowLastColumn="0"/>
              <w:rPr>
                <w:b w:val="0"/>
                <w:bCs w:val="0"/>
                <w:color w:val="auto"/>
                <w:szCs w:val="24"/>
                <w:rtl/>
              </w:rPr>
            </w:pPr>
            <w:r w:rsidRPr="00193FA3">
              <w:rPr>
                <w:rFonts w:hint="cs"/>
                <w:color w:val="auto"/>
                <w:szCs w:val="24"/>
                <w:rtl/>
              </w:rPr>
              <w:t>آزمون</w:t>
            </w:r>
          </w:p>
        </w:tc>
        <w:tc>
          <w:tcPr>
            <w:tcW w:w="2485" w:type="dxa"/>
            <w:tcBorders>
              <w:top w:val="none" w:sz="0" w:space="0" w:color="auto"/>
              <w:left w:val="none" w:sz="0" w:space="0" w:color="auto"/>
              <w:bottom w:val="none" w:sz="0" w:space="0" w:color="auto"/>
              <w:right w:val="none" w:sz="0" w:space="0" w:color="auto"/>
            </w:tcBorders>
          </w:tcPr>
          <w:p w:rsidR="009C429D" w:rsidRPr="00193FA3" w:rsidRDefault="009C429D" w:rsidP="00193FA3">
            <w:pPr>
              <w:jc w:val="center"/>
              <w:cnfStyle w:val="100000000000" w:firstRow="1" w:lastRow="0" w:firstColumn="0" w:lastColumn="0" w:oddVBand="0" w:evenVBand="0" w:oddHBand="0" w:evenHBand="0" w:firstRowFirstColumn="0" w:firstRowLastColumn="0" w:lastRowFirstColumn="0" w:lastRowLastColumn="0"/>
              <w:rPr>
                <w:b w:val="0"/>
                <w:bCs w:val="0"/>
                <w:color w:val="auto"/>
                <w:szCs w:val="24"/>
                <w:rtl/>
              </w:rPr>
            </w:pPr>
            <w:r w:rsidRPr="00193FA3">
              <w:rPr>
                <w:rFonts w:hint="cs"/>
                <w:color w:val="auto"/>
                <w:szCs w:val="24"/>
                <w:rtl/>
              </w:rPr>
              <w:t>بازآزمون</w:t>
            </w:r>
          </w:p>
        </w:tc>
      </w:tr>
      <w:tr w:rsidR="00193FA3" w:rsidRPr="00193FA3" w:rsidTr="00193FA3">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2325" w:type="dxa"/>
          </w:tcPr>
          <w:p w:rsidR="009C429D" w:rsidRPr="00193FA3" w:rsidRDefault="009C429D" w:rsidP="00193FA3">
            <w:pPr>
              <w:jc w:val="center"/>
              <w:rPr>
                <w:szCs w:val="24"/>
                <w:rtl/>
              </w:rPr>
            </w:pPr>
            <w:r w:rsidRPr="00193FA3">
              <w:rPr>
                <w:rFonts w:hint="cs"/>
                <w:szCs w:val="24"/>
                <w:rtl/>
              </w:rPr>
              <w:t>تعداد</w:t>
            </w:r>
          </w:p>
        </w:tc>
        <w:tc>
          <w:tcPr>
            <w:tcW w:w="2662" w:type="dxa"/>
          </w:tcPr>
          <w:p w:rsidR="009C429D" w:rsidRPr="00193FA3" w:rsidRDefault="009C429D" w:rsidP="00193FA3">
            <w:pPr>
              <w:jc w:val="center"/>
              <w:cnfStyle w:val="000000100000" w:firstRow="0" w:lastRow="0" w:firstColumn="0" w:lastColumn="0" w:oddVBand="0" w:evenVBand="0" w:oddHBand="1" w:evenHBand="0" w:firstRowFirstColumn="0" w:firstRowLastColumn="0" w:lastRowFirstColumn="0" w:lastRowLastColumn="0"/>
              <w:rPr>
                <w:szCs w:val="24"/>
                <w:rtl/>
              </w:rPr>
            </w:pPr>
            <w:r w:rsidRPr="00193FA3">
              <w:rPr>
                <w:rFonts w:hint="cs"/>
                <w:szCs w:val="24"/>
                <w:rtl/>
              </w:rPr>
              <w:t>37</w:t>
            </w:r>
          </w:p>
        </w:tc>
        <w:tc>
          <w:tcPr>
            <w:tcW w:w="2485" w:type="dxa"/>
          </w:tcPr>
          <w:p w:rsidR="009C429D" w:rsidRPr="00193FA3" w:rsidRDefault="009C429D" w:rsidP="00193FA3">
            <w:pPr>
              <w:jc w:val="center"/>
              <w:cnfStyle w:val="000000100000" w:firstRow="0" w:lastRow="0" w:firstColumn="0" w:lastColumn="0" w:oddVBand="0" w:evenVBand="0" w:oddHBand="1" w:evenHBand="0" w:firstRowFirstColumn="0" w:firstRowLastColumn="0" w:lastRowFirstColumn="0" w:lastRowLastColumn="0"/>
              <w:rPr>
                <w:szCs w:val="24"/>
                <w:rtl/>
              </w:rPr>
            </w:pPr>
            <w:r w:rsidRPr="00193FA3">
              <w:rPr>
                <w:rFonts w:hint="cs"/>
                <w:szCs w:val="24"/>
                <w:rtl/>
              </w:rPr>
              <w:t>37</w:t>
            </w:r>
          </w:p>
        </w:tc>
      </w:tr>
      <w:tr w:rsidR="00193FA3" w:rsidRPr="00193FA3" w:rsidTr="00193FA3">
        <w:trPr>
          <w:trHeight w:val="298"/>
          <w:jc w:val="center"/>
        </w:trPr>
        <w:tc>
          <w:tcPr>
            <w:cnfStyle w:val="001000000000" w:firstRow="0" w:lastRow="0" w:firstColumn="1" w:lastColumn="0" w:oddVBand="0" w:evenVBand="0" w:oddHBand="0" w:evenHBand="0" w:firstRowFirstColumn="0" w:firstRowLastColumn="0" w:lastRowFirstColumn="0" w:lastRowLastColumn="0"/>
            <w:tcW w:w="2325" w:type="dxa"/>
          </w:tcPr>
          <w:p w:rsidR="009C429D" w:rsidRPr="00193FA3" w:rsidRDefault="009C429D" w:rsidP="00193FA3">
            <w:pPr>
              <w:jc w:val="center"/>
              <w:rPr>
                <w:szCs w:val="24"/>
                <w:rtl/>
              </w:rPr>
            </w:pPr>
            <w:r w:rsidRPr="00193FA3">
              <w:rPr>
                <w:rFonts w:hint="cs"/>
                <w:szCs w:val="24"/>
                <w:rtl/>
              </w:rPr>
              <w:t>میانگین</w:t>
            </w:r>
          </w:p>
        </w:tc>
        <w:tc>
          <w:tcPr>
            <w:tcW w:w="2662" w:type="dxa"/>
          </w:tcPr>
          <w:p w:rsidR="009C429D" w:rsidRPr="00193FA3" w:rsidRDefault="009C429D" w:rsidP="00193FA3">
            <w:pPr>
              <w:jc w:val="center"/>
              <w:cnfStyle w:val="000000000000" w:firstRow="0" w:lastRow="0" w:firstColumn="0" w:lastColumn="0" w:oddVBand="0" w:evenVBand="0" w:oddHBand="0" w:evenHBand="0" w:firstRowFirstColumn="0" w:firstRowLastColumn="0" w:lastRowFirstColumn="0" w:lastRowLastColumn="0"/>
              <w:rPr>
                <w:szCs w:val="24"/>
                <w:rtl/>
              </w:rPr>
            </w:pPr>
            <w:r w:rsidRPr="00193FA3">
              <w:rPr>
                <w:rFonts w:hint="cs"/>
                <w:szCs w:val="24"/>
                <w:rtl/>
              </w:rPr>
              <w:t>05/111</w:t>
            </w:r>
          </w:p>
        </w:tc>
        <w:tc>
          <w:tcPr>
            <w:tcW w:w="2485" w:type="dxa"/>
          </w:tcPr>
          <w:p w:rsidR="009C429D" w:rsidRPr="00193FA3" w:rsidRDefault="009C429D" w:rsidP="00193FA3">
            <w:pPr>
              <w:jc w:val="center"/>
              <w:cnfStyle w:val="000000000000" w:firstRow="0" w:lastRow="0" w:firstColumn="0" w:lastColumn="0" w:oddVBand="0" w:evenVBand="0" w:oddHBand="0" w:evenHBand="0" w:firstRowFirstColumn="0" w:firstRowLastColumn="0" w:lastRowFirstColumn="0" w:lastRowLastColumn="0"/>
              <w:rPr>
                <w:szCs w:val="24"/>
                <w:rtl/>
              </w:rPr>
            </w:pPr>
            <w:r w:rsidRPr="00193FA3">
              <w:rPr>
                <w:rFonts w:hint="cs"/>
                <w:szCs w:val="24"/>
                <w:rtl/>
              </w:rPr>
              <w:t>89/110</w:t>
            </w:r>
          </w:p>
        </w:tc>
      </w:tr>
      <w:tr w:rsidR="00193FA3" w:rsidRPr="00193FA3" w:rsidTr="00193FA3">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2325" w:type="dxa"/>
          </w:tcPr>
          <w:p w:rsidR="009C429D" w:rsidRPr="00193FA3" w:rsidRDefault="009C429D" w:rsidP="00193FA3">
            <w:pPr>
              <w:jc w:val="center"/>
              <w:rPr>
                <w:szCs w:val="24"/>
                <w:rtl/>
              </w:rPr>
            </w:pPr>
            <w:r w:rsidRPr="00193FA3">
              <w:rPr>
                <w:rFonts w:hint="cs"/>
                <w:szCs w:val="24"/>
                <w:rtl/>
              </w:rPr>
              <w:t>انحراف استاندارد</w:t>
            </w:r>
          </w:p>
        </w:tc>
        <w:tc>
          <w:tcPr>
            <w:tcW w:w="2662" w:type="dxa"/>
          </w:tcPr>
          <w:p w:rsidR="009C429D" w:rsidRPr="00193FA3" w:rsidRDefault="009C429D" w:rsidP="00193FA3">
            <w:pPr>
              <w:jc w:val="center"/>
              <w:cnfStyle w:val="000000100000" w:firstRow="0" w:lastRow="0" w:firstColumn="0" w:lastColumn="0" w:oddVBand="0" w:evenVBand="0" w:oddHBand="1" w:evenHBand="0" w:firstRowFirstColumn="0" w:firstRowLastColumn="0" w:lastRowFirstColumn="0" w:lastRowLastColumn="0"/>
              <w:rPr>
                <w:szCs w:val="24"/>
                <w:rtl/>
              </w:rPr>
            </w:pPr>
            <w:r w:rsidRPr="00193FA3">
              <w:rPr>
                <w:rFonts w:hint="cs"/>
                <w:szCs w:val="24"/>
                <w:rtl/>
              </w:rPr>
              <w:t>14/8</w:t>
            </w:r>
          </w:p>
        </w:tc>
        <w:tc>
          <w:tcPr>
            <w:tcW w:w="2485" w:type="dxa"/>
          </w:tcPr>
          <w:p w:rsidR="009C429D" w:rsidRPr="00193FA3" w:rsidRDefault="009C429D" w:rsidP="00193FA3">
            <w:pPr>
              <w:jc w:val="center"/>
              <w:cnfStyle w:val="000000100000" w:firstRow="0" w:lastRow="0" w:firstColumn="0" w:lastColumn="0" w:oddVBand="0" w:evenVBand="0" w:oddHBand="1" w:evenHBand="0" w:firstRowFirstColumn="0" w:firstRowLastColumn="0" w:lastRowFirstColumn="0" w:lastRowLastColumn="0"/>
              <w:rPr>
                <w:szCs w:val="24"/>
                <w:rtl/>
              </w:rPr>
            </w:pPr>
            <w:r w:rsidRPr="00193FA3">
              <w:rPr>
                <w:rFonts w:hint="cs"/>
                <w:szCs w:val="24"/>
                <w:rtl/>
              </w:rPr>
              <w:t>04/8</w:t>
            </w:r>
          </w:p>
        </w:tc>
      </w:tr>
      <w:tr w:rsidR="00193FA3" w:rsidRPr="00193FA3" w:rsidTr="00193FA3">
        <w:trPr>
          <w:trHeight w:val="291"/>
          <w:jc w:val="center"/>
        </w:trPr>
        <w:tc>
          <w:tcPr>
            <w:cnfStyle w:val="001000000000" w:firstRow="0" w:lastRow="0" w:firstColumn="1" w:lastColumn="0" w:oddVBand="0" w:evenVBand="0" w:oddHBand="0" w:evenHBand="0" w:firstRowFirstColumn="0" w:firstRowLastColumn="0" w:lastRowFirstColumn="0" w:lastRowLastColumn="0"/>
            <w:tcW w:w="2325" w:type="dxa"/>
          </w:tcPr>
          <w:p w:rsidR="009C429D" w:rsidRPr="00193FA3" w:rsidRDefault="009C429D" w:rsidP="00193FA3">
            <w:pPr>
              <w:jc w:val="center"/>
              <w:rPr>
                <w:szCs w:val="24"/>
                <w:rtl/>
              </w:rPr>
            </w:pPr>
            <w:r w:rsidRPr="00193FA3">
              <w:rPr>
                <w:rFonts w:hint="cs"/>
                <w:szCs w:val="24"/>
                <w:rtl/>
              </w:rPr>
              <w:t>ضریب پایایی</w:t>
            </w:r>
          </w:p>
        </w:tc>
        <w:tc>
          <w:tcPr>
            <w:tcW w:w="2662" w:type="dxa"/>
          </w:tcPr>
          <w:p w:rsidR="009C429D" w:rsidRPr="00193FA3" w:rsidRDefault="009C429D" w:rsidP="00193FA3">
            <w:pPr>
              <w:jc w:val="center"/>
              <w:cnfStyle w:val="000000000000" w:firstRow="0" w:lastRow="0" w:firstColumn="0" w:lastColumn="0" w:oddVBand="0" w:evenVBand="0" w:oddHBand="0" w:evenHBand="0" w:firstRowFirstColumn="0" w:firstRowLastColumn="0" w:lastRowFirstColumn="0" w:lastRowLastColumn="0"/>
              <w:rPr>
                <w:szCs w:val="24"/>
              </w:rPr>
            </w:pPr>
            <w:r w:rsidRPr="00193FA3">
              <w:rPr>
                <w:rFonts w:hint="cs"/>
                <w:szCs w:val="24"/>
                <w:rtl/>
              </w:rPr>
              <w:t xml:space="preserve">599/0، 001/0 &gt; </w:t>
            </w:r>
            <w:r w:rsidRPr="00193FA3">
              <w:rPr>
                <w:szCs w:val="24"/>
              </w:rPr>
              <w:t>P</w:t>
            </w:r>
          </w:p>
        </w:tc>
        <w:tc>
          <w:tcPr>
            <w:tcW w:w="2485" w:type="dxa"/>
          </w:tcPr>
          <w:p w:rsidR="009C429D" w:rsidRPr="00193FA3" w:rsidRDefault="009C429D" w:rsidP="00193FA3">
            <w:pPr>
              <w:jc w:val="center"/>
              <w:cnfStyle w:val="000000000000" w:firstRow="0" w:lastRow="0" w:firstColumn="0" w:lastColumn="0" w:oddVBand="0" w:evenVBand="0" w:oddHBand="0" w:evenHBand="0" w:firstRowFirstColumn="0" w:firstRowLastColumn="0" w:lastRowFirstColumn="0" w:lastRowLastColumn="0"/>
              <w:rPr>
                <w:szCs w:val="24"/>
                <w:rtl/>
              </w:rPr>
            </w:pPr>
          </w:p>
        </w:tc>
      </w:tr>
    </w:tbl>
    <w:p w:rsidR="009C429D" w:rsidRPr="009C429D" w:rsidRDefault="009C429D" w:rsidP="009C429D">
      <w:pPr>
        <w:rPr>
          <w:sz w:val="28"/>
          <w:szCs w:val="28"/>
        </w:rPr>
      </w:pPr>
    </w:p>
    <w:p w:rsidR="009C429D" w:rsidRPr="009C429D" w:rsidRDefault="009C429D" w:rsidP="009C429D">
      <w:pPr>
        <w:rPr>
          <w:sz w:val="28"/>
          <w:szCs w:val="28"/>
          <w:rtl/>
        </w:rPr>
      </w:pPr>
      <w:r w:rsidRPr="009C429D">
        <w:rPr>
          <w:rFonts w:hint="cs"/>
          <w:sz w:val="28"/>
          <w:szCs w:val="28"/>
          <w:rtl/>
        </w:rPr>
        <w:t>بمنظور تعیین ضریب روایی پرسشنامه ها، پس از تحلیل عاملی، ضریب همبستگی نمره ی کل آزمون با خرده مقیاس های آن محاسبه و به عنوان شاخص روایی در نظر گرفته شد. جدول 3 نشانگر ضریب همسانی درونی خرده مقیاس های مقیاس همدلی هیجانی متعادل با نمره ی کل مقیاس می باشد.</w:t>
      </w:r>
    </w:p>
    <w:p w:rsidR="009C429D" w:rsidRPr="009C429D" w:rsidRDefault="009C429D" w:rsidP="009C429D">
      <w:pPr>
        <w:jc w:val="center"/>
        <w:rPr>
          <w:b/>
          <w:bCs/>
          <w:sz w:val="28"/>
          <w:szCs w:val="28"/>
          <w:rtl/>
        </w:rPr>
      </w:pPr>
      <w:r w:rsidRPr="009C429D">
        <w:rPr>
          <w:rFonts w:hint="cs"/>
          <w:b/>
          <w:bCs/>
          <w:sz w:val="28"/>
          <w:szCs w:val="28"/>
          <w:rtl/>
        </w:rPr>
        <w:t>جدول 3- ضریب روایی پرسشنامه ی همدلی</w:t>
      </w:r>
    </w:p>
    <w:tbl>
      <w:tblPr>
        <w:tblStyle w:val="GridTable4-Accent3"/>
        <w:bidiVisual/>
        <w:tblW w:w="10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2161"/>
        <w:gridCol w:w="1439"/>
        <w:gridCol w:w="900"/>
        <w:gridCol w:w="1620"/>
        <w:gridCol w:w="990"/>
        <w:gridCol w:w="1260"/>
        <w:gridCol w:w="982"/>
      </w:tblGrid>
      <w:tr w:rsidR="00193FA3" w:rsidRPr="00193FA3" w:rsidTr="00193FA3">
        <w:trPr>
          <w:cnfStyle w:val="100000000000" w:firstRow="1" w:lastRow="0" w:firstColumn="0" w:lastColumn="0" w:oddVBand="0" w:evenVBand="0" w:oddHBand="0"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712" w:type="dxa"/>
            <w:tcBorders>
              <w:top w:val="none" w:sz="0" w:space="0" w:color="auto"/>
              <w:left w:val="none" w:sz="0" w:space="0" w:color="auto"/>
              <w:bottom w:val="none" w:sz="0" w:space="0" w:color="auto"/>
              <w:right w:val="none" w:sz="0" w:space="0" w:color="auto"/>
            </w:tcBorders>
          </w:tcPr>
          <w:p w:rsidR="009C429D" w:rsidRPr="00193FA3" w:rsidRDefault="009C429D" w:rsidP="004E5B73">
            <w:pPr>
              <w:spacing w:line="276" w:lineRule="auto"/>
              <w:jc w:val="center"/>
              <w:rPr>
                <w:color w:val="auto"/>
                <w:szCs w:val="24"/>
                <w:rtl/>
              </w:rPr>
            </w:pPr>
            <w:r w:rsidRPr="00193FA3">
              <w:rPr>
                <w:rFonts w:hint="cs"/>
                <w:color w:val="auto"/>
                <w:szCs w:val="24"/>
                <w:rtl/>
              </w:rPr>
              <w:t>ردیف</w:t>
            </w:r>
          </w:p>
        </w:tc>
        <w:tc>
          <w:tcPr>
            <w:tcW w:w="2161" w:type="dxa"/>
            <w:tcBorders>
              <w:top w:val="none" w:sz="0" w:space="0" w:color="auto"/>
              <w:left w:val="none" w:sz="0" w:space="0" w:color="auto"/>
              <w:bottom w:val="none" w:sz="0" w:space="0" w:color="auto"/>
              <w:right w:val="none" w:sz="0" w:space="0" w:color="auto"/>
            </w:tcBorders>
          </w:tcPr>
          <w:p w:rsidR="009C429D" w:rsidRPr="00193FA3" w:rsidRDefault="009C429D" w:rsidP="004E5B73">
            <w:pPr>
              <w:spacing w:line="276" w:lineRule="auto"/>
              <w:jc w:val="center"/>
              <w:cnfStyle w:val="100000000000" w:firstRow="1" w:lastRow="0" w:firstColumn="0" w:lastColumn="0" w:oddVBand="0" w:evenVBand="0" w:oddHBand="0" w:evenHBand="0" w:firstRowFirstColumn="0" w:firstRowLastColumn="0" w:lastRowFirstColumn="0" w:lastRowLastColumn="0"/>
              <w:rPr>
                <w:color w:val="auto"/>
                <w:szCs w:val="24"/>
                <w:rtl/>
              </w:rPr>
            </w:pPr>
            <w:r w:rsidRPr="00193FA3">
              <w:rPr>
                <w:rFonts w:hint="cs"/>
                <w:color w:val="auto"/>
                <w:szCs w:val="24"/>
                <w:rtl/>
              </w:rPr>
              <w:t>عامل</w:t>
            </w:r>
          </w:p>
        </w:tc>
        <w:tc>
          <w:tcPr>
            <w:tcW w:w="1439" w:type="dxa"/>
            <w:tcBorders>
              <w:top w:val="none" w:sz="0" w:space="0" w:color="auto"/>
              <w:left w:val="none" w:sz="0" w:space="0" w:color="auto"/>
              <w:bottom w:val="none" w:sz="0" w:space="0" w:color="auto"/>
              <w:right w:val="none" w:sz="0" w:space="0" w:color="auto"/>
            </w:tcBorders>
          </w:tcPr>
          <w:p w:rsidR="009C429D" w:rsidRPr="00193FA3" w:rsidRDefault="009C429D" w:rsidP="004E5B73">
            <w:pPr>
              <w:spacing w:line="276" w:lineRule="auto"/>
              <w:jc w:val="center"/>
              <w:cnfStyle w:val="100000000000" w:firstRow="1" w:lastRow="0" w:firstColumn="0" w:lastColumn="0" w:oddVBand="0" w:evenVBand="0" w:oddHBand="0" w:evenHBand="0" w:firstRowFirstColumn="0" w:firstRowLastColumn="0" w:lastRowFirstColumn="0" w:lastRowLastColumn="0"/>
              <w:rPr>
                <w:color w:val="auto"/>
                <w:szCs w:val="24"/>
                <w:rtl/>
              </w:rPr>
            </w:pPr>
            <w:r w:rsidRPr="00193FA3">
              <w:rPr>
                <w:rFonts w:hint="cs"/>
                <w:color w:val="auto"/>
                <w:szCs w:val="24"/>
                <w:rtl/>
              </w:rPr>
              <w:t>تعداد پرسش</w:t>
            </w:r>
          </w:p>
        </w:tc>
        <w:tc>
          <w:tcPr>
            <w:tcW w:w="900" w:type="dxa"/>
            <w:tcBorders>
              <w:top w:val="none" w:sz="0" w:space="0" w:color="auto"/>
              <w:left w:val="none" w:sz="0" w:space="0" w:color="auto"/>
              <w:bottom w:val="none" w:sz="0" w:space="0" w:color="auto"/>
              <w:right w:val="none" w:sz="0" w:space="0" w:color="auto"/>
            </w:tcBorders>
          </w:tcPr>
          <w:p w:rsidR="009C429D" w:rsidRPr="00193FA3" w:rsidRDefault="009C429D" w:rsidP="004E5B73">
            <w:pPr>
              <w:spacing w:line="276" w:lineRule="auto"/>
              <w:jc w:val="center"/>
              <w:cnfStyle w:val="100000000000" w:firstRow="1" w:lastRow="0" w:firstColumn="0" w:lastColumn="0" w:oddVBand="0" w:evenVBand="0" w:oddHBand="0" w:evenHBand="0" w:firstRowFirstColumn="0" w:firstRowLastColumn="0" w:lastRowFirstColumn="0" w:lastRowLastColumn="0"/>
              <w:rPr>
                <w:color w:val="auto"/>
                <w:szCs w:val="24"/>
                <w:rtl/>
              </w:rPr>
            </w:pPr>
            <w:r w:rsidRPr="00193FA3">
              <w:rPr>
                <w:rFonts w:hint="cs"/>
                <w:color w:val="auto"/>
                <w:szCs w:val="24"/>
                <w:rtl/>
              </w:rPr>
              <w:t>میانگین</w:t>
            </w:r>
          </w:p>
        </w:tc>
        <w:tc>
          <w:tcPr>
            <w:tcW w:w="1620" w:type="dxa"/>
            <w:tcBorders>
              <w:top w:val="none" w:sz="0" w:space="0" w:color="auto"/>
              <w:left w:val="none" w:sz="0" w:space="0" w:color="auto"/>
              <w:bottom w:val="none" w:sz="0" w:space="0" w:color="auto"/>
              <w:right w:val="none" w:sz="0" w:space="0" w:color="auto"/>
            </w:tcBorders>
          </w:tcPr>
          <w:p w:rsidR="009C429D" w:rsidRPr="00193FA3" w:rsidRDefault="009C429D" w:rsidP="004E5B73">
            <w:pPr>
              <w:spacing w:line="276" w:lineRule="auto"/>
              <w:jc w:val="center"/>
              <w:cnfStyle w:val="100000000000" w:firstRow="1" w:lastRow="0" w:firstColumn="0" w:lastColumn="0" w:oddVBand="0" w:evenVBand="0" w:oddHBand="0" w:evenHBand="0" w:firstRowFirstColumn="0" w:firstRowLastColumn="0" w:lastRowFirstColumn="0" w:lastRowLastColumn="0"/>
              <w:rPr>
                <w:color w:val="auto"/>
                <w:szCs w:val="24"/>
                <w:rtl/>
              </w:rPr>
            </w:pPr>
            <w:r w:rsidRPr="00193FA3">
              <w:rPr>
                <w:rFonts w:hint="cs"/>
                <w:color w:val="auto"/>
                <w:szCs w:val="24"/>
                <w:rtl/>
              </w:rPr>
              <w:t>انحراف استاندارد</w:t>
            </w:r>
          </w:p>
        </w:tc>
        <w:tc>
          <w:tcPr>
            <w:tcW w:w="990" w:type="dxa"/>
            <w:tcBorders>
              <w:top w:val="none" w:sz="0" w:space="0" w:color="auto"/>
              <w:left w:val="none" w:sz="0" w:space="0" w:color="auto"/>
              <w:bottom w:val="none" w:sz="0" w:space="0" w:color="auto"/>
              <w:right w:val="none" w:sz="0" w:space="0" w:color="auto"/>
            </w:tcBorders>
          </w:tcPr>
          <w:p w:rsidR="009C429D" w:rsidRPr="00193FA3" w:rsidRDefault="009C429D" w:rsidP="004E5B73">
            <w:pPr>
              <w:spacing w:line="276" w:lineRule="auto"/>
              <w:jc w:val="center"/>
              <w:cnfStyle w:val="100000000000" w:firstRow="1" w:lastRow="0" w:firstColumn="0" w:lastColumn="0" w:oddVBand="0" w:evenVBand="0" w:oddHBand="0" w:evenHBand="0" w:firstRowFirstColumn="0" w:firstRowLastColumn="0" w:lastRowFirstColumn="0" w:lastRowLastColumn="0"/>
              <w:rPr>
                <w:color w:val="auto"/>
                <w:szCs w:val="24"/>
                <w:rtl/>
              </w:rPr>
            </w:pPr>
            <w:r w:rsidRPr="00193FA3">
              <w:rPr>
                <w:rFonts w:hint="cs"/>
                <w:color w:val="auto"/>
                <w:szCs w:val="24"/>
                <w:rtl/>
              </w:rPr>
              <w:t>واریانس</w:t>
            </w:r>
          </w:p>
        </w:tc>
        <w:tc>
          <w:tcPr>
            <w:tcW w:w="1260" w:type="dxa"/>
            <w:tcBorders>
              <w:top w:val="none" w:sz="0" w:space="0" w:color="auto"/>
              <w:left w:val="none" w:sz="0" w:space="0" w:color="auto"/>
              <w:bottom w:val="none" w:sz="0" w:space="0" w:color="auto"/>
              <w:right w:val="none" w:sz="0" w:space="0" w:color="auto"/>
            </w:tcBorders>
          </w:tcPr>
          <w:p w:rsidR="009C429D" w:rsidRPr="00193FA3" w:rsidRDefault="009C429D" w:rsidP="004E5B73">
            <w:pPr>
              <w:spacing w:line="276" w:lineRule="auto"/>
              <w:jc w:val="center"/>
              <w:cnfStyle w:val="100000000000" w:firstRow="1" w:lastRow="0" w:firstColumn="0" w:lastColumn="0" w:oddVBand="0" w:evenVBand="0" w:oddHBand="0" w:evenHBand="0" w:firstRowFirstColumn="0" w:firstRowLastColumn="0" w:lastRowFirstColumn="0" w:lastRowLastColumn="0"/>
              <w:rPr>
                <w:color w:val="auto"/>
                <w:szCs w:val="24"/>
                <w:rtl/>
              </w:rPr>
            </w:pPr>
            <w:r w:rsidRPr="00193FA3">
              <w:rPr>
                <w:rFonts w:hint="cs"/>
                <w:color w:val="auto"/>
                <w:szCs w:val="24"/>
                <w:rtl/>
              </w:rPr>
              <w:t>ضریب روایی</w:t>
            </w:r>
          </w:p>
        </w:tc>
        <w:tc>
          <w:tcPr>
            <w:tcW w:w="982" w:type="dxa"/>
            <w:tcBorders>
              <w:top w:val="none" w:sz="0" w:space="0" w:color="auto"/>
              <w:left w:val="none" w:sz="0" w:space="0" w:color="auto"/>
              <w:bottom w:val="none" w:sz="0" w:space="0" w:color="auto"/>
              <w:right w:val="none" w:sz="0" w:space="0" w:color="auto"/>
            </w:tcBorders>
          </w:tcPr>
          <w:p w:rsidR="009C429D" w:rsidRPr="00193FA3" w:rsidRDefault="009C429D" w:rsidP="004E5B73">
            <w:pPr>
              <w:spacing w:line="276" w:lineRule="auto"/>
              <w:jc w:val="center"/>
              <w:cnfStyle w:val="100000000000" w:firstRow="1" w:lastRow="0" w:firstColumn="0" w:lastColumn="0" w:oddVBand="0" w:evenVBand="0" w:oddHBand="0" w:evenHBand="0" w:firstRowFirstColumn="0" w:firstRowLastColumn="0" w:lastRowFirstColumn="0" w:lastRowLastColumn="0"/>
              <w:rPr>
                <w:color w:val="auto"/>
                <w:szCs w:val="24"/>
                <w:rtl/>
              </w:rPr>
            </w:pPr>
            <w:r w:rsidRPr="00193FA3">
              <w:rPr>
                <w:rFonts w:hint="cs"/>
                <w:color w:val="auto"/>
                <w:szCs w:val="24"/>
                <w:rtl/>
              </w:rPr>
              <w:t>معناداری</w:t>
            </w:r>
          </w:p>
        </w:tc>
      </w:tr>
      <w:tr w:rsidR="00193FA3" w:rsidRPr="00193FA3" w:rsidTr="00193FA3">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712" w:type="dxa"/>
          </w:tcPr>
          <w:p w:rsidR="009C429D" w:rsidRPr="00193FA3" w:rsidRDefault="009C429D" w:rsidP="004E5B73">
            <w:pPr>
              <w:spacing w:line="276" w:lineRule="auto"/>
              <w:jc w:val="center"/>
              <w:rPr>
                <w:szCs w:val="24"/>
                <w:rtl/>
              </w:rPr>
            </w:pPr>
            <w:r w:rsidRPr="00193FA3">
              <w:rPr>
                <w:rFonts w:hint="cs"/>
                <w:szCs w:val="24"/>
                <w:rtl/>
              </w:rPr>
              <w:t>1</w:t>
            </w:r>
          </w:p>
        </w:tc>
        <w:tc>
          <w:tcPr>
            <w:tcW w:w="2161" w:type="dxa"/>
          </w:tcPr>
          <w:p w:rsidR="009C429D" w:rsidRPr="00193FA3" w:rsidRDefault="009C429D" w:rsidP="004E5B73">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r w:rsidRPr="00193FA3">
              <w:rPr>
                <w:rFonts w:hint="cs"/>
                <w:szCs w:val="24"/>
                <w:rtl/>
              </w:rPr>
              <w:t>همدلی واکنشی</w:t>
            </w:r>
          </w:p>
        </w:tc>
        <w:tc>
          <w:tcPr>
            <w:tcW w:w="1439" w:type="dxa"/>
          </w:tcPr>
          <w:p w:rsidR="009C429D" w:rsidRPr="00193FA3" w:rsidRDefault="009C429D" w:rsidP="004E5B73">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r w:rsidRPr="00193FA3">
              <w:rPr>
                <w:rFonts w:hint="cs"/>
                <w:szCs w:val="24"/>
                <w:rtl/>
              </w:rPr>
              <w:t>6</w:t>
            </w:r>
          </w:p>
        </w:tc>
        <w:tc>
          <w:tcPr>
            <w:tcW w:w="900" w:type="dxa"/>
          </w:tcPr>
          <w:p w:rsidR="009C429D" w:rsidRPr="00193FA3" w:rsidRDefault="009C429D" w:rsidP="004E5B73">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r w:rsidRPr="00193FA3">
              <w:rPr>
                <w:rFonts w:hint="cs"/>
                <w:szCs w:val="24"/>
                <w:rtl/>
              </w:rPr>
              <w:t>82/24</w:t>
            </w:r>
          </w:p>
        </w:tc>
        <w:tc>
          <w:tcPr>
            <w:tcW w:w="1620" w:type="dxa"/>
          </w:tcPr>
          <w:p w:rsidR="009C429D" w:rsidRPr="00193FA3" w:rsidRDefault="009C429D" w:rsidP="004E5B73">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r w:rsidRPr="00193FA3">
              <w:rPr>
                <w:rFonts w:hint="cs"/>
                <w:szCs w:val="24"/>
                <w:rtl/>
              </w:rPr>
              <w:t>17/5</w:t>
            </w:r>
          </w:p>
        </w:tc>
        <w:tc>
          <w:tcPr>
            <w:tcW w:w="990" w:type="dxa"/>
          </w:tcPr>
          <w:p w:rsidR="009C429D" w:rsidRPr="00193FA3" w:rsidRDefault="009C429D" w:rsidP="004E5B73">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r w:rsidRPr="00193FA3">
              <w:rPr>
                <w:rFonts w:hint="cs"/>
                <w:szCs w:val="24"/>
                <w:rtl/>
              </w:rPr>
              <w:t>73/26</w:t>
            </w:r>
          </w:p>
        </w:tc>
        <w:tc>
          <w:tcPr>
            <w:tcW w:w="1260" w:type="dxa"/>
          </w:tcPr>
          <w:p w:rsidR="009C429D" w:rsidRPr="00193FA3" w:rsidRDefault="009C429D" w:rsidP="004E5B73">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r w:rsidRPr="00193FA3">
              <w:rPr>
                <w:rFonts w:hint="cs"/>
                <w:szCs w:val="24"/>
                <w:rtl/>
              </w:rPr>
              <w:t>653/0</w:t>
            </w:r>
          </w:p>
        </w:tc>
        <w:tc>
          <w:tcPr>
            <w:tcW w:w="982" w:type="dxa"/>
          </w:tcPr>
          <w:p w:rsidR="009C429D" w:rsidRPr="00193FA3" w:rsidRDefault="009C429D" w:rsidP="004E5B73">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r w:rsidRPr="00193FA3">
              <w:rPr>
                <w:rFonts w:hint="cs"/>
                <w:szCs w:val="24"/>
                <w:rtl/>
              </w:rPr>
              <w:t>001/0</w:t>
            </w:r>
          </w:p>
        </w:tc>
      </w:tr>
      <w:tr w:rsidR="00193FA3" w:rsidRPr="00193FA3" w:rsidTr="00193FA3">
        <w:trPr>
          <w:trHeight w:val="64"/>
        </w:trPr>
        <w:tc>
          <w:tcPr>
            <w:cnfStyle w:val="001000000000" w:firstRow="0" w:lastRow="0" w:firstColumn="1" w:lastColumn="0" w:oddVBand="0" w:evenVBand="0" w:oddHBand="0" w:evenHBand="0" w:firstRowFirstColumn="0" w:firstRowLastColumn="0" w:lastRowFirstColumn="0" w:lastRowLastColumn="0"/>
            <w:tcW w:w="712" w:type="dxa"/>
          </w:tcPr>
          <w:p w:rsidR="009C429D" w:rsidRPr="00193FA3" w:rsidRDefault="009C429D" w:rsidP="004E5B73">
            <w:pPr>
              <w:spacing w:line="276" w:lineRule="auto"/>
              <w:jc w:val="center"/>
              <w:rPr>
                <w:szCs w:val="24"/>
                <w:rtl/>
              </w:rPr>
            </w:pPr>
            <w:r w:rsidRPr="00193FA3">
              <w:rPr>
                <w:rFonts w:hint="cs"/>
                <w:szCs w:val="24"/>
                <w:rtl/>
              </w:rPr>
              <w:t>2</w:t>
            </w:r>
          </w:p>
        </w:tc>
        <w:tc>
          <w:tcPr>
            <w:tcW w:w="2161" w:type="dxa"/>
          </w:tcPr>
          <w:p w:rsidR="009C429D" w:rsidRPr="00193FA3" w:rsidRDefault="009C429D" w:rsidP="004E5B73">
            <w:pPr>
              <w:spacing w:line="276" w:lineRule="auto"/>
              <w:jc w:val="center"/>
              <w:cnfStyle w:val="000000000000" w:firstRow="0" w:lastRow="0" w:firstColumn="0" w:lastColumn="0" w:oddVBand="0" w:evenVBand="0" w:oddHBand="0" w:evenHBand="0" w:firstRowFirstColumn="0" w:firstRowLastColumn="0" w:lastRowFirstColumn="0" w:lastRowLastColumn="0"/>
              <w:rPr>
                <w:szCs w:val="24"/>
                <w:rtl/>
              </w:rPr>
            </w:pPr>
            <w:r w:rsidRPr="00193FA3">
              <w:rPr>
                <w:rFonts w:hint="cs"/>
                <w:szCs w:val="24"/>
                <w:rtl/>
              </w:rPr>
              <w:t>همدلی بیاتی</w:t>
            </w:r>
          </w:p>
        </w:tc>
        <w:tc>
          <w:tcPr>
            <w:tcW w:w="1439" w:type="dxa"/>
          </w:tcPr>
          <w:p w:rsidR="009C429D" w:rsidRPr="00193FA3" w:rsidRDefault="009C429D" w:rsidP="004E5B73">
            <w:pPr>
              <w:spacing w:line="276" w:lineRule="auto"/>
              <w:jc w:val="center"/>
              <w:cnfStyle w:val="000000000000" w:firstRow="0" w:lastRow="0" w:firstColumn="0" w:lastColumn="0" w:oddVBand="0" w:evenVBand="0" w:oddHBand="0" w:evenHBand="0" w:firstRowFirstColumn="0" w:firstRowLastColumn="0" w:lastRowFirstColumn="0" w:lastRowLastColumn="0"/>
              <w:rPr>
                <w:szCs w:val="24"/>
                <w:rtl/>
              </w:rPr>
            </w:pPr>
            <w:r w:rsidRPr="00193FA3">
              <w:rPr>
                <w:rFonts w:hint="cs"/>
                <w:szCs w:val="24"/>
                <w:rtl/>
              </w:rPr>
              <w:t>5</w:t>
            </w:r>
          </w:p>
        </w:tc>
        <w:tc>
          <w:tcPr>
            <w:tcW w:w="900" w:type="dxa"/>
          </w:tcPr>
          <w:p w:rsidR="009C429D" w:rsidRPr="00193FA3" w:rsidRDefault="009C429D" w:rsidP="004E5B73">
            <w:pPr>
              <w:spacing w:line="276" w:lineRule="auto"/>
              <w:jc w:val="center"/>
              <w:cnfStyle w:val="000000000000" w:firstRow="0" w:lastRow="0" w:firstColumn="0" w:lastColumn="0" w:oddVBand="0" w:evenVBand="0" w:oddHBand="0" w:evenHBand="0" w:firstRowFirstColumn="0" w:firstRowLastColumn="0" w:lastRowFirstColumn="0" w:lastRowLastColumn="0"/>
              <w:rPr>
                <w:szCs w:val="24"/>
                <w:rtl/>
              </w:rPr>
            </w:pPr>
            <w:r w:rsidRPr="00193FA3">
              <w:rPr>
                <w:rFonts w:hint="cs"/>
                <w:szCs w:val="24"/>
                <w:rtl/>
              </w:rPr>
              <w:t>52/17</w:t>
            </w:r>
          </w:p>
        </w:tc>
        <w:tc>
          <w:tcPr>
            <w:tcW w:w="1620" w:type="dxa"/>
          </w:tcPr>
          <w:p w:rsidR="009C429D" w:rsidRPr="00193FA3" w:rsidRDefault="009C429D" w:rsidP="004E5B73">
            <w:pPr>
              <w:spacing w:line="276" w:lineRule="auto"/>
              <w:jc w:val="center"/>
              <w:cnfStyle w:val="000000000000" w:firstRow="0" w:lastRow="0" w:firstColumn="0" w:lastColumn="0" w:oddVBand="0" w:evenVBand="0" w:oddHBand="0" w:evenHBand="0" w:firstRowFirstColumn="0" w:firstRowLastColumn="0" w:lastRowFirstColumn="0" w:lastRowLastColumn="0"/>
              <w:rPr>
                <w:szCs w:val="24"/>
                <w:rtl/>
              </w:rPr>
            </w:pPr>
            <w:r w:rsidRPr="00193FA3">
              <w:rPr>
                <w:rFonts w:hint="cs"/>
                <w:szCs w:val="24"/>
                <w:rtl/>
              </w:rPr>
              <w:t>07/3</w:t>
            </w:r>
          </w:p>
        </w:tc>
        <w:tc>
          <w:tcPr>
            <w:tcW w:w="990" w:type="dxa"/>
          </w:tcPr>
          <w:p w:rsidR="009C429D" w:rsidRPr="00193FA3" w:rsidRDefault="009C429D" w:rsidP="004E5B73">
            <w:pPr>
              <w:spacing w:line="276" w:lineRule="auto"/>
              <w:jc w:val="center"/>
              <w:cnfStyle w:val="000000000000" w:firstRow="0" w:lastRow="0" w:firstColumn="0" w:lastColumn="0" w:oddVBand="0" w:evenVBand="0" w:oddHBand="0" w:evenHBand="0" w:firstRowFirstColumn="0" w:firstRowLastColumn="0" w:lastRowFirstColumn="0" w:lastRowLastColumn="0"/>
              <w:rPr>
                <w:szCs w:val="24"/>
                <w:rtl/>
              </w:rPr>
            </w:pPr>
            <w:r w:rsidRPr="00193FA3">
              <w:rPr>
                <w:rFonts w:hint="cs"/>
                <w:szCs w:val="24"/>
                <w:rtl/>
              </w:rPr>
              <w:t>43/9</w:t>
            </w:r>
          </w:p>
        </w:tc>
        <w:tc>
          <w:tcPr>
            <w:tcW w:w="1260" w:type="dxa"/>
          </w:tcPr>
          <w:p w:rsidR="009C429D" w:rsidRPr="00193FA3" w:rsidRDefault="009C429D" w:rsidP="004E5B73">
            <w:pPr>
              <w:spacing w:line="276" w:lineRule="auto"/>
              <w:jc w:val="center"/>
              <w:cnfStyle w:val="000000000000" w:firstRow="0" w:lastRow="0" w:firstColumn="0" w:lastColumn="0" w:oddVBand="0" w:evenVBand="0" w:oddHBand="0" w:evenHBand="0" w:firstRowFirstColumn="0" w:firstRowLastColumn="0" w:lastRowFirstColumn="0" w:lastRowLastColumn="0"/>
              <w:rPr>
                <w:szCs w:val="24"/>
                <w:rtl/>
              </w:rPr>
            </w:pPr>
            <w:r w:rsidRPr="00193FA3">
              <w:rPr>
                <w:rFonts w:hint="cs"/>
                <w:szCs w:val="24"/>
                <w:rtl/>
              </w:rPr>
              <w:t>502/0</w:t>
            </w:r>
          </w:p>
        </w:tc>
        <w:tc>
          <w:tcPr>
            <w:tcW w:w="982" w:type="dxa"/>
          </w:tcPr>
          <w:p w:rsidR="009C429D" w:rsidRPr="00193FA3" w:rsidRDefault="009C429D" w:rsidP="004E5B73">
            <w:pPr>
              <w:spacing w:line="276" w:lineRule="auto"/>
              <w:jc w:val="center"/>
              <w:cnfStyle w:val="000000000000" w:firstRow="0" w:lastRow="0" w:firstColumn="0" w:lastColumn="0" w:oddVBand="0" w:evenVBand="0" w:oddHBand="0" w:evenHBand="0" w:firstRowFirstColumn="0" w:firstRowLastColumn="0" w:lastRowFirstColumn="0" w:lastRowLastColumn="0"/>
              <w:rPr>
                <w:szCs w:val="24"/>
                <w:rtl/>
              </w:rPr>
            </w:pPr>
            <w:r w:rsidRPr="00193FA3">
              <w:rPr>
                <w:rFonts w:hint="cs"/>
                <w:szCs w:val="24"/>
                <w:rtl/>
              </w:rPr>
              <w:t>001/0</w:t>
            </w:r>
          </w:p>
        </w:tc>
      </w:tr>
      <w:tr w:rsidR="00193FA3" w:rsidRPr="00193FA3" w:rsidTr="00193FA3">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712" w:type="dxa"/>
          </w:tcPr>
          <w:p w:rsidR="009C429D" w:rsidRPr="00193FA3" w:rsidRDefault="009C429D" w:rsidP="004E5B73">
            <w:pPr>
              <w:spacing w:line="276" w:lineRule="auto"/>
              <w:jc w:val="center"/>
              <w:rPr>
                <w:szCs w:val="24"/>
                <w:rtl/>
              </w:rPr>
            </w:pPr>
            <w:r w:rsidRPr="00193FA3">
              <w:rPr>
                <w:rFonts w:hint="cs"/>
                <w:szCs w:val="24"/>
                <w:rtl/>
              </w:rPr>
              <w:t>3</w:t>
            </w:r>
          </w:p>
        </w:tc>
        <w:tc>
          <w:tcPr>
            <w:tcW w:w="2161" w:type="dxa"/>
          </w:tcPr>
          <w:p w:rsidR="009C429D" w:rsidRPr="00193FA3" w:rsidRDefault="009C429D" w:rsidP="004E5B73">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r w:rsidRPr="00193FA3">
              <w:rPr>
                <w:rFonts w:hint="cs"/>
                <w:szCs w:val="24"/>
                <w:rtl/>
              </w:rPr>
              <w:t>همدلی مشارکتی</w:t>
            </w:r>
          </w:p>
        </w:tc>
        <w:tc>
          <w:tcPr>
            <w:tcW w:w="1439" w:type="dxa"/>
          </w:tcPr>
          <w:p w:rsidR="009C429D" w:rsidRPr="00193FA3" w:rsidRDefault="009C429D" w:rsidP="004E5B73">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r w:rsidRPr="00193FA3">
              <w:rPr>
                <w:rFonts w:hint="cs"/>
                <w:szCs w:val="24"/>
                <w:rtl/>
              </w:rPr>
              <w:t>6</w:t>
            </w:r>
          </w:p>
        </w:tc>
        <w:tc>
          <w:tcPr>
            <w:tcW w:w="900" w:type="dxa"/>
          </w:tcPr>
          <w:p w:rsidR="009C429D" w:rsidRPr="00193FA3" w:rsidRDefault="009C429D" w:rsidP="004E5B73">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r w:rsidRPr="00193FA3">
              <w:rPr>
                <w:rFonts w:hint="cs"/>
                <w:szCs w:val="24"/>
                <w:rtl/>
              </w:rPr>
              <w:t>68/19</w:t>
            </w:r>
          </w:p>
        </w:tc>
        <w:tc>
          <w:tcPr>
            <w:tcW w:w="1620" w:type="dxa"/>
          </w:tcPr>
          <w:p w:rsidR="009C429D" w:rsidRPr="00193FA3" w:rsidRDefault="009C429D" w:rsidP="004E5B73">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r w:rsidRPr="00193FA3">
              <w:rPr>
                <w:rFonts w:hint="cs"/>
                <w:szCs w:val="24"/>
                <w:rtl/>
              </w:rPr>
              <w:t>72/2</w:t>
            </w:r>
          </w:p>
        </w:tc>
        <w:tc>
          <w:tcPr>
            <w:tcW w:w="990" w:type="dxa"/>
          </w:tcPr>
          <w:p w:rsidR="009C429D" w:rsidRPr="00193FA3" w:rsidRDefault="009C429D" w:rsidP="004E5B73">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r w:rsidRPr="00193FA3">
              <w:rPr>
                <w:rFonts w:hint="cs"/>
                <w:szCs w:val="24"/>
                <w:rtl/>
              </w:rPr>
              <w:t>41/7</w:t>
            </w:r>
          </w:p>
        </w:tc>
        <w:tc>
          <w:tcPr>
            <w:tcW w:w="1260" w:type="dxa"/>
          </w:tcPr>
          <w:p w:rsidR="009C429D" w:rsidRPr="00193FA3" w:rsidRDefault="009C429D" w:rsidP="004E5B73">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r w:rsidRPr="00193FA3">
              <w:rPr>
                <w:rFonts w:hint="cs"/>
                <w:szCs w:val="24"/>
                <w:rtl/>
              </w:rPr>
              <w:t>497/0</w:t>
            </w:r>
          </w:p>
        </w:tc>
        <w:tc>
          <w:tcPr>
            <w:tcW w:w="982" w:type="dxa"/>
          </w:tcPr>
          <w:p w:rsidR="009C429D" w:rsidRPr="00193FA3" w:rsidRDefault="009C429D" w:rsidP="004E5B73">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r w:rsidRPr="00193FA3">
              <w:rPr>
                <w:rFonts w:hint="cs"/>
                <w:szCs w:val="24"/>
                <w:rtl/>
              </w:rPr>
              <w:t>001/0</w:t>
            </w:r>
          </w:p>
        </w:tc>
      </w:tr>
      <w:tr w:rsidR="00193FA3" w:rsidRPr="00193FA3" w:rsidTr="00193FA3">
        <w:trPr>
          <w:trHeight w:val="64"/>
        </w:trPr>
        <w:tc>
          <w:tcPr>
            <w:cnfStyle w:val="001000000000" w:firstRow="0" w:lastRow="0" w:firstColumn="1" w:lastColumn="0" w:oddVBand="0" w:evenVBand="0" w:oddHBand="0" w:evenHBand="0" w:firstRowFirstColumn="0" w:firstRowLastColumn="0" w:lastRowFirstColumn="0" w:lastRowLastColumn="0"/>
            <w:tcW w:w="712" w:type="dxa"/>
          </w:tcPr>
          <w:p w:rsidR="009C429D" w:rsidRPr="00193FA3" w:rsidRDefault="009C429D" w:rsidP="004E5B73">
            <w:pPr>
              <w:spacing w:line="276" w:lineRule="auto"/>
              <w:jc w:val="center"/>
              <w:rPr>
                <w:szCs w:val="24"/>
                <w:rtl/>
              </w:rPr>
            </w:pPr>
            <w:r w:rsidRPr="00193FA3">
              <w:rPr>
                <w:rFonts w:hint="cs"/>
                <w:szCs w:val="24"/>
                <w:rtl/>
              </w:rPr>
              <w:t>4</w:t>
            </w:r>
          </w:p>
        </w:tc>
        <w:tc>
          <w:tcPr>
            <w:tcW w:w="2161" w:type="dxa"/>
          </w:tcPr>
          <w:p w:rsidR="009C429D" w:rsidRPr="00193FA3" w:rsidRDefault="009C429D" w:rsidP="004E5B73">
            <w:pPr>
              <w:spacing w:line="276" w:lineRule="auto"/>
              <w:jc w:val="center"/>
              <w:cnfStyle w:val="000000000000" w:firstRow="0" w:lastRow="0" w:firstColumn="0" w:lastColumn="0" w:oddVBand="0" w:evenVBand="0" w:oddHBand="0" w:evenHBand="0" w:firstRowFirstColumn="0" w:firstRowLastColumn="0" w:lastRowFirstColumn="0" w:lastRowLastColumn="0"/>
              <w:rPr>
                <w:szCs w:val="24"/>
                <w:rtl/>
              </w:rPr>
            </w:pPr>
            <w:r w:rsidRPr="00193FA3">
              <w:rPr>
                <w:rFonts w:hint="cs"/>
                <w:szCs w:val="24"/>
                <w:rtl/>
              </w:rPr>
              <w:t>اثرپذیری عاطفی</w:t>
            </w:r>
          </w:p>
        </w:tc>
        <w:tc>
          <w:tcPr>
            <w:tcW w:w="1439" w:type="dxa"/>
          </w:tcPr>
          <w:p w:rsidR="009C429D" w:rsidRPr="00193FA3" w:rsidRDefault="009C429D" w:rsidP="004E5B73">
            <w:pPr>
              <w:spacing w:line="276" w:lineRule="auto"/>
              <w:jc w:val="center"/>
              <w:cnfStyle w:val="000000000000" w:firstRow="0" w:lastRow="0" w:firstColumn="0" w:lastColumn="0" w:oddVBand="0" w:evenVBand="0" w:oddHBand="0" w:evenHBand="0" w:firstRowFirstColumn="0" w:firstRowLastColumn="0" w:lastRowFirstColumn="0" w:lastRowLastColumn="0"/>
              <w:rPr>
                <w:szCs w:val="24"/>
                <w:rtl/>
              </w:rPr>
            </w:pPr>
            <w:r w:rsidRPr="00193FA3">
              <w:rPr>
                <w:rFonts w:hint="cs"/>
                <w:szCs w:val="24"/>
                <w:rtl/>
              </w:rPr>
              <w:t>6</w:t>
            </w:r>
          </w:p>
        </w:tc>
        <w:tc>
          <w:tcPr>
            <w:tcW w:w="900" w:type="dxa"/>
          </w:tcPr>
          <w:p w:rsidR="009C429D" w:rsidRPr="00193FA3" w:rsidRDefault="009C429D" w:rsidP="004E5B73">
            <w:pPr>
              <w:spacing w:line="276" w:lineRule="auto"/>
              <w:jc w:val="center"/>
              <w:cnfStyle w:val="000000000000" w:firstRow="0" w:lastRow="0" w:firstColumn="0" w:lastColumn="0" w:oddVBand="0" w:evenVBand="0" w:oddHBand="0" w:evenHBand="0" w:firstRowFirstColumn="0" w:firstRowLastColumn="0" w:lastRowFirstColumn="0" w:lastRowLastColumn="0"/>
              <w:rPr>
                <w:szCs w:val="24"/>
                <w:rtl/>
              </w:rPr>
            </w:pPr>
            <w:r w:rsidRPr="00193FA3">
              <w:rPr>
                <w:rFonts w:hint="cs"/>
                <w:szCs w:val="24"/>
                <w:rtl/>
              </w:rPr>
              <w:t>36/17</w:t>
            </w:r>
          </w:p>
        </w:tc>
        <w:tc>
          <w:tcPr>
            <w:tcW w:w="1620" w:type="dxa"/>
          </w:tcPr>
          <w:p w:rsidR="009C429D" w:rsidRPr="00193FA3" w:rsidRDefault="009C429D" w:rsidP="004E5B73">
            <w:pPr>
              <w:spacing w:line="276" w:lineRule="auto"/>
              <w:jc w:val="center"/>
              <w:cnfStyle w:val="000000000000" w:firstRow="0" w:lastRow="0" w:firstColumn="0" w:lastColumn="0" w:oddVBand="0" w:evenVBand="0" w:oddHBand="0" w:evenHBand="0" w:firstRowFirstColumn="0" w:firstRowLastColumn="0" w:lastRowFirstColumn="0" w:lastRowLastColumn="0"/>
              <w:rPr>
                <w:szCs w:val="24"/>
                <w:rtl/>
              </w:rPr>
            </w:pPr>
            <w:r w:rsidRPr="00193FA3">
              <w:rPr>
                <w:rFonts w:hint="cs"/>
                <w:szCs w:val="24"/>
                <w:rtl/>
              </w:rPr>
              <w:t>55/3</w:t>
            </w:r>
          </w:p>
        </w:tc>
        <w:tc>
          <w:tcPr>
            <w:tcW w:w="990" w:type="dxa"/>
          </w:tcPr>
          <w:p w:rsidR="009C429D" w:rsidRPr="00193FA3" w:rsidRDefault="009C429D" w:rsidP="004E5B73">
            <w:pPr>
              <w:spacing w:line="276" w:lineRule="auto"/>
              <w:jc w:val="center"/>
              <w:cnfStyle w:val="000000000000" w:firstRow="0" w:lastRow="0" w:firstColumn="0" w:lastColumn="0" w:oddVBand="0" w:evenVBand="0" w:oddHBand="0" w:evenHBand="0" w:firstRowFirstColumn="0" w:firstRowLastColumn="0" w:lastRowFirstColumn="0" w:lastRowLastColumn="0"/>
              <w:rPr>
                <w:szCs w:val="24"/>
                <w:rtl/>
              </w:rPr>
            </w:pPr>
            <w:r w:rsidRPr="00193FA3">
              <w:rPr>
                <w:rFonts w:hint="cs"/>
                <w:szCs w:val="24"/>
                <w:rtl/>
              </w:rPr>
              <w:t>61/12</w:t>
            </w:r>
          </w:p>
        </w:tc>
        <w:tc>
          <w:tcPr>
            <w:tcW w:w="1260" w:type="dxa"/>
          </w:tcPr>
          <w:p w:rsidR="009C429D" w:rsidRPr="00193FA3" w:rsidRDefault="009C429D" w:rsidP="004E5B73">
            <w:pPr>
              <w:spacing w:line="276" w:lineRule="auto"/>
              <w:jc w:val="center"/>
              <w:cnfStyle w:val="000000000000" w:firstRow="0" w:lastRow="0" w:firstColumn="0" w:lastColumn="0" w:oddVBand="0" w:evenVBand="0" w:oddHBand="0" w:evenHBand="0" w:firstRowFirstColumn="0" w:firstRowLastColumn="0" w:lastRowFirstColumn="0" w:lastRowLastColumn="0"/>
              <w:rPr>
                <w:szCs w:val="24"/>
                <w:rtl/>
              </w:rPr>
            </w:pPr>
            <w:r w:rsidRPr="00193FA3">
              <w:rPr>
                <w:rFonts w:hint="cs"/>
                <w:szCs w:val="24"/>
                <w:rtl/>
              </w:rPr>
              <w:t>479/0</w:t>
            </w:r>
          </w:p>
        </w:tc>
        <w:tc>
          <w:tcPr>
            <w:tcW w:w="982" w:type="dxa"/>
          </w:tcPr>
          <w:p w:rsidR="009C429D" w:rsidRPr="00193FA3" w:rsidRDefault="009C429D" w:rsidP="004E5B73">
            <w:pPr>
              <w:spacing w:line="276" w:lineRule="auto"/>
              <w:jc w:val="center"/>
              <w:cnfStyle w:val="000000000000" w:firstRow="0" w:lastRow="0" w:firstColumn="0" w:lastColumn="0" w:oddVBand="0" w:evenVBand="0" w:oddHBand="0" w:evenHBand="0" w:firstRowFirstColumn="0" w:firstRowLastColumn="0" w:lastRowFirstColumn="0" w:lastRowLastColumn="0"/>
              <w:rPr>
                <w:szCs w:val="24"/>
                <w:rtl/>
              </w:rPr>
            </w:pPr>
            <w:r w:rsidRPr="00193FA3">
              <w:rPr>
                <w:rFonts w:hint="cs"/>
                <w:szCs w:val="24"/>
                <w:rtl/>
              </w:rPr>
              <w:t>001/0</w:t>
            </w:r>
          </w:p>
        </w:tc>
      </w:tr>
      <w:tr w:rsidR="00193FA3" w:rsidRPr="00193FA3" w:rsidTr="00193FA3">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712" w:type="dxa"/>
          </w:tcPr>
          <w:p w:rsidR="009C429D" w:rsidRPr="00193FA3" w:rsidRDefault="009C429D" w:rsidP="004E5B73">
            <w:pPr>
              <w:spacing w:line="276" w:lineRule="auto"/>
              <w:jc w:val="center"/>
              <w:rPr>
                <w:szCs w:val="24"/>
                <w:rtl/>
              </w:rPr>
            </w:pPr>
            <w:r w:rsidRPr="00193FA3">
              <w:rPr>
                <w:rFonts w:hint="cs"/>
                <w:szCs w:val="24"/>
                <w:rtl/>
              </w:rPr>
              <w:t>5</w:t>
            </w:r>
          </w:p>
        </w:tc>
        <w:tc>
          <w:tcPr>
            <w:tcW w:w="2161" w:type="dxa"/>
          </w:tcPr>
          <w:p w:rsidR="009C429D" w:rsidRPr="00193FA3" w:rsidRDefault="009C429D" w:rsidP="004E5B73">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r w:rsidRPr="00193FA3">
              <w:rPr>
                <w:rFonts w:hint="cs"/>
                <w:szCs w:val="24"/>
                <w:rtl/>
              </w:rPr>
              <w:t>ثبات عاطفی</w:t>
            </w:r>
          </w:p>
        </w:tc>
        <w:tc>
          <w:tcPr>
            <w:tcW w:w="1439" w:type="dxa"/>
          </w:tcPr>
          <w:p w:rsidR="009C429D" w:rsidRPr="00193FA3" w:rsidRDefault="009C429D" w:rsidP="004E5B73">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r w:rsidRPr="00193FA3">
              <w:rPr>
                <w:rFonts w:hint="cs"/>
                <w:szCs w:val="24"/>
                <w:rtl/>
              </w:rPr>
              <w:t>4</w:t>
            </w:r>
          </w:p>
        </w:tc>
        <w:tc>
          <w:tcPr>
            <w:tcW w:w="900" w:type="dxa"/>
          </w:tcPr>
          <w:p w:rsidR="009C429D" w:rsidRPr="00193FA3" w:rsidRDefault="009C429D" w:rsidP="004E5B73">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r w:rsidRPr="00193FA3">
              <w:rPr>
                <w:rFonts w:hint="cs"/>
                <w:szCs w:val="24"/>
                <w:rtl/>
              </w:rPr>
              <w:t>36/13</w:t>
            </w:r>
          </w:p>
        </w:tc>
        <w:tc>
          <w:tcPr>
            <w:tcW w:w="1620" w:type="dxa"/>
          </w:tcPr>
          <w:p w:rsidR="009C429D" w:rsidRPr="00193FA3" w:rsidRDefault="009C429D" w:rsidP="004E5B73">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r w:rsidRPr="00193FA3">
              <w:rPr>
                <w:rFonts w:hint="cs"/>
                <w:szCs w:val="24"/>
                <w:rtl/>
              </w:rPr>
              <w:t>47/2</w:t>
            </w:r>
          </w:p>
        </w:tc>
        <w:tc>
          <w:tcPr>
            <w:tcW w:w="990" w:type="dxa"/>
          </w:tcPr>
          <w:p w:rsidR="009C429D" w:rsidRPr="00193FA3" w:rsidRDefault="009C429D" w:rsidP="004E5B73">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r w:rsidRPr="00193FA3">
              <w:rPr>
                <w:rFonts w:hint="cs"/>
                <w:szCs w:val="24"/>
                <w:rtl/>
              </w:rPr>
              <w:t>13/6</w:t>
            </w:r>
          </w:p>
        </w:tc>
        <w:tc>
          <w:tcPr>
            <w:tcW w:w="1260" w:type="dxa"/>
          </w:tcPr>
          <w:p w:rsidR="009C429D" w:rsidRPr="00193FA3" w:rsidRDefault="009C429D" w:rsidP="004E5B73">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r w:rsidRPr="00193FA3">
              <w:rPr>
                <w:rFonts w:hint="cs"/>
                <w:szCs w:val="24"/>
                <w:rtl/>
              </w:rPr>
              <w:t>391/0</w:t>
            </w:r>
          </w:p>
        </w:tc>
        <w:tc>
          <w:tcPr>
            <w:tcW w:w="982" w:type="dxa"/>
          </w:tcPr>
          <w:p w:rsidR="009C429D" w:rsidRPr="00193FA3" w:rsidRDefault="009C429D" w:rsidP="004E5B73">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r w:rsidRPr="00193FA3">
              <w:rPr>
                <w:rFonts w:hint="cs"/>
                <w:szCs w:val="24"/>
                <w:rtl/>
              </w:rPr>
              <w:t>001/0</w:t>
            </w:r>
          </w:p>
        </w:tc>
      </w:tr>
      <w:tr w:rsidR="00193FA3" w:rsidRPr="00193FA3" w:rsidTr="00193FA3">
        <w:trPr>
          <w:trHeight w:val="64"/>
        </w:trPr>
        <w:tc>
          <w:tcPr>
            <w:cnfStyle w:val="001000000000" w:firstRow="0" w:lastRow="0" w:firstColumn="1" w:lastColumn="0" w:oddVBand="0" w:evenVBand="0" w:oddHBand="0" w:evenHBand="0" w:firstRowFirstColumn="0" w:firstRowLastColumn="0" w:lastRowFirstColumn="0" w:lastRowLastColumn="0"/>
            <w:tcW w:w="712" w:type="dxa"/>
          </w:tcPr>
          <w:p w:rsidR="009C429D" w:rsidRPr="00193FA3" w:rsidRDefault="009C429D" w:rsidP="004E5B73">
            <w:pPr>
              <w:spacing w:line="276" w:lineRule="auto"/>
              <w:jc w:val="center"/>
              <w:rPr>
                <w:szCs w:val="24"/>
                <w:rtl/>
              </w:rPr>
            </w:pPr>
            <w:r w:rsidRPr="00193FA3">
              <w:rPr>
                <w:rFonts w:hint="cs"/>
                <w:szCs w:val="24"/>
                <w:rtl/>
              </w:rPr>
              <w:t>6</w:t>
            </w:r>
          </w:p>
        </w:tc>
        <w:tc>
          <w:tcPr>
            <w:tcW w:w="2161" w:type="dxa"/>
          </w:tcPr>
          <w:p w:rsidR="009C429D" w:rsidRPr="00193FA3" w:rsidRDefault="009C429D" w:rsidP="004E5B73">
            <w:pPr>
              <w:spacing w:line="276" w:lineRule="auto"/>
              <w:jc w:val="center"/>
              <w:cnfStyle w:val="000000000000" w:firstRow="0" w:lastRow="0" w:firstColumn="0" w:lastColumn="0" w:oddVBand="0" w:evenVBand="0" w:oddHBand="0" w:evenHBand="0" w:firstRowFirstColumn="0" w:firstRowLastColumn="0" w:lastRowFirstColumn="0" w:lastRowLastColumn="0"/>
              <w:rPr>
                <w:szCs w:val="24"/>
                <w:rtl/>
              </w:rPr>
            </w:pPr>
            <w:r w:rsidRPr="00193FA3">
              <w:rPr>
                <w:rFonts w:hint="cs"/>
                <w:szCs w:val="24"/>
                <w:rtl/>
              </w:rPr>
              <w:t>همدلی نسبت به دیگران</w:t>
            </w:r>
          </w:p>
        </w:tc>
        <w:tc>
          <w:tcPr>
            <w:tcW w:w="1439" w:type="dxa"/>
          </w:tcPr>
          <w:p w:rsidR="009C429D" w:rsidRPr="00193FA3" w:rsidRDefault="009C429D" w:rsidP="004E5B73">
            <w:pPr>
              <w:spacing w:line="276" w:lineRule="auto"/>
              <w:jc w:val="center"/>
              <w:cnfStyle w:val="000000000000" w:firstRow="0" w:lastRow="0" w:firstColumn="0" w:lastColumn="0" w:oddVBand="0" w:evenVBand="0" w:oddHBand="0" w:evenHBand="0" w:firstRowFirstColumn="0" w:firstRowLastColumn="0" w:lastRowFirstColumn="0" w:lastRowLastColumn="0"/>
              <w:rPr>
                <w:szCs w:val="24"/>
                <w:rtl/>
              </w:rPr>
            </w:pPr>
            <w:r w:rsidRPr="00193FA3">
              <w:rPr>
                <w:rFonts w:hint="cs"/>
                <w:szCs w:val="24"/>
                <w:rtl/>
              </w:rPr>
              <w:t>4</w:t>
            </w:r>
          </w:p>
        </w:tc>
        <w:tc>
          <w:tcPr>
            <w:tcW w:w="900" w:type="dxa"/>
          </w:tcPr>
          <w:p w:rsidR="009C429D" w:rsidRPr="00193FA3" w:rsidRDefault="009C429D" w:rsidP="004E5B73">
            <w:pPr>
              <w:spacing w:line="276" w:lineRule="auto"/>
              <w:jc w:val="center"/>
              <w:cnfStyle w:val="000000000000" w:firstRow="0" w:lastRow="0" w:firstColumn="0" w:lastColumn="0" w:oddVBand="0" w:evenVBand="0" w:oddHBand="0" w:evenHBand="0" w:firstRowFirstColumn="0" w:firstRowLastColumn="0" w:lastRowFirstColumn="0" w:lastRowLastColumn="0"/>
              <w:rPr>
                <w:szCs w:val="24"/>
                <w:rtl/>
              </w:rPr>
            </w:pPr>
            <w:r w:rsidRPr="00193FA3">
              <w:rPr>
                <w:rFonts w:hint="cs"/>
                <w:szCs w:val="24"/>
                <w:rtl/>
              </w:rPr>
              <w:t>60/13</w:t>
            </w:r>
          </w:p>
        </w:tc>
        <w:tc>
          <w:tcPr>
            <w:tcW w:w="1620" w:type="dxa"/>
          </w:tcPr>
          <w:p w:rsidR="009C429D" w:rsidRPr="00193FA3" w:rsidRDefault="009C429D" w:rsidP="004E5B73">
            <w:pPr>
              <w:spacing w:line="276" w:lineRule="auto"/>
              <w:jc w:val="center"/>
              <w:cnfStyle w:val="000000000000" w:firstRow="0" w:lastRow="0" w:firstColumn="0" w:lastColumn="0" w:oddVBand="0" w:evenVBand="0" w:oddHBand="0" w:evenHBand="0" w:firstRowFirstColumn="0" w:firstRowLastColumn="0" w:lastRowFirstColumn="0" w:lastRowLastColumn="0"/>
              <w:rPr>
                <w:szCs w:val="24"/>
                <w:rtl/>
              </w:rPr>
            </w:pPr>
            <w:r w:rsidRPr="00193FA3">
              <w:rPr>
                <w:rFonts w:hint="cs"/>
                <w:szCs w:val="24"/>
                <w:rtl/>
              </w:rPr>
              <w:t>64/2</w:t>
            </w:r>
          </w:p>
        </w:tc>
        <w:tc>
          <w:tcPr>
            <w:tcW w:w="990" w:type="dxa"/>
          </w:tcPr>
          <w:p w:rsidR="009C429D" w:rsidRPr="00193FA3" w:rsidRDefault="009C429D" w:rsidP="004E5B73">
            <w:pPr>
              <w:spacing w:line="276" w:lineRule="auto"/>
              <w:jc w:val="center"/>
              <w:cnfStyle w:val="000000000000" w:firstRow="0" w:lastRow="0" w:firstColumn="0" w:lastColumn="0" w:oddVBand="0" w:evenVBand="0" w:oddHBand="0" w:evenHBand="0" w:firstRowFirstColumn="0" w:firstRowLastColumn="0" w:lastRowFirstColumn="0" w:lastRowLastColumn="0"/>
              <w:rPr>
                <w:szCs w:val="24"/>
                <w:rtl/>
              </w:rPr>
            </w:pPr>
            <w:r w:rsidRPr="00193FA3">
              <w:rPr>
                <w:rFonts w:hint="cs"/>
                <w:szCs w:val="24"/>
                <w:rtl/>
              </w:rPr>
              <w:t>95/6</w:t>
            </w:r>
          </w:p>
        </w:tc>
        <w:tc>
          <w:tcPr>
            <w:tcW w:w="1260" w:type="dxa"/>
          </w:tcPr>
          <w:p w:rsidR="009C429D" w:rsidRPr="00193FA3" w:rsidRDefault="009C429D" w:rsidP="004E5B73">
            <w:pPr>
              <w:spacing w:line="276" w:lineRule="auto"/>
              <w:jc w:val="center"/>
              <w:cnfStyle w:val="000000000000" w:firstRow="0" w:lastRow="0" w:firstColumn="0" w:lastColumn="0" w:oddVBand="0" w:evenVBand="0" w:oddHBand="0" w:evenHBand="0" w:firstRowFirstColumn="0" w:firstRowLastColumn="0" w:lastRowFirstColumn="0" w:lastRowLastColumn="0"/>
              <w:rPr>
                <w:szCs w:val="24"/>
                <w:rtl/>
              </w:rPr>
            </w:pPr>
            <w:r w:rsidRPr="00193FA3">
              <w:rPr>
                <w:rFonts w:hint="cs"/>
                <w:szCs w:val="24"/>
                <w:rtl/>
              </w:rPr>
              <w:t>403/0</w:t>
            </w:r>
          </w:p>
        </w:tc>
        <w:tc>
          <w:tcPr>
            <w:tcW w:w="982" w:type="dxa"/>
          </w:tcPr>
          <w:p w:rsidR="009C429D" w:rsidRPr="00193FA3" w:rsidRDefault="009C429D" w:rsidP="004E5B73">
            <w:pPr>
              <w:spacing w:line="276" w:lineRule="auto"/>
              <w:jc w:val="center"/>
              <w:cnfStyle w:val="000000000000" w:firstRow="0" w:lastRow="0" w:firstColumn="0" w:lastColumn="0" w:oddVBand="0" w:evenVBand="0" w:oddHBand="0" w:evenHBand="0" w:firstRowFirstColumn="0" w:firstRowLastColumn="0" w:lastRowFirstColumn="0" w:lastRowLastColumn="0"/>
              <w:rPr>
                <w:szCs w:val="24"/>
                <w:rtl/>
              </w:rPr>
            </w:pPr>
            <w:r w:rsidRPr="00193FA3">
              <w:rPr>
                <w:rFonts w:hint="cs"/>
                <w:szCs w:val="24"/>
                <w:rtl/>
              </w:rPr>
              <w:t>001/0</w:t>
            </w:r>
          </w:p>
        </w:tc>
      </w:tr>
      <w:tr w:rsidR="00193FA3" w:rsidRPr="00193FA3" w:rsidTr="00193FA3">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712" w:type="dxa"/>
          </w:tcPr>
          <w:p w:rsidR="009C429D" w:rsidRPr="00193FA3" w:rsidRDefault="009C429D" w:rsidP="004E5B73">
            <w:pPr>
              <w:spacing w:line="276" w:lineRule="auto"/>
              <w:jc w:val="center"/>
              <w:rPr>
                <w:szCs w:val="24"/>
                <w:rtl/>
              </w:rPr>
            </w:pPr>
            <w:r w:rsidRPr="00193FA3">
              <w:rPr>
                <w:rFonts w:hint="cs"/>
                <w:szCs w:val="24"/>
                <w:rtl/>
              </w:rPr>
              <w:t>7</w:t>
            </w:r>
          </w:p>
        </w:tc>
        <w:tc>
          <w:tcPr>
            <w:tcW w:w="2161" w:type="dxa"/>
          </w:tcPr>
          <w:p w:rsidR="009C429D" w:rsidRPr="00193FA3" w:rsidRDefault="009C429D" w:rsidP="004E5B73">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r w:rsidRPr="00193FA3">
              <w:rPr>
                <w:rFonts w:hint="cs"/>
                <w:szCs w:val="24"/>
                <w:rtl/>
              </w:rPr>
              <w:t>کل</w:t>
            </w:r>
          </w:p>
        </w:tc>
        <w:tc>
          <w:tcPr>
            <w:tcW w:w="1439" w:type="dxa"/>
          </w:tcPr>
          <w:p w:rsidR="009C429D" w:rsidRPr="00193FA3" w:rsidRDefault="009C429D" w:rsidP="004E5B73">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r w:rsidRPr="00193FA3">
              <w:rPr>
                <w:rFonts w:hint="cs"/>
                <w:szCs w:val="24"/>
                <w:rtl/>
              </w:rPr>
              <w:t>31</w:t>
            </w:r>
          </w:p>
        </w:tc>
        <w:tc>
          <w:tcPr>
            <w:tcW w:w="900" w:type="dxa"/>
          </w:tcPr>
          <w:p w:rsidR="009C429D" w:rsidRPr="00193FA3" w:rsidRDefault="009C429D" w:rsidP="004E5B73">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r w:rsidRPr="00193FA3">
              <w:rPr>
                <w:rFonts w:hint="cs"/>
                <w:szCs w:val="24"/>
                <w:rtl/>
              </w:rPr>
              <w:t>34/106</w:t>
            </w:r>
          </w:p>
        </w:tc>
        <w:tc>
          <w:tcPr>
            <w:tcW w:w="1620" w:type="dxa"/>
          </w:tcPr>
          <w:p w:rsidR="009C429D" w:rsidRPr="00193FA3" w:rsidRDefault="009C429D" w:rsidP="004E5B73">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r w:rsidRPr="00193FA3">
              <w:rPr>
                <w:rFonts w:hint="cs"/>
                <w:szCs w:val="24"/>
                <w:rtl/>
              </w:rPr>
              <w:t>05/100</w:t>
            </w:r>
          </w:p>
        </w:tc>
        <w:tc>
          <w:tcPr>
            <w:tcW w:w="990" w:type="dxa"/>
          </w:tcPr>
          <w:p w:rsidR="009C429D" w:rsidRPr="00193FA3" w:rsidRDefault="009C429D" w:rsidP="004E5B73">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r w:rsidRPr="00193FA3">
              <w:rPr>
                <w:rFonts w:hint="cs"/>
                <w:szCs w:val="24"/>
                <w:rtl/>
              </w:rPr>
              <w:t>-</w:t>
            </w:r>
          </w:p>
        </w:tc>
        <w:tc>
          <w:tcPr>
            <w:tcW w:w="1260" w:type="dxa"/>
          </w:tcPr>
          <w:p w:rsidR="009C429D" w:rsidRPr="00193FA3" w:rsidRDefault="009C429D" w:rsidP="004E5B73">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r w:rsidRPr="00193FA3">
              <w:rPr>
                <w:rFonts w:hint="cs"/>
                <w:szCs w:val="24"/>
                <w:rtl/>
              </w:rPr>
              <w:t>-</w:t>
            </w:r>
          </w:p>
        </w:tc>
        <w:tc>
          <w:tcPr>
            <w:tcW w:w="982" w:type="dxa"/>
          </w:tcPr>
          <w:p w:rsidR="009C429D" w:rsidRPr="00193FA3" w:rsidRDefault="009C429D" w:rsidP="004E5B73">
            <w:pPr>
              <w:spacing w:line="276" w:lineRule="auto"/>
              <w:jc w:val="center"/>
              <w:cnfStyle w:val="000000100000" w:firstRow="0" w:lastRow="0" w:firstColumn="0" w:lastColumn="0" w:oddVBand="0" w:evenVBand="0" w:oddHBand="1" w:evenHBand="0" w:firstRowFirstColumn="0" w:firstRowLastColumn="0" w:lastRowFirstColumn="0" w:lastRowLastColumn="0"/>
              <w:rPr>
                <w:szCs w:val="24"/>
                <w:rtl/>
              </w:rPr>
            </w:pPr>
          </w:p>
        </w:tc>
      </w:tr>
    </w:tbl>
    <w:p w:rsidR="00193FA3" w:rsidRDefault="00193FA3" w:rsidP="009C429D">
      <w:pPr>
        <w:rPr>
          <w:b/>
          <w:bCs/>
          <w:sz w:val="28"/>
          <w:szCs w:val="28"/>
          <w:rtl/>
        </w:rPr>
      </w:pPr>
    </w:p>
    <w:p w:rsidR="009C429D" w:rsidRPr="00193FA3" w:rsidRDefault="009C429D" w:rsidP="009C429D">
      <w:pPr>
        <w:rPr>
          <w:b/>
          <w:bCs/>
          <w:sz w:val="28"/>
          <w:szCs w:val="28"/>
          <w:rtl/>
        </w:rPr>
      </w:pPr>
      <w:r w:rsidRPr="00193FA3">
        <w:rPr>
          <w:rFonts w:hint="cs"/>
          <w:b/>
          <w:bCs/>
          <w:sz w:val="28"/>
          <w:szCs w:val="28"/>
          <w:rtl/>
        </w:rPr>
        <w:t>منابع</w:t>
      </w:r>
      <w:r w:rsidR="00193FA3">
        <w:rPr>
          <w:rFonts w:hint="cs"/>
          <w:b/>
          <w:bCs/>
          <w:sz w:val="28"/>
          <w:szCs w:val="28"/>
          <w:rtl/>
        </w:rPr>
        <w:t>:</w:t>
      </w:r>
    </w:p>
    <w:p w:rsidR="00D749AA" w:rsidRPr="009C429D" w:rsidRDefault="009C429D" w:rsidP="00193FA3">
      <w:pPr>
        <w:rPr>
          <w:sz w:val="28"/>
          <w:szCs w:val="28"/>
        </w:rPr>
      </w:pPr>
      <w:r w:rsidRPr="009C429D">
        <w:rPr>
          <w:rFonts w:hint="cs"/>
          <w:sz w:val="28"/>
          <w:szCs w:val="28"/>
          <w:rtl/>
        </w:rPr>
        <w:t>زرشقایی، مسعود؛ نوری، ابوالقاسم؛ عریضی، حمیدرضا. (1389). کفایت شاخص های روان سنجی نسخه ی فارسی مقیاس</w:t>
      </w:r>
      <w:bookmarkStart w:id="0" w:name="_GoBack"/>
      <w:bookmarkEnd w:id="0"/>
      <w:r w:rsidRPr="009C429D">
        <w:rPr>
          <w:rFonts w:hint="cs"/>
          <w:sz w:val="28"/>
          <w:szCs w:val="28"/>
          <w:rtl/>
        </w:rPr>
        <w:t xml:space="preserve"> همدلی هیجانی متعادل. مجله ی روش ها و مدل های روان شناختی، جلد 1، شماره 1، پاییز 1389.</w:t>
      </w:r>
    </w:p>
    <w:sectPr w:rsidR="00D749AA" w:rsidRPr="009C429D" w:rsidSect="00193FA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864"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877" w:rsidRDefault="00E41877" w:rsidP="002C6CB6">
      <w:pPr>
        <w:spacing w:after="0"/>
      </w:pPr>
      <w:r>
        <w:separator/>
      </w:r>
    </w:p>
  </w:endnote>
  <w:endnote w:type="continuationSeparator" w:id="0">
    <w:p w:rsidR="00E41877" w:rsidRDefault="00E41877" w:rsidP="002C6CB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Zar">
    <w:altName w:val="Microsoft JhengHei Light"/>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6ED" w:rsidRDefault="00E418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6ED" w:rsidRDefault="00E418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6ED" w:rsidRDefault="00E418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877" w:rsidRDefault="00E41877" w:rsidP="002C6CB6">
      <w:pPr>
        <w:spacing w:after="0"/>
      </w:pPr>
      <w:r>
        <w:separator/>
      </w:r>
    </w:p>
  </w:footnote>
  <w:footnote w:type="continuationSeparator" w:id="0">
    <w:p w:rsidR="00E41877" w:rsidRDefault="00E41877" w:rsidP="002C6CB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6ED" w:rsidRDefault="00E418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CDD" w:rsidRPr="008A6CDD" w:rsidRDefault="00E41877" w:rsidP="008A6C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6ED" w:rsidRDefault="00E418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274"/>
    <w:rsid w:val="00193FA3"/>
    <w:rsid w:val="002C6CB6"/>
    <w:rsid w:val="009C429D"/>
    <w:rsid w:val="00AA5274"/>
    <w:rsid w:val="00D749AA"/>
    <w:rsid w:val="00E418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0DF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9C429D"/>
    <w:pPr>
      <w:bidi/>
      <w:spacing w:after="200" w:line="240" w:lineRule="auto"/>
      <w:jc w:val="both"/>
    </w:pPr>
    <w:rPr>
      <w:rFonts w:ascii="Times New Roman" w:eastAsia="Calibri" w:hAnsi="Times New Roman" w:cs="B Nazanin"/>
      <w:sz w:val="24"/>
      <w:szCs w:val="26"/>
      <w:lang w:bidi="fa-IR"/>
    </w:rPr>
  </w:style>
  <w:style w:type="paragraph" w:styleId="Heading1">
    <w:name w:val="heading 1"/>
    <w:basedOn w:val="Normal"/>
    <w:next w:val="Normal"/>
    <w:link w:val="Heading1Char"/>
    <w:uiPriority w:val="9"/>
    <w:qFormat/>
    <w:rsid w:val="009C429D"/>
    <w:pPr>
      <w:keepNext/>
      <w:keepLines/>
      <w:spacing w:before="240" w:after="0" w:line="360" w:lineRule="auto"/>
      <w:outlineLvl w:val="0"/>
    </w:pPr>
    <w:rPr>
      <w:rFonts w:asciiTheme="majorHAnsi" w:eastAsiaTheme="majorEastAsia" w:hAnsiTheme="majorHAnsi" w:cs="B Titr"/>
      <w:color w:val="000000" w:themeColor="text1"/>
      <w:sz w:val="32"/>
      <w:szCs w:val="32"/>
    </w:rPr>
  </w:style>
  <w:style w:type="paragraph" w:styleId="Heading2">
    <w:name w:val="heading 2"/>
    <w:basedOn w:val="Normal"/>
    <w:next w:val="Normal"/>
    <w:link w:val="Heading2Char"/>
    <w:uiPriority w:val="9"/>
    <w:unhideWhenUsed/>
    <w:qFormat/>
    <w:rsid w:val="009C429D"/>
    <w:pPr>
      <w:keepNext/>
      <w:keepLines/>
      <w:spacing w:before="40" w:after="0"/>
      <w:outlineLvl w:val="1"/>
    </w:pPr>
    <w:rPr>
      <w:rFonts w:asciiTheme="majorHAnsi" w:eastAsiaTheme="majorEastAsia" w:hAnsiTheme="majorHAnsi" w:cs="B Titr"/>
      <w:bCs/>
      <w:color w:val="000000" w:themeColor="tex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429D"/>
    <w:rPr>
      <w:rFonts w:asciiTheme="majorHAnsi" w:eastAsiaTheme="majorEastAsia" w:hAnsiTheme="majorHAnsi" w:cs="B Titr"/>
      <w:color w:val="000000" w:themeColor="text1"/>
      <w:sz w:val="32"/>
      <w:szCs w:val="32"/>
      <w:lang w:bidi="fa-IR"/>
    </w:rPr>
  </w:style>
  <w:style w:type="character" w:customStyle="1" w:styleId="Heading2Char">
    <w:name w:val="Heading 2 Char"/>
    <w:basedOn w:val="DefaultParagraphFont"/>
    <w:link w:val="Heading2"/>
    <w:uiPriority w:val="9"/>
    <w:rsid w:val="009C429D"/>
    <w:rPr>
      <w:rFonts w:asciiTheme="majorHAnsi" w:eastAsiaTheme="majorEastAsia" w:hAnsiTheme="majorHAnsi" w:cs="B Titr"/>
      <w:bCs/>
      <w:color w:val="000000" w:themeColor="text1"/>
      <w:sz w:val="26"/>
      <w:szCs w:val="26"/>
      <w:lang w:bidi="fa-IR"/>
    </w:rPr>
  </w:style>
  <w:style w:type="table" w:styleId="TableGrid">
    <w:name w:val="Table Grid"/>
    <w:basedOn w:val="TableNormal"/>
    <w:uiPriority w:val="59"/>
    <w:rsid w:val="009C4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List-Accent4">
    <w:name w:val="Colorful List Accent 4"/>
    <w:basedOn w:val="TableNormal"/>
    <w:uiPriority w:val="72"/>
    <w:rsid w:val="009C429D"/>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3">
    <w:name w:val="Colorful List Accent 3"/>
    <w:basedOn w:val="TableNormal"/>
    <w:uiPriority w:val="72"/>
    <w:rsid w:val="009C429D"/>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9C429D"/>
    <w:pPr>
      <w:tabs>
        <w:tab w:val="center" w:pos="4680"/>
        <w:tab w:val="right" w:pos="9360"/>
      </w:tabs>
      <w:bidi w:val="0"/>
      <w:spacing w:after="0"/>
      <w:jc w:val="left"/>
    </w:pPr>
    <w:rPr>
      <w:rFonts w:asciiTheme="minorHAnsi" w:eastAsiaTheme="minorHAnsi" w:hAnsiTheme="minorHAnsi" w:cstheme="minorBidi"/>
      <w:sz w:val="22"/>
      <w:szCs w:val="22"/>
      <w:lang w:bidi="ar-SA"/>
    </w:rPr>
  </w:style>
  <w:style w:type="character" w:customStyle="1" w:styleId="HeaderChar">
    <w:name w:val="Header Char"/>
    <w:basedOn w:val="DefaultParagraphFont"/>
    <w:link w:val="Header"/>
    <w:uiPriority w:val="99"/>
    <w:rsid w:val="009C429D"/>
  </w:style>
  <w:style w:type="paragraph" w:styleId="Footer">
    <w:name w:val="footer"/>
    <w:basedOn w:val="Normal"/>
    <w:link w:val="FooterChar"/>
    <w:uiPriority w:val="99"/>
    <w:unhideWhenUsed/>
    <w:rsid w:val="009C429D"/>
    <w:pPr>
      <w:tabs>
        <w:tab w:val="center" w:pos="4680"/>
        <w:tab w:val="right" w:pos="9360"/>
      </w:tabs>
      <w:bidi w:val="0"/>
      <w:spacing w:after="0"/>
      <w:jc w:val="left"/>
    </w:pPr>
    <w:rPr>
      <w:rFonts w:asciiTheme="minorHAnsi" w:eastAsiaTheme="minorHAnsi" w:hAnsiTheme="minorHAnsi" w:cstheme="minorBidi"/>
      <w:sz w:val="22"/>
      <w:szCs w:val="22"/>
      <w:lang w:bidi="ar-SA"/>
    </w:rPr>
  </w:style>
  <w:style w:type="character" w:customStyle="1" w:styleId="FooterChar">
    <w:name w:val="Footer Char"/>
    <w:basedOn w:val="DefaultParagraphFont"/>
    <w:link w:val="Footer"/>
    <w:uiPriority w:val="99"/>
    <w:rsid w:val="009C429D"/>
  </w:style>
  <w:style w:type="character" w:styleId="Hyperlink">
    <w:name w:val="Hyperlink"/>
    <w:basedOn w:val="DefaultParagraphFont"/>
    <w:uiPriority w:val="99"/>
    <w:semiHidden/>
    <w:unhideWhenUsed/>
    <w:rsid w:val="009C429D"/>
    <w:rPr>
      <w:color w:val="0000FF"/>
      <w:u w:val="single"/>
    </w:rPr>
  </w:style>
  <w:style w:type="table" w:styleId="GridTable4-Accent3">
    <w:name w:val="Grid Table 4 Accent 3"/>
    <w:basedOn w:val="TableNormal"/>
    <w:uiPriority w:val="49"/>
    <w:rsid w:val="009C429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itrafathi.com/%d9%87%d9%88%d8%b4-%d9%87%db%8c%d8%ac%d8%a7%d9%86%db%8c-%da%86%db%8c%d8%b3%d8%aa%d8%9f/"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979</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2021-07-21T08:30:00Z</dcterms:created>
  <dcterms:modified xsi:type="dcterms:W3CDTF">2021-07-21T08:31:00Z</dcterms:modified>
</cp:coreProperties>
</file>