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4DF" w:rsidRDefault="00E754DF" w:rsidP="00E754DF">
      <w:pPr>
        <w:jc w:val="center"/>
        <w:rPr>
          <w:rFonts w:cs="B Titr"/>
          <w:b/>
          <w:bCs/>
          <w:sz w:val="32"/>
          <w:szCs w:val="32"/>
          <w:rtl/>
        </w:rPr>
      </w:pPr>
      <w:r w:rsidRPr="00E754DF">
        <w:rPr>
          <w:rFonts w:cs="B Titr" w:hint="cs"/>
          <w:b/>
          <w:bCs/>
          <w:sz w:val="32"/>
          <w:szCs w:val="32"/>
          <w:rtl/>
          <w:lang w:bidi="fa-IR"/>
        </w:rPr>
        <w:t xml:space="preserve">پرسشنامه استاندارد </w:t>
      </w:r>
      <w:r w:rsidRPr="00E754DF">
        <w:rPr>
          <w:rFonts w:cs="B Titr" w:hint="cs"/>
          <w:b/>
          <w:bCs/>
          <w:sz w:val="32"/>
          <w:szCs w:val="32"/>
          <w:rtl/>
        </w:rPr>
        <w:t>حساسیت اضطرابی فلوید و همکاران 2005</w:t>
      </w:r>
    </w:p>
    <w:p w:rsidR="00E754DF" w:rsidRPr="00E754DF" w:rsidRDefault="00E754DF" w:rsidP="00E754DF">
      <w:pPr>
        <w:jc w:val="center"/>
        <w:rPr>
          <w:rFonts w:cs="B Titr"/>
          <w:b/>
          <w:bCs/>
          <w:rtl/>
        </w:rPr>
      </w:pPr>
    </w:p>
    <w:p w:rsidR="00E754DF" w:rsidRPr="00E754DF" w:rsidRDefault="00E754DF" w:rsidP="00E754DF">
      <w:pPr>
        <w:autoSpaceDE w:val="0"/>
        <w:autoSpaceDN w:val="0"/>
        <w:adjustRightInd w:val="0"/>
        <w:jc w:val="both"/>
        <w:rPr>
          <w:rFonts w:cs="B Nazanin"/>
          <w:color w:val="000000"/>
          <w:sz w:val="32"/>
          <w:szCs w:val="32"/>
          <w:rtl/>
          <w:lang w:bidi="fa-IR"/>
        </w:rPr>
      </w:pPr>
      <w:r w:rsidRPr="00E754DF">
        <w:rPr>
          <w:rFonts w:cs="B Nazanin" w:hint="cs"/>
          <w:color w:val="000000"/>
          <w:sz w:val="32"/>
          <w:szCs w:val="32"/>
          <w:rtl/>
          <w:lang w:bidi="fa-IR"/>
        </w:rPr>
        <w:t xml:space="preserve">پرسشنامه حساسیت اضطرابی، توسط فلوید و همکاران (2005) طراحی شده است. این پرسشنامه دارای 16 سوال و 3 مؤلفه </w:t>
      </w:r>
      <w:r w:rsidRPr="00E754DF">
        <w:rPr>
          <w:rFonts w:ascii="BLotus" w:cs="B Nazanin" w:hint="cs"/>
          <w:color w:val="000000"/>
          <w:sz w:val="30"/>
          <w:szCs w:val="32"/>
          <w:rtl/>
        </w:rPr>
        <w:t>ترس از نگراني</w:t>
      </w:r>
      <w:r w:rsidRPr="00E754DF">
        <w:rPr>
          <w:rFonts w:ascii="BLotus" w:cs="B Nazanin"/>
          <w:color w:val="000000"/>
          <w:sz w:val="30"/>
          <w:szCs w:val="32"/>
          <w:rtl/>
        </w:rPr>
        <w:softHyphen/>
      </w:r>
      <w:r w:rsidRPr="00E754DF">
        <w:rPr>
          <w:rFonts w:ascii="BLotus" w:cs="B Nazanin" w:hint="cs"/>
          <w:color w:val="000000"/>
          <w:sz w:val="30"/>
          <w:szCs w:val="32"/>
          <w:rtl/>
        </w:rPr>
        <w:t>هاي بدني، ترس از نداشتن كنترل شناختي و ترس از مشاهده شدن اضطراب توسط ديگران</w:t>
      </w:r>
      <w:r w:rsidRPr="00E754DF">
        <w:rPr>
          <w:rFonts w:cs="B Nazanin" w:hint="cs"/>
          <w:color w:val="000000"/>
          <w:sz w:val="32"/>
          <w:szCs w:val="32"/>
          <w:rtl/>
          <w:lang w:bidi="fa-IR"/>
        </w:rPr>
        <w:t xml:space="preserve"> می باشد و بر اساس طیف پنح گزینه ای لیکرت با سوالاتی مانند (</w:t>
      </w:r>
      <w:r w:rsidRPr="00E754DF">
        <w:rPr>
          <w:rFonts w:cs="B Nazanin" w:hint="cs"/>
          <w:color w:val="000000"/>
          <w:sz w:val="32"/>
          <w:szCs w:val="32"/>
          <w:rtl/>
        </w:rPr>
        <w:t>وقتی نمی توانم توجه ام را روی کاری متمرکز کنم نگران می شوم که مبادا دیوانه شوم.</w:t>
      </w:r>
      <w:r w:rsidRPr="00E754DF">
        <w:rPr>
          <w:rFonts w:cs="B Nazanin" w:hint="cs"/>
          <w:color w:val="000000"/>
          <w:sz w:val="32"/>
          <w:szCs w:val="32"/>
          <w:rtl/>
          <w:lang w:bidi="fa-IR"/>
        </w:rPr>
        <w:t>) به سنجش حساسیت اضطرابی می پردازد.</w:t>
      </w:r>
    </w:p>
    <w:p w:rsidR="00E754DF" w:rsidRPr="00E754DF" w:rsidRDefault="00E754DF" w:rsidP="00E754DF">
      <w:pPr>
        <w:jc w:val="both"/>
        <w:rPr>
          <w:rFonts w:cs="B Nazanin"/>
          <w:sz w:val="32"/>
          <w:szCs w:val="32"/>
          <w:rtl/>
          <w:lang w:bidi="fa-IR"/>
        </w:rPr>
      </w:pPr>
      <w:r w:rsidRPr="00E754DF">
        <w:rPr>
          <w:rFonts w:cs="B Nazanin" w:hint="cs"/>
          <w:sz w:val="32"/>
          <w:szCs w:val="32"/>
          <w:rtl/>
          <w:lang w:val="x-none" w:eastAsia="x-none" w:bidi="fa-IR"/>
        </w:rPr>
        <w:t xml:space="preserve">در این تحقیق منظور از </w:t>
      </w:r>
      <w:r w:rsidRPr="00E754DF">
        <w:rPr>
          <w:rFonts w:cs="B Nazanin" w:hint="cs"/>
          <w:sz w:val="32"/>
          <w:szCs w:val="32"/>
          <w:rtl/>
          <w:lang w:bidi="fa-IR"/>
        </w:rPr>
        <w:t>حساسیت اضطرابی</w:t>
      </w:r>
      <w:r w:rsidRPr="00E754DF">
        <w:rPr>
          <w:rFonts w:cs="B Nazanin" w:hint="cs"/>
          <w:sz w:val="32"/>
          <w:szCs w:val="32"/>
          <w:rtl/>
          <w:lang w:val="x-none" w:eastAsia="x-none" w:bidi="fa-IR"/>
        </w:rPr>
        <w:t xml:space="preserve"> نمره ای ا</w:t>
      </w:r>
      <w:r w:rsidRPr="00E754DF">
        <w:rPr>
          <w:rFonts w:cs="B Nazanin" w:hint="cs"/>
          <w:sz w:val="32"/>
          <w:szCs w:val="32"/>
          <w:rtl/>
          <w:lang w:bidi="fa-IR"/>
        </w:rPr>
        <w:t>ست که پاسخ دهندگان به سوالات 16 گویه ای پرسشنامه حساسیت اضطرابی می دهند.</w:t>
      </w:r>
    </w:p>
    <w:p w:rsidR="00E754DF" w:rsidRDefault="00E754DF" w:rsidP="00E754DF">
      <w:pPr>
        <w:spacing w:line="288" w:lineRule="auto"/>
        <w:jc w:val="center"/>
        <w:rPr>
          <w:rFonts w:cs="B Nazanin"/>
          <w:b/>
          <w:bCs/>
          <w:color w:val="70AD47"/>
          <w:sz w:val="32"/>
          <w:szCs w:val="32"/>
          <w:rtl/>
        </w:rPr>
      </w:pPr>
    </w:p>
    <w:p w:rsidR="00E754DF" w:rsidRPr="008876A9" w:rsidRDefault="00E754DF" w:rsidP="00E754DF">
      <w:pPr>
        <w:spacing w:line="288" w:lineRule="auto"/>
        <w:jc w:val="center"/>
        <w:rPr>
          <w:rFonts w:cs="B Nazanin"/>
          <w:b/>
          <w:bCs/>
          <w:sz w:val="26"/>
          <w:szCs w:val="26"/>
          <w:rtl/>
          <w:lang w:bidi="fa-IR"/>
        </w:rPr>
      </w:pPr>
      <w:r w:rsidRPr="008876A9">
        <w:rPr>
          <w:rFonts w:cs="B Nazanin" w:hint="cs"/>
          <w:b/>
          <w:bCs/>
          <w:sz w:val="26"/>
          <w:szCs w:val="26"/>
          <w:rtl/>
        </w:rPr>
        <w:t xml:space="preserve">توزيع سوالات </w:t>
      </w:r>
      <w:r>
        <w:rPr>
          <w:rFonts w:cs="B Nazanin" w:hint="cs"/>
          <w:b/>
          <w:bCs/>
          <w:sz w:val="26"/>
          <w:szCs w:val="26"/>
          <w:rtl/>
        </w:rPr>
        <w:t xml:space="preserve">پرسشنامه </w:t>
      </w:r>
      <w:r w:rsidRPr="008876A9">
        <w:rPr>
          <w:rFonts w:cs="B Nazanin" w:hint="cs"/>
          <w:b/>
          <w:bCs/>
          <w:sz w:val="26"/>
          <w:szCs w:val="26"/>
          <w:rtl/>
          <w:lang w:bidi="fa-IR"/>
        </w:rPr>
        <w:t>حساسیت اضطرابی</w:t>
      </w:r>
    </w:p>
    <w:tbl>
      <w:tblPr>
        <w:tblStyle w:val="GridTable4-Accent3"/>
        <w:bidiVisual/>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5"/>
        <w:gridCol w:w="1417"/>
        <w:gridCol w:w="2702"/>
      </w:tblGrid>
      <w:tr w:rsidR="00E754DF" w:rsidRPr="00845192" w:rsidTr="00E754DF">
        <w:trPr>
          <w:cnfStyle w:val="100000000000" w:firstRow="1" w:lastRow="0" w:firstColumn="0" w:lastColumn="0" w:oddVBand="0" w:evenVBand="0" w:oddHBand="0" w:evenHBand="0" w:firstRowFirstColumn="0" w:firstRowLastColumn="0" w:lastRowFirstColumn="0" w:lastRowLastColumn="0"/>
          <w:trHeight w:val="193"/>
          <w:jc w:val="center"/>
        </w:trPr>
        <w:tc>
          <w:tcPr>
            <w:cnfStyle w:val="001000000000" w:firstRow="0" w:lastRow="0" w:firstColumn="1" w:lastColumn="0" w:oddVBand="0" w:evenVBand="0" w:oddHBand="0" w:evenHBand="0" w:firstRowFirstColumn="0" w:firstRowLastColumn="0" w:lastRowFirstColumn="0" w:lastRowLastColumn="0"/>
            <w:tcW w:w="4035" w:type="dxa"/>
            <w:tcBorders>
              <w:top w:val="none" w:sz="0" w:space="0" w:color="auto"/>
              <w:left w:val="none" w:sz="0" w:space="0" w:color="auto"/>
              <w:bottom w:val="none" w:sz="0" w:space="0" w:color="auto"/>
              <w:right w:val="none" w:sz="0" w:space="0" w:color="auto"/>
            </w:tcBorders>
          </w:tcPr>
          <w:p w:rsidR="00E754DF" w:rsidRPr="00845192" w:rsidRDefault="00E754DF" w:rsidP="00E754DF">
            <w:pPr>
              <w:jc w:val="center"/>
              <w:rPr>
                <w:rFonts w:cs="B Nazanin"/>
                <w:b w:val="0"/>
                <w:bCs w:val="0"/>
                <w:color w:val="000000"/>
                <w:rtl/>
              </w:rPr>
            </w:pPr>
            <w:r w:rsidRPr="00845192">
              <w:rPr>
                <w:rFonts w:cs="B Nazanin" w:hint="cs"/>
                <w:color w:val="000000"/>
                <w:sz w:val="26"/>
                <w:szCs w:val="26"/>
                <w:rtl/>
                <w:lang w:bidi="fa-IR"/>
              </w:rPr>
              <w:t>حساسیت اضطرابی</w:t>
            </w:r>
          </w:p>
        </w:tc>
        <w:tc>
          <w:tcPr>
            <w:tcW w:w="1417" w:type="dxa"/>
            <w:tcBorders>
              <w:top w:val="none" w:sz="0" w:space="0" w:color="auto"/>
              <w:left w:val="none" w:sz="0" w:space="0" w:color="auto"/>
              <w:bottom w:val="none" w:sz="0" w:space="0" w:color="auto"/>
              <w:right w:val="none" w:sz="0" w:space="0" w:color="auto"/>
            </w:tcBorders>
          </w:tcPr>
          <w:p w:rsidR="00E754DF" w:rsidRPr="00845192" w:rsidRDefault="00E754DF" w:rsidP="00E754DF">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rtl/>
              </w:rPr>
            </w:pPr>
            <w:r w:rsidRPr="00845192">
              <w:rPr>
                <w:rFonts w:cs="B Nazanin" w:hint="cs"/>
                <w:b w:val="0"/>
                <w:bCs w:val="0"/>
                <w:color w:val="000000"/>
                <w:sz w:val="22"/>
                <w:szCs w:val="22"/>
                <w:rtl/>
              </w:rPr>
              <w:t>تعداد سوالها</w:t>
            </w:r>
          </w:p>
        </w:tc>
        <w:tc>
          <w:tcPr>
            <w:tcW w:w="2702" w:type="dxa"/>
            <w:tcBorders>
              <w:top w:val="none" w:sz="0" w:space="0" w:color="auto"/>
              <w:left w:val="none" w:sz="0" w:space="0" w:color="auto"/>
              <w:bottom w:val="none" w:sz="0" w:space="0" w:color="auto"/>
              <w:right w:val="none" w:sz="0" w:space="0" w:color="auto"/>
            </w:tcBorders>
          </w:tcPr>
          <w:p w:rsidR="00E754DF" w:rsidRPr="00845192" w:rsidRDefault="00E754DF" w:rsidP="00E754DF">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rtl/>
              </w:rPr>
            </w:pPr>
            <w:r w:rsidRPr="00845192">
              <w:rPr>
                <w:rFonts w:cs="B Nazanin" w:hint="cs"/>
                <w:b w:val="0"/>
                <w:bCs w:val="0"/>
                <w:color w:val="000000"/>
                <w:sz w:val="22"/>
                <w:szCs w:val="22"/>
                <w:rtl/>
              </w:rPr>
              <w:t>شماره سوالها</w:t>
            </w:r>
          </w:p>
        </w:tc>
      </w:tr>
      <w:tr w:rsidR="00E754DF" w:rsidRPr="00845192" w:rsidTr="00E754DF">
        <w:trPr>
          <w:cnfStyle w:val="000000100000" w:firstRow="0" w:lastRow="0" w:firstColumn="0" w:lastColumn="0" w:oddVBand="0" w:evenVBand="0" w:oddHBand="1" w:evenHBand="0" w:firstRowFirstColumn="0" w:firstRowLastColumn="0" w:lastRowFirstColumn="0" w:lastRowLastColumn="0"/>
          <w:trHeight w:val="178"/>
          <w:jc w:val="center"/>
        </w:trPr>
        <w:tc>
          <w:tcPr>
            <w:cnfStyle w:val="001000000000" w:firstRow="0" w:lastRow="0" w:firstColumn="1" w:lastColumn="0" w:oddVBand="0" w:evenVBand="0" w:oddHBand="0" w:evenHBand="0" w:firstRowFirstColumn="0" w:firstRowLastColumn="0" w:lastRowFirstColumn="0" w:lastRowLastColumn="0"/>
            <w:tcW w:w="4035" w:type="dxa"/>
          </w:tcPr>
          <w:p w:rsidR="00E754DF" w:rsidRPr="00845192" w:rsidRDefault="00E754DF" w:rsidP="00E754DF">
            <w:pPr>
              <w:jc w:val="center"/>
              <w:rPr>
                <w:rFonts w:cs="B Nazanin"/>
                <w:b w:val="0"/>
                <w:bCs w:val="0"/>
                <w:color w:val="000000"/>
                <w:rtl/>
              </w:rPr>
            </w:pPr>
            <w:r w:rsidRPr="00845192">
              <w:rPr>
                <w:rFonts w:ascii="BLotus" w:cs="B Nazanin" w:hint="cs"/>
                <w:color w:val="000000"/>
                <w:sz w:val="28"/>
                <w:rtl/>
              </w:rPr>
              <w:t>ترس از نگراني</w:t>
            </w:r>
            <w:r w:rsidRPr="00845192">
              <w:rPr>
                <w:rFonts w:ascii="BLotus" w:cs="B Nazanin"/>
                <w:color w:val="000000"/>
                <w:sz w:val="28"/>
                <w:rtl/>
              </w:rPr>
              <w:softHyphen/>
            </w:r>
            <w:r w:rsidRPr="00845192">
              <w:rPr>
                <w:rFonts w:ascii="BLotus" w:cs="B Nazanin" w:hint="cs"/>
                <w:color w:val="000000"/>
                <w:sz w:val="28"/>
                <w:rtl/>
              </w:rPr>
              <w:t>هاي بدني</w:t>
            </w:r>
          </w:p>
        </w:tc>
        <w:tc>
          <w:tcPr>
            <w:tcW w:w="1417" w:type="dxa"/>
          </w:tcPr>
          <w:p w:rsidR="00E754DF" w:rsidRPr="00845192" w:rsidRDefault="00E754DF" w:rsidP="00E754D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r w:rsidRPr="00845192">
              <w:rPr>
                <w:rFonts w:cs="B Nazanin" w:hint="cs"/>
                <w:color w:val="000000"/>
                <w:sz w:val="22"/>
                <w:szCs w:val="22"/>
                <w:rtl/>
              </w:rPr>
              <w:t>8</w:t>
            </w:r>
          </w:p>
        </w:tc>
        <w:tc>
          <w:tcPr>
            <w:tcW w:w="2702" w:type="dxa"/>
          </w:tcPr>
          <w:p w:rsidR="00E754DF" w:rsidRPr="00845192" w:rsidRDefault="00E754DF" w:rsidP="00E754D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r w:rsidRPr="00845192">
              <w:rPr>
                <w:rFonts w:ascii="BLotus" w:cs="B Nazanin" w:hint="cs"/>
                <w:color w:val="000000"/>
                <w:sz w:val="28"/>
                <w:rtl/>
              </w:rPr>
              <w:t>6-10-9-4-14-3-11-8</w:t>
            </w:r>
          </w:p>
        </w:tc>
      </w:tr>
      <w:tr w:rsidR="00E754DF" w:rsidRPr="00845192" w:rsidTr="00E754DF">
        <w:trPr>
          <w:trHeight w:val="178"/>
          <w:jc w:val="center"/>
        </w:trPr>
        <w:tc>
          <w:tcPr>
            <w:cnfStyle w:val="001000000000" w:firstRow="0" w:lastRow="0" w:firstColumn="1" w:lastColumn="0" w:oddVBand="0" w:evenVBand="0" w:oddHBand="0" w:evenHBand="0" w:firstRowFirstColumn="0" w:firstRowLastColumn="0" w:lastRowFirstColumn="0" w:lastRowLastColumn="0"/>
            <w:tcW w:w="4035" w:type="dxa"/>
          </w:tcPr>
          <w:p w:rsidR="00E754DF" w:rsidRPr="00845192" w:rsidRDefault="00E754DF" w:rsidP="00E754DF">
            <w:pPr>
              <w:jc w:val="center"/>
              <w:rPr>
                <w:rFonts w:cs="B Nazanin"/>
                <w:b w:val="0"/>
                <w:bCs w:val="0"/>
                <w:color w:val="000000"/>
                <w:rtl/>
              </w:rPr>
            </w:pPr>
            <w:r w:rsidRPr="00845192">
              <w:rPr>
                <w:rFonts w:ascii="BLotus" w:cs="B Nazanin" w:hint="cs"/>
                <w:color w:val="000000"/>
                <w:sz w:val="28"/>
                <w:rtl/>
              </w:rPr>
              <w:t>ترس از نداشتن كنترل شناختي</w:t>
            </w:r>
          </w:p>
        </w:tc>
        <w:tc>
          <w:tcPr>
            <w:tcW w:w="1417" w:type="dxa"/>
          </w:tcPr>
          <w:p w:rsidR="00E754DF" w:rsidRPr="00845192" w:rsidRDefault="00E754DF" w:rsidP="00E754DF">
            <w:pPr>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r w:rsidRPr="00845192">
              <w:rPr>
                <w:rFonts w:cs="B Nazanin" w:hint="cs"/>
                <w:color w:val="000000"/>
                <w:sz w:val="22"/>
                <w:szCs w:val="22"/>
                <w:rtl/>
              </w:rPr>
              <w:t>4</w:t>
            </w:r>
          </w:p>
        </w:tc>
        <w:tc>
          <w:tcPr>
            <w:tcW w:w="2702" w:type="dxa"/>
          </w:tcPr>
          <w:p w:rsidR="00E754DF" w:rsidRPr="00845192" w:rsidRDefault="00E754DF" w:rsidP="00E754DF">
            <w:pPr>
              <w:pStyle w:val="ListParagraph"/>
              <w:widowControl w:val="0"/>
              <w:spacing w:after="0" w:line="240" w:lineRule="auto"/>
              <w:ind w:left="49"/>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r w:rsidRPr="00845192">
              <w:rPr>
                <w:rFonts w:ascii="BLotus" w:cs="B Nazanin" w:hint="cs"/>
                <w:color w:val="000000"/>
                <w:sz w:val="28"/>
                <w:rtl/>
              </w:rPr>
              <w:t>2-15-12-16</w:t>
            </w:r>
          </w:p>
        </w:tc>
      </w:tr>
      <w:tr w:rsidR="00E754DF" w:rsidRPr="00845192" w:rsidTr="00E754DF">
        <w:trPr>
          <w:cnfStyle w:val="000000100000" w:firstRow="0" w:lastRow="0" w:firstColumn="0" w:lastColumn="0" w:oddVBand="0" w:evenVBand="0" w:oddHBand="1" w:evenHBand="0" w:firstRowFirstColumn="0" w:firstRowLastColumn="0" w:lastRowFirstColumn="0" w:lastRowLastColumn="0"/>
          <w:trHeight w:val="365"/>
          <w:jc w:val="center"/>
        </w:trPr>
        <w:tc>
          <w:tcPr>
            <w:cnfStyle w:val="001000000000" w:firstRow="0" w:lastRow="0" w:firstColumn="1" w:lastColumn="0" w:oddVBand="0" w:evenVBand="0" w:oddHBand="0" w:evenHBand="0" w:firstRowFirstColumn="0" w:firstRowLastColumn="0" w:lastRowFirstColumn="0" w:lastRowLastColumn="0"/>
            <w:tcW w:w="4035" w:type="dxa"/>
          </w:tcPr>
          <w:p w:rsidR="00E754DF" w:rsidRPr="00845192" w:rsidRDefault="00E754DF" w:rsidP="00E754DF">
            <w:pPr>
              <w:jc w:val="center"/>
              <w:rPr>
                <w:rFonts w:cs="B Nazanin"/>
                <w:b w:val="0"/>
                <w:bCs w:val="0"/>
                <w:color w:val="000000"/>
                <w:rtl/>
              </w:rPr>
            </w:pPr>
            <w:r w:rsidRPr="00845192">
              <w:rPr>
                <w:rFonts w:ascii="BLotus" w:cs="B Nazanin" w:hint="cs"/>
                <w:color w:val="000000"/>
                <w:sz w:val="28"/>
                <w:rtl/>
              </w:rPr>
              <w:t>ترس از مشاهده شدن اضطراب توسط ديگران</w:t>
            </w:r>
          </w:p>
        </w:tc>
        <w:tc>
          <w:tcPr>
            <w:tcW w:w="1417" w:type="dxa"/>
          </w:tcPr>
          <w:p w:rsidR="00E754DF" w:rsidRPr="00845192" w:rsidRDefault="00E754DF" w:rsidP="00E754DF">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r w:rsidRPr="00845192">
              <w:rPr>
                <w:rFonts w:cs="B Nazanin" w:hint="cs"/>
                <w:color w:val="000000"/>
                <w:sz w:val="22"/>
                <w:szCs w:val="22"/>
                <w:rtl/>
              </w:rPr>
              <w:t>4</w:t>
            </w:r>
          </w:p>
        </w:tc>
        <w:tc>
          <w:tcPr>
            <w:tcW w:w="2702" w:type="dxa"/>
          </w:tcPr>
          <w:p w:rsidR="00E754DF" w:rsidRPr="00845192" w:rsidRDefault="00E754DF" w:rsidP="00E754DF">
            <w:pPr>
              <w:pStyle w:val="ListParagraph"/>
              <w:widowControl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r w:rsidRPr="00845192">
              <w:rPr>
                <w:rFonts w:ascii="BLotus" w:cs="B Nazanin" w:hint="cs"/>
                <w:color w:val="000000"/>
                <w:sz w:val="28"/>
                <w:rtl/>
              </w:rPr>
              <w:t>1-5-13-7</w:t>
            </w:r>
          </w:p>
        </w:tc>
      </w:tr>
    </w:tbl>
    <w:p w:rsidR="00E754DF" w:rsidRPr="00C944FB" w:rsidRDefault="00E754DF" w:rsidP="00E754DF">
      <w:pPr>
        <w:spacing w:line="288" w:lineRule="auto"/>
        <w:jc w:val="center"/>
        <w:rPr>
          <w:rFonts w:cs="B Nazanin"/>
          <w:b/>
          <w:bCs/>
          <w:sz w:val="26"/>
          <w:szCs w:val="26"/>
          <w:rtl/>
        </w:rPr>
      </w:pPr>
    </w:p>
    <w:p w:rsidR="002A79BB" w:rsidRDefault="00747B5E">
      <w:pPr>
        <w:rPr>
          <w:rtl/>
        </w:rPr>
      </w:pPr>
    </w:p>
    <w:tbl>
      <w:tblPr>
        <w:tblStyle w:val="GridTable4-Accent3"/>
        <w:bidiVisual/>
        <w:tblW w:w="959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6839"/>
        <w:gridCol w:w="491"/>
        <w:gridCol w:w="491"/>
        <w:gridCol w:w="409"/>
        <w:gridCol w:w="409"/>
        <w:gridCol w:w="485"/>
      </w:tblGrid>
      <w:tr w:rsidR="00E754DF" w:rsidRPr="00E754DF" w:rsidTr="00E754DF">
        <w:trPr>
          <w:cnfStyle w:val="100000000000" w:firstRow="1" w:lastRow="0" w:firstColumn="0" w:lastColumn="0" w:oddVBand="0" w:evenVBand="0" w:oddHBand="0" w:evenHBand="0" w:firstRowFirstColumn="0" w:firstRowLastColumn="0" w:lastRowFirstColumn="0" w:lastRowLastColumn="0"/>
          <w:cantSplit/>
          <w:trHeight w:val="1115"/>
        </w:trPr>
        <w:tc>
          <w:tcPr>
            <w:cnfStyle w:val="001000000000" w:firstRow="0" w:lastRow="0" w:firstColumn="1" w:lastColumn="0" w:oddVBand="0" w:evenVBand="0" w:oddHBand="0" w:evenHBand="0" w:firstRowFirstColumn="0" w:firstRowLastColumn="0" w:lastRowFirstColumn="0" w:lastRowLastColumn="0"/>
            <w:tcW w:w="468" w:type="dxa"/>
            <w:tcBorders>
              <w:top w:val="none" w:sz="0" w:space="0" w:color="auto"/>
              <w:left w:val="none" w:sz="0" w:space="0" w:color="auto"/>
              <w:bottom w:val="none" w:sz="0" w:space="0" w:color="auto"/>
              <w:right w:val="none" w:sz="0" w:space="0" w:color="auto"/>
            </w:tcBorders>
            <w:textDirection w:val="btLr"/>
            <w:vAlign w:val="center"/>
          </w:tcPr>
          <w:p w:rsidR="00E754DF" w:rsidRPr="00E754DF" w:rsidRDefault="00E754DF" w:rsidP="00E754DF">
            <w:pPr>
              <w:ind w:left="113" w:right="113"/>
              <w:jc w:val="center"/>
              <w:rPr>
                <w:rFonts w:cs="B Nazanin"/>
                <w:color w:val="auto"/>
                <w:rtl/>
              </w:rPr>
            </w:pPr>
            <w:r w:rsidRPr="00E754DF">
              <w:rPr>
                <w:rFonts w:cs="B Nazanin" w:hint="cs"/>
                <w:color w:val="auto"/>
                <w:rtl/>
              </w:rPr>
              <w:t>ردیف</w:t>
            </w:r>
          </w:p>
        </w:tc>
        <w:tc>
          <w:tcPr>
            <w:tcW w:w="6839" w:type="dxa"/>
            <w:tcBorders>
              <w:top w:val="none" w:sz="0" w:space="0" w:color="auto"/>
              <w:left w:val="none" w:sz="0" w:space="0" w:color="auto"/>
              <w:bottom w:val="none" w:sz="0" w:space="0" w:color="auto"/>
              <w:right w:val="none" w:sz="0" w:space="0" w:color="auto"/>
            </w:tcBorders>
            <w:vAlign w:val="center"/>
          </w:tcPr>
          <w:p w:rsidR="00E754DF" w:rsidRPr="00E754DF" w:rsidRDefault="00E754DF" w:rsidP="00E754DF">
            <w:pPr>
              <w:jc w:val="center"/>
              <w:cnfStyle w:val="100000000000" w:firstRow="1" w:lastRow="0" w:firstColumn="0" w:lastColumn="0" w:oddVBand="0" w:evenVBand="0" w:oddHBand="0" w:evenHBand="0" w:firstRowFirstColumn="0" w:firstRowLastColumn="0" w:lastRowFirstColumn="0" w:lastRowLastColumn="0"/>
              <w:rPr>
                <w:rFonts w:cs="B Nazanin"/>
                <w:color w:val="auto"/>
                <w:sz w:val="32"/>
                <w:szCs w:val="32"/>
                <w:rtl/>
              </w:rPr>
            </w:pPr>
            <w:r w:rsidRPr="00E754DF">
              <w:rPr>
                <w:rFonts w:cs="B Nazanin" w:hint="cs"/>
                <w:color w:val="auto"/>
                <w:sz w:val="32"/>
                <w:szCs w:val="32"/>
                <w:rtl/>
              </w:rPr>
              <w:t>جملات</w:t>
            </w:r>
          </w:p>
        </w:tc>
        <w:tc>
          <w:tcPr>
            <w:tcW w:w="491" w:type="dxa"/>
            <w:tcBorders>
              <w:top w:val="none" w:sz="0" w:space="0" w:color="auto"/>
              <w:left w:val="none" w:sz="0" w:space="0" w:color="auto"/>
              <w:bottom w:val="none" w:sz="0" w:space="0" w:color="auto"/>
              <w:right w:val="none" w:sz="0" w:space="0" w:color="auto"/>
            </w:tcBorders>
            <w:textDirection w:val="btLr"/>
            <w:vAlign w:val="center"/>
          </w:tcPr>
          <w:p w:rsidR="00E754DF" w:rsidRPr="00E754DF" w:rsidRDefault="00E754DF" w:rsidP="00E754DF">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E754DF">
              <w:rPr>
                <w:rFonts w:cs="B Nazanin" w:hint="cs"/>
                <w:color w:val="auto"/>
                <w:rtl/>
              </w:rPr>
              <w:t>خیلی کم</w:t>
            </w:r>
          </w:p>
        </w:tc>
        <w:tc>
          <w:tcPr>
            <w:tcW w:w="491" w:type="dxa"/>
            <w:tcBorders>
              <w:top w:val="none" w:sz="0" w:space="0" w:color="auto"/>
              <w:left w:val="none" w:sz="0" w:space="0" w:color="auto"/>
              <w:bottom w:val="none" w:sz="0" w:space="0" w:color="auto"/>
              <w:right w:val="none" w:sz="0" w:space="0" w:color="auto"/>
            </w:tcBorders>
            <w:textDirection w:val="btLr"/>
            <w:vAlign w:val="center"/>
          </w:tcPr>
          <w:p w:rsidR="00E754DF" w:rsidRPr="00E754DF" w:rsidRDefault="00E754DF" w:rsidP="00E754DF">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E754DF">
              <w:rPr>
                <w:rFonts w:cs="B Nazanin" w:hint="cs"/>
                <w:color w:val="auto"/>
                <w:rtl/>
              </w:rPr>
              <w:t>کم</w:t>
            </w:r>
          </w:p>
        </w:tc>
        <w:tc>
          <w:tcPr>
            <w:tcW w:w="409" w:type="dxa"/>
            <w:tcBorders>
              <w:top w:val="none" w:sz="0" w:space="0" w:color="auto"/>
              <w:left w:val="none" w:sz="0" w:space="0" w:color="auto"/>
              <w:bottom w:val="none" w:sz="0" w:space="0" w:color="auto"/>
              <w:right w:val="none" w:sz="0" w:space="0" w:color="auto"/>
            </w:tcBorders>
            <w:textDirection w:val="btLr"/>
            <w:vAlign w:val="center"/>
          </w:tcPr>
          <w:p w:rsidR="00E754DF" w:rsidRPr="00E754DF" w:rsidRDefault="00E754DF" w:rsidP="00E754DF">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E754DF">
              <w:rPr>
                <w:rFonts w:cs="B Nazanin" w:hint="cs"/>
                <w:color w:val="auto"/>
                <w:rtl/>
              </w:rPr>
              <w:t>متوسط</w:t>
            </w:r>
          </w:p>
        </w:tc>
        <w:tc>
          <w:tcPr>
            <w:tcW w:w="409" w:type="dxa"/>
            <w:tcBorders>
              <w:top w:val="none" w:sz="0" w:space="0" w:color="auto"/>
              <w:left w:val="none" w:sz="0" w:space="0" w:color="auto"/>
              <w:bottom w:val="none" w:sz="0" w:space="0" w:color="auto"/>
              <w:right w:val="none" w:sz="0" w:space="0" w:color="auto"/>
            </w:tcBorders>
            <w:textDirection w:val="btLr"/>
            <w:vAlign w:val="center"/>
          </w:tcPr>
          <w:p w:rsidR="00E754DF" w:rsidRPr="00E754DF" w:rsidRDefault="00E754DF" w:rsidP="00E754DF">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E754DF">
              <w:rPr>
                <w:rFonts w:cs="B Nazanin" w:hint="cs"/>
                <w:color w:val="auto"/>
                <w:rtl/>
              </w:rPr>
              <w:t>زیاد</w:t>
            </w:r>
          </w:p>
        </w:tc>
        <w:tc>
          <w:tcPr>
            <w:tcW w:w="485" w:type="dxa"/>
            <w:tcBorders>
              <w:top w:val="none" w:sz="0" w:space="0" w:color="auto"/>
              <w:left w:val="none" w:sz="0" w:space="0" w:color="auto"/>
              <w:bottom w:val="none" w:sz="0" w:space="0" w:color="auto"/>
              <w:right w:val="none" w:sz="0" w:space="0" w:color="auto"/>
            </w:tcBorders>
            <w:textDirection w:val="btLr"/>
            <w:vAlign w:val="center"/>
          </w:tcPr>
          <w:p w:rsidR="00E754DF" w:rsidRPr="00E754DF" w:rsidRDefault="00E754DF" w:rsidP="00E754DF">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E754DF">
              <w:rPr>
                <w:rFonts w:cs="B Nazanin" w:hint="cs"/>
                <w:color w:val="auto"/>
                <w:rtl/>
              </w:rPr>
              <w:t>خیلی زیاد</w:t>
            </w:r>
          </w:p>
        </w:tc>
      </w:tr>
      <w:tr w:rsidR="00E754DF" w:rsidRPr="00E754DF" w:rsidTr="00E754DF">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468" w:type="dxa"/>
          </w:tcPr>
          <w:p w:rsidR="00E754DF" w:rsidRPr="00E754DF" w:rsidRDefault="00E754DF" w:rsidP="00B77C43">
            <w:pPr>
              <w:jc w:val="center"/>
              <w:rPr>
                <w:rFonts w:cs="B Nazanin"/>
                <w:rtl/>
              </w:rPr>
            </w:pPr>
            <w:r w:rsidRPr="00E754DF">
              <w:rPr>
                <w:rFonts w:cs="B Nazanin" w:hint="cs"/>
                <w:rtl/>
              </w:rPr>
              <w:t>1</w:t>
            </w:r>
          </w:p>
        </w:tc>
        <w:tc>
          <w:tcPr>
            <w:tcW w:w="6839" w:type="dxa"/>
          </w:tcPr>
          <w:p w:rsidR="00E754DF" w:rsidRPr="00E754DF" w:rsidRDefault="00E754DF" w:rsidP="00B77C43">
            <w:pPr>
              <w:cnfStyle w:val="000000100000" w:firstRow="0" w:lastRow="0" w:firstColumn="0" w:lastColumn="0" w:oddVBand="0" w:evenVBand="0" w:oddHBand="1" w:evenHBand="0" w:firstRowFirstColumn="0" w:firstRowLastColumn="0" w:lastRowFirstColumn="0" w:lastRowLastColumn="0"/>
              <w:rPr>
                <w:rFonts w:cs="B Nazanin"/>
                <w:rtl/>
              </w:rPr>
            </w:pPr>
            <w:r w:rsidRPr="00E754DF">
              <w:rPr>
                <w:rFonts w:cs="B Nazanin" w:hint="cs"/>
                <w:rtl/>
              </w:rPr>
              <w:t>برایم مهم است که نگران و هراسان به نظر نرسم.</w:t>
            </w:r>
          </w:p>
        </w:tc>
        <w:tc>
          <w:tcPr>
            <w:tcW w:w="491"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491"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409"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409"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tl/>
              </w:rPr>
            </w:pPr>
          </w:p>
        </w:tc>
        <w:tc>
          <w:tcPr>
            <w:tcW w:w="485"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E754DF" w:rsidRPr="00E754DF" w:rsidTr="00E754DF">
        <w:trPr>
          <w:trHeight w:val="70"/>
        </w:trPr>
        <w:tc>
          <w:tcPr>
            <w:cnfStyle w:val="001000000000" w:firstRow="0" w:lastRow="0" w:firstColumn="1" w:lastColumn="0" w:oddVBand="0" w:evenVBand="0" w:oddHBand="0" w:evenHBand="0" w:firstRowFirstColumn="0" w:firstRowLastColumn="0" w:lastRowFirstColumn="0" w:lastRowLastColumn="0"/>
            <w:tcW w:w="468" w:type="dxa"/>
          </w:tcPr>
          <w:p w:rsidR="00E754DF" w:rsidRPr="00E754DF" w:rsidRDefault="00E754DF" w:rsidP="00B77C43">
            <w:pPr>
              <w:jc w:val="center"/>
              <w:rPr>
                <w:rFonts w:cs="B Nazanin"/>
                <w:rtl/>
              </w:rPr>
            </w:pPr>
            <w:r w:rsidRPr="00E754DF">
              <w:rPr>
                <w:rFonts w:cs="B Nazanin" w:hint="cs"/>
                <w:rtl/>
              </w:rPr>
              <w:t>2</w:t>
            </w:r>
          </w:p>
        </w:tc>
        <w:tc>
          <w:tcPr>
            <w:tcW w:w="6839" w:type="dxa"/>
          </w:tcPr>
          <w:p w:rsidR="00E754DF" w:rsidRPr="00E754DF" w:rsidRDefault="00E754DF" w:rsidP="00B77C43">
            <w:pPr>
              <w:cnfStyle w:val="000000000000" w:firstRow="0" w:lastRow="0" w:firstColumn="0" w:lastColumn="0" w:oddVBand="0" w:evenVBand="0" w:oddHBand="0" w:evenHBand="0" w:firstRowFirstColumn="0" w:firstRowLastColumn="0" w:lastRowFirstColumn="0" w:lastRowLastColumn="0"/>
              <w:rPr>
                <w:rFonts w:cs="B Nazanin"/>
                <w:rtl/>
              </w:rPr>
            </w:pPr>
            <w:r w:rsidRPr="00E754DF">
              <w:rPr>
                <w:rFonts w:cs="B Nazanin" w:hint="cs"/>
                <w:rtl/>
              </w:rPr>
              <w:t>وقتی نمی توانم توجه ام را روی کاری متمرکز کنم نگران می شوم که مبادا دیوانه شوم.</w:t>
            </w:r>
          </w:p>
        </w:tc>
        <w:tc>
          <w:tcPr>
            <w:tcW w:w="491"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491"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409"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409"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tl/>
              </w:rPr>
            </w:pPr>
          </w:p>
        </w:tc>
        <w:tc>
          <w:tcPr>
            <w:tcW w:w="485"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E754DF" w:rsidRPr="00E754DF" w:rsidTr="00E754DF">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468" w:type="dxa"/>
          </w:tcPr>
          <w:p w:rsidR="00E754DF" w:rsidRPr="00E754DF" w:rsidRDefault="00E754DF" w:rsidP="00B77C43">
            <w:pPr>
              <w:jc w:val="center"/>
              <w:rPr>
                <w:rFonts w:cs="B Nazanin"/>
                <w:rtl/>
              </w:rPr>
            </w:pPr>
            <w:r w:rsidRPr="00E754DF">
              <w:rPr>
                <w:rFonts w:cs="B Nazanin" w:hint="cs"/>
                <w:rtl/>
              </w:rPr>
              <w:t>3</w:t>
            </w:r>
          </w:p>
        </w:tc>
        <w:tc>
          <w:tcPr>
            <w:tcW w:w="6839" w:type="dxa"/>
          </w:tcPr>
          <w:p w:rsidR="00E754DF" w:rsidRPr="00E754DF" w:rsidRDefault="00E754DF" w:rsidP="00B77C43">
            <w:pPr>
              <w:cnfStyle w:val="000000100000" w:firstRow="0" w:lastRow="0" w:firstColumn="0" w:lastColumn="0" w:oddVBand="0" w:evenVBand="0" w:oddHBand="1" w:evenHBand="0" w:firstRowFirstColumn="0" w:firstRowLastColumn="0" w:lastRowFirstColumn="0" w:lastRowLastColumn="0"/>
              <w:rPr>
                <w:rFonts w:cs="B Nazanin"/>
                <w:rtl/>
              </w:rPr>
            </w:pPr>
            <w:r w:rsidRPr="00E754DF">
              <w:rPr>
                <w:rFonts w:cs="B Nazanin" w:hint="cs"/>
                <w:rtl/>
              </w:rPr>
              <w:t>وقتی احساس لرزش می کنم دچار ترس می شوم</w:t>
            </w:r>
          </w:p>
        </w:tc>
        <w:tc>
          <w:tcPr>
            <w:tcW w:w="491"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91"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85"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E754DF" w:rsidRPr="00E754DF" w:rsidTr="00E754DF">
        <w:trPr>
          <w:trHeight w:val="466"/>
        </w:trPr>
        <w:tc>
          <w:tcPr>
            <w:cnfStyle w:val="001000000000" w:firstRow="0" w:lastRow="0" w:firstColumn="1" w:lastColumn="0" w:oddVBand="0" w:evenVBand="0" w:oddHBand="0" w:evenHBand="0" w:firstRowFirstColumn="0" w:firstRowLastColumn="0" w:lastRowFirstColumn="0" w:lastRowLastColumn="0"/>
            <w:tcW w:w="468" w:type="dxa"/>
          </w:tcPr>
          <w:p w:rsidR="00E754DF" w:rsidRPr="00E754DF" w:rsidRDefault="00E754DF" w:rsidP="00B77C43">
            <w:pPr>
              <w:jc w:val="center"/>
              <w:rPr>
                <w:rFonts w:cs="B Nazanin"/>
                <w:rtl/>
              </w:rPr>
            </w:pPr>
            <w:r w:rsidRPr="00E754DF">
              <w:rPr>
                <w:rFonts w:cs="B Nazanin" w:hint="cs"/>
                <w:rtl/>
              </w:rPr>
              <w:t>4</w:t>
            </w:r>
          </w:p>
        </w:tc>
        <w:tc>
          <w:tcPr>
            <w:tcW w:w="6839" w:type="dxa"/>
          </w:tcPr>
          <w:p w:rsidR="00E754DF" w:rsidRPr="00E754DF" w:rsidRDefault="00E754DF" w:rsidP="00B77C43">
            <w:pPr>
              <w:cnfStyle w:val="000000000000" w:firstRow="0" w:lastRow="0" w:firstColumn="0" w:lastColumn="0" w:oddVBand="0" w:evenVBand="0" w:oddHBand="0" w:evenHBand="0" w:firstRowFirstColumn="0" w:firstRowLastColumn="0" w:lastRowFirstColumn="0" w:lastRowLastColumn="0"/>
              <w:rPr>
                <w:rFonts w:cs="B Nazanin"/>
                <w:rtl/>
              </w:rPr>
            </w:pPr>
            <w:r w:rsidRPr="00E754DF">
              <w:rPr>
                <w:rFonts w:cs="B Nazanin" w:hint="cs"/>
                <w:rtl/>
              </w:rPr>
              <w:t>وقتی احساس می کنم دارم از حال می روم دچار ترس می شوم.</w:t>
            </w:r>
          </w:p>
        </w:tc>
        <w:tc>
          <w:tcPr>
            <w:tcW w:w="491"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91"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85"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E754DF" w:rsidRPr="00E754DF" w:rsidTr="00E754DF">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468" w:type="dxa"/>
          </w:tcPr>
          <w:p w:rsidR="00E754DF" w:rsidRPr="00E754DF" w:rsidRDefault="00E754DF" w:rsidP="00B77C43">
            <w:pPr>
              <w:jc w:val="center"/>
              <w:rPr>
                <w:rFonts w:cs="B Nazanin"/>
                <w:rtl/>
              </w:rPr>
            </w:pPr>
            <w:r w:rsidRPr="00E754DF">
              <w:rPr>
                <w:rFonts w:cs="B Nazanin" w:hint="cs"/>
                <w:rtl/>
              </w:rPr>
              <w:t>5</w:t>
            </w:r>
          </w:p>
        </w:tc>
        <w:tc>
          <w:tcPr>
            <w:tcW w:w="6839" w:type="dxa"/>
          </w:tcPr>
          <w:p w:rsidR="00E754DF" w:rsidRPr="00E754DF" w:rsidRDefault="00E754DF" w:rsidP="00B77C43">
            <w:pPr>
              <w:cnfStyle w:val="000000100000" w:firstRow="0" w:lastRow="0" w:firstColumn="0" w:lastColumn="0" w:oddVBand="0" w:evenVBand="0" w:oddHBand="1" w:evenHBand="0" w:firstRowFirstColumn="0" w:firstRowLastColumn="0" w:lastRowFirstColumn="0" w:lastRowLastColumn="0"/>
              <w:rPr>
                <w:rFonts w:cs="B Nazanin"/>
              </w:rPr>
            </w:pPr>
            <w:r w:rsidRPr="00E754DF">
              <w:rPr>
                <w:rFonts w:cs="B Nazanin" w:hint="cs"/>
                <w:rtl/>
              </w:rPr>
              <w:t>برایم مهم است که هیجانات خودم را در کنترل داشته باشم.</w:t>
            </w:r>
          </w:p>
        </w:tc>
        <w:tc>
          <w:tcPr>
            <w:tcW w:w="491"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91"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85"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E754DF" w:rsidRPr="00E754DF" w:rsidTr="00E754DF">
        <w:trPr>
          <w:trHeight w:val="432"/>
        </w:trPr>
        <w:tc>
          <w:tcPr>
            <w:cnfStyle w:val="001000000000" w:firstRow="0" w:lastRow="0" w:firstColumn="1" w:lastColumn="0" w:oddVBand="0" w:evenVBand="0" w:oddHBand="0" w:evenHBand="0" w:firstRowFirstColumn="0" w:firstRowLastColumn="0" w:lastRowFirstColumn="0" w:lastRowLastColumn="0"/>
            <w:tcW w:w="468" w:type="dxa"/>
          </w:tcPr>
          <w:p w:rsidR="00E754DF" w:rsidRPr="00E754DF" w:rsidRDefault="00E754DF" w:rsidP="00B77C43">
            <w:pPr>
              <w:jc w:val="center"/>
              <w:rPr>
                <w:rFonts w:cs="B Nazanin"/>
                <w:rtl/>
              </w:rPr>
            </w:pPr>
            <w:r w:rsidRPr="00E754DF">
              <w:rPr>
                <w:rFonts w:cs="B Nazanin" w:hint="cs"/>
                <w:rtl/>
              </w:rPr>
              <w:t>6</w:t>
            </w:r>
          </w:p>
        </w:tc>
        <w:tc>
          <w:tcPr>
            <w:tcW w:w="6839" w:type="dxa"/>
          </w:tcPr>
          <w:p w:rsidR="00E754DF" w:rsidRPr="00E754DF" w:rsidRDefault="00E754DF" w:rsidP="00B77C43">
            <w:pPr>
              <w:cnfStyle w:val="000000000000" w:firstRow="0" w:lastRow="0" w:firstColumn="0" w:lastColumn="0" w:oddVBand="0" w:evenVBand="0" w:oddHBand="0" w:evenHBand="0" w:firstRowFirstColumn="0" w:firstRowLastColumn="0" w:lastRowFirstColumn="0" w:lastRowLastColumn="0"/>
              <w:rPr>
                <w:rFonts w:cs="B Nazanin"/>
              </w:rPr>
            </w:pPr>
            <w:r w:rsidRPr="00E754DF">
              <w:rPr>
                <w:rFonts w:cs="B Nazanin" w:hint="cs"/>
                <w:rtl/>
              </w:rPr>
              <w:t>وقتی قلبم به شدت می تپد دچار ترس می شوم.</w:t>
            </w:r>
          </w:p>
        </w:tc>
        <w:tc>
          <w:tcPr>
            <w:tcW w:w="491"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91"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85"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E754DF" w:rsidRPr="00E754DF" w:rsidTr="00E754DF">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468" w:type="dxa"/>
          </w:tcPr>
          <w:p w:rsidR="00E754DF" w:rsidRPr="00E754DF" w:rsidRDefault="00E754DF" w:rsidP="00B77C43">
            <w:pPr>
              <w:jc w:val="center"/>
              <w:rPr>
                <w:rFonts w:cs="B Nazanin"/>
                <w:rtl/>
              </w:rPr>
            </w:pPr>
            <w:r w:rsidRPr="00E754DF">
              <w:rPr>
                <w:rFonts w:cs="B Nazanin" w:hint="cs"/>
                <w:rtl/>
              </w:rPr>
              <w:t>7</w:t>
            </w:r>
          </w:p>
        </w:tc>
        <w:tc>
          <w:tcPr>
            <w:tcW w:w="6839" w:type="dxa"/>
          </w:tcPr>
          <w:p w:rsidR="00E754DF" w:rsidRPr="00E754DF" w:rsidRDefault="00E754DF" w:rsidP="00B77C43">
            <w:pPr>
              <w:cnfStyle w:val="000000100000" w:firstRow="0" w:lastRow="0" w:firstColumn="0" w:lastColumn="0" w:oddVBand="0" w:evenVBand="0" w:oddHBand="1" w:evenHBand="0" w:firstRowFirstColumn="0" w:firstRowLastColumn="0" w:lastRowFirstColumn="0" w:lastRowLastColumn="0"/>
              <w:rPr>
                <w:rFonts w:cs="B Nazanin"/>
              </w:rPr>
            </w:pPr>
            <w:r w:rsidRPr="00E754DF">
              <w:rPr>
                <w:rFonts w:cs="B Nazanin" w:hint="cs"/>
                <w:rtl/>
              </w:rPr>
              <w:t>وقتی معده ام غار و غور صدا می دهد شرمسار می شوم.</w:t>
            </w:r>
          </w:p>
        </w:tc>
        <w:tc>
          <w:tcPr>
            <w:tcW w:w="491"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91"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85"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E754DF" w:rsidRPr="00E754DF" w:rsidTr="00E754DF">
        <w:trPr>
          <w:trHeight w:val="423"/>
        </w:trPr>
        <w:tc>
          <w:tcPr>
            <w:cnfStyle w:val="001000000000" w:firstRow="0" w:lastRow="0" w:firstColumn="1" w:lastColumn="0" w:oddVBand="0" w:evenVBand="0" w:oddHBand="0" w:evenHBand="0" w:firstRowFirstColumn="0" w:firstRowLastColumn="0" w:lastRowFirstColumn="0" w:lastRowLastColumn="0"/>
            <w:tcW w:w="468" w:type="dxa"/>
          </w:tcPr>
          <w:p w:rsidR="00E754DF" w:rsidRPr="00E754DF" w:rsidRDefault="00E754DF" w:rsidP="00B77C43">
            <w:pPr>
              <w:jc w:val="center"/>
              <w:rPr>
                <w:rFonts w:cs="B Nazanin"/>
                <w:rtl/>
              </w:rPr>
            </w:pPr>
            <w:r w:rsidRPr="00E754DF">
              <w:rPr>
                <w:rFonts w:cs="B Nazanin" w:hint="cs"/>
                <w:rtl/>
              </w:rPr>
              <w:t>8</w:t>
            </w:r>
          </w:p>
        </w:tc>
        <w:tc>
          <w:tcPr>
            <w:tcW w:w="6839" w:type="dxa"/>
          </w:tcPr>
          <w:p w:rsidR="00E754DF" w:rsidRPr="00E754DF" w:rsidRDefault="00E754DF" w:rsidP="00B77C43">
            <w:pPr>
              <w:cnfStyle w:val="000000000000" w:firstRow="0" w:lastRow="0" w:firstColumn="0" w:lastColumn="0" w:oddVBand="0" w:evenVBand="0" w:oddHBand="0" w:evenHBand="0" w:firstRowFirstColumn="0" w:firstRowLastColumn="0" w:lastRowFirstColumn="0" w:lastRowLastColumn="0"/>
              <w:rPr>
                <w:rFonts w:cs="B Nazanin"/>
              </w:rPr>
            </w:pPr>
            <w:r w:rsidRPr="00E754DF">
              <w:rPr>
                <w:rFonts w:cs="B Nazanin" w:hint="cs"/>
                <w:rtl/>
              </w:rPr>
              <w:t>وقتی حالت تهوع به من دست می دهد دچار ترس می شوم.</w:t>
            </w:r>
          </w:p>
        </w:tc>
        <w:tc>
          <w:tcPr>
            <w:tcW w:w="491"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91"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85"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E754DF" w:rsidRPr="00E754DF" w:rsidTr="00E754DF">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8" w:type="dxa"/>
          </w:tcPr>
          <w:p w:rsidR="00E754DF" w:rsidRPr="00E754DF" w:rsidRDefault="00E754DF" w:rsidP="00B77C43">
            <w:pPr>
              <w:jc w:val="center"/>
              <w:rPr>
                <w:rFonts w:cs="B Nazanin"/>
                <w:rtl/>
              </w:rPr>
            </w:pPr>
            <w:r w:rsidRPr="00E754DF">
              <w:rPr>
                <w:rFonts w:cs="B Nazanin" w:hint="cs"/>
                <w:rtl/>
              </w:rPr>
              <w:t>9</w:t>
            </w:r>
          </w:p>
        </w:tc>
        <w:tc>
          <w:tcPr>
            <w:tcW w:w="6839" w:type="dxa"/>
          </w:tcPr>
          <w:p w:rsidR="00E754DF" w:rsidRPr="00E754DF" w:rsidRDefault="00E754DF" w:rsidP="00B77C43">
            <w:pPr>
              <w:cnfStyle w:val="000000100000" w:firstRow="0" w:lastRow="0" w:firstColumn="0" w:lastColumn="0" w:oddVBand="0" w:evenVBand="0" w:oddHBand="1" w:evenHBand="0" w:firstRowFirstColumn="0" w:firstRowLastColumn="0" w:lastRowFirstColumn="0" w:lastRowLastColumn="0"/>
              <w:rPr>
                <w:rFonts w:cs="B Nazanin"/>
              </w:rPr>
            </w:pPr>
            <w:r w:rsidRPr="00E754DF">
              <w:rPr>
                <w:rFonts w:cs="B Nazanin" w:hint="cs"/>
                <w:rtl/>
              </w:rPr>
              <w:t>وقتی متوجه می شوم قلبم به شدت می تپد نگران می شوم که مبادا دچار حمله قلبی شوم</w:t>
            </w:r>
          </w:p>
        </w:tc>
        <w:tc>
          <w:tcPr>
            <w:tcW w:w="491"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91"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85"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E754DF" w:rsidRPr="00E754DF" w:rsidTr="00E754DF">
        <w:trPr>
          <w:trHeight w:val="325"/>
        </w:trPr>
        <w:tc>
          <w:tcPr>
            <w:cnfStyle w:val="001000000000" w:firstRow="0" w:lastRow="0" w:firstColumn="1" w:lastColumn="0" w:oddVBand="0" w:evenVBand="0" w:oddHBand="0" w:evenHBand="0" w:firstRowFirstColumn="0" w:firstRowLastColumn="0" w:lastRowFirstColumn="0" w:lastRowLastColumn="0"/>
            <w:tcW w:w="468" w:type="dxa"/>
          </w:tcPr>
          <w:p w:rsidR="00E754DF" w:rsidRPr="00E754DF" w:rsidRDefault="00E754DF" w:rsidP="00B77C43">
            <w:pPr>
              <w:jc w:val="center"/>
              <w:rPr>
                <w:rFonts w:cs="B Nazanin"/>
                <w:rtl/>
              </w:rPr>
            </w:pPr>
            <w:r w:rsidRPr="00E754DF">
              <w:rPr>
                <w:rFonts w:cs="B Nazanin" w:hint="cs"/>
                <w:rtl/>
              </w:rPr>
              <w:t>10</w:t>
            </w:r>
          </w:p>
        </w:tc>
        <w:tc>
          <w:tcPr>
            <w:tcW w:w="6839" w:type="dxa"/>
          </w:tcPr>
          <w:p w:rsidR="00E754DF" w:rsidRPr="00E754DF" w:rsidRDefault="00E754DF" w:rsidP="00B77C43">
            <w:pPr>
              <w:cnfStyle w:val="000000000000" w:firstRow="0" w:lastRow="0" w:firstColumn="0" w:lastColumn="0" w:oddVBand="0" w:evenVBand="0" w:oddHBand="0" w:evenHBand="0" w:firstRowFirstColumn="0" w:firstRowLastColumn="0" w:lastRowFirstColumn="0" w:lastRowLastColumn="0"/>
              <w:rPr>
                <w:rFonts w:cs="B Nazanin"/>
              </w:rPr>
            </w:pPr>
            <w:r w:rsidRPr="00E754DF">
              <w:rPr>
                <w:rFonts w:cs="B Nazanin" w:hint="cs"/>
                <w:rtl/>
              </w:rPr>
              <w:t>وقتی به نفس نفس می افتم دچار ترس می شوم.</w:t>
            </w:r>
          </w:p>
        </w:tc>
        <w:tc>
          <w:tcPr>
            <w:tcW w:w="491"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91"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85"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E754DF" w:rsidRPr="00E754DF" w:rsidTr="00E754DF">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468" w:type="dxa"/>
          </w:tcPr>
          <w:p w:rsidR="00E754DF" w:rsidRPr="00E754DF" w:rsidRDefault="00E754DF" w:rsidP="00B77C43">
            <w:pPr>
              <w:jc w:val="center"/>
              <w:rPr>
                <w:rFonts w:cs="B Nazanin"/>
                <w:rtl/>
              </w:rPr>
            </w:pPr>
            <w:r w:rsidRPr="00E754DF">
              <w:rPr>
                <w:rFonts w:cs="B Nazanin" w:hint="cs"/>
                <w:rtl/>
              </w:rPr>
              <w:lastRenderedPageBreak/>
              <w:t>11</w:t>
            </w:r>
          </w:p>
        </w:tc>
        <w:tc>
          <w:tcPr>
            <w:tcW w:w="6839" w:type="dxa"/>
          </w:tcPr>
          <w:p w:rsidR="00E754DF" w:rsidRPr="00E754DF" w:rsidRDefault="00E754DF" w:rsidP="00B77C43">
            <w:pPr>
              <w:cnfStyle w:val="000000100000" w:firstRow="0" w:lastRow="0" w:firstColumn="0" w:lastColumn="0" w:oddVBand="0" w:evenVBand="0" w:oddHBand="1" w:evenHBand="0" w:firstRowFirstColumn="0" w:firstRowLastColumn="0" w:lastRowFirstColumn="0" w:lastRowLastColumn="0"/>
              <w:rPr>
                <w:rFonts w:cs="B Nazanin"/>
              </w:rPr>
            </w:pPr>
            <w:r w:rsidRPr="00E754DF">
              <w:rPr>
                <w:rFonts w:cs="B Nazanin" w:hint="cs"/>
                <w:rtl/>
              </w:rPr>
              <w:t>وقتی تهوع دارم نگران می شوم که مبادا به بیماری وخیمی مبتلا باشم.</w:t>
            </w:r>
          </w:p>
        </w:tc>
        <w:tc>
          <w:tcPr>
            <w:tcW w:w="491"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91"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85"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E754DF" w:rsidRPr="00E754DF" w:rsidTr="00E754DF">
        <w:trPr>
          <w:trHeight w:val="253"/>
        </w:trPr>
        <w:tc>
          <w:tcPr>
            <w:cnfStyle w:val="001000000000" w:firstRow="0" w:lastRow="0" w:firstColumn="1" w:lastColumn="0" w:oddVBand="0" w:evenVBand="0" w:oddHBand="0" w:evenHBand="0" w:firstRowFirstColumn="0" w:firstRowLastColumn="0" w:lastRowFirstColumn="0" w:lastRowLastColumn="0"/>
            <w:tcW w:w="468" w:type="dxa"/>
          </w:tcPr>
          <w:p w:rsidR="00E754DF" w:rsidRPr="00E754DF" w:rsidRDefault="00E754DF" w:rsidP="00B77C43">
            <w:pPr>
              <w:jc w:val="center"/>
              <w:rPr>
                <w:rFonts w:cs="B Nazanin"/>
                <w:rtl/>
              </w:rPr>
            </w:pPr>
            <w:r w:rsidRPr="00E754DF">
              <w:rPr>
                <w:rFonts w:cs="B Nazanin" w:hint="cs"/>
                <w:rtl/>
              </w:rPr>
              <w:t>12</w:t>
            </w:r>
          </w:p>
        </w:tc>
        <w:tc>
          <w:tcPr>
            <w:tcW w:w="6839" w:type="dxa"/>
          </w:tcPr>
          <w:p w:rsidR="00E754DF" w:rsidRPr="00E754DF" w:rsidRDefault="00E754DF" w:rsidP="00B77C43">
            <w:pPr>
              <w:cnfStyle w:val="000000000000" w:firstRow="0" w:lastRow="0" w:firstColumn="0" w:lastColumn="0" w:oddVBand="0" w:evenVBand="0" w:oddHBand="0" w:evenHBand="0" w:firstRowFirstColumn="0" w:firstRowLastColumn="0" w:lastRowFirstColumn="0" w:lastRowLastColumn="0"/>
              <w:rPr>
                <w:rFonts w:cs="B Nazanin"/>
              </w:rPr>
            </w:pPr>
            <w:r w:rsidRPr="00E754DF">
              <w:rPr>
                <w:rFonts w:cs="B Nazanin" w:hint="cs"/>
                <w:rtl/>
              </w:rPr>
              <w:t>وقتی نمی توانم توجه ام را روی کاری تمرکز دهم دچار ترس می شوم.</w:t>
            </w:r>
          </w:p>
        </w:tc>
        <w:tc>
          <w:tcPr>
            <w:tcW w:w="491"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91"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85"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E754DF" w:rsidRPr="00E754DF" w:rsidTr="00E754DF">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468" w:type="dxa"/>
          </w:tcPr>
          <w:p w:rsidR="00E754DF" w:rsidRPr="00E754DF" w:rsidRDefault="00E754DF" w:rsidP="00B77C43">
            <w:pPr>
              <w:jc w:val="center"/>
              <w:rPr>
                <w:rFonts w:cs="B Nazanin"/>
                <w:rtl/>
              </w:rPr>
            </w:pPr>
            <w:r w:rsidRPr="00E754DF">
              <w:rPr>
                <w:rFonts w:cs="B Nazanin" w:hint="cs"/>
                <w:rtl/>
              </w:rPr>
              <w:t>13</w:t>
            </w:r>
          </w:p>
        </w:tc>
        <w:tc>
          <w:tcPr>
            <w:tcW w:w="6839" w:type="dxa"/>
          </w:tcPr>
          <w:p w:rsidR="00E754DF" w:rsidRPr="00E754DF" w:rsidRDefault="00E754DF" w:rsidP="00B77C43">
            <w:pPr>
              <w:cnfStyle w:val="000000100000" w:firstRow="0" w:lastRow="0" w:firstColumn="0" w:lastColumn="0" w:oddVBand="0" w:evenVBand="0" w:oddHBand="1" w:evenHBand="0" w:firstRowFirstColumn="0" w:firstRowLastColumn="0" w:lastRowFirstColumn="0" w:lastRowLastColumn="0"/>
              <w:rPr>
                <w:rFonts w:cs="B Nazanin"/>
              </w:rPr>
            </w:pPr>
            <w:r w:rsidRPr="00E754DF">
              <w:rPr>
                <w:rFonts w:cs="B Nazanin" w:hint="cs"/>
                <w:rtl/>
              </w:rPr>
              <w:t>وقتی دچار لرزش می شوم افراد دیگر متوجه می شوند.</w:t>
            </w:r>
          </w:p>
        </w:tc>
        <w:tc>
          <w:tcPr>
            <w:tcW w:w="491"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91"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85"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E754DF" w:rsidRPr="00E754DF" w:rsidTr="00E754DF">
        <w:trPr>
          <w:trHeight w:val="312"/>
        </w:trPr>
        <w:tc>
          <w:tcPr>
            <w:cnfStyle w:val="001000000000" w:firstRow="0" w:lastRow="0" w:firstColumn="1" w:lastColumn="0" w:oddVBand="0" w:evenVBand="0" w:oddHBand="0" w:evenHBand="0" w:firstRowFirstColumn="0" w:firstRowLastColumn="0" w:lastRowFirstColumn="0" w:lastRowLastColumn="0"/>
            <w:tcW w:w="468" w:type="dxa"/>
          </w:tcPr>
          <w:p w:rsidR="00E754DF" w:rsidRPr="00E754DF" w:rsidRDefault="00E754DF" w:rsidP="00B77C43">
            <w:pPr>
              <w:jc w:val="center"/>
              <w:rPr>
                <w:rFonts w:cs="B Nazanin"/>
                <w:rtl/>
              </w:rPr>
            </w:pPr>
            <w:r w:rsidRPr="00E754DF">
              <w:rPr>
                <w:rFonts w:cs="B Nazanin" w:hint="cs"/>
                <w:rtl/>
              </w:rPr>
              <w:t>14</w:t>
            </w:r>
          </w:p>
        </w:tc>
        <w:tc>
          <w:tcPr>
            <w:tcW w:w="6839" w:type="dxa"/>
          </w:tcPr>
          <w:p w:rsidR="00E754DF" w:rsidRPr="00E754DF" w:rsidRDefault="00E754DF" w:rsidP="00B77C43">
            <w:pPr>
              <w:cnfStyle w:val="000000000000" w:firstRow="0" w:lastRow="0" w:firstColumn="0" w:lastColumn="0" w:oddVBand="0" w:evenVBand="0" w:oddHBand="0" w:evenHBand="0" w:firstRowFirstColumn="0" w:firstRowLastColumn="0" w:lastRowFirstColumn="0" w:lastRowLastColumn="0"/>
              <w:rPr>
                <w:rFonts w:cs="B Nazanin"/>
              </w:rPr>
            </w:pPr>
            <w:r w:rsidRPr="00E754DF">
              <w:rPr>
                <w:rFonts w:cs="B Nazanin" w:hint="cs"/>
                <w:rtl/>
              </w:rPr>
              <w:t>احساسات غیر معمول بدنی مرا دچار ترس می کنند.</w:t>
            </w:r>
          </w:p>
        </w:tc>
        <w:tc>
          <w:tcPr>
            <w:tcW w:w="491"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91"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85"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tl/>
              </w:rPr>
            </w:pPr>
          </w:p>
        </w:tc>
      </w:tr>
      <w:tr w:rsidR="00E754DF" w:rsidRPr="00E754DF" w:rsidTr="00E754D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8" w:type="dxa"/>
          </w:tcPr>
          <w:p w:rsidR="00E754DF" w:rsidRPr="00E754DF" w:rsidRDefault="00E754DF" w:rsidP="00B77C43">
            <w:pPr>
              <w:jc w:val="center"/>
              <w:rPr>
                <w:rFonts w:cs="B Nazanin"/>
                <w:rtl/>
              </w:rPr>
            </w:pPr>
            <w:r w:rsidRPr="00E754DF">
              <w:rPr>
                <w:rFonts w:cs="B Nazanin" w:hint="cs"/>
                <w:rtl/>
              </w:rPr>
              <w:t>15</w:t>
            </w:r>
          </w:p>
        </w:tc>
        <w:tc>
          <w:tcPr>
            <w:tcW w:w="6839" w:type="dxa"/>
          </w:tcPr>
          <w:p w:rsidR="00E754DF" w:rsidRPr="00E754DF" w:rsidRDefault="00E754DF" w:rsidP="00B77C43">
            <w:pPr>
              <w:cnfStyle w:val="000000100000" w:firstRow="0" w:lastRow="0" w:firstColumn="0" w:lastColumn="0" w:oddVBand="0" w:evenVBand="0" w:oddHBand="1" w:evenHBand="0" w:firstRowFirstColumn="0" w:firstRowLastColumn="0" w:lastRowFirstColumn="0" w:lastRowLastColumn="0"/>
              <w:rPr>
                <w:rFonts w:cs="B Nazanin"/>
              </w:rPr>
            </w:pPr>
            <w:r w:rsidRPr="00E754DF">
              <w:rPr>
                <w:rFonts w:cs="B Nazanin" w:hint="cs"/>
                <w:rtl/>
              </w:rPr>
              <w:t>وقتی نگران و مضطرب هستم نگرانم که مبادا به بیماری وخیمی مبتلا باشم.</w:t>
            </w:r>
          </w:p>
        </w:tc>
        <w:tc>
          <w:tcPr>
            <w:tcW w:w="491"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91"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Pr>
            </w:pPr>
          </w:p>
        </w:tc>
        <w:tc>
          <w:tcPr>
            <w:tcW w:w="485" w:type="dxa"/>
          </w:tcPr>
          <w:p w:rsidR="00E754DF" w:rsidRPr="00E754DF" w:rsidRDefault="00E754DF" w:rsidP="00B77C43">
            <w:pPr>
              <w:jc w:val="both"/>
              <w:cnfStyle w:val="000000100000" w:firstRow="0" w:lastRow="0" w:firstColumn="0" w:lastColumn="0" w:oddVBand="0" w:evenVBand="0" w:oddHBand="1" w:evenHBand="0" w:firstRowFirstColumn="0" w:firstRowLastColumn="0" w:lastRowFirstColumn="0" w:lastRowLastColumn="0"/>
              <w:rPr>
                <w:rFonts w:cs="B Nazanin"/>
                <w:rtl/>
              </w:rPr>
            </w:pPr>
          </w:p>
        </w:tc>
      </w:tr>
      <w:tr w:rsidR="00E754DF" w:rsidRPr="00E754DF" w:rsidTr="00E754DF">
        <w:trPr>
          <w:trHeight w:val="68"/>
        </w:trPr>
        <w:tc>
          <w:tcPr>
            <w:cnfStyle w:val="001000000000" w:firstRow="0" w:lastRow="0" w:firstColumn="1" w:lastColumn="0" w:oddVBand="0" w:evenVBand="0" w:oddHBand="0" w:evenHBand="0" w:firstRowFirstColumn="0" w:firstRowLastColumn="0" w:lastRowFirstColumn="0" w:lastRowLastColumn="0"/>
            <w:tcW w:w="468" w:type="dxa"/>
          </w:tcPr>
          <w:p w:rsidR="00E754DF" w:rsidRPr="00E754DF" w:rsidRDefault="00E754DF" w:rsidP="00B77C43">
            <w:pPr>
              <w:jc w:val="center"/>
              <w:rPr>
                <w:rFonts w:cs="B Nazanin"/>
                <w:rtl/>
              </w:rPr>
            </w:pPr>
            <w:r w:rsidRPr="00E754DF">
              <w:rPr>
                <w:rFonts w:cs="B Nazanin" w:hint="cs"/>
                <w:rtl/>
              </w:rPr>
              <w:t>16</w:t>
            </w:r>
          </w:p>
        </w:tc>
        <w:tc>
          <w:tcPr>
            <w:tcW w:w="6839" w:type="dxa"/>
          </w:tcPr>
          <w:p w:rsidR="00E754DF" w:rsidRPr="00E754DF" w:rsidRDefault="00E754DF" w:rsidP="00B77C43">
            <w:pPr>
              <w:cnfStyle w:val="000000000000" w:firstRow="0" w:lastRow="0" w:firstColumn="0" w:lastColumn="0" w:oddVBand="0" w:evenVBand="0" w:oddHBand="0" w:evenHBand="0" w:firstRowFirstColumn="0" w:firstRowLastColumn="0" w:lastRowFirstColumn="0" w:lastRowLastColumn="0"/>
              <w:rPr>
                <w:rFonts w:cs="B Nazanin"/>
              </w:rPr>
            </w:pPr>
            <w:r w:rsidRPr="00E754DF">
              <w:rPr>
                <w:rFonts w:cs="B Nazanin" w:hint="cs"/>
                <w:rtl/>
              </w:rPr>
              <w:t>وقتی نگران و مضطرب هستم، دچار ترس می شوم.</w:t>
            </w:r>
          </w:p>
        </w:tc>
        <w:tc>
          <w:tcPr>
            <w:tcW w:w="491"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91"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09"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Pr>
            </w:pPr>
          </w:p>
        </w:tc>
        <w:tc>
          <w:tcPr>
            <w:tcW w:w="485" w:type="dxa"/>
          </w:tcPr>
          <w:p w:rsidR="00E754DF" w:rsidRPr="00E754DF" w:rsidRDefault="00E754DF" w:rsidP="00B77C43">
            <w:pPr>
              <w:jc w:val="both"/>
              <w:cnfStyle w:val="000000000000" w:firstRow="0" w:lastRow="0" w:firstColumn="0" w:lastColumn="0" w:oddVBand="0" w:evenVBand="0" w:oddHBand="0" w:evenHBand="0" w:firstRowFirstColumn="0" w:firstRowLastColumn="0" w:lastRowFirstColumn="0" w:lastRowLastColumn="0"/>
              <w:rPr>
                <w:rFonts w:cs="B Nazanin"/>
                <w:rtl/>
              </w:rPr>
            </w:pPr>
          </w:p>
        </w:tc>
      </w:tr>
    </w:tbl>
    <w:p w:rsidR="00E754DF" w:rsidRDefault="00E754DF">
      <w:pPr>
        <w:rPr>
          <w:rtl/>
        </w:rPr>
      </w:pPr>
    </w:p>
    <w:p w:rsidR="00E754DF" w:rsidRDefault="00E754DF">
      <w:pPr>
        <w:rPr>
          <w:rtl/>
        </w:rPr>
      </w:pPr>
    </w:p>
    <w:p w:rsidR="00E754DF" w:rsidRPr="00E754DF" w:rsidRDefault="00E754DF" w:rsidP="00E754DF">
      <w:pPr>
        <w:jc w:val="both"/>
        <w:rPr>
          <w:rFonts w:ascii="Arial" w:eastAsia="Calibri" w:hAnsi="Arial" w:cs="B Nazanin"/>
          <w:b/>
          <w:bCs/>
          <w:sz w:val="28"/>
          <w:szCs w:val="28"/>
          <w:lang w:bidi="fa-IR"/>
        </w:rPr>
      </w:pPr>
      <w:r w:rsidRPr="00E754DF">
        <w:rPr>
          <w:rFonts w:ascii="Arial" w:eastAsia="Calibri" w:hAnsi="Arial" w:cs="B Nazanin" w:hint="cs"/>
          <w:b/>
          <w:bCs/>
          <w:sz w:val="28"/>
          <w:szCs w:val="28"/>
          <w:rtl/>
          <w:lang w:bidi="fa-IR"/>
        </w:rPr>
        <w:t>نمره گذاری پرسشنامه:</w:t>
      </w:r>
    </w:p>
    <w:p w:rsidR="00E754DF" w:rsidRDefault="00E754DF" w:rsidP="00E754DF">
      <w:pPr>
        <w:ind w:left="720"/>
        <w:rPr>
          <w:rFonts w:cs="B Nazanin"/>
          <w:b/>
          <w:bCs/>
          <w:sz w:val="26"/>
          <w:szCs w:val="26"/>
          <w:rtl/>
        </w:rPr>
      </w:pPr>
      <w:r w:rsidRPr="005F2A11">
        <w:rPr>
          <w:rFonts w:cs="B Nazanin" w:hint="cs"/>
          <w:b/>
          <w:bCs/>
          <w:sz w:val="26"/>
          <w:szCs w:val="26"/>
          <w:rtl/>
        </w:rPr>
        <w:t xml:space="preserve">           مقياس درجه‌بندي سوالهاي پرسشنامه پژوهش مقياس پنج درجه‌اي ليكرت</w:t>
      </w:r>
    </w:p>
    <w:tbl>
      <w:tblPr>
        <w:tblStyle w:val="GridTable4-Accent3"/>
        <w:bidiVisual/>
        <w:tblW w:w="7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1191"/>
        <w:gridCol w:w="1191"/>
        <w:gridCol w:w="1191"/>
        <w:gridCol w:w="1191"/>
        <w:gridCol w:w="1191"/>
      </w:tblGrid>
      <w:tr w:rsidR="00E754DF" w:rsidRPr="00E754DF" w:rsidTr="00E754DF">
        <w:trPr>
          <w:cnfStyle w:val="100000000000" w:firstRow="1" w:lastRow="0" w:firstColumn="0" w:lastColumn="0" w:oddVBand="0" w:evenVBand="0" w:oddHBand="0" w:evenHBand="0" w:firstRowFirstColumn="0" w:firstRowLastColumn="0" w:lastRowFirstColumn="0" w:lastRowLastColumn="0"/>
          <w:trHeight w:val="644"/>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auto"/>
              <w:left w:val="single" w:sz="4" w:space="0" w:color="auto"/>
              <w:bottom w:val="single" w:sz="4" w:space="0" w:color="auto"/>
              <w:right w:val="single" w:sz="4" w:space="0" w:color="auto"/>
            </w:tcBorders>
            <w:vAlign w:val="center"/>
          </w:tcPr>
          <w:p w:rsidR="00E754DF" w:rsidRPr="00E754DF" w:rsidRDefault="00E754DF" w:rsidP="00E754DF">
            <w:pPr>
              <w:tabs>
                <w:tab w:val="left" w:pos="6750"/>
              </w:tabs>
              <w:jc w:val="center"/>
              <w:rPr>
                <w:rFonts w:eastAsia="Calibri" w:cs="B Nazanin" w:hint="cs"/>
                <w:color w:val="auto"/>
                <w:rtl/>
              </w:rPr>
            </w:pPr>
            <w:r w:rsidRPr="00E754DF">
              <w:rPr>
                <w:rFonts w:eastAsia="Calibri" w:cs="B Nazanin" w:hint="cs"/>
                <w:color w:val="auto"/>
                <w:rtl/>
              </w:rPr>
              <w:t>گزینه انتخابی</w:t>
            </w:r>
          </w:p>
        </w:tc>
        <w:tc>
          <w:tcPr>
            <w:tcW w:w="1191" w:type="dxa"/>
            <w:tcBorders>
              <w:top w:val="single" w:sz="4" w:space="0" w:color="auto"/>
              <w:left w:val="single" w:sz="4" w:space="0" w:color="auto"/>
              <w:bottom w:val="single" w:sz="4" w:space="0" w:color="auto"/>
              <w:right w:val="single" w:sz="4" w:space="0" w:color="auto"/>
            </w:tcBorders>
            <w:vAlign w:val="center"/>
            <w:hideMark/>
          </w:tcPr>
          <w:p w:rsidR="00E754DF" w:rsidRPr="00E754DF" w:rsidRDefault="00E754DF" w:rsidP="00E754DF">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E754DF">
              <w:rPr>
                <w:rFonts w:cs="B Nazanin" w:hint="cs"/>
                <w:color w:val="auto"/>
                <w:rtl/>
              </w:rPr>
              <w:t>خیلی کم</w:t>
            </w:r>
          </w:p>
        </w:tc>
        <w:tc>
          <w:tcPr>
            <w:tcW w:w="1191" w:type="dxa"/>
            <w:tcBorders>
              <w:top w:val="single" w:sz="4" w:space="0" w:color="auto"/>
              <w:left w:val="single" w:sz="4" w:space="0" w:color="auto"/>
              <w:bottom w:val="single" w:sz="4" w:space="0" w:color="auto"/>
              <w:right w:val="single" w:sz="4" w:space="0" w:color="auto"/>
            </w:tcBorders>
            <w:vAlign w:val="center"/>
            <w:hideMark/>
          </w:tcPr>
          <w:p w:rsidR="00E754DF" w:rsidRPr="00E754DF" w:rsidRDefault="00E754DF" w:rsidP="00E754DF">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E754DF">
              <w:rPr>
                <w:rFonts w:cs="B Nazanin" w:hint="cs"/>
                <w:color w:val="auto"/>
                <w:rtl/>
              </w:rPr>
              <w:t>کم</w:t>
            </w:r>
          </w:p>
        </w:tc>
        <w:tc>
          <w:tcPr>
            <w:tcW w:w="1191" w:type="dxa"/>
            <w:tcBorders>
              <w:top w:val="single" w:sz="4" w:space="0" w:color="auto"/>
              <w:left w:val="single" w:sz="4" w:space="0" w:color="auto"/>
              <w:bottom w:val="single" w:sz="4" w:space="0" w:color="auto"/>
              <w:right w:val="single" w:sz="4" w:space="0" w:color="auto"/>
            </w:tcBorders>
            <w:vAlign w:val="center"/>
            <w:hideMark/>
          </w:tcPr>
          <w:p w:rsidR="00E754DF" w:rsidRPr="00E754DF" w:rsidRDefault="00E754DF" w:rsidP="00E754DF">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E754DF">
              <w:rPr>
                <w:rFonts w:cs="B Nazanin" w:hint="cs"/>
                <w:color w:val="auto"/>
                <w:rtl/>
              </w:rPr>
              <w:t>متوسط</w:t>
            </w:r>
          </w:p>
        </w:tc>
        <w:tc>
          <w:tcPr>
            <w:tcW w:w="1191" w:type="dxa"/>
            <w:tcBorders>
              <w:top w:val="single" w:sz="4" w:space="0" w:color="auto"/>
              <w:left w:val="single" w:sz="4" w:space="0" w:color="auto"/>
              <w:bottom w:val="single" w:sz="4" w:space="0" w:color="auto"/>
              <w:right w:val="single" w:sz="4" w:space="0" w:color="auto"/>
            </w:tcBorders>
            <w:vAlign w:val="center"/>
            <w:hideMark/>
          </w:tcPr>
          <w:p w:rsidR="00E754DF" w:rsidRPr="00E754DF" w:rsidRDefault="00E754DF" w:rsidP="00E754DF">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E754DF">
              <w:rPr>
                <w:rFonts w:cs="B Nazanin" w:hint="cs"/>
                <w:color w:val="auto"/>
                <w:rtl/>
              </w:rPr>
              <w:t>زیاد</w:t>
            </w:r>
          </w:p>
        </w:tc>
        <w:tc>
          <w:tcPr>
            <w:tcW w:w="1191" w:type="dxa"/>
            <w:tcBorders>
              <w:top w:val="single" w:sz="4" w:space="0" w:color="auto"/>
              <w:left w:val="single" w:sz="4" w:space="0" w:color="auto"/>
              <w:bottom w:val="single" w:sz="4" w:space="0" w:color="auto"/>
              <w:right w:val="single" w:sz="4" w:space="0" w:color="auto"/>
            </w:tcBorders>
            <w:vAlign w:val="center"/>
            <w:hideMark/>
          </w:tcPr>
          <w:p w:rsidR="00E754DF" w:rsidRPr="00E754DF" w:rsidRDefault="00E754DF" w:rsidP="00E754DF">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E754DF">
              <w:rPr>
                <w:rFonts w:cs="B Nazanin" w:hint="cs"/>
                <w:color w:val="auto"/>
                <w:rtl/>
              </w:rPr>
              <w:t>خیلی زیاد</w:t>
            </w:r>
          </w:p>
        </w:tc>
      </w:tr>
      <w:tr w:rsidR="00E754DF" w:rsidRPr="00E754DF" w:rsidTr="00E754DF">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auto"/>
            </w:tcBorders>
            <w:vAlign w:val="center"/>
          </w:tcPr>
          <w:p w:rsidR="00E754DF" w:rsidRPr="00E754DF" w:rsidRDefault="00E754DF" w:rsidP="00E754DF">
            <w:pPr>
              <w:tabs>
                <w:tab w:val="left" w:pos="6750"/>
              </w:tabs>
              <w:jc w:val="center"/>
              <w:rPr>
                <w:rFonts w:cs="B Nazanin" w:hint="cs"/>
                <w:rtl/>
                <w:lang w:bidi="fa-IR"/>
              </w:rPr>
            </w:pPr>
            <w:r w:rsidRPr="00E754DF">
              <w:rPr>
                <w:rFonts w:cs="B Nazanin" w:hint="cs"/>
                <w:rtl/>
                <w:lang w:bidi="fa-IR"/>
              </w:rPr>
              <w:t>امتیاز</w:t>
            </w:r>
          </w:p>
        </w:tc>
        <w:tc>
          <w:tcPr>
            <w:tcW w:w="1191" w:type="dxa"/>
            <w:tcBorders>
              <w:top w:val="single" w:sz="4" w:space="0" w:color="auto"/>
            </w:tcBorders>
            <w:vAlign w:val="center"/>
          </w:tcPr>
          <w:p w:rsidR="00E754DF" w:rsidRPr="00E754DF" w:rsidRDefault="00E754DF" w:rsidP="00E754D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b/>
                <w:bCs/>
                <w:lang w:bidi="fa-IR"/>
              </w:rPr>
            </w:pPr>
            <w:r w:rsidRPr="00E754DF">
              <w:rPr>
                <w:rFonts w:cs="B Nazanin" w:hint="cs"/>
                <w:b/>
                <w:bCs/>
                <w:rtl/>
                <w:lang w:bidi="fa-IR"/>
              </w:rPr>
              <w:t>1</w:t>
            </w:r>
          </w:p>
        </w:tc>
        <w:tc>
          <w:tcPr>
            <w:tcW w:w="1191" w:type="dxa"/>
            <w:tcBorders>
              <w:top w:val="single" w:sz="4" w:space="0" w:color="auto"/>
            </w:tcBorders>
            <w:vAlign w:val="center"/>
          </w:tcPr>
          <w:p w:rsidR="00E754DF" w:rsidRPr="00E754DF" w:rsidRDefault="00E754DF" w:rsidP="00E754D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b/>
                <w:bCs/>
                <w:lang w:bidi="fa-IR"/>
              </w:rPr>
            </w:pPr>
            <w:r w:rsidRPr="00E754DF">
              <w:rPr>
                <w:rFonts w:cs="B Nazanin" w:hint="cs"/>
                <w:b/>
                <w:bCs/>
                <w:rtl/>
                <w:lang w:bidi="fa-IR"/>
              </w:rPr>
              <w:t>2</w:t>
            </w:r>
          </w:p>
        </w:tc>
        <w:tc>
          <w:tcPr>
            <w:tcW w:w="1191" w:type="dxa"/>
            <w:tcBorders>
              <w:top w:val="single" w:sz="4" w:space="0" w:color="auto"/>
            </w:tcBorders>
            <w:vAlign w:val="center"/>
          </w:tcPr>
          <w:p w:rsidR="00E754DF" w:rsidRPr="00E754DF" w:rsidRDefault="00E754DF" w:rsidP="00E754D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b/>
                <w:bCs/>
                <w:lang w:bidi="fa-IR"/>
              </w:rPr>
            </w:pPr>
            <w:r w:rsidRPr="00E754DF">
              <w:rPr>
                <w:rFonts w:cs="B Nazanin" w:hint="cs"/>
                <w:b/>
                <w:bCs/>
                <w:rtl/>
                <w:lang w:bidi="fa-IR"/>
              </w:rPr>
              <w:t>3</w:t>
            </w:r>
          </w:p>
        </w:tc>
        <w:tc>
          <w:tcPr>
            <w:tcW w:w="1191" w:type="dxa"/>
            <w:tcBorders>
              <w:top w:val="single" w:sz="4" w:space="0" w:color="auto"/>
            </w:tcBorders>
            <w:vAlign w:val="center"/>
          </w:tcPr>
          <w:p w:rsidR="00E754DF" w:rsidRPr="00E754DF" w:rsidRDefault="00E754DF" w:rsidP="00E754D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b/>
                <w:bCs/>
                <w:lang w:bidi="fa-IR"/>
              </w:rPr>
            </w:pPr>
            <w:r w:rsidRPr="00E754DF">
              <w:rPr>
                <w:rFonts w:cs="B Nazanin" w:hint="cs"/>
                <w:b/>
                <w:bCs/>
                <w:rtl/>
                <w:lang w:bidi="fa-IR"/>
              </w:rPr>
              <w:t>4</w:t>
            </w:r>
          </w:p>
        </w:tc>
        <w:tc>
          <w:tcPr>
            <w:tcW w:w="1191" w:type="dxa"/>
            <w:tcBorders>
              <w:top w:val="single" w:sz="4" w:space="0" w:color="auto"/>
            </w:tcBorders>
            <w:vAlign w:val="center"/>
          </w:tcPr>
          <w:p w:rsidR="00E754DF" w:rsidRPr="00E754DF" w:rsidRDefault="00E754DF" w:rsidP="00E754DF">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b/>
                <w:bCs/>
                <w:lang w:bidi="fa-IR"/>
              </w:rPr>
            </w:pPr>
            <w:r w:rsidRPr="00E754DF">
              <w:rPr>
                <w:rFonts w:cs="B Nazanin" w:hint="cs"/>
                <w:b/>
                <w:bCs/>
                <w:rtl/>
                <w:lang w:bidi="fa-IR"/>
              </w:rPr>
              <w:t>5</w:t>
            </w:r>
          </w:p>
        </w:tc>
      </w:tr>
    </w:tbl>
    <w:p w:rsidR="00E754DF" w:rsidRDefault="00E754DF" w:rsidP="00E754DF">
      <w:pPr>
        <w:ind w:left="720"/>
        <w:rPr>
          <w:rFonts w:cs="B Nazanin"/>
          <w:b/>
          <w:bCs/>
          <w:sz w:val="26"/>
          <w:szCs w:val="26"/>
          <w:rtl/>
        </w:rPr>
      </w:pPr>
    </w:p>
    <w:p w:rsidR="00E754DF" w:rsidRPr="00E754DF" w:rsidRDefault="00E754DF" w:rsidP="00E754DF">
      <w:pPr>
        <w:spacing w:after="200" w:line="360" w:lineRule="auto"/>
        <w:contextualSpacing/>
        <w:rPr>
          <w:rFonts w:ascii="Arial" w:hAnsi="Arial" w:cs="B Nazanin"/>
          <w:b/>
          <w:bCs/>
          <w:sz w:val="28"/>
          <w:szCs w:val="28"/>
          <w:rtl/>
          <w:lang w:bidi="fa-IR"/>
        </w:rPr>
      </w:pPr>
      <w:r w:rsidRPr="00E754DF">
        <w:rPr>
          <w:rFonts w:ascii="Arial" w:eastAsia="Calibri" w:hAnsi="Arial" w:cs="B Nazanin"/>
          <w:b/>
          <w:bCs/>
          <w:sz w:val="28"/>
          <w:szCs w:val="28"/>
          <w:rtl/>
          <w:lang w:bidi="fa-IR"/>
        </w:rPr>
        <w:t xml:space="preserve">تحلیل ( تفسیر) بر اساس میزان نمره پرسشنامه </w:t>
      </w:r>
    </w:p>
    <w:p w:rsidR="00E754DF" w:rsidRPr="00E754DF" w:rsidRDefault="00E754DF" w:rsidP="00E754DF">
      <w:pPr>
        <w:spacing w:line="276" w:lineRule="auto"/>
        <w:contextualSpacing/>
        <w:rPr>
          <w:rFonts w:ascii="Arial" w:eastAsia="Calibri" w:hAnsi="Arial" w:cs="B Nazanin"/>
          <w:color w:val="000000"/>
          <w:sz w:val="28"/>
          <w:szCs w:val="28"/>
          <w:lang w:bidi="fa-IR"/>
        </w:rPr>
      </w:pPr>
      <w:r w:rsidRPr="00E754DF">
        <w:rPr>
          <w:rFonts w:ascii="Arial" w:eastAsia="Calibri" w:hAnsi="Arial" w:cs="B Nazanin"/>
          <w:color w:val="000000"/>
          <w:sz w:val="28"/>
          <w:szCs w:val="28"/>
          <w:rtl/>
          <w:lang w:bidi="fa-IR"/>
        </w:rPr>
        <w:t>بر اساس این روش از تحلیل شما نمره</w:t>
      </w:r>
      <w:r w:rsidRPr="00E754DF">
        <w:rPr>
          <w:rFonts w:ascii="Arial" w:eastAsia="Calibri" w:hAnsi="Arial" w:cs="B Nazanin"/>
          <w:color w:val="000000"/>
          <w:sz w:val="28"/>
          <w:szCs w:val="28"/>
          <w:lang w:bidi="fa-IR"/>
        </w:rPr>
        <w:softHyphen/>
      </w:r>
      <w:r w:rsidRPr="00E754DF">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E754DF" w:rsidRPr="00E754DF" w:rsidRDefault="00E754DF" w:rsidP="00E754DF">
      <w:pPr>
        <w:spacing w:after="200" w:line="276" w:lineRule="auto"/>
        <w:contextualSpacing/>
        <w:rPr>
          <w:rFonts w:ascii="Arial" w:eastAsia="Calibri" w:hAnsi="Arial" w:cs="B Nazanin"/>
          <w:sz w:val="28"/>
          <w:szCs w:val="28"/>
          <w:rtl/>
          <w:lang w:bidi="fa-IR"/>
        </w:rPr>
      </w:pPr>
      <w:r w:rsidRPr="00E754DF">
        <w:rPr>
          <w:rFonts w:ascii="Arial" w:eastAsia="Calibri" w:hAnsi="Arial" w:cs="B Nazanin"/>
          <w:sz w:val="28"/>
          <w:szCs w:val="28"/>
          <w:rtl/>
          <w:lang w:bidi="fa-IR"/>
        </w:rPr>
        <w:t>مثال: حد پایین نمرات پرسشنامه به طریق زیر بدست آمده است</w:t>
      </w:r>
    </w:p>
    <w:p w:rsidR="00E754DF" w:rsidRDefault="00E754DF" w:rsidP="00E754DF">
      <w:pPr>
        <w:spacing w:after="200" w:line="276" w:lineRule="auto"/>
        <w:contextualSpacing/>
        <w:rPr>
          <w:rFonts w:ascii="Arial" w:eastAsia="Calibri" w:hAnsi="Arial" w:cs="B Nazanin"/>
          <w:sz w:val="28"/>
          <w:szCs w:val="28"/>
          <w:rtl/>
          <w:lang w:bidi="fa-IR"/>
        </w:rPr>
      </w:pPr>
      <w:r w:rsidRPr="00E754DF">
        <w:rPr>
          <w:rFonts w:ascii="Arial" w:eastAsia="Calibri" w:hAnsi="Arial" w:cs="B Nazanin"/>
          <w:sz w:val="28"/>
          <w:szCs w:val="28"/>
          <w:rtl/>
          <w:lang w:bidi="fa-IR"/>
        </w:rPr>
        <w:t>تعداد سوالات پرسشنامه * 1 = حد پایین نمره</w:t>
      </w:r>
    </w:p>
    <w:p w:rsidR="00E754DF" w:rsidRPr="00E754DF" w:rsidRDefault="00E754DF" w:rsidP="00E754DF">
      <w:pPr>
        <w:spacing w:after="200" w:line="276" w:lineRule="auto"/>
        <w:contextualSpacing/>
        <w:rPr>
          <w:rFonts w:ascii="Arial" w:eastAsia="Calibri" w:hAnsi="Arial"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399"/>
        <w:gridCol w:w="1983"/>
      </w:tblGrid>
      <w:tr w:rsidR="00E754DF" w:rsidRPr="005F2A11" w:rsidTr="00E754DF">
        <w:trPr>
          <w:cnfStyle w:val="100000000000" w:firstRow="1" w:lastRow="0" w:firstColumn="0" w:lastColumn="0" w:oddVBand="0" w:evenVBand="0" w:oddHBand="0" w:evenHBand="0" w:firstRowFirstColumn="0" w:firstRowLastColumn="0" w:lastRowFirstColumn="0" w:lastRowLastColumn="0"/>
          <w:trHeight w:val="95"/>
          <w:jc w:val="center"/>
        </w:trPr>
        <w:tc>
          <w:tcPr>
            <w:cnfStyle w:val="001000000000" w:firstRow="0" w:lastRow="0" w:firstColumn="1" w:lastColumn="0" w:oddVBand="0" w:evenVBand="0" w:oddHBand="0" w:evenHBand="0" w:firstRowFirstColumn="0" w:firstRowLastColumn="0" w:lastRowFirstColumn="0" w:lastRowLastColumn="0"/>
            <w:tcW w:w="2161" w:type="dxa"/>
            <w:tcBorders>
              <w:top w:val="none" w:sz="0" w:space="0" w:color="auto"/>
              <w:left w:val="none" w:sz="0" w:space="0" w:color="auto"/>
              <w:bottom w:val="none" w:sz="0" w:space="0" w:color="auto"/>
              <w:right w:val="none" w:sz="0" w:space="0" w:color="auto"/>
            </w:tcBorders>
            <w:hideMark/>
          </w:tcPr>
          <w:p w:rsidR="00E754DF" w:rsidRPr="00E754DF" w:rsidRDefault="00E754DF" w:rsidP="00B77C43">
            <w:pPr>
              <w:spacing w:line="360" w:lineRule="auto"/>
              <w:jc w:val="center"/>
              <w:rPr>
                <w:rFonts w:ascii="Arial" w:eastAsia="Calibri" w:hAnsi="Arial" w:cs="B Nazanin"/>
                <w:color w:val="000000"/>
                <w:lang w:bidi="fa-IR"/>
              </w:rPr>
            </w:pPr>
            <w:r w:rsidRPr="00E754DF">
              <w:rPr>
                <w:rFonts w:ascii="Arial" w:eastAsia="Calibri" w:hAnsi="Arial" w:cs="B Nazanin"/>
                <w:color w:val="000000"/>
                <w:rtl/>
                <w:lang w:bidi="fa-IR"/>
              </w:rPr>
              <w:t>حد پایین نمره</w:t>
            </w:r>
          </w:p>
        </w:tc>
        <w:tc>
          <w:tcPr>
            <w:tcW w:w="2399" w:type="dxa"/>
            <w:tcBorders>
              <w:top w:val="none" w:sz="0" w:space="0" w:color="auto"/>
              <w:left w:val="none" w:sz="0" w:space="0" w:color="auto"/>
              <w:bottom w:val="none" w:sz="0" w:space="0" w:color="auto"/>
              <w:right w:val="none" w:sz="0" w:space="0" w:color="auto"/>
            </w:tcBorders>
            <w:hideMark/>
          </w:tcPr>
          <w:p w:rsidR="00E754DF" w:rsidRPr="00E754DF" w:rsidRDefault="00E754DF" w:rsidP="00B77C4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E754DF">
              <w:rPr>
                <w:rFonts w:ascii="Arial" w:eastAsia="Calibri" w:hAnsi="Arial" w:cs="B Nazanin"/>
                <w:color w:val="000000"/>
                <w:rtl/>
                <w:lang w:bidi="fa-IR"/>
              </w:rPr>
              <w:t>حد متوسط نمرات</w:t>
            </w:r>
          </w:p>
        </w:tc>
        <w:tc>
          <w:tcPr>
            <w:tcW w:w="1983" w:type="dxa"/>
            <w:tcBorders>
              <w:top w:val="none" w:sz="0" w:space="0" w:color="auto"/>
              <w:left w:val="none" w:sz="0" w:space="0" w:color="auto"/>
              <w:bottom w:val="none" w:sz="0" w:space="0" w:color="auto"/>
              <w:right w:val="none" w:sz="0" w:space="0" w:color="auto"/>
            </w:tcBorders>
            <w:hideMark/>
          </w:tcPr>
          <w:p w:rsidR="00E754DF" w:rsidRPr="00E754DF" w:rsidRDefault="00E754DF" w:rsidP="00B77C43">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E754DF">
              <w:rPr>
                <w:rFonts w:ascii="Arial" w:eastAsia="Calibri" w:hAnsi="Arial" w:cs="B Nazanin"/>
                <w:color w:val="000000"/>
                <w:rtl/>
                <w:lang w:bidi="fa-IR"/>
              </w:rPr>
              <w:t>حد بالای نمرات</w:t>
            </w:r>
          </w:p>
        </w:tc>
      </w:tr>
      <w:tr w:rsidR="00E754DF" w:rsidRPr="005F2A11" w:rsidTr="00E754DF">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161" w:type="dxa"/>
            <w:hideMark/>
          </w:tcPr>
          <w:p w:rsidR="00E754DF" w:rsidRPr="00E754DF" w:rsidRDefault="00E754DF" w:rsidP="00B77C43">
            <w:pPr>
              <w:spacing w:line="360" w:lineRule="auto"/>
              <w:jc w:val="center"/>
              <w:rPr>
                <w:rFonts w:ascii="Arial" w:eastAsia="Calibri" w:hAnsi="Arial" w:cs="B Nazanin" w:hint="cs"/>
                <w:color w:val="000000"/>
                <w:rtl/>
                <w:lang w:bidi="fa-IR"/>
              </w:rPr>
            </w:pPr>
            <w:r w:rsidRPr="00E754DF">
              <w:rPr>
                <w:rFonts w:ascii="Arial" w:eastAsia="Calibri" w:hAnsi="Arial" w:cs="B Nazanin" w:hint="cs"/>
                <w:color w:val="000000"/>
                <w:rtl/>
                <w:lang w:bidi="fa-IR"/>
              </w:rPr>
              <w:t>16</w:t>
            </w:r>
          </w:p>
        </w:tc>
        <w:tc>
          <w:tcPr>
            <w:tcW w:w="2399" w:type="dxa"/>
          </w:tcPr>
          <w:p w:rsidR="00E754DF" w:rsidRPr="00E754DF" w:rsidRDefault="00E754DF" w:rsidP="00B77C4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E754DF">
              <w:rPr>
                <w:rFonts w:ascii="Arial" w:eastAsia="Calibri" w:hAnsi="Arial" w:cs="B Nazanin" w:hint="cs"/>
                <w:color w:val="000000"/>
                <w:rtl/>
                <w:lang w:bidi="fa-IR"/>
              </w:rPr>
              <w:t>40</w:t>
            </w:r>
          </w:p>
        </w:tc>
        <w:tc>
          <w:tcPr>
            <w:tcW w:w="1983" w:type="dxa"/>
            <w:hideMark/>
          </w:tcPr>
          <w:p w:rsidR="00E754DF" w:rsidRPr="00E754DF" w:rsidRDefault="00E754DF" w:rsidP="00B77C4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E754DF">
              <w:rPr>
                <w:rFonts w:ascii="Arial" w:eastAsia="Calibri" w:hAnsi="Arial" w:cs="B Nazanin" w:hint="cs"/>
                <w:color w:val="000000"/>
                <w:rtl/>
                <w:lang w:bidi="fa-IR"/>
              </w:rPr>
              <w:t>80</w:t>
            </w:r>
          </w:p>
        </w:tc>
      </w:tr>
    </w:tbl>
    <w:p w:rsidR="00E754DF" w:rsidRDefault="00E754DF" w:rsidP="00E754DF">
      <w:pPr>
        <w:spacing w:line="276" w:lineRule="auto"/>
        <w:jc w:val="both"/>
        <w:rPr>
          <w:rFonts w:ascii="Calibri" w:eastAsia="Calibri" w:hAnsi="Calibri" w:cs="B Nazanin"/>
          <w:sz w:val="26"/>
          <w:szCs w:val="26"/>
          <w:rtl/>
          <w:lang w:bidi="fa-IR"/>
        </w:rPr>
      </w:pPr>
    </w:p>
    <w:p w:rsidR="00E754DF" w:rsidRPr="00E754DF" w:rsidRDefault="00E754DF" w:rsidP="00E754DF">
      <w:pPr>
        <w:spacing w:line="276" w:lineRule="auto"/>
        <w:jc w:val="both"/>
        <w:rPr>
          <w:rFonts w:ascii="Calibri" w:eastAsia="Calibri" w:hAnsi="Calibri" w:cs="B Nazanin"/>
          <w:sz w:val="28"/>
          <w:szCs w:val="28"/>
          <w:rtl/>
          <w:lang w:bidi="fa-IR"/>
        </w:rPr>
      </w:pPr>
      <w:r w:rsidRPr="00E754DF">
        <w:rPr>
          <w:rFonts w:ascii="Calibri" w:eastAsia="Calibri" w:hAnsi="Calibri" w:cs="B Nazanin" w:hint="cs"/>
          <w:sz w:val="28"/>
          <w:szCs w:val="28"/>
          <w:rtl/>
          <w:lang w:bidi="fa-IR"/>
        </w:rPr>
        <w:t xml:space="preserve">امتیازات خود را از </w:t>
      </w:r>
      <w:r w:rsidRPr="00E754DF">
        <w:rPr>
          <w:rFonts w:ascii="Arial" w:eastAsia="Calibri" w:hAnsi="Arial" w:cs="B Nazanin" w:hint="cs"/>
          <w:color w:val="000000"/>
          <w:sz w:val="28"/>
          <w:szCs w:val="28"/>
          <w:rtl/>
          <w:lang w:bidi="fa-IR"/>
        </w:rPr>
        <w:t xml:space="preserve">16 </w:t>
      </w:r>
      <w:r w:rsidRPr="00E754DF">
        <w:rPr>
          <w:rFonts w:ascii="Calibri" w:eastAsia="Calibri" w:hAnsi="Calibri" w:cs="B Nazanin" w:hint="cs"/>
          <w:sz w:val="28"/>
          <w:szCs w:val="28"/>
          <w:rtl/>
          <w:lang w:bidi="fa-IR"/>
        </w:rPr>
        <w:t xml:space="preserve">عبارت فوق با یکدیگر جمع نمایید. حداقل امتیاز ممکن </w:t>
      </w:r>
      <w:r w:rsidRPr="00E754DF">
        <w:rPr>
          <w:rFonts w:ascii="Arial" w:eastAsia="Calibri" w:hAnsi="Arial" w:cs="B Nazanin" w:hint="cs"/>
          <w:color w:val="000000"/>
          <w:sz w:val="28"/>
          <w:szCs w:val="28"/>
          <w:rtl/>
          <w:lang w:bidi="fa-IR"/>
        </w:rPr>
        <w:t>16 و</w:t>
      </w:r>
      <w:r w:rsidRPr="00E754DF">
        <w:rPr>
          <w:rFonts w:ascii="Calibri" w:eastAsia="Calibri" w:hAnsi="Calibri" w:cs="B Nazanin" w:hint="cs"/>
          <w:sz w:val="28"/>
          <w:szCs w:val="28"/>
          <w:rtl/>
          <w:lang w:bidi="fa-IR"/>
        </w:rPr>
        <w:t xml:space="preserve"> حداکثر 80 خواهد بود.</w:t>
      </w:r>
      <w:r w:rsidRPr="00E754DF">
        <w:rPr>
          <w:rFonts w:ascii="Calibri" w:eastAsia="Calibri" w:hAnsi="Calibri" w:cs="B Nazanin"/>
          <w:sz w:val="28"/>
          <w:szCs w:val="28"/>
          <w:rtl/>
          <w:lang w:bidi="fa-IR"/>
        </w:rPr>
        <w:t xml:space="preserve"> </w:t>
      </w:r>
    </w:p>
    <w:p w:rsidR="00E754DF" w:rsidRPr="00E754DF" w:rsidRDefault="00E754DF" w:rsidP="00E754DF">
      <w:pPr>
        <w:spacing w:line="276" w:lineRule="auto"/>
        <w:jc w:val="both"/>
        <w:rPr>
          <w:rFonts w:ascii="Calibri" w:eastAsia="Calibri" w:hAnsi="Calibri" w:cs="B Nazanin" w:hint="cs"/>
          <w:sz w:val="28"/>
          <w:szCs w:val="28"/>
          <w:rtl/>
          <w:lang w:bidi="fa-IR"/>
        </w:rPr>
      </w:pPr>
      <w:r w:rsidRPr="00E754DF">
        <w:rPr>
          <w:rFonts w:ascii="Calibri" w:eastAsia="Calibri" w:hAnsi="Calibri" w:cs="B Nazanin" w:hint="cs"/>
          <w:sz w:val="28"/>
          <w:szCs w:val="28"/>
          <w:rtl/>
          <w:lang w:bidi="fa-IR"/>
        </w:rPr>
        <w:t xml:space="preserve">نمره بین  </w:t>
      </w:r>
      <w:r w:rsidRPr="00E754DF">
        <w:rPr>
          <w:rFonts w:ascii="Arial" w:eastAsia="Calibri" w:hAnsi="Arial" w:cs="B Nazanin" w:hint="cs"/>
          <w:color w:val="000000"/>
          <w:sz w:val="28"/>
          <w:szCs w:val="28"/>
          <w:rtl/>
          <w:lang w:bidi="fa-IR"/>
        </w:rPr>
        <w:t xml:space="preserve">16 </w:t>
      </w:r>
      <w:r w:rsidRPr="00E754DF">
        <w:rPr>
          <w:rFonts w:ascii="Calibri" w:eastAsia="Calibri" w:hAnsi="Calibri" w:cs="B Nazanin" w:hint="cs"/>
          <w:sz w:val="28"/>
          <w:szCs w:val="28"/>
          <w:rtl/>
          <w:lang w:bidi="fa-IR"/>
        </w:rPr>
        <w:t xml:space="preserve">تا 26: میزان </w:t>
      </w:r>
      <w:r w:rsidRPr="00E754DF">
        <w:rPr>
          <w:rFonts w:cs="B Nazanin" w:hint="cs"/>
          <w:sz w:val="28"/>
          <w:szCs w:val="28"/>
          <w:rtl/>
        </w:rPr>
        <w:t xml:space="preserve">حساسیت اضطرابی </w:t>
      </w:r>
      <w:r w:rsidRPr="00E754DF">
        <w:rPr>
          <w:rFonts w:ascii="Calibri" w:eastAsia="Calibri" w:hAnsi="Calibri" w:cs="B Nazanin" w:hint="cs"/>
          <w:sz w:val="28"/>
          <w:szCs w:val="28"/>
          <w:rtl/>
          <w:lang w:bidi="fa-IR"/>
        </w:rPr>
        <w:t>در حد پایینی می باشد.</w:t>
      </w:r>
    </w:p>
    <w:p w:rsidR="00E754DF" w:rsidRPr="00E754DF" w:rsidRDefault="00E754DF" w:rsidP="00E754DF">
      <w:pPr>
        <w:spacing w:line="276" w:lineRule="auto"/>
        <w:jc w:val="both"/>
        <w:rPr>
          <w:rFonts w:ascii="Calibri" w:eastAsia="Calibri" w:hAnsi="Calibri" w:cs="B Nazanin" w:hint="cs"/>
          <w:sz w:val="28"/>
          <w:szCs w:val="28"/>
          <w:rtl/>
          <w:lang w:bidi="fa-IR"/>
        </w:rPr>
      </w:pPr>
      <w:r w:rsidRPr="00E754DF">
        <w:rPr>
          <w:rFonts w:ascii="Calibri" w:eastAsia="Calibri" w:hAnsi="Calibri" w:cs="B Nazanin" w:hint="cs"/>
          <w:sz w:val="28"/>
          <w:szCs w:val="28"/>
          <w:rtl/>
          <w:lang w:bidi="fa-IR"/>
        </w:rPr>
        <w:t xml:space="preserve">نمره بین 26 تا 33: میزان میزان </w:t>
      </w:r>
      <w:r w:rsidRPr="00E754DF">
        <w:rPr>
          <w:rFonts w:cs="B Nazanin" w:hint="cs"/>
          <w:sz w:val="28"/>
          <w:szCs w:val="28"/>
          <w:rtl/>
        </w:rPr>
        <w:t xml:space="preserve">حساسیت اضطرابی </w:t>
      </w:r>
      <w:r w:rsidRPr="00E754DF">
        <w:rPr>
          <w:rFonts w:ascii="Calibri" w:eastAsia="Calibri" w:hAnsi="Calibri" w:cs="B Nazanin" w:hint="cs"/>
          <w:sz w:val="28"/>
          <w:szCs w:val="28"/>
          <w:rtl/>
          <w:lang w:bidi="fa-IR"/>
        </w:rPr>
        <w:t>در حد متوسطی می باشد.</w:t>
      </w:r>
    </w:p>
    <w:p w:rsidR="00E754DF" w:rsidRPr="00E754DF" w:rsidRDefault="00E754DF" w:rsidP="00E754DF">
      <w:pPr>
        <w:spacing w:line="276" w:lineRule="auto"/>
        <w:jc w:val="both"/>
        <w:rPr>
          <w:rFonts w:ascii="Calibri" w:eastAsia="Calibri" w:hAnsi="Calibri" w:cs="B Nazanin"/>
          <w:sz w:val="28"/>
          <w:szCs w:val="28"/>
          <w:rtl/>
          <w:lang w:bidi="fa-IR"/>
        </w:rPr>
      </w:pPr>
      <w:r w:rsidRPr="00E754DF">
        <w:rPr>
          <w:rFonts w:ascii="Calibri" w:eastAsia="Calibri" w:hAnsi="Calibri" w:cs="B Nazanin" w:hint="cs"/>
          <w:sz w:val="28"/>
          <w:szCs w:val="28"/>
          <w:rtl/>
          <w:lang w:bidi="fa-IR"/>
        </w:rPr>
        <w:t xml:space="preserve">نمره بالاتر از 33: میزان میزان </w:t>
      </w:r>
      <w:r w:rsidRPr="00E754DF">
        <w:rPr>
          <w:rFonts w:cs="B Nazanin" w:hint="cs"/>
          <w:sz w:val="28"/>
          <w:szCs w:val="28"/>
          <w:rtl/>
        </w:rPr>
        <w:t xml:space="preserve">حساسیت اضطرابی </w:t>
      </w:r>
      <w:r w:rsidRPr="00E754DF">
        <w:rPr>
          <w:rFonts w:ascii="Calibri" w:eastAsia="Calibri" w:hAnsi="Calibri" w:cs="B Nazanin" w:hint="cs"/>
          <w:sz w:val="28"/>
          <w:szCs w:val="28"/>
          <w:rtl/>
          <w:lang w:bidi="fa-IR"/>
        </w:rPr>
        <w:t>در حد بالایی می باشد.</w:t>
      </w:r>
    </w:p>
    <w:p w:rsidR="00E754DF" w:rsidRDefault="00E754DF" w:rsidP="00E754DF">
      <w:pPr>
        <w:rPr>
          <w:rFonts w:cs="B Nazanin"/>
          <w:b/>
          <w:bCs/>
          <w:color w:val="FF0000"/>
          <w:sz w:val="28"/>
          <w:szCs w:val="28"/>
          <w:rtl/>
          <w:lang w:bidi="fa-IR"/>
        </w:rPr>
      </w:pPr>
      <w:bookmarkStart w:id="0" w:name="_GoBack"/>
      <w:bookmarkEnd w:id="0"/>
    </w:p>
    <w:p w:rsidR="00E754DF" w:rsidRPr="00E754DF" w:rsidRDefault="00E754DF" w:rsidP="00E754DF">
      <w:pPr>
        <w:rPr>
          <w:rFonts w:cs="B Nazanin"/>
          <w:b/>
          <w:bCs/>
          <w:sz w:val="28"/>
          <w:szCs w:val="28"/>
          <w:lang w:bidi="fa-IR"/>
        </w:rPr>
      </w:pPr>
      <w:r w:rsidRPr="00E754DF">
        <w:rPr>
          <w:rFonts w:cs="B Nazanin" w:hint="cs"/>
          <w:b/>
          <w:bCs/>
          <w:sz w:val="28"/>
          <w:szCs w:val="28"/>
          <w:rtl/>
          <w:lang w:bidi="fa-IR"/>
        </w:rPr>
        <w:lastRenderedPageBreak/>
        <w:t xml:space="preserve">روایی </w:t>
      </w:r>
      <w:r w:rsidRPr="00E754DF">
        <w:rPr>
          <w:rFonts w:cs="B Nazanin" w:hint="cs"/>
          <w:b/>
          <w:bCs/>
          <w:sz w:val="28"/>
          <w:szCs w:val="28"/>
          <w:rtl/>
          <w:lang w:bidi="fa-IR"/>
        </w:rPr>
        <w:t>پرسشنامه</w:t>
      </w:r>
      <w:r w:rsidRPr="00E754DF">
        <w:rPr>
          <w:rFonts w:cs="B Nazanin" w:hint="cs"/>
          <w:b/>
          <w:bCs/>
          <w:sz w:val="28"/>
          <w:szCs w:val="28"/>
          <w:rtl/>
          <w:lang w:bidi="fa-IR"/>
        </w:rPr>
        <w:t>:</w:t>
      </w:r>
    </w:p>
    <w:p w:rsidR="00E754DF" w:rsidRDefault="00E754DF" w:rsidP="00E754DF">
      <w:pPr>
        <w:jc w:val="both"/>
        <w:rPr>
          <w:rFonts w:ascii="BMitraBold" w:cs="B Nazanin"/>
          <w:sz w:val="28"/>
          <w:szCs w:val="28"/>
          <w:rtl/>
        </w:rPr>
      </w:pPr>
      <w:r w:rsidRPr="00E754DF">
        <w:rPr>
          <w:rFonts w:ascii="BMitraBold"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p>
    <w:p w:rsidR="00E754DF" w:rsidRPr="00E754DF" w:rsidRDefault="00E754DF" w:rsidP="00E754DF">
      <w:pPr>
        <w:jc w:val="both"/>
        <w:rPr>
          <w:rFonts w:cs="B Nazanin"/>
          <w:sz w:val="28"/>
          <w:szCs w:val="28"/>
          <w:rtl/>
          <w:lang w:bidi="fa-IR"/>
        </w:rPr>
      </w:pPr>
      <w:r w:rsidRPr="00E754DF">
        <w:rPr>
          <w:rFonts w:cs="B Nazanin" w:hint="cs"/>
          <w:sz w:val="28"/>
          <w:szCs w:val="28"/>
          <w:rtl/>
        </w:rPr>
        <w:t xml:space="preserve">در اين پژوهش روایی پرسشنامه </w:t>
      </w:r>
      <w:r w:rsidRPr="00E754DF">
        <w:rPr>
          <w:rFonts w:cs="B Nazanin" w:hint="cs"/>
          <w:sz w:val="28"/>
          <w:szCs w:val="28"/>
          <w:rtl/>
          <w:lang w:bidi="fa-IR"/>
        </w:rPr>
        <w:t>در پروژهش (</w:t>
      </w:r>
      <w:r w:rsidRPr="00E754DF">
        <w:rPr>
          <w:rFonts w:cs="B Nazanin" w:hint="cs"/>
          <w:sz w:val="28"/>
          <w:szCs w:val="28"/>
          <w:rtl/>
        </w:rPr>
        <w:t>مشهدی و همکاران، 1392</w:t>
      </w:r>
      <w:r w:rsidRPr="00E754DF">
        <w:rPr>
          <w:rFonts w:cs="B Nazanin" w:hint="cs"/>
          <w:sz w:val="28"/>
          <w:szCs w:val="28"/>
          <w:rtl/>
          <w:lang w:bidi="fa-IR"/>
        </w:rPr>
        <w:t>) سنجيده شده است.</w:t>
      </w:r>
    </w:p>
    <w:p w:rsidR="00E754DF" w:rsidRPr="005F2A11" w:rsidRDefault="00E754DF" w:rsidP="00E754DF">
      <w:pPr>
        <w:jc w:val="both"/>
        <w:rPr>
          <w:rFonts w:cs="B Nazanin"/>
          <w:sz w:val="26"/>
          <w:szCs w:val="26"/>
          <w:rtl/>
          <w:lang w:bidi="fa-IR"/>
        </w:rPr>
      </w:pPr>
    </w:p>
    <w:p w:rsidR="00E754DF" w:rsidRPr="00E754DF" w:rsidRDefault="00E754DF" w:rsidP="00E754DF">
      <w:pPr>
        <w:widowControl w:val="0"/>
        <w:jc w:val="lowKashida"/>
        <w:rPr>
          <w:rFonts w:ascii="BMitraBold" w:eastAsia="Calibri" w:hAnsi="Calibri" w:cs="B Nazanin"/>
          <w:b/>
          <w:bCs/>
          <w:sz w:val="28"/>
          <w:szCs w:val="28"/>
          <w:rtl/>
        </w:rPr>
      </w:pPr>
      <w:r w:rsidRPr="00E754DF">
        <w:rPr>
          <w:rFonts w:ascii="BMitraBold" w:eastAsia="Calibri" w:hAnsi="Calibri" w:cs="B Nazanin" w:hint="cs"/>
          <w:b/>
          <w:bCs/>
          <w:sz w:val="28"/>
          <w:szCs w:val="28"/>
          <w:rtl/>
        </w:rPr>
        <w:t xml:space="preserve">پایایی </w:t>
      </w:r>
      <w:r w:rsidRPr="00E754DF">
        <w:rPr>
          <w:rFonts w:ascii="BMitraBold" w:eastAsia="Calibri" w:hAnsi="Calibri" w:cs="B Nazanin" w:hint="cs"/>
          <w:b/>
          <w:bCs/>
          <w:sz w:val="28"/>
          <w:szCs w:val="28"/>
          <w:rtl/>
        </w:rPr>
        <w:t>پرسشنامه:</w:t>
      </w:r>
    </w:p>
    <w:p w:rsidR="00E754DF" w:rsidRPr="00E754DF" w:rsidRDefault="00E754DF" w:rsidP="00E754DF">
      <w:pPr>
        <w:spacing w:line="312" w:lineRule="auto"/>
        <w:jc w:val="lowKashida"/>
        <w:rPr>
          <w:rFonts w:cs="B Nazanin"/>
          <w:color w:val="000000"/>
          <w:sz w:val="28"/>
          <w:szCs w:val="28"/>
          <w:rtl/>
          <w:lang w:bidi="fa-IR"/>
        </w:rPr>
      </w:pPr>
      <w:r w:rsidRPr="00E754DF">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E754DF">
        <w:rPr>
          <w:rFonts w:cs="B Nazanin" w:hint="cs"/>
          <w:sz w:val="28"/>
          <w:szCs w:val="28"/>
          <w:rtl/>
        </w:rPr>
        <w:t>ضريب آلفاي كرونباخ محاسبه شده در پژوهش ( مشهدی و همکاران، 1392 ) براي این پرسشنامه بالای 7/0</w:t>
      </w:r>
      <w:r w:rsidRPr="00E754DF">
        <w:rPr>
          <w:rFonts w:cs="B Nazanin" w:hint="cs"/>
          <w:color w:val="ED7D31"/>
          <w:sz w:val="28"/>
          <w:szCs w:val="28"/>
          <w:rtl/>
        </w:rPr>
        <w:t xml:space="preserve"> </w:t>
      </w:r>
      <w:r w:rsidRPr="00E754DF">
        <w:rPr>
          <w:rFonts w:cs="B Nazanin" w:hint="cs"/>
          <w:color w:val="000000"/>
          <w:sz w:val="28"/>
          <w:szCs w:val="28"/>
          <w:rtl/>
        </w:rPr>
        <w:t>برآورد شد.</w:t>
      </w:r>
      <w:r w:rsidRPr="00E754DF">
        <w:rPr>
          <w:rFonts w:cs="B Nazanin" w:hint="cs"/>
          <w:sz w:val="28"/>
          <w:szCs w:val="28"/>
          <w:rtl/>
          <w:lang w:bidi="fa-IR"/>
        </w:rPr>
        <w:t xml:space="preserve"> </w:t>
      </w:r>
    </w:p>
    <w:p w:rsidR="00E754DF" w:rsidRDefault="00E754DF">
      <w:pPr>
        <w:rPr>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3"/>
        <w:gridCol w:w="3400"/>
      </w:tblGrid>
      <w:tr w:rsidR="00E754DF" w:rsidRPr="005F2A11" w:rsidTr="00E754DF">
        <w:trPr>
          <w:cnfStyle w:val="100000000000" w:firstRow="1" w:lastRow="0" w:firstColumn="0" w:lastColumn="0" w:oddVBand="0" w:evenVBand="0" w:oddHBand="0" w:evenHBand="0" w:firstRowFirstColumn="0" w:firstRowLastColumn="0" w:lastRowFirstColumn="0" w:lastRowLastColumn="0"/>
          <w:trHeight w:val="155"/>
          <w:jc w:val="center"/>
        </w:trPr>
        <w:tc>
          <w:tcPr>
            <w:cnfStyle w:val="001000000000" w:firstRow="0" w:lastRow="0" w:firstColumn="1" w:lastColumn="0" w:oddVBand="0" w:evenVBand="0" w:oddHBand="0" w:evenHBand="0" w:firstRowFirstColumn="0" w:firstRowLastColumn="0" w:lastRowFirstColumn="0" w:lastRowLastColumn="0"/>
            <w:tcW w:w="2933" w:type="dxa"/>
            <w:tcBorders>
              <w:top w:val="none" w:sz="0" w:space="0" w:color="auto"/>
              <w:left w:val="none" w:sz="0" w:space="0" w:color="auto"/>
              <w:bottom w:val="none" w:sz="0" w:space="0" w:color="auto"/>
              <w:right w:val="none" w:sz="0" w:space="0" w:color="auto"/>
            </w:tcBorders>
          </w:tcPr>
          <w:p w:rsidR="00E754DF" w:rsidRPr="00E754DF" w:rsidRDefault="00E754DF" w:rsidP="00E754DF">
            <w:pPr>
              <w:spacing w:line="312" w:lineRule="auto"/>
              <w:jc w:val="center"/>
              <w:rPr>
                <w:rFonts w:cs="B Nazanin"/>
                <w:color w:val="000000"/>
                <w:rtl/>
              </w:rPr>
            </w:pPr>
            <w:r w:rsidRPr="00E754DF">
              <w:rPr>
                <w:rFonts w:cs="B Nazanin" w:hint="cs"/>
                <w:color w:val="000000"/>
                <w:rtl/>
              </w:rPr>
              <w:t>متغیر</w:t>
            </w:r>
          </w:p>
        </w:tc>
        <w:tc>
          <w:tcPr>
            <w:tcW w:w="3400" w:type="dxa"/>
            <w:tcBorders>
              <w:top w:val="none" w:sz="0" w:space="0" w:color="auto"/>
              <w:left w:val="none" w:sz="0" w:space="0" w:color="auto"/>
              <w:bottom w:val="none" w:sz="0" w:space="0" w:color="auto"/>
              <w:right w:val="none" w:sz="0" w:space="0" w:color="auto"/>
            </w:tcBorders>
          </w:tcPr>
          <w:p w:rsidR="00E754DF" w:rsidRPr="00E754DF" w:rsidRDefault="00E754DF" w:rsidP="00E754DF">
            <w:pPr>
              <w:spacing w:line="312" w:lineRule="auto"/>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E754DF">
              <w:rPr>
                <w:rFonts w:cs="B Nazanin" w:hint="cs"/>
                <w:color w:val="000000"/>
                <w:rtl/>
              </w:rPr>
              <w:t>آلفای کرونباخ</w:t>
            </w:r>
          </w:p>
        </w:tc>
      </w:tr>
      <w:tr w:rsidR="00E754DF" w:rsidRPr="005F2A11" w:rsidTr="00E754DF">
        <w:trPr>
          <w:cnfStyle w:val="000000100000" w:firstRow="0" w:lastRow="0" w:firstColumn="0" w:lastColumn="0" w:oddVBand="0" w:evenVBand="0" w:oddHBand="1" w:evenHBand="0" w:firstRowFirstColumn="0" w:firstRowLastColumn="0" w:lastRowFirstColumn="0" w:lastRowLastColumn="0"/>
          <w:trHeight w:val="99"/>
          <w:jc w:val="center"/>
        </w:trPr>
        <w:tc>
          <w:tcPr>
            <w:cnfStyle w:val="001000000000" w:firstRow="0" w:lastRow="0" w:firstColumn="1" w:lastColumn="0" w:oddVBand="0" w:evenVBand="0" w:oddHBand="0" w:evenHBand="0" w:firstRowFirstColumn="0" w:firstRowLastColumn="0" w:lastRowFirstColumn="0" w:lastRowLastColumn="0"/>
            <w:tcW w:w="2933" w:type="dxa"/>
          </w:tcPr>
          <w:p w:rsidR="00E754DF" w:rsidRPr="00E754DF" w:rsidRDefault="00E754DF" w:rsidP="00E754DF">
            <w:pPr>
              <w:tabs>
                <w:tab w:val="center" w:pos="1957"/>
                <w:tab w:val="right" w:pos="3914"/>
              </w:tabs>
              <w:spacing w:line="312" w:lineRule="auto"/>
              <w:jc w:val="center"/>
              <w:rPr>
                <w:rFonts w:cs="B Nazanin"/>
                <w:color w:val="000000"/>
                <w:rtl/>
              </w:rPr>
            </w:pPr>
            <w:r w:rsidRPr="00E754DF">
              <w:rPr>
                <w:rFonts w:cs="B Nazanin"/>
                <w:color w:val="000000"/>
                <w:rtl/>
              </w:rPr>
              <w:t>پرسشنامه حساس</w:t>
            </w:r>
            <w:r w:rsidRPr="00E754DF">
              <w:rPr>
                <w:rFonts w:cs="B Nazanin" w:hint="cs"/>
                <w:color w:val="000000"/>
                <w:rtl/>
              </w:rPr>
              <w:t>ی</w:t>
            </w:r>
            <w:r w:rsidRPr="00E754DF">
              <w:rPr>
                <w:rFonts w:cs="B Nazanin" w:hint="eastAsia"/>
                <w:color w:val="000000"/>
                <w:rtl/>
              </w:rPr>
              <w:t>ت</w:t>
            </w:r>
            <w:r w:rsidRPr="00E754DF">
              <w:rPr>
                <w:rFonts w:cs="B Nazanin"/>
                <w:color w:val="000000"/>
                <w:rtl/>
              </w:rPr>
              <w:t xml:space="preserve"> اضطراب</w:t>
            </w:r>
            <w:r w:rsidRPr="00E754DF">
              <w:rPr>
                <w:rFonts w:cs="B Nazanin" w:hint="cs"/>
                <w:color w:val="000000"/>
                <w:rtl/>
              </w:rPr>
              <w:t>ی</w:t>
            </w:r>
          </w:p>
        </w:tc>
        <w:tc>
          <w:tcPr>
            <w:tcW w:w="3400" w:type="dxa"/>
          </w:tcPr>
          <w:p w:rsidR="00E754DF" w:rsidRPr="00E754DF" w:rsidRDefault="00E754DF" w:rsidP="00E754DF">
            <w:pPr>
              <w:spacing w:line="312"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r w:rsidRPr="00E754DF">
              <w:rPr>
                <w:rFonts w:cs="B Nazanin" w:hint="cs"/>
                <w:color w:val="000000"/>
                <w:rtl/>
              </w:rPr>
              <w:t>87/0</w:t>
            </w:r>
          </w:p>
        </w:tc>
      </w:tr>
    </w:tbl>
    <w:p w:rsidR="00E754DF" w:rsidRPr="005F2A11" w:rsidRDefault="00E754DF" w:rsidP="00E754DF">
      <w:pPr>
        <w:spacing w:line="312" w:lineRule="auto"/>
        <w:jc w:val="lowKashida"/>
        <w:rPr>
          <w:rFonts w:cs="B Nazanin"/>
          <w:color w:val="000000"/>
          <w:sz w:val="26"/>
          <w:szCs w:val="26"/>
          <w:rtl/>
        </w:rPr>
      </w:pPr>
    </w:p>
    <w:p w:rsidR="00E754DF" w:rsidRDefault="00E754DF" w:rsidP="00E754DF">
      <w:pPr>
        <w:ind w:right="142"/>
        <w:jc w:val="both"/>
        <w:rPr>
          <w:rFonts w:cs="B Nazanin"/>
          <w:b/>
          <w:bCs/>
          <w:sz w:val="28"/>
          <w:szCs w:val="28"/>
          <w:rtl/>
        </w:rPr>
      </w:pPr>
    </w:p>
    <w:p w:rsidR="00E754DF" w:rsidRPr="00E754DF" w:rsidRDefault="00E754DF" w:rsidP="00E754DF">
      <w:pPr>
        <w:ind w:right="142"/>
        <w:jc w:val="both"/>
        <w:rPr>
          <w:rFonts w:cs="B Nazanin"/>
          <w:b/>
          <w:bCs/>
          <w:sz w:val="28"/>
          <w:szCs w:val="28"/>
          <w:rtl/>
          <w:lang w:bidi="fa-IR"/>
        </w:rPr>
      </w:pPr>
      <w:r w:rsidRPr="00E754DF">
        <w:rPr>
          <w:rFonts w:cs="B Nazanin" w:hint="cs"/>
          <w:b/>
          <w:bCs/>
          <w:sz w:val="28"/>
          <w:szCs w:val="28"/>
          <w:rtl/>
        </w:rPr>
        <w:t>منابع:</w:t>
      </w:r>
    </w:p>
    <w:p w:rsidR="00E754DF" w:rsidRDefault="00E754DF" w:rsidP="00E754DF">
      <w:pPr>
        <w:spacing w:line="360" w:lineRule="auto"/>
        <w:ind w:right="142"/>
        <w:jc w:val="both"/>
        <w:rPr>
          <w:rFonts w:cs="B Nazanin"/>
          <w:color w:val="000000"/>
          <w:sz w:val="28"/>
          <w:szCs w:val="28"/>
          <w:rtl/>
        </w:rPr>
      </w:pPr>
      <w:r w:rsidRPr="00E754DF">
        <w:rPr>
          <w:rFonts w:cs="B Nazanin" w:hint="cs"/>
          <w:color w:val="000000"/>
          <w:sz w:val="28"/>
          <w:szCs w:val="28"/>
          <w:rtl/>
        </w:rPr>
        <w:t>سرمد، زهره، حجازی، الهه و عباس بازرگان (1390). روش تحقیق در علوم رفتاری</w:t>
      </w:r>
      <w:r w:rsidRPr="00E754DF">
        <w:rPr>
          <w:rFonts w:cs="B Nazanin" w:hint="cs"/>
          <w:color w:val="000000"/>
          <w:sz w:val="28"/>
          <w:szCs w:val="28"/>
          <w:rtl/>
        </w:rPr>
        <w:t>.</w:t>
      </w:r>
    </w:p>
    <w:p w:rsidR="00E754DF" w:rsidRDefault="00E754DF" w:rsidP="00E754DF">
      <w:pPr>
        <w:spacing w:line="360" w:lineRule="auto"/>
        <w:ind w:right="142"/>
        <w:jc w:val="both"/>
        <w:rPr>
          <w:rFonts w:cs="B Nazanin"/>
          <w:color w:val="000000"/>
          <w:sz w:val="28"/>
          <w:szCs w:val="28"/>
          <w:rtl/>
        </w:rPr>
      </w:pPr>
      <w:r w:rsidRPr="00E754DF">
        <w:rPr>
          <w:rFonts w:cs="B Nazanin"/>
          <w:color w:val="000000"/>
          <w:sz w:val="28"/>
          <w:szCs w:val="28"/>
          <w:rtl/>
        </w:rPr>
        <w:t>مشهد</w:t>
      </w:r>
      <w:r w:rsidRPr="00E754DF">
        <w:rPr>
          <w:rFonts w:cs="B Nazanin" w:hint="cs"/>
          <w:color w:val="000000"/>
          <w:sz w:val="28"/>
          <w:szCs w:val="28"/>
          <w:rtl/>
        </w:rPr>
        <w:t>ی</w:t>
      </w:r>
      <w:r w:rsidRPr="00E754DF">
        <w:rPr>
          <w:rFonts w:cs="B Nazanin" w:hint="eastAsia"/>
          <w:color w:val="000000"/>
          <w:sz w:val="28"/>
          <w:szCs w:val="28"/>
          <w:rtl/>
        </w:rPr>
        <w:t>،</w:t>
      </w:r>
      <w:r w:rsidRPr="00E754DF">
        <w:rPr>
          <w:rFonts w:cs="B Nazanin"/>
          <w:color w:val="000000"/>
          <w:sz w:val="28"/>
          <w:szCs w:val="28"/>
          <w:rtl/>
        </w:rPr>
        <w:t xml:space="preserve"> عل</w:t>
      </w:r>
      <w:r w:rsidRPr="00E754DF">
        <w:rPr>
          <w:rFonts w:cs="B Nazanin" w:hint="cs"/>
          <w:color w:val="000000"/>
          <w:sz w:val="28"/>
          <w:szCs w:val="28"/>
          <w:rtl/>
        </w:rPr>
        <w:t>ی</w:t>
      </w:r>
      <w:r w:rsidRPr="00E754DF">
        <w:rPr>
          <w:rFonts w:cs="B Nazanin" w:hint="eastAsia"/>
          <w:color w:val="000000"/>
          <w:sz w:val="28"/>
          <w:szCs w:val="28"/>
          <w:rtl/>
        </w:rPr>
        <w:t>،</w:t>
      </w:r>
      <w:r w:rsidRPr="00E754DF">
        <w:rPr>
          <w:rFonts w:cs="B Nazanin"/>
          <w:color w:val="000000"/>
          <w:sz w:val="28"/>
          <w:szCs w:val="28"/>
          <w:rtl/>
        </w:rPr>
        <w:t xml:space="preserve"> قاسم پور، عبدالله، اکبر</w:t>
      </w:r>
      <w:r w:rsidRPr="00E754DF">
        <w:rPr>
          <w:rFonts w:cs="B Nazanin" w:hint="cs"/>
          <w:color w:val="000000"/>
          <w:sz w:val="28"/>
          <w:szCs w:val="28"/>
          <w:rtl/>
        </w:rPr>
        <w:t>ی</w:t>
      </w:r>
      <w:r w:rsidRPr="00E754DF">
        <w:rPr>
          <w:rFonts w:cs="B Nazanin" w:hint="eastAsia"/>
          <w:color w:val="000000"/>
          <w:sz w:val="28"/>
          <w:szCs w:val="28"/>
          <w:rtl/>
        </w:rPr>
        <w:t>،</w:t>
      </w:r>
      <w:r w:rsidRPr="00E754DF">
        <w:rPr>
          <w:rFonts w:cs="B Nazanin"/>
          <w:color w:val="000000"/>
          <w:sz w:val="28"/>
          <w:szCs w:val="28"/>
          <w:rtl/>
        </w:rPr>
        <w:t xml:space="preserve"> ابراه</w:t>
      </w:r>
      <w:r w:rsidRPr="00E754DF">
        <w:rPr>
          <w:rFonts w:cs="B Nazanin" w:hint="cs"/>
          <w:color w:val="000000"/>
          <w:sz w:val="28"/>
          <w:szCs w:val="28"/>
          <w:rtl/>
        </w:rPr>
        <w:t>ی</w:t>
      </w:r>
      <w:r w:rsidRPr="00E754DF">
        <w:rPr>
          <w:rFonts w:cs="B Nazanin" w:hint="eastAsia"/>
          <w:color w:val="000000"/>
          <w:sz w:val="28"/>
          <w:szCs w:val="28"/>
          <w:rtl/>
        </w:rPr>
        <w:t>م،</w:t>
      </w:r>
      <w:r w:rsidRPr="00E754DF">
        <w:rPr>
          <w:rFonts w:cs="B Nazanin"/>
          <w:color w:val="000000"/>
          <w:sz w:val="28"/>
          <w:szCs w:val="28"/>
          <w:rtl/>
        </w:rPr>
        <w:t xml:space="preserve"> ا</w:t>
      </w:r>
      <w:r w:rsidRPr="00E754DF">
        <w:rPr>
          <w:rFonts w:cs="B Nazanin" w:hint="cs"/>
          <w:color w:val="000000"/>
          <w:sz w:val="28"/>
          <w:szCs w:val="28"/>
          <w:rtl/>
        </w:rPr>
        <w:t>ی</w:t>
      </w:r>
      <w:r w:rsidRPr="00E754DF">
        <w:rPr>
          <w:rFonts w:cs="B Nazanin" w:hint="eastAsia"/>
          <w:color w:val="000000"/>
          <w:sz w:val="28"/>
          <w:szCs w:val="28"/>
          <w:rtl/>
        </w:rPr>
        <w:t>ل</w:t>
      </w:r>
      <w:r w:rsidRPr="00E754DF">
        <w:rPr>
          <w:rFonts w:cs="B Nazanin"/>
          <w:color w:val="000000"/>
          <w:sz w:val="28"/>
          <w:szCs w:val="28"/>
          <w:rtl/>
        </w:rPr>
        <w:t xml:space="preserve"> ب</w:t>
      </w:r>
      <w:r w:rsidRPr="00E754DF">
        <w:rPr>
          <w:rFonts w:cs="B Nazanin" w:hint="cs"/>
          <w:color w:val="000000"/>
          <w:sz w:val="28"/>
          <w:szCs w:val="28"/>
          <w:rtl/>
        </w:rPr>
        <w:t>ی</w:t>
      </w:r>
      <w:r w:rsidRPr="00E754DF">
        <w:rPr>
          <w:rFonts w:cs="B Nazanin" w:hint="eastAsia"/>
          <w:color w:val="000000"/>
          <w:sz w:val="28"/>
          <w:szCs w:val="28"/>
          <w:rtl/>
        </w:rPr>
        <w:t>گ</w:t>
      </w:r>
      <w:r w:rsidRPr="00E754DF">
        <w:rPr>
          <w:rFonts w:cs="B Nazanin" w:hint="cs"/>
          <w:color w:val="000000"/>
          <w:sz w:val="28"/>
          <w:szCs w:val="28"/>
          <w:rtl/>
        </w:rPr>
        <w:t>ی</w:t>
      </w:r>
      <w:r w:rsidRPr="00E754DF">
        <w:rPr>
          <w:rFonts w:cs="B Nazanin" w:hint="eastAsia"/>
          <w:color w:val="000000"/>
          <w:sz w:val="28"/>
          <w:szCs w:val="28"/>
          <w:rtl/>
        </w:rPr>
        <w:t>،</w:t>
      </w:r>
      <w:r w:rsidRPr="00E754DF">
        <w:rPr>
          <w:rFonts w:cs="B Nazanin"/>
          <w:color w:val="000000"/>
          <w:sz w:val="28"/>
          <w:szCs w:val="28"/>
          <w:rtl/>
        </w:rPr>
        <w:t xml:space="preserve"> رضا و حسن زاده، شهناز (1392). </w:t>
      </w:r>
    </w:p>
    <w:p w:rsidR="00E754DF" w:rsidRPr="00E754DF" w:rsidRDefault="00E754DF" w:rsidP="00E754DF">
      <w:pPr>
        <w:spacing w:line="360" w:lineRule="auto"/>
        <w:ind w:right="142"/>
        <w:jc w:val="both"/>
        <w:rPr>
          <w:rFonts w:cs="B Nazanin"/>
          <w:color w:val="000000"/>
          <w:sz w:val="28"/>
          <w:szCs w:val="28"/>
          <w:rtl/>
        </w:rPr>
      </w:pPr>
      <w:r w:rsidRPr="00E754DF">
        <w:rPr>
          <w:rFonts w:cs="B Nazanin"/>
          <w:color w:val="000000"/>
          <w:sz w:val="28"/>
          <w:szCs w:val="28"/>
          <w:rtl/>
        </w:rPr>
        <w:t>نقش حساس</w:t>
      </w:r>
      <w:r w:rsidRPr="00E754DF">
        <w:rPr>
          <w:rFonts w:cs="B Nazanin" w:hint="cs"/>
          <w:color w:val="000000"/>
          <w:sz w:val="28"/>
          <w:szCs w:val="28"/>
          <w:rtl/>
        </w:rPr>
        <w:t>ی</w:t>
      </w:r>
      <w:r w:rsidRPr="00E754DF">
        <w:rPr>
          <w:rFonts w:cs="B Nazanin" w:hint="eastAsia"/>
          <w:color w:val="000000"/>
          <w:sz w:val="28"/>
          <w:szCs w:val="28"/>
          <w:rtl/>
        </w:rPr>
        <w:t>ت</w:t>
      </w:r>
      <w:r w:rsidRPr="00E754DF">
        <w:rPr>
          <w:rFonts w:cs="B Nazanin"/>
          <w:color w:val="000000"/>
          <w:sz w:val="28"/>
          <w:szCs w:val="28"/>
          <w:rtl/>
        </w:rPr>
        <w:t xml:space="preserve"> اضطراب</w:t>
      </w:r>
      <w:r w:rsidRPr="00E754DF">
        <w:rPr>
          <w:rFonts w:cs="B Nazanin" w:hint="cs"/>
          <w:color w:val="000000"/>
          <w:sz w:val="28"/>
          <w:szCs w:val="28"/>
          <w:rtl/>
        </w:rPr>
        <w:t>ی</w:t>
      </w:r>
      <w:r w:rsidRPr="00E754DF">
        <w:rPr>
          <w:rFonts w:cs="B Nazanin"/>
          <w:color w:val="000000"/>
          <w:sz w:val="28"/>
          <w:szCs w:val="28"/>
          <w:rtl/>
        </w:rPr>
        <w:t xml:space="preserve"> و تنظ</w:t>
      </w:r>
      <w:r w:rsidRPr="00E754DF">
        <w:rPr>
          <w:rFonts w:cs="B Nazanin" w:hint="cs"/>
          <w:color w:val="000000"/>
          <w:sz w:val="28"/>
          <w:szCs w:val="28"/>
          <w:rtl/>
        </w:rPr>
        <w:t>ی</w:t>
      </w:r>
      <w:r w:rsidRPr="00E754DF">
        <w:rPr>
          <w:rFonts w:cs="B Nazanin" w:hint="eastAsia"/>
          <w:color w:val="000000"/>
          <w:sz w:val="28"/>
          <w:szCs w:val="28"/>
          <w:rtl/>
        </w:rPr>
        <w:t>م</w:t>
      </w:r>
      <w:r w:rsidRPr="00E754DF">
        <w:rPr>
          <w:rFonts w:cs="B Nazanin"/>
          <w:color w:val="000000"/>
          <w:sz w:val="28"/>
          <w:szCs w:val="28"/>
          <w:rtl/>
        </w:rPr>
        <w:t xml:space="preserve"> ه</w:t>
      </w:r>
      <w:r w:rsidRPr="00E754DF">
        <w:rPr>
          <w:rFonts w:cs="B Nazanin" w:hint="cs"/>
          <w:color w:val="000000"/>
          <w:sz w:val="28"/>
          <w:szCs w:val="28"/>
          <w:rtl/>
        </w:rPr>
        <w:t>ی</w:t>
      </w:r>
      <w:r w:rsidRPr="00E754DF">
        <w:rPr>
          <w:rFonts w:cs="B Nazanin" w:hint="eastAsia"/>
          <w:color w:val="000000"/>
          <w:sz w:val="28"/>
          <w:szCs w:val="28"/>
          <w:rtl/>
        </w:rPr>
        <w:t>جان</w:t>
      </w:r>
      <w:r w:rsidRPr="00E754DF">
        <w:rPr>
          <w:rFonts w:cs="B Nazanin" w:hint="cs"/>
          <w:color w:val="000000"/>
          <w:sz w:val="28"/>
          <w:szCs w:val="28"/>
          <w:rtl/>
        </w:rPr>
        <w:t>ی</w:t>
      </w:r>
      <w:r w:rsidRPr="00E754DF">
        <w:rPr>
          <w:rFonts w:cs="B Nazanin"/>
          <w:color w:val="000000"/>
          <w:sz w:val="28"/>
          <w:szCs w:val="28"/>
          <w:rtl/>
        </w:rPr>
        <w:t xml:space="preserve"> در پ</w:t>
      </w:r>
      <w:r w:rsidRPr="00E754DF">
        <w:rPr>
          <w:rFonts w:cs="B Nazanin" w:hint="cs"/>
          <w:color w:val="000000"/>
          <w:sz w:val="28"/>
          <w:szCs w:val="28"/>
          <w:rtl/>
        </w:rPr>
        <w:t>ی</w:t>
      </w:r>
      <w:r w:rsidRPr="00E754DF">
        <w:rPr>
          <w:rFonts w:cs="B Nazanin" w:hint="eastAsia"/>
          <w:color w:val="000000"/>
          <w:sz w:val="28"/>
          <w:szCs w:val="28"/>
          <w:rtl/>
        </w:rPr>
        <w:t>ش</w:t>
      </w:r>
      <w:r w:rsidRPr="00E754DF">
        <w:rPr>
          <w:rFonts w:cs="B Nazanin"/>
          <w:color w:val="000000"/>
          <w:sz w:val="28"/>
          <w:szCs w:val="28"/>
          <w:rtl/>
        </w:rPr>
        <w:t xml:space="preserve"> ب</w:t>
      </w:r>
      <w:r w:rsidRPr="00E754DF">
        <w:rPr>
          <w:rFonts w:cs="B Nazanin" w:hint="cs"/>
          <w:color w:val="000000"/>
          <w:sz w:val="28"/>
          <w:szCs w:val="28"/>
          <w:rtl/>
        </w:rPr>
        <w:t>ی</w:t>
      </w:r>
      <w:r w:rsidRPr="00E754DF">
        <w:rPr>
          <w:rFonts w:cs="B Nazanin" w:hint="eastAsia"/>
          <w:color w:val="000000"/>
          <w:sz w:val="28"/>
          <w:szCs w:val="28"/>
          <w:rtl/>
        </w:rPr>
        <w:t>ن</w:t>
      </w:r>
      <w:r w:rsidRPr="00E754DF">
        <w:rPr>
          <w:rFonts w:cs="B Nazanin" w:hint="cs"/>
          <w:color w:val="000000"/>
          <w:sz w:val="28"/>
          <w:szCs w:val="28"/>
          <w:rtl/>
        </w:rPr>
        <w:t>ی</w:t>
      </w:r>
      <w:r w:rsidRPr="00E754DF">
        <w:rPr>
          <w:rFonts w:cs="B Nazanin"/>
          <w:color w:val="000000"/>
          <w:sz w:val="28"/>
          <w:szCs w:val="28"/>
          <w:rtl/>
        </w:rPr>
        <w:t xml:space="preserve"> اختلال اضطراب اجتماع</w:t>
      </w:r>
      <w:r w:rsidRPr="00E754DF">
        <w:rPr>
          <w:rFonts w:cs="B Nazanin" w:hint="cs"/>
          <w:color w:val="000000"/>
          <w:sz w:val="28"/>
          <w:szCs w:val="28"/>
          <w:rtl/>
        </w:rPr>
        <w:t>ی</w:t>
      </w:r>
      <w:r w:rsidRPr="00E754DF">
        <w:rPr>
          <w:rFonts w:cs="B Nazanin"/>
          <w:color w:val="000000"/>
          <w:sz w:val="28"/>
          <w:szCs w:val="28"/>
          <w:rtl/>
        </w:rPr>
        <w:t xml:space="preserve"> دانشجو</w:t>
      </w:r>
      <w:r w:rsidRPr="00E754DF">
        <w:rPr>
          <w:rFonts w:cs="B Nazanin" w:hint="cs"/>
          <w:color w:val="000000"/>
          <w:sz w:val="28"/>
          <w:szCs w:val="28"/>
          <w:rtl/>
        </w:rPr>
        <w:t>ی</w:t>
      </w:r>
      <w:r w:rsidRPr="00E754DF">
        <w:rPr>
          <w:rFonts w:cs="B Nazanin" w:hint="eastAsia"/>
          <w:color w:val="000000"/>
          <w:sz w:val="28"/>
          <w:szCs w:val="28"/>
          <w:rtl/>
        </w:rPr>
        <w:t>ان</w:t>
      </w:r>
      <w:r w:rsidRPr="00E754DF">
        <w:rPr>
          <w:rFonts w:cs="B Nazanin"/>
          <w:color w:val="000000"/>
          <w:sz w:val="28"/>
          <w:szCs w:val="28"/>
          <w:rtl/>
        </w:rPr>
        <w:t>. دانش و پژوهش در روان شناس</w:t>
      </w:r>
      <w:r w:rsidRPr="00E754DF">
        <w:rPr>
          <w:rFonts w:cs="B Nazanin" w:hint="cs"/>
          <w:color w:val="000000"/>
          <w:sz w:val="28"/>
          <w:szCs w:val="28"/>
          <w:rtl/>
        </w:rPr>
        <w:t>ی</w:t>
      </w:r>
      <w:r w:rsidRPr="00E754DF">
        <w:rPr>
          <w:rFonts w:cs="B Nazanin"/>
          <w:color w:val="000000"/>
          <w:sz w:val="28"/>
          <w:szCs w:val="28"/>
          <w:rtl/>
        </w:rPr>
        <w:t xml:space="preserve"> کاربرد</w:t>
      </w:r>
      <w:r w:rsidRPr="00E754DF">
        <w:rPr>
          <w:rFonts w:cs="B Nazanin" w:hint="cs"/>
          <w:color w:val="000000"/>
          <w:sz w:val="28"/>
          <w:szCs w:val="28"/>
          <w:rtl/>
        </w:rPr>
        <w:t>ی</w:t>
      </w:r>
      <w:r w:rsidRPr="00E754DF">
        <w:rPr>
          <w:rFonts w:cs="B Nazanin" w:hint="eastAsia"/>
          <w:color w:val="000000"/>
          <w:sz w:val="28"/>
          <w:szCs w:val="28"/>
          <w:rtl/>
        </w:rPr>
        <w:t>،</w:t>
      </w:r>
      <w:r w:rsidRPr="00E754DF">
        <w:rPr>
          <w:rFonts w:cs="B Nazanin"/>
          <w:color w:val="000000"/>
          <w:sz w:val="28"/>
          <w:szCs w:val="28"/>
          <w:rtl/>
        </w:rPr>
        <w:t xml:space="preserve"> سال 14، شماره 2، صفحات 99-89.</w:t>
      </w:r>
    </w:p>
    <w:p w:rsidR="00E754DF" w:rsidRPr="00E754DF" w:rsidRDefault="00E754DF" w:rsidP="00E754DF">
      <w:pPr>
        <w:spacing w:line="360" w:lineRule="auto"/>
        <w:rPr>
          <w:sz w:val="28"/>
          <w:szCs w:val="28"/>
        </w:rPr>
      </w:pPr>
    </w:p>
    <w:sectPr w:rsidR="00E754DF" w:rsidRPr="00E754DF" w:rsidSect="00E754D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B5E" w:rsidRDefault="00747B5E" w:rsidP="0008602A">
      <w:r>
        <w:separator/>
      </w:r>
    </w:p>
  </w:endnote>
  <w:endnote w:type="continuationSeparator" w:id="0">
    <w:p w:rsidR="00747B5E" w:rsidRDefault="00747B5E" w:rsidP="00086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Lotus">
    <w:altName w:val="Times New Roman"/>
    <w:panose1 w:val="00000000000000000000"/>
    <w:charset w:val="B2"/>
    <w:family w:val="auto"/>
    <w:notTrueType/>
    <w:pitch w:val="default"/>
    <w:sig w:usb0="00002000" w:usb1="00000000" w:usb2="00000000"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02A" w:rsidRDefault="000860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02A" w:rsidRDefault="000860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02A" w:rsidRDefault="00086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B5E" w:rsidRDefault="00747B5E" w:rsidP="0008602A">
      <w:r>
        <w:separator/>
      </w:r>
    </w:p>
  </w:footnote>
  <w:footnote w:type="continuationSeparator" w:id="0">
    <w:p w:rsidR="00747B5E" w:rsidRDefault="00747B5E" w:rsidP="00086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02A" w:rsidRDefault="00086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02A" w:rsidRDefault="000860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02A" w:rsidRDefault="00086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0FA"/>
    <w:rsid w:val="0008602A"/>
    <w:rsid w:val="003060FA"/>
    <w:rsid w:val="004D2F07"/>
    <w:rsid w:val="00747B5E"/>
    <w:rsid w:val="00821A2F"/>
    <w:rsid w:val="00E754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EFE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4DF"/>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جدول"/>
    <w:basedOn w:val="Normal"/>
    <w:link w:val="ListParagraphChar"/>
    <w:uiPriority w:val="34"/>
    <w:qFormat/>
    <w:rsid w:val="00E754DF"/>
    <w:pPr>
      <w:bidi w:val="0"/>
      <w:spacing w:after="160" w:line="259" w:lineRule="auto"/>
      <w:ind w:left="720"/>
      <w:contextualSpacing/>
    </w:pPr>
    <w:rPr>
      <w:rFonts w:ascii="Calibri" w:eastAsia="Calibri" w:hAnsi="Calibri" w:cs="Arial"/>
      <w:sz w:val="22"/>
      <w:szCs w:val="22"/>
    </w:rPr>
  </w:style>
  <w:style w:type="character" w:customStyle="1" w:styleId="ListParagraphChar">
    <w:name w:val="List Paragraph Char"/>
    <w:aliases w:val="جدول Char"/>
    <w:link w:val="ListParagraph"/>
    <w:uiPriority w:val="34"/>
    <w:rsid w:val="00E754DF"/>
    <w:rPr>
      <w:rFonts w:ascii="Calibri" w:eastAsia="Calibri" w:hAnsi="Calibri" w:cs="Arial"/>
    </w:rPr>
  </w:style>
  <w:style w:type="paragraph" w:styleId="Subtitle">
    <w:name w:val="Subtitle"/>
    <w:basedOn w:val="Normal"/>
    <w:link w:val="SubtitleChar"/>
    <w:qFormat/>
    <w:rsid w:val="00E754DF"/>
    <w:pPr>
      <w:jc w:val="center"/>
    </w:pPr>
    <w:rPr>
      <w:rFonts w:cs="B Zar"/>
      <w:sz w:val="28"/>
      <w:szCs w:val="28"/>
      <w:lang w:val="x-none" w:eastAsia="x-none"/>
    </w:rPr>
  </w:style>
  <w:style w:type="character" w:customStyle="1" w:styleId="SubtitleChar">
    <w:name w:val="Subtitle Char"/>
    <w:basedOn w:val="DefaultParagraphFont"/>
    <w:link w:val="Subtitle"/>
    <w:rsid w:val="00E754DF"/>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E754D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08602A"/>
    <w:pPr>
      <w:tabs>
        <w:tab w:val="center" w:pos="4680"/>
        <w:tab w:val="right" w:pos="9360"/>
      </w:tabs>
    </w:pPr>
  </w:style>
  <w:style w:type="character" w:customStyle="1" w:styleId="HeaderChar">
    <w:name w:val="Header Char"/>
    <w:basedOn w:val="DefaultParagraphFont"/>
    <w:link w:val="Header"/>
    <w:uiPriority w:val="99"/>
    <w:rsid w:val="0008602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8602A"/>
    <w:pPr>
      <w:tabs>
        <w:tab w:val="center" w:pos="4680"/>
        <w:tab w:val="right" w:pos="9360"/>
      </w:tabs>
    </w:pPr>
  </w:style>
  <w:style w:type="character" w:customStyle="1" w:styleId="FooterChar">
    <w:name w:val="Footer Char"/>
    <w:basedOn w:val="DefaultParagraphFont"/>
    <w:link w:val="Footer"/>
    <w:uiPriority w:val="99"/>
    <w:rsid w:val="0008602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542</Words>
  <Characters>3096</Characters>
  <Application>Microsoft Office Word</Application>
  <DocSecurity>0</DocSecurity>
  <Lines>25</Lines>
  <Paragraphs>7</Paragraphs>
  <ScaleCrop>false</ScaleCrop>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2021-06-28T13:42:00Z</dcterms:created>
  <dcterms:modified xsi:type="dcterms:W3CDTF">2021-06-28T13:43:00Z</dcterms:modified>
</cp:coreProperties>
</file>