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E04" w:rsidRDefault="00517E04" w:rsidP="00517E04">
      <w:pPr>
        <w:jc w:val="center"/>
        <w:rPr>
          <w:rFonts w:cs="B Titr"/>
          <w:b/>
          <w:bCs/>
          <w:sz w:val="32"/>
          <w:szCs w:val="32"/>
          <w:rtl/>
          <w:lang w:bidi="fa-IR"/>
        </w:rPr>
      </w:pPr>
      <w:r w:rsidRPr="00517E04">
        <w:rPr>
          <w:rFonts w:cs="B Titr" w:hint="cs"/>
          <w:b/>
          <w:bCs/>
          <w:sz w:val="32"/>
          <w:szCs w:val="32"/>
          <w:rtl/>
          <w:lang w:bidi="fa-IR"/>
        </w:rPr>
        <w:t>پرسشنامه ذهن آگاهی فرایبورگ (</w:t>
      </w:r>
      <w:r w:rsidRPr="00517E04">
        <w:rPr>
          <w:rFonts w:cs="B Titr"/>
          <w:sz w:val="32"/>
          <w:szCs w:val="32"/>
          <w:lang w:bidi="fa-IR"/>
        </w:rPr>
        <w:t>FMI-SF</w:t>
      </w:r>
      <w:r w:rsidRPr="00517E04">
        <w:rPr>
          <w:rFonts w:cs="B Titr" w:hint="cs"/>
          <w:b/>
          <w:bCs/>
          <w:sz w:val="32"/>
          <w:szCs w:val="32"/>
          <w:rtl/>
          <w:lang w:bidi="fa-IR"/>
        </w:rPr>
        <w:t>) فرم کوتاه 14 سوالی</w:t>
      </w:r>
    </w:p>
    <w:p w:rsidR="00517E04" w:rsidRPr="00517E04" w:rsidRDefault="00517E04" w:rsidP="00517E04">
      <w:pPr>
        <w:jc w:val="center"/>
        <w:rPr>
          <w:rFonts w:cs="B Titr"/>
          <w:b/>
          <w:bCs/>
          <w:sz w:val="32"/>
          <w:szCs w:val="32"/>
          <w:rtl/>
          <w:lang w:bidi="fa-IR"/>
        </w:rPr>
      </w:pPr>
    </w:p>
    <w:p w:rsidR="00517E04" w:rsidRDefault="00517E04" w:rsidP="00517E04">
      <w:pPr>
        <w:autoSpaceDE w:val="0"/>
        <w:autoSpaceDN w:val="0"/>
        <w:adjustRightInd w:val="0"/>
        <w:jc w:val="both"/>
        <w:rPr>
          <w:rFonts w:cs="B Nazanin"/>
          <w:sz w:val="28"/>
          <w:szCs w:val="28"/>
          <w:rtl/>
          <w:lang w:bidi="fa-IR"/>
        </w:rPr>
      </w:pPr>
      <w:r w:rsidRPr="00517E04">
        <w:rPr>
          <w:rFonts w:cs="B Nazanin" w:hint="cs"/>
          <w:sz w:val="28"/>
          <w:szCs w:val="28"/>
          <w:rtl/>
          <w:lang w:bidi="fa-IR"/>
        </w:rPr>
        <w:t>فرم کوتاه پرسشنامه ذهن آگاهی فرایبورگ (</w:t>
      </w:r>
      <w:r w:rsidRPr="00517E04">
        <w:rPr>
          <w:rFonts w:cs="B Nazanin"/>
          <w:sz w:val="28"/>
          <w:szCs w:val="28"/>
          <w:lang w:bidi="fa-IR"/>
        </w:rPr>
        <w:t>FMI-SF</w:t>
      </w:r>
      <w:r w:rsidRPr="00517E04">
        <w:rPr>
          <w:rFonts w:cs="B Nazanin" w:hint="cs"/>
          <w:sz w:val="28"/>
          <w:szCs w:val="28"/>
          <w:rtl/>
          <w:lang w:bidi="fa-IR"/>
        </w:rPr>
        <w:t>)، به</w:t>
      </w:r>
      <w:r w:rsidRPr="00517E04">
        <w:rPr>
          <w:rFonts w:cs="B Nazanin"/>
          <w:sz w:val="28"/>
          <w:szCs w:val="28"/>
          <w:rtl/>
          <w:lang w:bidi="fa-IR"/>
        </w:rPr>
        <w:softHyphen/>
      </w:r>
      <w:r w:rsidRPr="00517E04">
        <w:rPr>
          <w:rFonts w:cs="B Nazanin" w:hint="cs"/>
          <w:sz w:val="28"/>
          <w:szCs w:val="28"/>
          <w:rtl/>
          <w:lang w:bidi="fa-IR"/>
        </w:rPr>
        <w:t>طور گسترده</w:t>
      </w:r>
      <w:r w:rsidRPr="00517E04">
        <w:rPr>
          <w:rFonts w:cs="B Nazanin"/>
          <w:sz w:val="28"/>
          <w:szCs w:val="28"/>
          <w:rtl/>
          <w:lang w:bidi="fa-IR"/>
        </w:rPr>
        <w:softHyphen/>
      </w:r>
      <w:r w:rsidRPr="00517E04">
        <w:rPr>
          <w:rFonts w:cs="B Nazanin" w:hint="cs"/>
          <w:sz w:val="28"/>
          <w:szCs w:val="28"/>
          <w:rtl/>
          <w:lang w:bidi="fa-IR"/>
        </w:rPr>
        <w:t>ای مورد مطالعه قرار گرفته و در بسیاری از فرهنگ</w:t>
      </w:r>
      <w:r w:rsidRPr="00517E04">
        <w:rPr>
          <w:rFonts w:cs="B Nazanin"/>
          <w:sz w:val="28"/>
          <w:szCs w:val="28"/>
          <w:rtl/>
          <w:lang w:bidi="fa-IR"/>
        </w:rPr>
        <w:softHyphen/>
      </w:r>
      <w:r w:rsidRPr="00517E04">
        <w:rPr>
          <w:rFonts w:cs="B Nazanin" w:hint="cs"/>
          <w:sz w:val="28"/>
          <w:szCs w:val="28"/>
          <w:rtl/>
          <w:lang w:bidi="fa-IR"/>
        </w:rPr>
        <w:t>ها، از نظر خصوصیات روان</w:t>
      </w:r>
      <w:r w:rsidRPr="00517E04">
        <w:rPr>
          <w:rFonts w:cs="B Nazanin"/>
          <w:sz w:val="28"/>
          <w:szCs w:val="28"/>
          <w:rtl/>
          <w:lang w:bidi="fa-IR"/>
        </w:rPr>
        <w:softHyphen/>
      </w:r>
      <w:r w:rsidRPr="00517E04">
        <w:rPr>
          <w:rFonts w:cs="B Nazanin" w:hint="cs"/>
          <w:sz w:val="28"/>
          <w:szCs w:val="28"/>
          <w:rtl/>
          <w:lang w:bidi="fa-IR"/>
        </w:rPr>
        <w:t>سنجی مورد بررسی قرار گرفته</w:t>
      </w:r>
      <w:r w:rsidRPr="00517E04">
        <w:rPr>
          <w:rFonts w:cs="B Nazanin"/>
          <w:sz w:val="28"/>
          <w:szCs w:val="28"/>
          <w:rtl/>
          <w:lang w:bidi="fa-IR"/>
        </w:rPr>
        <w:softHyphen/>
      </w:r>
      <w:r w:rsidRPr="00517E04">
        <w:rPr>
          <w:rFonts w:cs="B Nazanin" w:hint="cs"/>
          <w:sz w:val="28"/>
          <w:szCs w:val="28"/>
          <w:rtl/>
          <w:lang w:bidi="fa-IR"/>
        </w:rPr>
        <w:t>است.</w:t>
      </w:r>
    </w:p>
    <w:p w:rsidR="00517E04" w:rsidRDefault="00517E04" w:rsidP="00517E04">
      <w:pPr>
        <w:autoSpaceDE w:val="0"/>
        <w:autoSpaceDN w:val="0"/>
        <w:adjustRightInd w:val="0"/>
        <w:jc w:val="both"/>
        <w:rPr>
          <w:rFonts w:cs="B Nazanin"/>
          <w:sz w:val="28"/>
          <w:szCs w:val="28"/>
          <w:rtl/>
          <w:lang w:bidi="fa-IR"/>
        </w:rPr>
      </w:pPr>
      <w:r w:rsidRPr="00517E04">
        <w:rPr>
          <w:rFonts w:cs="B Nazanin" w:hint="cs"/>
          <w:sz w:val="28"/>
          <w:szCs w:val="28"/>
          <w:rtl/>
          <w:lang w:bidi="fa-IR"/>
        </w:rPr>
        <w:t xml:space="preserve"> بوچهلد و همکاران فرم اولیه پرسشنامه ذهن اگاهی فرایبورگ که شامل 30 سوال بود را طراحی کردند. بعدها فرم کوتاه با 14 گویه که برای استفاده در جمعیت عمومی مناسب</w:t>
      </w:r>
      <w:r w:rsidRPr="00517E04">
        <w:rPr>
          <w:rFonts w:cs="B Nazanin"/>
          <w:sz w:val="28"/>
          <w:szCs w:val="28"/>
          <w:rtl/>
          <w:lang w:bidi="fa-IR"/>
        </w:rPr>
        <w:softHyphen/>
      </w:r>
      <w:r w:rsidRPr="00517E04">
        <w:rPr>
          <w:rFonts w:cs="B Nazanin" w:hint="cs"/>
          <w:sz w:val="28"/>
          <w:szCs w:val="28"/>
          <w:rtl/>
          <w:lang w:bidi="fa-IR"/>
        </w:rPr>
        <w:t xml:space="preserve">تر است توسط والاچ و همکاران طراحی شد. </w:t>
      </w:r>
    </w:p>
    <w:p w:rsidR="00517E04" w:rsidRDefault="00517E04" w:rsidP="00517E04">
      <w:pPr>
        <w:autoSpaceDE w:val="0"/>
        <w:autoSpaceDN w:val="0"/>
        <w:adjustRightInd w:val="0"/>
        <w:jc w:val="both"/>
        <w:rPr>
          <w:rFonts w:ascii="Nazanin" w:cs="B Nazanin"/>
          <w:sz w:val="28"/>
          <w:szCs w:val="28"/>
          <w:rtl/>
        </w:rPr>
      </w:pPr>
      <w:r w:rsidRPr="00517E04">
        <w:rPr>
          <w:rFonts w:cs="B Nazanin" w:hint="cs"/>
          <w:sz w:val="28"/>
          <w:szCs w:val="28"/>
          <w:rtl/>
          <w:lang w:bidi="fa-IR"/>
        </w:rPr>
        <w:t>فرم بلند پرسشنامه ذهن</w:t>
      </w:r>
      <w:r w:rsidRPr="00517E04">
        <w:rPr>
          <w:rFonts w:cs="B Nazanin"/>
          <w:sz w:val="28"/>
          <w:szCs w:val="28"/>
          <w:rtl/>
          <w:lang w:bidi="fa-IR"/>
        </w:rPr>
        <w:softHyphen/>
      </w:r>
      <w:r w:rsidRPr="00517E04">
        <w:rPr>
          <w:rFonts w:cs="B Nazanin" w:hint="cs"/>
          <w:sz w:val="28"/>
          <w:szCs w:val="28"/>
          <w:rtl/>
          <w:lang w:bidi="fa-IR"/>
        </w:rPr>
        <w:t>آگاهی</w:t>
      </w:r>
      <w:r w:rsidRPr="00517E04">
        <w:rPr>
          <w:rFonts w:cs="B Nazanin"/>
          <w:sz w:val="28"/>
          <w:szCs w:val="28"/>
          <w:rtl/>
          <w:lang w:bidi="fa-IR"/>
        </w:rPr>
        <w:t xml:space="preserve"> </w:t>
      </w:r>
      <w:r w:rsidRPr="00517E04">
        <w:rPr>
          <w:rFonts w:cs="B Nazanin" w:hint="cs"/>
          <w:sz w:val="28"/>
          <w:szCs w:val="28"/>
          <w:rtl/>
          <w:lang w:bidi="fa-IR"/>
        </w:rPr>
        <w:t>فرایبورگ بیشتر برای اجرا در گروه</w:t>
      </w:r>
      <w:r w:rsidRPr="00517E04">
        <w:rPr>
          <w:rFonts w:cs="B Nazanin"/>
          <w:sz w:val="28"/>
          <w:szCs w:val="28"/>
          <w:rtl/>
          <w:lang w:bidi="fa-IR"/>
        </w:rPr>
        <w:softHyphen/>
      </w:r>
      <w:r w:rsidRPr="00517E04">
        <w:rPr>
          <w:rFonts w:cs="B Nazanin" w:hint="cs"/>
          <w:sz w:val="28"/>
          <w:szCs w:val="28"/>
          <w:rtl/>
          <w:lang w:bidi="fa-IR"/>
        </w:rPr>
        <w:t>هایی مناسب است که با فرهنگ بودایی و اعمال مراقبه</w:t>
      </w:r>
      <w:r w:rsidRPr="00517E04">
        <w:rPr>
          <w:rFonts w:cs="B Nazanin"/>
          <w:sz w:val="28"/>
          <w:szCs w:val="28"/>
          <w:rtl/>
          <w:lang w:bidi="fa-IR"/>
        </w:rPr>
        <w:softHyphen/>
      </w:r>
      <w:r w:rsidRPr="00517E04">
        <w:rPr>
          <w:rFonts w:cs="B Nazanin" w:hint="cs"/>
          <w:sz w:val="28"/>
          <w:szCs w:val="28"/>
          <w:rtl/>
          <w:lang w:bidi="fa-IR"/>
        </w:rPr>
        <w:t>ای آشنایی دارند، امّا فرم کوتاه آن برای اجرا در گروه</w:t>
      </w:r>
      <w:r w:rsidRPr="00517E04">
        <w:rPr>
          <w:rFonts w:cs="B Nazanin"/>
          <w:sz w:val="28"/>
          <w:szCs w:val="28"/>
          <w:rtl/>
          <w:lang w:bidi="fa-IR"/>
        </w:rPr>
        <w:softHyphen/>
      </w:r>
      <w:r w:rsidRPr="00517E04">
        <w:rPr>
          <w:rFonts w:cs="B Nazanin" w:hint="cs"/>
          <w:sz w:val="28"/>
          <w:szCs w:val="28"/>
          <w:rtl/>
          <w:lang w:bidi="fa-IR"/>
        </w:rPr>
        <w:t>هایی که آشنایی زیادی با زمینه بودایی ذهن</w:t>
      </w:r>
      <w:r w:rsidRPr="00517E04">
        <w:rPr>
          <w:rFonts w:cs="B Nazanin"/>
          <w:sz w:val="28"/>
          <w:szCs w:val="28"/>
          <w:rtl/>
          <w:lang w:bidi="fa-IR"/>
        </w:rPr>
        <w:softHyphen/>
      </w:r>
      <w:r w:rsidRPr="00517E04">
        <w:rPr>
          <w:rFonts w:cs="B Nazanin" w:hint="cs"/>
          <w:sz w:val="28"/>
          <w:szCs w:val="28"/>
          <w:rtl/>
          <w:lang w:bidi="fa-IR"/>
        </w:rPr>
        <w:t>آگاهی ندارند، مناسب</w:t>
      </w:r>
      <w:r w:rsidRPr="00517E04">
        <w:rPr>
          <w:rFonts w:cs="B Nazanin"/>
          <w:sz w:val="28"/>
          <w:szCs w:val="28"/>
          <w:rtl/>
          <w:lang w:bidi="fa-IR"/>
        </w:rPr>
        <w:softHyphen/>
      </w:r>
      <w:r w:rsidRPr="00517E04">
        <w:rPr>
          <w:rFonts w:cs="B Nazanin" w:hint="cs"/>
          <w:sz w:val="28"/>
          <w:szCs w:val="28"/>
          <w:rtl/>
          <w:lang w:bidi="fa-IR"/>
        </w:rPr>
        <w:t xml:space="preserve">تر است و می توان از فرم کوتاه در فرهنگ های مختلف استفاده نمود و می تواند به خوبی همه جنبه های مربوط به حوزه ذهن آگاهی را پوشش دهد </w:t>
      </w:r>
      <w:r w:rsidRPr="00517E04">
        <w:rPr>
          <w:rFonts w:ascii="Nazanin" w:cs="B Nazanin" w:hint="cs"/>
          <w:sz w:val="28"/>
          <w:szCs w:val="28"/>
          <w:rtl/>
        </w:rPr>
        <w:t>در طی یک بررسی در داخل کشور که توسط قاسمی جوبنه، عرب زاده، جلیلی نیکو، محمدعلی پور و محسن زاده انجام شد، فرم کوتاه پرسشنامه ذهن آگاهی فرایبورگ ابتدا به به فارسی ترجمه شد و سپس روایی و پایایی آن مورد بررسی قرار گرفت</w:t>
      </w:r>
    </w:p>
    <w:p w:rsidR="00517E04" w:rsidRPr="00517E04" w:rsidRDefault="00517E04" w:rsidP="00517E04">
      <w:pPr>
        <w:jc w:val="both"/>
        <w:rPr>
          <w:rFonts w:cs="B Nazanin"/>
          <w:sz w:val="28"/>
          <w:szCs w:val="28"/>
          <w:rtl/>
          <w:lang w:bidi="fa-IR"/>
        </w:rPr>
      </w:pPr>
      <w:r w:rsidRPr="00517E04">
        <w:rPr>
          <w:rFonts w:cs="B Nazanin" w:hint="cs"/>
          <w:sz w:val="28"/>
          <w:szCs w:val="28"/>
          <w:rtl/>
          <w:lang w:val="x-none" w:eastAsia="x-none" w:bidi="fa-IR"/>
        </w:rPr>
        <w:t xml:space="preserve">در این تحقیق منظور از </w:t>
      </w:r>
      <w:r w:rsidRPr="00517E04">
        <w:rPr>
          <w:rFonts w:cs="B Nazanin" w:hint="cs"/>
          <w:sz w:val="28"/>
          <w:szCs w:val="28"/>
          <w:rtl/>
          <w:lang w:bidi="fa-IR"/>
        </w:rPr>
        <w:t>ذهن آگاهی</w:t>
      </w:r>
      <w:r w:rsidRPr="00517E04">
        <w:rPr>
          <w:rFonts w:cs="B Nazanin" w:hint="cs"/>
          <w:sz w:val="28"/>
          <w:szCs w:val="28"/>
          <w:rtl/>
          <w:lang w:val="x-none" w:eastAsia="x-none" w:bidi="fa-IR"/>
        </w:rPr>
        <w:t xml:space="preserve"> نمره ای ا</w:t>
      </w:r>
      <w:r w:rsidRPr="00517E04">
        <w:rPr>
          <w:rFonts w:cs="B Nazanin" w:hint="cs"/>
          <w:sz w:val="28"/>
          <w:szCs w:val="28"/>
          <w:rtl/>
          <w:lang w:bidi="fa-IR"/>
        </w:rPr>
        <w:t>ست که پاسخ دهندگان به سوالات 14 گویه ای پرسشنامه ذهن آگاهی می دهند.</w:t>
      </w:r>
    </w:p>
    <w:p w:rsidR="00517E04" w:rsidRPr="00517E04" w:rsidRDefault="00517E04" w:rsidP="00517E04">
      <w:pPr>
        <w:rPr>
          <w:rFonts w:cs="B Nazanin"/>
          <w:b/>
          <w:bCs/>
          <w:color w:val="70AD47"/>
          <w:sz w:val="28"/>
          <w:szCs w:val="28"/>
          <w:rtl/>
        </w:rPr>
      </w:pPr>
    </w:p>
    <w:p w:rsidR="00517E04" w:rsidRPr="00517E04" w:rsidRDefault="00517E04" w:rsidP="00517E04">
      <w:pPr>
        <w:rPr>
          <w:rFonts w:cs="B Nazanin"/>
          <w:sz w:val="28"/>
          <w:szCs w:val="28"/>
          <w:rtl/>
          <w:lang w:bidi="fa-IR"/>
        </w:rPr>
      </w:pPr>
      <w:r w:rsidRPr="00517E04">
        <w:rPr>
          <w:rFonts w:cs="B Nazanin" w:hint="cs"/>
          <w:b/>
          <w:bCs/>
          <w:sz w:val="28"/>
          <w:szCs w:val="28"/>
          <w:rtl/>
        </w:rPr>
        <w:t>م</w:t>
      </w:r>
      <w:r>
        <w:rPr>
          <w:rFonts w:cs="B Nazanin" w:hint="cs"/>
          <w:b/>
          <w:bCs/>
          <w:sz w:val="28"/>
          <w:szCs w:val="28"/>
          <w:rtl/>
        </w:rPr>
        <w:t>ولفه</w:t>
      </w:r>
      <w:r w:rsidRPr="00517E04">
        <w:rPr>
          <w:rFonts w:cs="B Nazanin" w:hint="cs"/>
          <w:b/>
          <w:bCs/>
          <w:sz w:val="28"/>
          <w:szCs w:val="28"/>
          <w:rtl/>
        </w:rPr>
        <w:t xml:space="preserve"> پرسشنامه:</w:t>
      </w:r>
    </w:p>
    <w:p w:rsidR="00517E04" w:rsidRDefault="00517E04" w:rsidP="00517E04">
      <w:pPr>
        <w:jc w:val="both"/>
        <w:rPr>
          <w:rFonts w:cs="B Nazanin"/>
          <w:b/>
          <w:bCs/>
          <w:sz w:val="28"/>
          <w:szCs w:val="28"/>
          <w:rtl/>
        </w:rPr>
      </w:pPr>
      <w:r w:rsidRPr="00517E04">
        <w:rPr>
          <w:rFonts w:cs="B Nazanin" w:hint="cs"/>
          <w:b/>
          <w:bCs/>
          <w:sz w:val="28"/>
          <w:szCs w:val="28"/>
          <w:rtl/>
        </w:rPr>
        <w:t>پرسشنامه تک عاملی است</w:t>
      </w:r>
    </w:p>
    <w:p w:rsidR="00517E04" w:rsidRPr="00517E04" w:rsidRDefault="00517E04" w:rsidP="00517E04">
      <w:pPr>
        <w:jc w:val="both"/>
        <w:rPr>
          <w:rFonts w:cs="B Nazanin"/>
          <w:sz w:val="28"/>
          <w:szCs w:val="28"/>
          <w:rtl/>
          <w:lang w:bidi="fa-IR"/>
        </w:rPr>
      </w:pPr>
    </w:p>
    <w:p w:rsidR="00517E04" w:rsidRPr="00517E04" w:rsidRDefault="00517E04" w:rsidP="00517E04">
      <w:pPr>
        <w:autoSpaceDE w:val="0"/>
        <w:autoSpaceDN w:val="0"/>
        <w:adjustRightInd w:val="0"/>
        <w:jc w:val="lowKashida"/>
        <w:rPr>
          <w:rFonts w:ascii="AdvEPSTIM" w:hAnsi="AdvEPSTIM" w:cs="B Nazanin"/>
          <w:sz w:val="28"/>
          <w:szCs w:val="28"/>
          <w:rtl/>
          <w:lang w:bidi="fa-IR"/>
        </w:rPr>
      </w:pPr>
      <w:r w:rsidRPr="00517E04">
        <w:rPr>
          <w:rFonts w:ascii="AdvEPSTIM" w:hAnsi="AdvEPSTIM" w:cs="B Nazanin" w:hint="cs"/>
          <w:sz w:val="28"/>
          <w:szCs w:val="28"/>
          <w:rtl/>
          <w:lang w:bidi="fa-IR"/>
        </w:rPr>
        <w:t xml:space="preserve">لطفا به این عبارات بر اساس تجربه های شخصی خودتان در روزهای اخیر صادقانه پاسخ دهید. هیچ پاسخ درست یا غلط و خوب یا بدی وجود ندارد. با تشکر از همکاری شما. </w:t>
      </w:r>
    </w:p>
    <w:p w:rsidR="00517E04" w:rsidRPr="00517E04" w:rsidRDefault="00517E04" w:rsidP="00517E04">
      <w:pPr>
        <w:rPr>
          <w:rFonts w:cs="B Nazanin"/>
          <w:sz w:val="28"/>
          <w:szCs w:val="28"/>
          <w:rtl/>
          <w:lang w:bidi="fa-IR"/>
        </w:rPr>
      </w:pPr>
    </w:p>
    <w:tbl>
      <w:tblPr>
        <w:tblStyle w:val="GridTable4-Accent3"/>
        <w:bidiVisual/>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7378"/>
        <w:gridCol w:w="603"/>
        <w:gridCol w:w="603"/>
        <w:gridCol w:w="603"/>
        <w:gridCol w:w="603"/>
      </w:tblGrid>
      <w:tr w:rsidR="00517E04" w:rsidRPr="00517E04" w:rsidTr="00517E04">
        <w:trPr>
          <w:cnfStyle w:val="100000000000" w:firstRow="1" w:lastRow="0" w:firstColumn="0" w:lastColumn="0" w:oddVBand="0" w:evenVBand="0" w:oddHBand="0" w:evenHBand="0" w:firstRowFirstColumn="0" w:firstRowLastColumn="0" w:lastRowFirstColumn="0" w:lastRowLastColumn="0"/>
          <w:cantSplit/>
          <w:trHeight w:val="1440"/>
          <w:jc w:val="center"/>
        </w:trPr>
        <w:tc>
          <w:tcPr>
            <w:cnfStyle w:val="001000000000" w:firstRow="0" w:lastRow="0" w:firstColumn="1" w:lastColumn="0" w:oddVBand="0" w:evenVBand="0" w:oddHBand="0" w:evenHBand="0" w:firstRowFirstColumn="0" w:firstRowLastColumn="0" w:lastRowFirstColumn="0" w:lastRowLastColumn="0"/>
            <w:tcW w:w="413" w:type="dxa"/>
            <w:tcBorders>
              <w:top w:val="none" w:sz="0" w:space="0" w:color="auto"/>
              <w:left w:val="none" w:sz="0" w:space="0" w:color="auto"/>
              <w:bottom w:val="none" w:sz="0" w:space="0" w:color="auto"/>
              <w:right w:val="none" w:sz="0" w:space="0" w:color="auto"/>
            </w:tcBorders>
            <w:textDirection w:val="btLr"/>
            <w:vAlign w:val="center"/>
          </w:tcPr>
          <w:p w:rsidR="00517E04" w:rsidRPr="00517E04" w:rsidRDefault="00517E04" w:rsidP="00517E04">
            <w:pPr>
              <w:ind w:left="113" w:right="113"/>
              <w:jc w:val="center"/>
              <w:rPr>
                <w:rFonts w:cs="B Nazanin"/>
                <w:color w:val="auto"/>
                <w:rtl/>
                <w:lang w:bidi="fa-IR"/>
              </w:rPr>
            </w:pPr>
            <w:r w:rsidRPr="00517E04">
              <w:rPr>
                <w:rFonts w:cs="B Nazanin" w:hint="cs"/>
                <w:color w:val="auto"/>
                <w:rtl/>
                <w:lang w:bidi="fa-IR"/>
              </w:rPr>
              <w:t>ردیف</w:t>
            </w:r>
          </w:p>
        </w:tc>
        <w:tc>
          <w:tcPr>
            <w:tcW w:w="7568" w:type="dxa"/>
            <w:tcBorders>
              <w:top w:val="none" w:sz="0" w:space="0" w:color="auto"/>
              <w:left w:val="none" w:sz="0" w:space="0" w:color="auto"/>
              <w:bottom w:val="none" w:sz="0" w:space="0" w:color="auto"/>
              <w:right w:val="none" w:sz="0" w:space="0" w:color="auto"/>
            </w:tcBorders>
            <w:vAlign w:val="center"/>
          </w:tcPr>
          <w:p w:rsidR="00517E04" w:rsidRPr="00517E04" w:rsidRDefault="00517E04" w:rsidP="00517E04">
            <w:pPr>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tl/>
                <w:lang w:bidi="fa-IR"/>
              </w:rPr>
            </w:pPr>
            <w:r w:rsidRPr="00517E04">
              <w:rPr>
                <w:rFonts w:cs="B Nazanin" w:hint="cs"/>
                <w:color w:val="auto"/>
                <w:sz w:val="36"/>
                <w:szCs w:val="36"/>
                <w:rtl/>
                <w:lang w:bidi="fa-IR"/>
              </w:rPr>
              <w:t>عبارت</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517E04" w:rsidRPr="00517E04" w:rsidRDefault="00517E04" w:rsidP="00517E04">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517E04">
              <w:rPr>
                <w:rFonts w:cs="B Nazanin" w:hint="cs"/>
                <w:color w:val="auto"/>
                <w:rtl/>
                <w:lang w:bidi="fa-IR"/>
              </w:rPr>
              <w:t>به ندرت</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517E04" w:rsidRPr="00517E04" w:rsidRDefault="00517E04" w:rsidP="00517E04">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517E04">
              <w:rPr>
                <w:rFonts w:cs="B Nazanin" w:hint="cs"/>
                <w:color w:val="auto"/>
                <w:rtl/>
                <w:lang w:bidi="fa-IR"/>
              </w:rPr>
              <w:t>بعضی اوقات</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517E04" w:rsidRPr="00517E04" w:rsidRDefault="00517E04" w:rsidP="00517E04">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517E04">
              <w:rPr>
                <w:rFonts w:cs="B Nazanin" w:hint="cs"/>
                <w:color w:val="auto"/>
                <w:rtl/>
                <w:lang w:bidi="fa-IR"/>
              </w:rPr>
              <w:t>بیشتر اوقات</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517E04" w:rsidRPr="00517E04" w:rsidRDefault="00517E04" w:rsidP="00517E04">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517E04">
              <w:rPr>
                <w:rFonts w:cs="B Nazanin" w:hint="cs"/>
                <w:color w:val="auto"/>
                <w:rtl/>
                <w:lang w:bidi="fa-IR"/>
              </w:rPr>
              <w:t>تقریبا همیشه</w:t>
            </w:r>
          </w:p>
        </w:tc>
      </w:tr>
      <w:tr w:rsidR="00517E04" w:rsidRPr="00517E04" w:rsidTr="00517E04">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413" w:type="dxa"/>
          </w:tcPr>
          <w:p w:rsidR="00517E04" w:rsidRPr="00517E04" w:rsidRDefault="00517E04" w:rsidP="00841F12">
            <w:pPr>
              <w:spacing w:line="276" w:lineRule="auto"/>
              <w:rPr>
                <w:rFonts w:ascii="Arial" w:hAnsi="Arial" w:cs="B Nazanin"/>
                <w:rtl/>
              </w:rPr>
            </w:pPr>
            <w:r>
              <w:rPr>
                <w:rFonts w:ascii="Arial" w:hAnsi="Arial" w:cs="B Nazanin" w:hint="cs"/>
                <w:rtl/>
              </w:rPr>
              <w:t>1</w:t>
            </w:r>
          </w:p>
        </w:tc>
        <w:tc>
          <w:tcPr>
            <w:tcW w:w="7568" w:type="dxa"/>
          </w:tcPr>
          <w:p w:rsidR="00517E04" w:rsidRPr="00517E04" w:rsidRDefault="00517E04" w:rsidP="00841F1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B Nazanin"/>
                <w:rtl/>
              </w:rPr>
            </w:pPr>
            <w:bookmarkStart w:id="0" w:name="_GoBack"/>
            <w:bookmarkEnd w:id="0"/>
            <w:r w:rsidRPr="00517E04">
              <w:rPr>
                <w:rFonts w:cs="B Nazanin" w:hint="cs"/>
                <w:rtl/>
              </w:rPr>
              <w:t>دوست دارم آنچه را که در لحظة حاضر میگذرد تجربه کنم</w:t>
            </w: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r>
      <w:tr w:rsidR="00517E04" w:rsidRPr="00517E04" w:rsidTr="00517E04">
        <w:trPr>
          <w:trHeight w:val="405"/>
          <w:jc w:val="center"/>
        </w:trPr>
        <w:tc>
          <w:tcPr>
            <w:cnfStyle w:val="001000000000" w:firstRow="0" w:lastRow="0" w:firstColumn="1" w:lastColumn="0" w:oddVBand="0" w:evenVBand="0" w:oddHBand="0" w:evenHBand="0" w:firstRowFirstColumn="0" w:firstRowLastColumn="0" w:lastRowFirstColumn="0" w:lastRowLastColumn="0"/>
            <w:tcW w:w="413" w:type="dxa"/>
          </w:tcPr>
          <w:p w:rsidR="00517E04" w:rsidRPr="00517E04" w:rsidRDefault="00517E04" w:rsidP="00841F12">
            <w:pPr>
              <w:spacing w:line="276" w:lineRule="auto"/>
              <w:rPr>
                <w:rFonts w:ascii="Arial" w:hAnsi="Arial" w:cs="B Nazanin"/>
                <w:rtl/>
              </w:rPr>
            </w:pPr>
            <w:r>
              <w:rPr>
                <w:rFonts w:ascii="Arial" w:hAnsi="Arial" w:cs="B Nazanin" w:hint="cs"/>
                <w:rtl/>
              </w:rPr>
              <w:t>2</w:t>
            </w:r>
          </w:p>
        </w:tc>
        <w:tc>
          <w:tcPr>
            <w:tcW w:w="7568" w:type="dxa"/>
          </w:tcPr>
          <w:p w:rsidR="00517E04" w:rsidRPr="00517E04" w:rsidRDefault="00517E04" w:rsidP="00841F12">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B Nazanin"/>
                <w:rtl/>
              </w:rPr>
            </w:pPr>
            <w:r w:rsidRPr="00517E04">
              <w:rPr>
                <w:rFonts w:ascii="Arial" w:hAnsi="Arial" w:cs="B Nazanin" w:hint="cs"/>
                <w:rtl/>
              </w:rPr>
              <w:t>هنگام انجام کارهای روزمره، مانند خوردن،  آشپزی، نظافت، یا حرف زدن، بدن خود را حس می</w:t>
            </w:r>
            <w:r w:rsidRPr="00517E04">
              <w:rPr>
                <w:rFonts w:cs="B Nazanin" w:hint="cs"/>
                <w:rtl/>
              </w:rPr>
              <w:t>کنم</w:t>
            </w: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r>
      <w:tr w:rsidR="00517E04" w:rsidRPr="00517E04" w:rsidTr="00517E04">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13" w:type="dxa"/>
          </w:tcPr>
          <w:p w:rsidR="00517E04" w:rsidRPr="00517E04" w:rsidRDefault="00517E04" w:rsidP="00841F12">
            <w:pPr>
              <w:spacing w:line="276" w:lineRule="auto"/>
              <w:rPr>
                <w:rFonts w:ascii="Arial" w:hAnsi="Arial" w:cs="B Nazanin"/>
                <w:rtl/>
              </w:rPr>
            </w:pPr>
            <w:r>
              <w:rPr>
                <w:rFonts w:ascii="Arial" w:hAnsi="Arial" w:cs="B Nazanin" w:hint="cs"/>
                <w:rtl/>
              </w:rPr>
              <w:t>3</w:t>
            </w:r>
          </w:p>
        </w:tc>
        <w:tc>
          <w:tcPr>
            <w:tcW w:w="7568" w:type="dxa"/>
          </w:tcPr>
          <w:p w:rsidR="00517E04" w:rsidRPr="00517E04" w:rsidRDefault="00517E04" w:rsidP="00841F1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B Nazanin"/>
                <w:rtl/>
              </w:rPr>
            </w:pPr>
            <w:r w:rsidRPr="00517E04">
              <w:rPr>
                <w:rFonts w:cs="B Nazanin" w:hint="cs"/>
                <w:rtl/>
              </w:rPr>
              <w:t>وقتی متوجه حواسپرتی خود میشوم به آرامی توجه خود را بر تجربه لحظه حاضر بر</w:t>
            </w:r>
            <w:r w:rsidRPr="00517E04">
              <w:rPr>
                <w:rFonts w:cs="B Nazanin"/>
              </w:rPr>
              <w:t xml:space="preserve"> </w:t>
            </w:r>
            <w:r w:rsidRPr="00517E04">
              <w:rPr>
                <w:rFonts w:cs="B Nazanin" w:hint="cs"/>
                <w:rtl/>
              </w:rPr>
              <w:t>می گردانم</w:t>
            </w: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r>
      <w:tr w:rsidR="00517E04" w:rsidRPr="00517E04" w:rsidTr="00517E04">
        <w:trPr>
          <w:trHeight w:val="405"/>
          <w:jc w:val="center"/>
        </w:trPr>
        <w:tc>
          <w:tcPr>
            <w:cnfStyle w:val="001000000000" w:firstRow="0" w:lastRow="0" w:firstColumn="1" w:lastColumn="0" w:oddVBand="0" w:evenVBand="0" w:oddHBand="0" w:evenHBand="0" w:firstRowFirstColumn="0" w:firstRowLastColumn="0" w:lastRowFirstColumn="0" w:lastRowLastColumn="0"/>
            <w:tcW w:w="413" w:type="dxa"/>
          </w:tcPr>
          <w:p w:rsidR="00517E04" w:rsidRPr="00517E04" w:rsidRDefault="00517E04" w:rsidP="00841F12">
            <w:pPr>
              <w:spacing w:line="276" w:lineRule="auto"/>
              <w:rPr>
                <w:rFonts w:ascii="Arial" w:hAnsi="Arial" w:cs="B Nazanin"/>
                <w:rtl/>
              </w:rPr>
            </w:pPr>
            <w:r>
              <w:rPr>
                <w:rFonts w:ascii="Arial" w:hAnsi="Arial" w:cs="B Nazanin" w:hint="cs"/>
                <w:rtl/>
              </w:rPr>
              <w:t>4</w:t>
            </w:r>
          </w:p>
        </w:tc>
        <w:tc>
          <w:tcPr>
            <w:tcW w:w="7568" w:type="dxa"/>
          </w:tcPr>
          <w:p w:rsidR="00517E04" w:rsidRPr="00517E04" w:rsidRDefault="00517E04" w:rsidP="00841F12">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B Nazanin"/>
                <w:rtl/>
              </w:rPr>
            </w:pPr>
            <w:r w:rsidRPr="00517E04">
              <w:rPr>
                <w:rFonts w:cs="B Nazanin" w:hint="cs"/>
                <w:rtl/>
              </w:rPr>
              <w:t>قدر و منزلت خودم را می دانم</w:t>
            </w: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r>
      <w:tr w:rsidR="00517E04" w:rsidRPr="00517E04" w:rsidTr="00517E04">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13" w:type="dxa"/>
          </w:tcPr>
          <w:p w:rsidR="00517E04" w:rsidRPr="00517E04" w:rsidRDefault="00517E04" w:rsidP="00841F12">
            <w:pPr>
              <w:spacing w:line="276" w:lineRule="auto"/>
              <w:rPr>
                <w:rFonts w:ascii="Arial" w:hAnsi="Arial" w:cs="B Nazanin"/>
                <w:rtl/>
              </w:rPr>
            </w:pPr>
            <w:r>
              <w:rPr>
                <w:rFonts w:ascii="Arial" w:hAnsi="Arial" w:cs="B Nazanin" w:hint="cs"/>
                <w:rtl/>
              </w:rPr>
              <w:t>5</w:t>
            </w:r>
          </w:p>
        </w:tc>
        <w:tc>
          <w:tcPr>
            <w:tcW w:w="7568" w:type="dxa"/>
          </w:tcPr>
          <w:p w:rsidR="00517E04" w:rsidRPr="00517E04" w:rsidRDefault="00517E04" w:rsidP="00841F1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B Nazanin"/>
                <w:rtl/>
              </w:rPr>
            </w:pPr>
            <w:r w:rsidRPr="00517E04">
              <w:rPr>
                <w:rFonts w:cs="B Nazanin" w:hint="cs"/>
                <w:rtl/>
              </w:rPr>
              <w:t>متوجه دلایل اعمالم هستم</w:t>
            </w: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r>
      <w:tr w:rsidR="00517E04" w:rsidRPr="00517E04" w:rsidTr="00517E04">
        <w:trPr>
          <w:trHeight w:val="556"/>
          <w:jc w:val="center"/>
        </w:trPr>
        <w:tc>
          <w:tcPr>
            <w:cnfStyle w:val="001000000000" w:firstRow="0" w:lastRow="0" w:firstColumn="1" w:lastColumn="0" w:oddVBand="0" w:evenVBand="0" w:oddHBand="0" w:evenHBand="0" w:firstRowFirstColumn="0" w:firstRowLastColumn="0" w:lastRowFirstColumn="0" w:lastRowLastColumn="0"/>
            <w:tcW w:w="413" w:type="dxa"/>
          </w:tcPr>
          <w:p w:rsidR="00517E04" w:rsidRPr="00517E04" w:rsidRDefault="00517E04" w:rsidP="00841F12">
            <w:pPr>
              <w:rPr>
                <w:rFonts w:ascii="Arial" w:hAnsi="Arial" w:cs="B Nazanin"/>
                <w:rtl/>
              </w:rPr>
            </w:pPr>
            <w:r>
              <w:rPr>
                <w:rFonts w:ascii="Arial" w:hAnsi="Arial" w:cs="B Nazanin" w:hint="cs"/>
                <w:rtl/>
              </w:rPr>
              <w:lastRenderedPageBreak/>
              <w:t>6</w:t>
            </w:r>
          </w:p>
        </w:tc>
        <w:tc>
          <w:tcPr>
            <w:tcW w:w="7568" w:type="dxa"/>
          </w:tcPr>
          <w:p w:rsidR="00517E04" w:rsidRPr="00517E04" w:rsidRDefault="00517E04" w:rsidP="00841F12">
            <w:pPr>
              <w:cnfStyle w:val="000000000000" w:firstRow="0" w:lastRow="0" w:firstColumn="0" w:lastColumn="0" w:oddVBand="0" w:evenVBand="0" w:oddHBand="0" w:evenHBand="0" w:firstRowFirstColumn="0" w:firstRowLastColumn="0" w:lastRowFirstColumn="0" w:lastRowLastColumn="0"/>
              <w:rPr>
                <w:rFonts w:ascii="Arial" w:hAnsi="Arial" w:cs="B Nazanin"/>
                <w:rtl/>
              </w:rPr>
            </w:pPr>
            <w:r w:rsidRPr="00517E04">
              <w:rPr>
                <w:rFonts w:cs="B Nazanin" w:hint="cs"/>
                <w:rtl/>
              </w:rPr>
              <w:t>متوجه اشتباهات و مشکلات خود می شوم بی آنکه درباره آنها قضاوت کنم</w:t>
            </w: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r>
      <w:tr w:rsidR="00517E04" w:rsidRPr="00517E04" w:rsidTr="00517E04">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413" w:type="dxa"/>
          </w:tcPr>
          <w:p w:rsidR="00517E04" w:rsidRPr="00517E04" w:rsidRDefault="00517E04" w:rsidP="00841F12">
            <w:pPr>
              <w:rPr>
                <w:rFonts w:ascii="Arial" w:hAnsi="Arial" w:cs="B Nazanin"/>
                <w:rtl/>
              </w:rPr>
            </w:pPr>
            <w:r>
              <w:rPr>
                <w:rFonts w:ascii="Arial" w:hAnsi="Arial" w:cs="B Nazanin" w:hint="cs"/>
                <w:rtl/>
              </w:rPr>
              <w:t>7</w:t>
            </w:r>
          </w:p>
        </w:tc>
        <w:tc>
          <w:tcPr>
            <w:tcW w:w="7568" w:type="dxa"/>
          </w:tcPr>
          <w:p w:rsidR="00517E04" w:rsidRPr="00517E04" w:rsidRDefault="00517E04" w:rsidP="00841F12">
            <w:pPr>
              <w:cnfStyle w:val="000000100000" w:firstRow="0" w:lastRow="0" w:firstColumn="0" w:lastColumn="0" w:oddVBand="0" w:evenVBand="0" w:oddHBand="1" w:evenHBand="0" w:firstRowFirstColumn="0" w:firstRowLastColumn="0" w:lastRowFirstColumn="0" w:lastRowLastColumn="0"/>
              <w:rPr>
                <w:rFonts w:ascii="Arial" w:hAnsi="Arial" w:cs="B Nazanin"/>
                <w:rtl/>
              </w:rPr>
            </w:pPr>
            <w:r w:rsidRPr="00517E04">
              <w:rPr>
                <w:rFonts w:cs="B Nazanin" w:hint="cs"/>
                <w:rtl/>
              </w:rPr>
              <w:t>تجربه درونی خود در لحظه را لمس میکنم</w:t>
            </w: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r>
      <w:tr w:rsidR="00517E04" w:rsidRPr="00517E04" w:rsidTr="00517E04">
        <w:trPr>
          <w:trHeight w:val="405"/>
          <w:jc w:val="center"/>
        </w:trPr>
        <w:tc>
          <w:tcPr>
            <w:cnfStyle w:val="001000000000" w:firstRow="0" w:lastRow="0" w:firstColumn="1" w:lastColumn="0" w:oddVBand="0" w:evenVBand="0" w:oddHBand="0" w:evenHBand="0" w:firstRowFirstColumn="0" w:firstRowLastColumn="0" w:lastRowFirstColumn="0" w:lastRowLastColumn="0"/>
            <w:tcW w:w="413" w:type="dxa"/>
          </w:tcPr>
          <w:p w:rsidR="00517E04" w:rsidRPr="00517E04" w:rsidRDefault="00517E04" w:rsidP="00841F12">
            <w:pPr>
              <w:spacing w:line="276" w:lineRule="auto"/>
              <w:rPr>
                <w:rFonts w:ascii="Arial" w:hAnsi="Arial" w:cs="B Nazanin"/>
                <w:rtl/>
              </w:rPr>
            </w:pPr>
            <w:r>
              <w:rPr>
                <w:rFonts w:ascii="Arial" w:hAnsi="Arial" w:cs="B Nazanin" w:hint="cs"/>
                <w:rtl/>
              </w:rPr>
              <w:t>8</w:t>
            </w:r>
          </w:p>
        </w:tc>
        <w:tc>
          <w:tcPr>
            <w:tcW w:w="7568" w:type="dxa"/>
          </w:tcPr>
          <w:p w:rsidR="00517E04" w:rsidRPr="00517E04" w:rsidRDefault="00517E04" w:rsidP="00841F12">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B Nazanin"/>
                <w:rtl/>
              </w:rPr>
            </w:pPr>
            <w:r w:rsidRPr="00517E04">
              <w:rPr>
                <w:rFonts w:ascii="Arial" w:hAnsi="Arial" w:cs="B Nazanin" w:hint="cs"/>
                <w:rtl/>
              </w:rPr>
              <w:t>تجارب ناخوشایند خودم را می پذیرم</w:t>
            </w: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r>
      <w:tr w:rsidR="00517E04" w:rsidRPr="00517E04" w:rsidTr="00517E04">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13" w:type="dxa"/>
          </w:tcPr>
          <w:p w:rsidR="00517E04" w:rsidRPr="00517E04" w:rsidRDefault="00517E04" w:rsidP="00841F12">
            <w:pPr>
              <w:spacing w:line="276" w:lineRule="auto"/>
              <w:rPr>
                <w:rFonts w:ascii="Arial" w:hAnsi="Arial" w:cs="B Nazanin"/>
                <w:rtl/>
              </w:rPr>
            </w:pPr>
            <w:r>
              <w:rPr>
                <w:rFonts w:ascii="Arial" w:hAnsi="Arial" w:cs="B Nazanin" w:hint="cs"/>
                <w:rtl/>
              </w:rPr>
              <w:t>9</w:t>
            </w:r>
          </w:p>
        </w:tc>
        <w:tc>
          <w:tcPr>
            <w:tcW w:w="7568" w:type="dxa"/>
          </w:tcPr>
          <w:p w:rsidR="00517E04" w:rsidRPr="00517E04" w:rsidRDefault="00517E04" w:rsidP="00841F1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B Nazanin"/>
                <w:rtl/>
              </w:rPr>
            </w:pPr>
            <w:r w:rsidRPr="00517E04">
              <w:rPr>
                <w:rFonts w:cs="B Nazanin" w:hint="cs"/>
                <w:rtl/>
              </w:rPr>
              <w:t>وقتی امورات به خوبی پیش نمی رود هم با خودم مهربان هستم</w:t>
            </w: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r>
      <w:tr w:rsidR="00517E04" w:rsidRPr="00517E04" w:rsidTr="00517E04">
        <w:trPr>
          <w:trHeight w:val="405"/>
          <w:jc w:val="center"/>
        </w:trPr>
        <w:tc>
          <w:tcPr>
            <w:cnfStyle w:val="001000000000" w:firstRow="0" w:lastRow="0" w:firstColumn="1" w:lastColumn="0" w:oddVBand="0" w:evenVBand="0" w:oddHBand="0" w:evenHBand="0" w:firstRowFirstColumn="0" w:firstRowLastColumn="0" w:lastRowFirstColumn="0" w:lastRowLastColumn="0"/>
            <w:tcW w:w="413" w:type="dxa"/>
          </w:tcPr>
          <w:p w:rsidR="00517E04" w:rsidRPr="00517E04" w:rsidRDefault="00517E04" w:rsidP="00841F12">
            <w:pPr>
              <w:spacing w:line="276" w:lineRule="auto"/>
              <w:rPr>
                <w:rFonts w:ascii="Arial" w:hAnsi="Arial" w:cs="B Nazanin"/>
                <w:rtl/>
              </w:rPr>
            </w:pPr>
            <w:r>
              <w:rPr>
                <w:rFonts w:ascii="Arial" w:hAnsi="Arial" w:cs="B Nazanin" w:hint="cs"/>
                <w:rtl/>
              </w:rPr>
              <w:t>10</w:t>
            </w:r>
          </w:p>
        </w:tc>
        <w:tc>
          <w:tcPr>
            <w:tcW w:w="7568" w:type="dxa"/>
          </w:tcPr>
          <w:p w:rsidR="00517E04" w:rsidRPr="00517E04" w:rsidRDefault="00517E04" w:rsidP="00841F12">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B Nazanin"/>
                <w:rtl/>
              </w:rPr>
            </w:pPr>
            <w:r w:rsidRPr="00517E04">
              <w:rPr>
                <w:rFonts w:cs="B Nazanin" w:hint="cs"/>
                <w:rtl/>
              </w:rPr>
              <w:t>بر احساساتم نظارت می</w:t>
            </w:r>
            <w:r w:rsidRPr="00517E04">
              <w:rPr>
                <w:rFonts w:cs="B Nazanin"/>
              </w:rPr>
              <w:t xml:space="preserve"> </w:t>
            </w:r>
            <w:r w:rsidRPr="00517E04">
              <w:rPr>
                <w:rFonts w:cs="B Nazanin" w:hint="cs"/>
                <w:rtl/>
              </w:rPr>
              <w:t>کنم بی آنکه در آنها گم شوم</w:t>
            </w: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r>
      <w:tr w:rsidR="00517E04" w:rsidRPr="00517E04" w:rsidTr="00517E04">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13" w:type="dxa"/>
          </w:tcPr>
          <w:p w:rsidR="00517E04" w:rsidRPr="00517E04" w:rsidRDefault="00517E04" w:rsidP="00841F12">
            <w:pPr>
              <w:spacing w:line="276" w:lineRule="auto"/>
              <w:rPr>
                <w:rFonts w:ascii="Arial" w:hAnsi="Arial" w:cs="B Nazanin"/>
                <w:rtl/>
              </w:rPr>
            </w:pPr>
            <w:r>
              <w:rPr>
                <w:rFonts w:ascii="Arial" w:hAnsi="Arial" w:cs="B Nazanin" w:hint="cs"/>
                <w:rtl/>
              </w:rPr>
              <w:t>11</w:t>
            </w:r>
          </w:p>
        </w:tc>
        <w:tc>
          <w:tcPr>
            <w:tcW w:w="7568" w:type="dxa"/>
          </w:tcPr>
          <w:p w:rsidR="00517E04" w:rsidRPr="00517E04" w:rsidRDefault="00517E04" w:rsidP="00841F1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B Nazanin"/>
                <w:rtl/>
              </w:rPr>
            </w:pPr>
            <w:r w:rsidRPr="00517E04">
              <w:rPr>
                <w:rFonts w:cs="B Nazanin" w:hint="cs"/>
                <w:rtl/>
              </w:rPr>
              <w:t>در شرایط دشوار بی آنکه واکنش آنی(فوری) نشان دهم می توانم مکث کنم</w:t>
            </w: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r>
      <w:tr w:rsidR="00517E04" w:rsidRPr="00517E04" w:rsidTr="00517E04">
        <w:trPr>
          <w:trHeight w:val="405"/>
          <w:jc w:val="center"/>
        </w:trPr>
        <w:tc>
          <w:tcPr>
            <w:cnfStyle w:val="001000000000" w:firstRow="0" w:lastRow="0" w:firstColumn="1" w:lastColumn="0" w:oddVBand="0" w:evenVBand="0" w:oddHBand="0" w:evenHBand="0" w:firstRowFirstColumn="0" w:firstRowLastColumn="0" w:lastRowFirstColumn="0" w:lastRowLastColumn="0"/>
            <w:tcW w:w="413" w:type="dxa"/>
          </w:tcPr>
          <w:p w:rsidR="00517E04" w:rsidRPr="00517E04" w:rsidRDefault="00517E04" w:rsidP="00841F12">
            <w:pPr>
              <w:spacing w:line="276" w:lineRule="auto"/>
              <w:rPr>
                <w:rFonts w:ascii="Arial" w:hAnsi="Arial" w:cs="B Nazanin"/>
                <w:rtl/>
              </w:rPr>
            </w:pPr>
            <w:r>
              <w:rPr>
                <w:rFonts w:ascii="Arial" w:hAnsi="Arial" w:cs="B Nazanin" w:hint="cs"/>
                <w:rtl/>
              </w:rPr>
              <w:t>12</w:t>
            </w:r>
          </w:p>
        </w:tc>
        <w:tc>
          <w:tcPr>
            <w:tcW w:w="7568" w:type="dxa"/>
          </w:tcPr>
          <w:p w:rsidR="00517E04" w:rsidRPr="00517E04" w:rsidRDefault="00517E04" w:rsidP="00841F12">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B Nazanin"/>
                <w:rtl/>
              </w:rPr>
            </w:pPr>
            <w:r w:rsidRPr="00517E04">
              <w:rPr>
                <w:rFonts w:cs="B Nazanin" w:hint="cs"/>
                <w:rtl/>
              </w:rPr>
              <w:t>حتی زمانی که اوضاع، متشنج و پرتنش است لحظاتی آرامش و آسودگی درونی را تجربه می کنم</w:t>
            </w: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r>
      <w:tr w:rsidR="00517E04" w:rsidRPr="00517E04" w:rsidTr="00517E04">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13" w:type="dxa"/>
          </w:tcPr>
          <w:p w:rsidR="00517E04" w:rsidRPr="00517E04" w:rsidRDefault="00517E04" w:rsidP="00841F12">
            <w:pPr>
              <w:spacing w:line="276" w:lineRule="auto"/>
              <w:rPr>
                <w:rFonts w:ascii="Arial" w:hAnsi="Arial" w:cs="B Nazanin"/>
                <w:rtl/>
              </w:rPr>
            </w:pPr>
            <w:r>
              <w:rPr>
                <w:rFonts w:ascii="Arial" w:hAnsi="Arial" w:cs="B Nazanin" w:hint="cs"/>
                <w:rtl/>
              </w:rPr>
              <w:t>13</w:t>
            </w:r>
          </w:p>
        </w:tc>
        <w:tc>
          <w:tcPr>
            <w:tcW w:w="7568" w:type="dxa"/>
          </w:tcPr>
          <w:p w:rsidR="00517E04" w:rsidRPr="00517E04" w:rsidRDefault="00517E04" w:rsidP="00841F1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B Nazanin"/>
                <w:rtl/>
              </w:rPr>
            </w:pPr>
            <w:r w:rsidRPr="00517E04">
              <w:rPr>
                <w:rFonts w:cs="B Nazanin" w:hint="cs"/>
                <w:rtl/>
              </w:rPr>
              <w:t>حوصله خود و دیگران را ندارم</w:t>
            </w: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p>
        </w:tc>
      </w:tr>
      <w:tr w:rsidR="00517E04" w:rsidRPr="00517E04" w:rsidTr="00517E04">
        <w:trPr>
          <w:trHeight w:val="215"/>
          <w:jc w:val="center"/>
        </w:trPr>
        <w:tc>
          <w:tcPr>
            <w:cnfStyle w:val="001000000000" w:firstRow="0" w:lastRow="0" w:firstColumn="1" w:lastColumn="0" w:oddVBand="0" w:evenVBand="0" w:oddHBand="0" w:evenHBand="0" w:firstRowFirstColumn="0" w:firstRowLastColumn="0" w:lastRowFirstColumn="0" w:lastRowLastColumn="0"/>
            <w:tcW w:w="413" w:type="dxa"/>
          </w:tcPr>
          <w:p w:rsidR="00517E04" w:rsidRPr="00517E04" w:rsidRDefault="00517E04" w:rsidP="00841F12">
            <w:pPr>
              <w:spacing w:line="276" w:lineRule="auto"/>
              <w:rPr>
                <w:rFonts w:ascii="Arial" w:hAnsi="Arial" w:cs="B Nazanin"/>
                <w:rtl/>
              </w:rPr>
            </w:pPr>
            <w:r>
              <w:rPr>
                <w:rFonts w:ascii="Arial" w:hAnsi="Arial" w:cs="B Nazanin" w:hint="cs"/>
                <w:rtl/>
              </w:rPr>
              <w:t>14</w:t>
            </w:r>
          </w:p>
        </w:tc>
        <w:tc>
          <w:tcPr>
            <w:tcW w:w="7568" w:type="dxa"/>
          </w:tcPr>
          <w:p w:rsidR="00517E04" w:rsidRPr="00517E04" w:rsidRDefault="00517E04" w:rsidP="00841F12">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B Nazanin"/>
                <w:rtl/>
              </w:rPr>
            </w:pPr>
            <w:r w:rsidRPr="00517E04">
              <w:rPr>
                <w:rFonts w:cs="B Nazanin" w:hint="cs"/>
                <w:rtl/>
              </w:rPr>
              <w:t>وقتی متوجه می شوم زندگی را چقدر سخت گرفته ام، خنده ام می گیرد</w:t>
            </w: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c>
          <w:tcPr>
            <w:tcW w:w="603" w:type="dxa"/>
          </w:tcPr>
          <w:p w:rsidR="00517E04" w:rsidRPr="00517E04" w:rsidRDefault="00517E04" w:rsidP="00841F1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B Nazanin"/>
                <w:rtl/>
              </w:rPr>
            </w:pPr>
          </w:p>
        </w:tc>
      </w:tr>
    </w:tbl>
    <w:p w:rsidR="002A79BB" w:rsidRPr="00517E04" w:rsidRDefault="00C10383">
      <w:pPr>
        <w:rPr>
          <w:sz w:val="28"/>
          <w:szCs w:val="28"/>
          <w:rtl/>
        </w:rPr>
      </w:pPr>
    </w:p>
    <w:p w:rsidR="00517E04" w:rsidRDefault="00517E04" w:rsidP="00517E04">
      <w:pPr>
        <w:jc w:val="both"/>
        <w:rPr>
          <w:rFonts w:ascii="Arial" w:eastAsia="Calibri" w:hAnsi="Arial" w:cs="B Nazanin"/>
          <w:b/>
          <w:bCs/>
          <w:sz w:val="28"/>
          <w:szCs w:val="28"/>
          <w:rtl/>
          <w:lang w:bidi="fa-IR"/>
        </w:rPr>
      </w:pPr>
      <w:r w:rsidRPr="00517E04">
        <w:rPr>
          <w:rFonts w:ascii="Arial" w:eastAsia="Calibri" w:hAnsi="Arial" w:cs="B Nazanin" w:hint="cs"/>
          <w:b/>
          <w:bCs/>
          <w:sz w:val="28"/>
          <w:szCs w:val="28"/>
          <w:rtl/>
          <w:lang w:bidi="fa-IR"/>
        </w:rPr>
        <w:t>نمره گذاری پرسشنامه:</w:t>
      </w:r>
    </w:p>
    <w:p w:rsidR="00517E04" w:rsidRPr="00517E04" w:rsidRDefault="00517E04" w:rsidP="00517E04">
      <w:pPr>
        <w:jc w:val="both"/>
        <w:rPr>
          <w:rFonts w:ascii="Arial" w:eastAsia="Calibri" w:hAnsi="Arial" w:cs="B Nazanin"/>
          <w:b/>
          <w:bCs/>
          <w:sz w:val="28"/>
          <w:szCs w:val="28"/>
          <w:lang w:bidi="fa-IR"/>
        </w:rPr>
      </w:pPr>
    </w:p>
    <w:p w:rsidR="00517E04" w:rsidRPr="00517E04" w:rsidRDefault="00517E04" w:rsidP="00517E04">
      <w:pPr>
        <w:ind w:left="720"/>
        <w:rPr>
          <w:rFonts w:cs="B Nazanin"/>
          <w:b/>
          <w:bCs/>
          <w:rtl/>
        </w:rPr>
      </w:pPr>
      <w:r w:rsidRPr="00517E04">
        <w:rPr>
          <w:rFonts w:cs="B Nazanin" w:hint="cs"/>
          <w:b/>
          <w:bCs/>
          <w:rtl/>
        </w:rPr>
        <w:t xml:space="preserve">           مقياس درجه‌بندي سوالهاي پرسشنامه پژوهش مقياس پنج درجه‌اي ليكرت</w:t>
      </w:r>
    </w:p>
    <w:tbl>
      <w:tblPr>
        <w:tblStyle w:val="GridTable4-Accent3"/>
        <w:bidiVisual/>
        <w:tblW w:w="841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1595"/>
        <w:gridCol w:w="1524"/>
        <w:gridCol w:w="1728"/>
        <w:gridCol w:w="1352"/>
      </w:tblGrid>
      <w:tr w:rsidR="00517E04" w:rsidRPr="00517E04" w:rsidTr="00517E04">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13" w:type="dxa"/>
            <w:tcBorders>
              <w:top w:val="none" w:sz="0" w:space="0" w:color="auto"/>
              <w:left w:val="none" w:sz="0" w:space="0" w:color="auto"/>
              <w:bottom w:val="none" w:sz="0" w:space="0" w:color="auto"/>
              <w:right w:val="none" w:sz="0" w:space="0" w:color="auto"/>
            </w:tcBorders>
          </w:tcPr>
          <w:p w:rsidR="00517E04" w:rsidRPr="00517E04" w:rsidRDefault="00517E04" w:rsidP="00841F12">
            <w:pPr>
              <w:jc w:val="center"/>
              <w:rPr>
                <w:rFonts w:cs="B Nazanin"/>
                <w:color w:val="auto"/>
                <w:rtl/>
              </w:rPr>
            </w:pPr>
            <w:r w:rsidRPr="00517E04">
              <w:rPr>
                <w:rFonts w:cs="B Nazanin" w:hint="cs"/>
                <w:color w:val="auto"/>
                <w:rtl/>
              </w:rPr>
              <w:t>گزينه انتخابي</w:t>
            </w:r>
          </w:p>
        </w:tc>
        <w:tc>
          <w:tcPr>
            <w:tcW w:w="1595" w:type="dxa"/>
            <w:tcBorders>
              <w:top w:val="none" w:sz="0" w:space="0" w:color="auto"/>
              <w:left w:val="none" w:sz="0" w:space="0" w:color="auto"/>
              <w:bottom w:val="none" w:sz="0" w:space="0" w:color="auto"/>
              <w:right w:val="none" w:sz="0" w:space="0" w:color="auto"/>
            </w:tcBorders>
          </w:tcPr>
          <w:p w:rsidR="00517E04" w:rsidRPr="00517E04" w:rsidRDefault="00517E04" w:rsidP="00841F12">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517E04">
              <w:rPr>
                <w:rFonts w:cs="B Nazanin" w:hint="cs"/>
                <w:color w:val="auto"/>
                <w:rtl/>
                <w:lang w:bidi="fa-IR"/>
              </w:rPr>
              <w:t xml:space="preserve">به ندرت      </w:t>
            </w:r>
          </w:p>
        </w:tc>
        <w:tc>
          <w:tcPr>
            <w:tcW w:w="1524" w:type="dxa"/>
            <w:tcBorders>
              <w:top w:val="none" w:sz="0" w:space="0" w:color="auto"/>
              <w:left w:val="none" w:sz="0" w:space="0" w:color="auto"/>
              <w:bottom w:val="none" w:sz="0" w:space="0" w:color="auto"/>
              <w:right w:val="none" w:sz="0" w:space="0" w:color="auto"/>
            </w:tcBorders>
          </w:tcPr>
          <w:p w:rsidR="00517E04" w:rsidRPr="00517E04" w:rsidRDefault="00517E04" w:rsidP="00841F12">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517E04">
              <w:rPr>
                <w:rFonts w:cs="B Nazanin" w:hint="cs"/>
                <w:color w:val="auto"/>
                <w:rtl/>
                <w:lang w:bidi="fa-IR"/>
              </w:rPr>
              <w:t xml:space="preserve">بعضی اوقات     </w:t>
            </w:r>
          </w:p>
        </w:tc>
        <w:tc>
          <w:tcPr>
            <w:tcW w:w="1728" w:type="dxa"/>
            <w:tcBorders>
              <w:top w:val="none" w:sz="0" w:space="0" w:color="auto"/>
              <w:left w:val="none" w:sz="0" w:space="0" w:color="auto"/>
              <w:bottom w:val="none" w:sz="0" w:space="0" w:color="auto"/>
              <w:right w:val="none" w:sz="0" w:space="0" w:color="auto"/>
            </w:tcBorders>
          </w:tcPr>
          <w:p w:rsidR="00517E04" w:rsidRPr="00517E04" w:rsidRDefault="00517E04" w:rsidP="00841F12">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517E04">
              <w:rPr>
                <w:rFonts w:cs="B Nazanin" w:hint="cs"/>
                <w:color w:val="auto"/>
                <w:rtl/>
                <w:lang w:bidi="fa-IR"/>
              </w:rPr>
              <w:t xml:space="preserve">بیشتر اوقات     </w:t>
            </w:r>
          </w:p>
        </w:tc>
        <w:tc>
          <w:tcPr>
            <w:tcW w:w="1352" w:type="dxa"/>
            <w:tcBorders>
              <w:top w:val="none" w:sz="0" w:space="0" w:color="auto"/>
              <w:left w:val="none" w:sz="0" w:space="0" w:color="auto"/>
              <w:bottom w:val="none" w:sz="0" w:space="0" w:color="auto"/>
              <w:right w:val="none" w:sz="0" w:space="0" w:color="auto"/>
            </w:tcBorders>
          </w:tcPr>
          <w:p w:rsidR="00517E04" w:rsidRPr="00517E04" w:rsidRDefault="00517E04" w:rsidP="00841F12">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517E04">
              <w:rPr>
                <w:rFonts w:cs="B Nazanin" w:hint="cs"/>
                <w:color w:val="auto"/>
                <w:rtl/>
                <w:lang w:bidi="fa-IR"/>
              </w:rPr>
              <w:t>تقریبا همیشه</w:t>
            </w:r>
          </w:p>
        </w:tc>
      </w:tr>
      <w:tr w:rsidR="00517E04" w:rsidRPr="00517E04" w:rsidTr="00517E04">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213" w:type="dxa"/>
          </w:tcPr>
          <w:p w:rsidR="00517E04" w:rsidRPr="00517E04" w:rsidRDefault="00517E04" w:rsidP="00841F12">
            <w:pPr>
              <w:jc w:val="center"/>
              <w:rPr>
                <w:rFonts w:cs="B Nazanin"/>
                <w:b w:val="0"/>
                <w:bCs w:val="0"/>
                <w:rtl/>
              </w:rPr>
            </w:pPr>
            <w:r w:rsidRPr="00517E04">
              <w:rPr>
                <w:rFonts w:cs="B Nazanin" w:hint="cs"/>
                <w:rtl/>
              </w:rPr>
              <w:t>امتياز</w:t>
            </w:r>
          </w:p>
        </w:tc>
        <w:tc>
          <w:tcPr>
            <w:tcW w:w="1595" w:type="dxa"/>
          </w:tcPr>
          <w:p w:rsidR="00517E04" w:rsidRPr="00517E04" w:rsidRDefault="00517E04" w:rsidP="00841F12">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517E04">
              <w:rPr>
                <w:rFonts w:cs="B Nazanin" w:hint="cs"/>
                <w:b/>
                <w:bCs/>
                <w:rtl/>
              </w:rPr>
              <w:t>1</w:t>
            </w:r>
          </w:p>
        </w:tc>
        <w:tc>
          <w:tcPr>
            <w:tcW w:w="1524" w:type="dxa"/>
          </w:tcPr>
          <w:p w:rsidR="00517E04" w:rsidRPr="00517E04" w:rsidRDefault="00517E04" w:rsidP="00841F12">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517E04">
              <w:rPr>
                <w:rFonts w:cs="B Nazanin" w:hint="cs"/>
                <w:b/>
                <w:bCs/>
                <w:rtl/>
              </w:rPr>
              <w:t>2</w:t>
            </w:r>
          </w:p>
        </w:tc>
        <w:tc>
          <w:tcPr>
            <w:tcW w:w="1728" w:type="dxa"/>
          </w:tcPr>
          <w:p w:rsidR="00517E04" w:rsidRPr="00517E04" w:rsidRDefault="00517E04" w:rsidP="00841F12">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517E04">
              <w:rPr>
                <w:rFonts w:cs="B Nazanin" w:hint="cs"/>
                <w:b/>
                <w:bCs/>
                <w:rtl/>
              </w:rPr>
              <w:t>3</w:t>
            </w:r>
          </w:p>
        </w:tc>
        <w:tc>
          <w:tcPr>
            <w:tcW w:w="1352" w:type="dxa"/>
          </w:tcPr>
          <w:p w:rsidR="00517E04" w:rsidRPr="00517E04" w:rsidRDefault="00517E04" w:rsidP="00841F12">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517E04">
              <w:rPr>
                <w:rFonts w:cs="B Nazanin" w:hint="cs"/>
                <w:b/>
                <w:bCs/>
                <w:rtl/>
              </w:rPr>
              <w:t>4</w:t>
            </w:r>
          </w:p>
        </w:tc>
      </w:tr>
    </w:tbl>
    <w:p w:rsidR="00517E04" w:rsidRPr="00517E04" w:rsidRDefault="00517E04" w:rsidP="00517E04">
      <w:pPr>
        <w:ind w:left="720"/>
        <w:jc w:val="both"/>
        <w:rPr>
          <w:rFonts w:ascii="Arial" w:eastAsia="Calibri" w:hAnsi="Arial" w:cs="B Nazanin"/>
          <w:b/>
          <w:bCs/>
          <w:color w:val="ED7D31"/>
          <w:sz w:val="28"/>
          <w:szCs w:val="28"/>
          <w:rtl/>
          <w:lang w:bidi="fa-IR"/>
        </w:rPr>
      </w:pPr>
    </w:p>
    <w:p w:rsidR="00517E04" w:rsidRPr="00517E04" w:rsidRDefault="00517E04" w:rsidP="00517E04">
      <w:pPr>
        <w:spacing w:line="276" w:lineRule="auto"/>
        <w:jc w:val="lowKashida"/>
        <w:rPr>
          <w:rFonts w:cs="B Nazanin"/>
          <w:sz w:val="28"/>
          <w:szCs w:val="28"/>
          <w:rtl/>
          <w:lang w:bidi="fa-IR"/>
        </w:rPr>
      </w:pPr>
      <w:r w:rsidRPr="00517E04">
        <w:rPr>
          <w:rFonts w:cs="B Nazanin" w:hint="cs"/>
          <w:sz w:val="28"/>
          <w:szCs w:val="28"/>
          <w:rtl/>
          <w:lang w:bidi="fa-IR"/>
        </w:rPr>
        <w:t xml:space="preserve">از آزمودنی خواسته می شود که بر روی یک مقیاس لیکرت 4 درجه ای (به ندرت=1 تا تقریبا همیشه=4)  به سوالات پاسخ دهد. شایان ذکر است که عبارت شماره 13، به صورت معکوس نمره گذاری می شود. حداقل نمره در این پرسشنامه 14 و حداکثر 56 است. نمره بیشتر نشانگر ذهن آگاهی بالاتر است. </w:t>
      </w:r>
    </w:p>
    <w:p w:rsidR="00517E04" w:rsidRPr="00517E04" w:rsidRDefault="00517E04" w:rsidP="00517E04">
      <w:pPr>
        <w:ind w:left="720"/>
        <w:jc w:val="both"/>
        <w:rPr>
          <w:rFonts w:ascii="Arial" w:eastAsia="Calibri" w:hAnsi="Arial" w:cs="B Nazanin"/>
          <w:b/>
          <w:bCs/>
          <w:color w:val="ED7D31"/>
          <w:sz w:val="28"/>
          <w:szCs w:val="28"/>
          <w:lang w:bidi="fa-IR"/>
        </w:rPr>
      </w:pPr>
    </w:p>
    <w:p w:rsidR="00517E04" w:rsidRPr="00517E04" w:rsidRDefault="00517E04" w:rsidP="00517E04">
      <w:pPr>
        <w:spacing w:after="200" w:line="360" w:lineRule="auto"/>
        <w:contextualSpacing/>
        <w:rPr>
          <w:rFonts w:ascii="Arial" w:hAnsi="Arial" w:cs="B Nazanin"/>
          <w:b/>
          <w:bCs/>
          <w:sz w:val="28"/>
          <w:szCs w:val="28"/>
          <w:rtl/>
          <w:lang w:bidi="fa-IR"/>
        </w:rPr>
      </w:pPr>
      <w:r w:rsidRPr="00517E04">
        <w:rPr>
          <w:rFonts w:ascii="Arial" w:eastAsia="Calibri" w:hAnsi="Arial" w:cs="B Nazanin"/>
          <w:b/>
          <w:bCs/>
          <w:sz w:val="28"/>
          <w:szCs w:val="28"/>
          <w:rtl/>
          <w:lang w:bidi="fa-IR"/>
        </w:rPr>
        <w:t xml:space="preserve">تحلیل ( تفسیر) بر اساس میزان نمره پرسشنامه </w:t>
      </w:r>
    </w:p>
    <w:p w:rsidR="00517E04" w:rsidRPr="00517E04" w:rsidRDefault="00517E04" w:rsidP="00517E04">
      <w:pPr>
        <w:spacing w:line="276" w:lineRule="auto"/>
        <w:contextualSpacing/>
        <w:rPr>
          <w:rFonts w:ascii="Arial" w:eastAsia="Calibri" w:hAnsi="Arial" w:cs="B Nazanin"/>
          <w:color w:val="000000"/>
          <w:sz w:val="28"/>
          <w:szCs w:val="28"/>
          <w:lang w:bidi="fa-IR"/>
        </w:rPr>
      </w:pPr>
      <w:r w:rsidRPr="00517E04">
        <w:rPr>
          <w:rFonts w:ascii="Arial" w:eastAsia="Calibri" w:hAnsi="Arial" w:cs="B Nazanin"/>
          <w:color w:val="000000"/>
          <w:sz w:val="28"/>
          <w:szCs w:val="28"/>
          <w:rtl/>
          <w:lang w:bidi="fa-IR"/>
        </w:rPr>
        <w:t>بر اساس این روش از تحلیل شما نمره</w:t>
      </w:r>
      <w:r w:rsidRPr="00517E04">
        <w:rPr>
          <w:rFonts w:ascii="Arial" w:eastAsia="Calibri" w:hAnsi="Arial" w:cs="B Nazanin"/>
          <w:color w:val="000000"/>
          <w:sz w:val="28"/>
          <w:szCs w:val="28"/>
          <w:lang w:bidi="fa-IR"/>
        </w:rPr>
        <w:softHyphen/>
      </w:r>
      <w:r w:rsidRPr="00517E04">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517E04" w:rsidRPr="00517E04" w:rsidRDefault="00517E04" w:rsidP="00517E04">
      <w:pPr>
        <w:spacing w:after="200" w:line="276" w:lineRule="auto"/>
        <w:contextualSpacing/>
        <w:rPr>
          <w:rFonts w:ascii="Arial" w:eastAsia="Calibri" w:hAnsi="Arial" w:cs="B Nazanin"/>
          <w:sz w:val="28"/>
          <w:szCs w:val="28"/>
          <w:rtl/>
          <w:lang w:bidi="fa-IR"/>
        </w:rPr>
      </w:pPr>
      <w:r w:rsidRPr="00517E04">
        <w:rPr>
          <w:rFonts w:ascii="Arial" w:eastAsia="Calibri" w:hAnsi="Arial" w:cs="B Nazanin"/>
          <w:sz w:val="28"/>
          <w:szCs w:val="28"/>
          <w:rtl/>
          <w:lang w:bidi="fa-IR"/>
        </w:rPr>
        <w:t>مثال: حد پایین نمرات پرسشنامه به طریق زیر بدست آمده است</w:t>
      </w:r>
    </w:p>
    <w:p w:rsidR="00517E04" w:rsidRPr="00517E04" w:rsidRDefault="00517E04" w:rsidP="00517E04">
      <w:pPr>
        <w:spacing w:after="200" w:line="276" w:lineRule="auto"/>
        <w:contextualSpacing/>
        <w:rPr>
          <w:rFonts w:ascii="Arial" w:eastAsia="Calibri" w:hAnsi="Arial" w:cs="B Nazanin"/>
          <w:sz w:val="28"/>
          <w:szCs w:val="28"/>
          <w:rtl/>
          <w:lang w:bidi="fa-IR"/>
        </w:rPr>
      </w:pPr>
      <w:r w:rsidRPr="00517E04">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2306"/>
        <w:gridCol w:w="1906"/>
      </w:tblGrid>
      <w:tr w:rsidR="00517E04" w:rsidRPr="00517E04" w:rsidTr="00517E04">
        <w:trPr>
          <w:cnfStyle w:val="100000000000" w:firstRow="1" w:lastRow="0"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077" w:type="dxa"/>
            <w:tcBorders>
              <w:top w:val="none" w:sz="0" w:space="0" w:color="auto"/>
              <w:left w:val="none" w:sz="0" w:space="0" w:color="auto"/>
              <w:bottom w:val="none" w:sz="0" w:space="0" w:color="auto"/>
              <w:right w:val="none" w:sz="0" w:space="0" w:color="auto"/>
            </w:tcBorders>
            <w:hideMark/>
          </w:tcPr>
          <w:p w:rsidR="00517E04" w:rsidRPr="00517E04" w:rsidRDefault="00517E04" w:rsidP="00841F12">
            <w:pPr>
              <w:spacing w:line="360" w:lineRule="auto"/>
              <w:jc w:val="center"/>
              <w:rPr>
                <w:rFonts w:ascii="Arial" w:eastAsia="Calibri" w:hAnsi="Arial" w:cs="B Nazanin"/>
                <w:color w:val="000000"/>
                <w:lang w:bidi="fa-IR"/>
              </w:rPr>
            </w:pPr>
            <w:r w:rsidRPr="00517E04">
              <w:rPr>
                <w:rFonts w:ascii="Arial" w:eastAsia="Calibri" w:hAnsi="Arial" w:cs="B Nazanin"/>
                <w:color w:val="000000"/>
                <w:rtl/>
                <w:lang w:bidi="fa-IR"/>
              </w:rPr>
              <w:t>حد پایین نمره</w:t>
            </w:r>
          </w:p>
        </w:tc>
        <w:tc>
          <w:tcPr>
            <w:tcW w:w="2306" w:type="dxa"/>
            <w:tcBorders>
              <w:top w:val="none" w:sz="0" w:space="0" w:color="auto"/>
              <w:left w:val="none" w:sz="0" w:space="0" w:color="auto"/>
              <w:bottom w:val="none" w:sz="0" w:space="0" w:color="auto"/>
              <w:right w:val="none" w:sz="0" w:space="0" w:color="auto"/>
            </w:tcBorders>
            <w:hideMark/>
          </w:tcPr>
          <w:p w:rsidR="00517E04" w:rsidRPr="00517E04" w:rsidRDefault="00517E04" w:rsidP="00841F1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517E04">
              <w:rPr>
                <w:rFonts w:ascii="Arial" w:eastAsia="Calibri" w:hAnsi="Arial" w:cs="B Nazanin"/>
                <w:color w:val="000000"/>
                <w:rtl/>
                <w:lang w:bidi="fa-IR"/>
              </w:rPr>
              <w:t>حد متوسط نمرات</w:t>
            </w:r>
          </w:p>
        </w:tc>
        <w:tc>
          <w:tcPr>
            <w:tcW w:w="1906" w:type="dxa"/>
            <w:tcBorders>
              <w:top w:val="none" w:sz="0" w:space="0" w:color="auto"/>
              <w:left w:val="none" w:sz="0" w:space="0" w:color="auto"/>
              <w:bottom w:val="none" w:sz="0" w:space="0" w:color="auto"/>
              <w:right w:val="none" w:sz="0" w:space="0" w:color="auto"/>
            </w:tcBorders>
            <w:hideMark/>
          </w:tcPr>
          <w:p w:rsidR="00517E04" w:rsidRPr="00517E04" w:rsidRDefault="00517E04" w:rsidP="00841F1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517E04">
              <w:rPr>
                <w:rFonts w:ascii="Arial" w:eastAsia="Calibri" w:hAnsi="Arial" w:cs="B Nazanin"/>
                <w:color w:val="000000"/>
                <w:rtl/>
                <w:lang w:bidi="fa-IR"/>
              </w:rPr>
              <w:t>حد بالای نمرات</w:t>
            </w:r>
          </w:p>
        </w:tc>
      </w:tr>
      <w:tr w:rsidR="00517E04" w:rsidRPr="00517E04" w:rsidTr="00517E04">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077" w:type="dxa"/>
            <w:hideMark/>
          </w:tcPr>
          <w:p w:rsidR="00517E04" w:rsidRPr="00517E04" w:rsidRDefault="00517E04" w:rsidP="00841F12">
            <w:pPr>
              <w:spacing w:line="360" w:lineRule="auto"/>
              <w:jc w:val="center"/>
              <w:rPr>
                <w:rFonts w:ascii="Arial" w:eastAsia="Calibri" w:hAnsi="Arial" w:cs="B Nazanin"/>
                <w:color w:val="000000"/>
                <w:rtl/>
                <w:lang w:bidi="fa-IR"/>
              </w:rPr>
            </w:pPr>
            <w:r w:rsidRPr="00517E04">
              <w:rPr>
                <w:rFonts w:ascii="Arial" w:eastAsia="Calibri" w:hAnsi="Arial" w:cs="B Nazanin" w:hint="cs"/>
                <w:color w:val="000000"/>
                <w:rtl/>
                <w:lang w:bidi="fa-IR"/>
              </w:rPr>
              <w:t>14</w:t>
            </w:r>
          </w:p>
        </w:tc>
        <w:tc>
          <w:tcPr>
            <w:tcW w:w="2306" w:type="dxa"/>
          </w:tcPr>
          <w:p w:rsidR="00517E04" w:rsidRPr="00517E04" w:rsidRDefault="00517E04" w:rsidP="00841F1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517E04">
              <w:rPr>
                <w:rFonts w:ascii="Arial" w:eastAsia="Calibri" w:hAnsi="Arial" w:cs="B Nazanin" w:hint="cs"/>
                <w:color w:val="000000"/>
                <w:rtl/>
                <w:lang w:bidi="fa-IR"/>
              </w:rPr>
              <w:t>23</w:t>
            </w:r>
          </w:p>
        </w:tc>
        <w:tc>
          <w:tcPr>
            <w:tcW w:w="1906" w:type="dxa"/>
            <w:hideMark/>
          </w:tcPr>
          <w:p w:rsidR="00517E04" w:rsidRPr="00517E04" w:rsidRDefault="00517E04" w:rsidP="00841F1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517E04">
              <w:rPr>
                <w:rFonts w:ascii="Arial" w:eastAsia="Calibri" w:hAnsi="Arial" w:cs="B Nazanin" w:hint="cs"/>
                <w:color w:val="000000"/>
                <w:rtl/>
                <w:lang w:bidi="fa-IR"/>
              </w:rPr>
              <w:t>56</w:t>
            </w:r>
          </w:p>
        </w:tc>
      </w:tr>
    </w:tbl>
    <w:p w:rsidR="00517E04" w:rsidRPr="00517E04" w:rsidRDefault="00517E04" w:rsidP="00517E04">
      <w:pPr>
        <w:spacing w:line="276" w:lineRule="auto"/>
        <w:jc w:val="both"/>
        <w:rPr>
          <w:rFonts w:ascii="Calibri" w:eastAsia="Calibri" w:hAnsi="Calibri" w:cs="B Nazanin"/>
          <w:sz w:val="28"/>
          <w:szCs w:val="28"/>
          <w:rtl/>
          <w:lang w:bidi="fa-IR"/>
        </w:rPr>
      </w:pPr>
      <w:r w:rsidRPr="00517E04">
        <w:rPr>
          <w:rFonts w:ascii="Calibri" w:eastAsia="Calibri" w:hAnsi="Calibri" w:cs="B Nazanin" w:hint="cs"/>
          <w:sz w:val="28"/>
          <w:szCs w:val="28"/>
          <w:rtl/>
          <w:lang w:bidi="fa-IR"/>
        </w:rPr>
        <w:lastRenderedPageBreak/>
        <w:t xml:space="preserve">امتیازات خود را از </w:t>
      </w:r>
      <w:r w:rsidRPr="00517E04">
        <w:rPr>
          <w:rFonts w:ascii="Arial" w:eastAsia="Calibri" w:hAnsi="Arial" w:cs="B Nazanin" w:hint="cs"/>
          <w:color w:val="000000"/>
          <w:sz w:val="28"/>
          <w:szCs w:val="28"/>
          <w:rtl/>
          <w:lang w:bidi="fa-IR"/>
        </w:rPr>
        <w:t xml:space="preserve">14 </w:t>
      </w:r>
      <w:r w:rsidRPr="00517E04">
        <w:rPr>
          <w:rFonts w:ascii="Calibri" w:eastAsia="Calibri" w:hAnsi="Calibri" w:cs="B Nazanin" w:hint="cs"/>
          <w:sz w:val="28"/>
          <w:szCs w:val="28"/>
          <w:rtl/>
          <w:lang w:bidi="fa-IR"/>
        </w:rPr>
        <w:t xml:space="preserve">عبارت فوق با یکدیگر جمع نمایید. حداقل امتیاز ممکن </w:t>
      </w:r>
      <w:r w:rsidRPr="00517E04">
        <w:rPr>
          <w:rFonts w:ascii="Arial" w:eastAsia="Calibri" w:hAnsi="Arial" w:cs="B Nazanin" w:hint="cs"/>
          <w:color w:val="000000"/>
          <w:sz w:val="28"/>
          <w:szCs w:val="28"/>
          <w:rtl/>
          <w:lang w:bidi="fa-IR"/>
        </w:rPr>
        <w:t>14 و</w:t>
      </w:r>
      <w:r w:rsidRPr="00517E04">
        <w:rPr>
          <w:rFonts w:ascii="Calibri" w:eastAsia="Calibri" w:hAnsi="Calibri" w:cs="B Nazanin" w:hint="cs"/>
          <w:sz w:val="28"/>
          <w:szCs w:val="28"/>
          <w:rtl/>
          <w:lang w:bidi="fa-IR"/>
        </w:rPr>
        <w:t xml:space="preserve"> حداکثر 56 خواهد بود.</w:t>
      </w:r>
      <w:r w:rsidRPr="00517E04">
        <w:rPr>
          <w:rFonts w:ascii="Calibri" w:eastAsia="Calibri" w:hAnsi="Calibri" w:cs="B Nazanin"/>
          <w:sz w:val="28"/>
          <w:szCs w:val="28"/>
          <w:rtl/>
          <w:lang w:bidi="fa-IR"/>
        </w:rPr>
        <w:t xml:space="preserve"> </w:t>
      </w:r>
    </w:p>
    <w:p w:rsidR="00517E04" w:rsidRPr="00517E04" w:rsidRDefault="00517E04" w:rsidP="00517E04">
      <w:pPr>
        <w:spacing w:line="276" w:lineRule="auto"/>
        <w:jc w:val="both"/>
        <w:rPr>
          <w:rFonts w:ascii="Calibri" w:eastAsia="Calibri" w:hAnsi="Calibri" w:cs="B Nazanin"/>
          <w:sz w:val="28"/>
          <w:szCs w:val="28"/>
          <w:rtl/>
          <w:lang w:bidi="fa-IR"/>
        </w:rPr>
      </w:pPr>
      <w:r w:rsidRPr="00517E04">
        <w:rPr>
          <w:rFonts w:ascii="Calibri" w:eastAsia="Calibri" w:hAnsi="Calibri" w:cs="B Nazanin" w:hint="cs"/>
          <w:sz w:val="28"/>
          <w:szCs w:val="28"/>
          <w:rtl/>
          <w:lang w:bidi="fa-IR"/>
        </w:rPr>
        <w:t xml:space="preserve">نمره بین  </w:t>
      </w:r>
      <w:r w:rsidRPr="00517E04">
        <w:rPr>
          <w:rFonts w:ascii="Arial" w:eastAsia="Calibri" w:hAnsi="Arial" w:cs="B Nazanin" w:hint="cs"/>
          <w:color w:val="000000"/>
          <w:sz w:val="28"/>
          <w:szCs w:val="28"/>
          <w:rtl/>
          <w:lang w:bidi="fa-IR"/>
        </w:rPr>
        <w:t xml:space="preserve">0 </w:t>
      </w:r>
      <w:r w:rsidRPr="00517E04">
        <w:rPr>
          <w:rFonts w:ascii="Calibri" w:eastAsia="Calibri" w:hAnsi="Calibri" w:cs="B Nazanin" w:hint="cs"/>
          <w:sz w:val="28"/>
          <w:szCs w:val="28"/>
          <w:rtl/>
          <w:lang w:bidi="fa-IR"/>
        </w:rPr>
        <w:t xml:space="preserve">تا 18: میزان </w:t>
      </w:r>
      <w:r w:rsidRPr="00517E04">
        <w:rPr>
          <w:rFonts w:cs="B Nazanin" w:hint="cs"/>
          <w:sz w:val="28"/>
          <w:szCs w:val="28"/>
          <w:rtl/>
        </w:rPr>
        <w:t xml:space="preserve">شدت ذهن آگاهی </w:t>
      </w:r>
      <w:r w:rsidRPr="00517E04">
        <w:rPr>
          <w:rFonts w:ascii="Calibri" w:eastAsia="Calibri" w:hAnsi="Calibri" w:cs="B Nazanin" w:hint="cs"/>
          <w:sz w:val="28"/>
          <w:szCs w:val="28"/>
          <w:rtl/>
          <w:lang w:bidi="fa-IR"/>
        </w:rPr>
        <w:t>در حد پایینی می باشد.</w:t>
      </w:r>
    </w:p>
    <w:p w:rsidR="00517E04" w:rsidRPr="00517E04" w:rsidRDefault="00517E04" w:rsidP="00517E04">
      <w:pPr>
        <w:spacing w:line="276" w:lineRule="auto"/>
        <w:jc w:val="both"/>
        <w:rPr>
          <w:rFonts w:ascii="Calibri" w:eastAsia="Calibri" w:hAnsi="Calibri" w:cs="B Nazanin"/>
          <w:sz w:val="28"/>
          <w:szCs w:val="28"/>
          <w:rtl/>
          <w:lang w:bidi="fa-IR"/>
        </w:rPr>
      </w:pPr>
      <w:r w:rsidRPr="00517E04">
        <w:rPr>
          <w:rFonts w:ascii="Calibri" w:eastAsia="Calibri" w:hAnsi="Calibri" w:cs="B Nazanin" w:hint="cs"/>
          <w:sz w:val="28"/>
          <w:szCs w:val="28"/>
          <w:rtl/>
          <w:lang w:bidi="fa-IR"/>
        </w:rPr>
        <w:t xml:space="preserve">نمره بین 18 تا 37: میزان </w:t>
      </w:r>
      <w:r w:rsidRPr="00517E04">
        <w:rPr>
          <w:rFonts w:cs="B Nazanin" w:hint="cs"/>
          <w:sz w:val="28"/>
          <w:szCs w:val="28"/>
          <w:rtl/>
        </w:rPr>
        <w:t xml:space="preserve">شدت ذهن آگاهی </w:t>
      </w:r>
      <w:r w:rsidRPr="00517E04">
        <w:rPr>
          <w:rFonts w:ascii="Calibri" w:eastAsia="Calibri" w:hAnsi="Calibri" w:cs="B Nazanin" w:hint="cs"/>
          <w:sz w:val="28"/>
          <w:szCs w:val="28"/>
          <w:rtl/>
          <w:lang w:bidi="fa-IR"/>
        </w:rPr>
        <w:t>در حد متوسطی می باشد.</w:t>
      </w:r>
    </w:p>
    <w:p w:rsidR="00517E04" w:rsidRDefault="00517E04" w:rsidP="00517E04">
      <w:pPr>
        <w:spacing w:line="276" w:lineRule="auto"/>
        <w:jc w:val="both"/>
        <w:rPr>
          <w:rFonts w:ascii="Calibri" w:eastAsia="Calibri" w:hAnsi="Calibri" w:cs="B Nazanin"/>
          <w:sz w:val="28"/>
          <w:szCs w:val="28"/>
          <w:rtl/>
          <w:lang w:bidi="fa-IR"/>
        </w:rPr>
      </w:pPr>
      <w:r w:rsidRPr="00517E04">
        <w:rPr>
          <w:rFonts w:ascii="Calibri" w:eastAsia="Calibri" w:hAnsi="Calibri" w:cs="B Nazanin" w:hint="cs"/>
          <w:sz w:val="28"/>
          <w:szCs w:val="28"/>
          <w:rtl/>
          <w:lang w:bidi="fa-IR"/>
        </w:rPr>
        <w:t xml:space="preserve">نمره بالاتر از 37: میزان </w:t>
      </w:r>
      <w:r w:rsidRPr="00517E04">
        <w:rPr>
          <w:rFonts w:cs="B Nazanin" w:hint="cs"/>
          <w:sz w:val="28"/>
          <w:szCs w:val="28"/>
          <w:rtl/>
        </w:rPr>
        <w:t xml:space="preserve">شدت ذهن آگاهی </w:t>
      </w:r>
      <w:r w:rsidRPr="00517E04">
        <w:rPr>
          <w:rFonts w:ascii="Calibri" w:eastAsia="Calibri" w:hAnsi="Calibri" w:cs="B Nazanin" w:hint="cs"/>
          <w:sz w:val="28"/>
          <w:szCs w:val="28"/>
          <w:rtl/>
          <w:lang w:bidi="fa-IR"/>
        </w:rPr>
        <w:t>در حد بالایی می باشد.</w:t>
      </w:r>
    </w:p>
    <w:p w:rsidR="00517E04" w:rsidRPr="00517E04" w:rsidRDefault="00517E04" w:rsidP="00517E04">
      <w:pPr>
        <w:spacing w:line="276" w:lineRule="auto"/>
        <w:jc w:val="both"/>
        <w:rPr>
          <w:rFonts w:ascii="Calibri" w:eastAsia="Calibri" w:hAnsi="Calibri" w:cs="B Nazanin"/>
          <w:sz w:val="28"/>
          <w:szCs w:val="28"/>
          <w:rtl/>
          <w:lang w:bidi="fa-IR"/>
        </w:rPr>
      </w:pPr>
    </w:p>
    <w:p w:rsidR="00517E04" w:rsidRPr="00517E04" w:rsidRDefault="00517E04" w:rsidP="00517E04">
      <w:pPr>
        <w:rPr>
          <w:rFonts w:cs="B Nazanin"/>
          <w:b/>
          <w:bCs/>
          <w:sz w:val="28"/>
          <w:szCs w:val="28"/>
          <w:lang w:bidi="fa-IR"/>
        </w:rPr>
      </w:pPr>
      <w:r w:rsidRPr="00517E04">
        <w:rPr>
          <w:rFonts w:cs="B Nazanin" w:hint="cs"/>
          <w:b/>
          <w:bCs/>
          <w:sz w:val="28"/>
          <w:szCs w:val="28"/>
          <w:rtl/>
          <w:lang w:bidi="fa-IR"/>
        </w:rPr>
        <w:t>روایی پرسشنامه:</w:t>
      </w:r>
    </w:p>
    <w:p w:rsidR="00517E04" w:rsidRDefault="00517E04" w:rsidP="00517E04">
      <w:pPr>
        <w:jc w:val="both"/>
        <w:rPr>
          <w:rFonts w:cs="B Nazanin"/>
          <w:sz w:val="28"/>
          <w:szCs w:val="28"/>
          <w:rtl/>
          <w:lang w:bidi="fa-IR"/>
        </w:rPr>
      </w:pPr>
      <w:r w:rsidRPr="00517E04">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517E04">
        <w:rPr>
          <w:rFonts w:cs="B Nazanin" w:hint="cs"/>
          <w:sz w:val="28"/>
          <w:szCs w:val="28"/>
          <w:rtl/>
        </w:rPr>
        <w:t xml:space="preserve">در اين پژوهش روایی پرسشنامه </w:t>
      </w:r>
      <w:r w:rsidRPr="00517E04">
        <w:rPr>
          <w:rFonts w:cs="B Nazanin" w:hint="cs"/>
          <w:sz w:val="28"/>
          <w:szCs w:val="28"/>
          <w:rtl/>
          <w:lang w:bidi="fa-IR"/>
        </w:rPr>
        <w:t>در پروژهش (</w:t>
      </w:r>
      <w:r w:rsidRPr="00517E04">
        <w:rPr>
          <w:rFonts w:cs="B Nazanin" w:hint="cs"/>
          <w:sz w:val="28"/>
          <w:szCs w:val="28"/>
          <w:rtl/>
        </w:rPr>
        <w:t xml:space="preserve"> قاسمی جوبنه و همکاران، 1394</w:t>
      </w:r>
      <w:r w:rsidRPr="00517E04">
        <w:rPr>
          <w:rFonts w:cs="B Nazanin" w:hint="cs"/>
          <w:sz w:val="28"/>
          <w:szCs w:val="28"/>
          <w:rtl/>
          <w:lang w:bidi="fa-IR"/>
        </w:rPr>
        <w:t>) سنجيده شده است.</w:t>
      </w:r>
    </w:p>
    <w:p w:rsidR="00517E04" w:rsidRPr="00517E04" w:rsidRDefault="00517E04" w:rsidP="00517E04">
      <w:pPr>
        <w:jc w:val="both"/>
        <w:rPr>
          <w:rFonts w:cs="B Nazanin"/>
          <w:sz w:val="28"/>
          <w:szCs w:val="28"/>
          <w:rtl/>
          <w:lang w:bidi="fa-IR"/>
        </w:rPr>
      </w:pPr>
    </w:p>
    <w:p w:rsidR="00517E04" w:rsidRPr="00517E04" w:rsidRDefault="00517E04" w:rsidP="00517E04">
      <w:pPr>
        <w:widowControl w:val="0"/>
        <w:jc w:val="lowKashida"/>
        <w:rPr>
          <w:rFonts w:ascii="BMitraBold" w:eastAsia="Calibri" w:hAnsi="Calibri" w:cs="B Nazanin"/>
          <w:b/>
          <w:bCs/>
          <w:sz w:val="28"/>
          <w:szCs w:val="28"/>
          <w:rtl/>
        </w:rPr>
      </w:pPr>
      <w:r w:rsidRPr="00517E04">
        <w:rPr>
          <w:rFonts w:ascii="BMitraBold" w:eastAsia="Calibri" w:hAnsi="Calibri" w:cs="B Nazanin" w:hint="cs"/>
          <w:b/>
          <w:bCs/>
          <w:sz w:val="28"/>
          <w:szCs w:val="28"/>
          <w:rtl/>
        </w:rPr>
        <w:t>پایایی پرسشنامه:</w:t>
      </w:r>
    </w:p>
    <w:p w:rsidR="00517E04" w:rsidRPr="00517E04" w:rsidRDefault="00517E04" w:rsidP="00517E04">
      <w:pPr>
        <w:spacing w:line="312" w:lineRule="auto"/>
        <w:jc w:val="lowKashida"/>
        <w:rPr>
          <w:rFonts w:cs="B Nazanin"/>
          <w:color w:val="000000"/>
          <w:sz w:val="28"/>
          <w:szCs w:val="28"/>
          <w:rtl/>
          <w:lang w:bidi="fa-IR"/>
        </w:rPr>
      </w:pPr>
      <w:r w:rsidRPr="00517E04">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517E04">
        <w:rPr>
          <w:rFonts w:cs="B Nazanin" w:hint="cs"/>
          <w:sz w:val="28"/>
          <w:szCs w:val="28"/>
          <w:rtl/>
        </w:rPr>
        <w:t>ضريب آلفاي كرونباخ محاسبه شده در پژوهش (قاسمی جوبنه و همکاران، 1394) براي این پرسشنامه بالای 7/0</w:t>
      </w:r>
      <w:r w:rsidRPr="00517E04">
        <w:rPr>
          <w:rFonts w:cs="B Nazanin" w:hint="cs"/>
          <w:color w:val="ED7D31"/>
          <w:sz w:val="28"/>
          <w:szCs w:val="28"/>
          <w:rtl/>
        </w:rPr>
        <w:t xml:space="preserve"> </w:t>
      </w:r>
      <w:r w:rsidRPr="00517E04">
        <w:rPr>
          <w:rFonts w:cs="B Nazanin" w:hint="cs"/>
          <w:color w:val="000000"/>
          <w:sz w:val="28"/>
          <w:szCs w:val="28"/>
          <w:rtl/>
        </w:rPr>
        <w:t>برآورد شد.</w:t>
      </w:r>
      <w:r w:rsidRPr="00517E04">
        <w:rPr>
          <w:rFonts w:cs="B Nazanin" w:hint="cs"/>
          <w:sz w:val="28"/>
          <w:szCs w:val="28"/>
          <w:rtl/>
          <w:lang w:bidi="fa-IR"/>
        </w:rPr>
        <w:t xml:space="preserve">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2586"/>
      </w:tblGrid>
      <w:tr w:rsidR="00517E04" w:rsidRPr="00517E04" w:rsidTr="00517E04">
        <w:trPr>
          <w:cnfStyle w:val="100000000000" w:firstRow="1" w:lastRow="0" w:firstColumn="0" w:lastColumn="0" w:oddVBand="0" w:evenVBand="0" w:oddHBand="0"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2232" w:type="dxa"/>
            <w:tcBorders>
              <w:top w:val="none" w:sz="0" w:space="0" w:color="auto"/>
              <w:left w:val="none" w:sz="0" w:space="0" w:color="auto"/>
              <w:bottom w:val="none" w:sz="0" w:space="0" w:color="auto"/>
              <w:right w:val="none" w:sz="0" w:space="0" w:color="auto"/>
            </w:tcBorders>
          </w:tcPr>
          <w:p w:rsidR="00517E04" w:rsidRPr="00517E04" w:rsidRDefault="00517E04" w:rsidP="00841F12">
            <w:pPr>
              <w:spacing w:line="312" w:lineRule="auto"/>
              <w:jc w:val="center"/>
              <w:rPr>
                <w:rFonts w:cs="B Nazanin"/>
                <w:color w:val="000000"/>
                <w:rtl/>
              </w:rPr>
            </w:pPr>
            <w:r w:rsidRPr="00517E04">
              <w:rPr>
                <w:rFonts w:cs="B Nazanin" w:hint="cs"/>
                <w:color w:val="000000"/>
                <w:rtl/>
              </w:rPr>
              <w:t>متغیر</w:t>
            </w:r>
          </w:p>
        </w:tc>
        <w:tc>
          <w:tcPr>
            <w:tcW w:w="2586" w:type="dxa"/>
            <w:tcBorders>
              <w:top w:val="none" w:sz="0" w:space="0" w:color="auto"/>
              <w:left w:val="none" w:sz="0" w:space="0" w:color="auto"/>
              <w:bottom w:val="none" w:sz="0" w:space="0" w:color="auto"/>
              <w:right w:val="none" w:sz="0" w:space="0" w:color="auto"/>
            </w:tcBorders>
          </w:tcPr>
          <w:p w:rsidR="00517E04" w:rsidRPr="00517E04" w:rsidRDefault="00517E04" w:rsidP="00841F12">
            <w:pPr>
              <w:spacing w:line="312" w:lineRule="auto"/>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517E04">
              <w:rPr>
                <w:rFonts w:cs="B Nazanin" w:hint="cs"/>
                <w:color w:val="000000"/>
                <w:rtl/>
              </w:rPr>
              <w:t>آلفای کرونباخ</w:t>
            </w:r>
          </w:p>
        </w:tc>
      </w:tr>
      <w:tr w:rsidR="00517E04" w:rsidRPr="00517E04" w:rsidTr="00517E04">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232" w:type="dxa"/>
          </w:tcPr>
          <w:p w:rsidR="00517E04" w:rsidRPr="00517E04" w:rsidRDefault="00517E04" w:rsidP="00841F12">
            <w:pPr>
              <w:spacing w:line="312" w:lineRule="auto"/>
              <w:jc w:val="center"/>
              <w:rPr>
                <w:rFonts w:cs="B Nazanin"/>
                <w:color w:val="000000"/>
                <w:rtl/>
                <w:lang w:bidi="fa-IR"/>
              </w:rPr>
            </w:pPr>
            <w:r w:rsidRPr="00517E04">
              <w:rPr>
                <w:rFonts w:cs="B Nazanin" w:hint="cs"/>
                <w:rtl/>
              </w:rPr>
              <w:t>ذهن آگاهی</w:t>
            </w:r>
          </w:p>
        </w:tc>
        <w:tc>
          <w:tcPr>
            <w:tcW w:w="2586" w:type="dxa"/>
          </w:tcPr>
          <w:p w:rsidR="00517E04" w:rsidRPr="00517E04" w:rsidRDefault="00517E04" w:rsidP="00841F12">
            <w:pPr>
              <w:spacing w:line="312"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r w:rsidRPr="00517E04">
              <w:rPr>
                <w:rFonts w:cs="B Nazanin" w:hint="cs"/>
                <w:color w:val="000000"/>
                <w:rtl/>
              </w:rPr>
              <w:t>92/0</w:t>
            </w:r>
          </w:p>
        </w:tc>
      </w:tr>
    </w:tbl>
    <w:p w:rsidR="00517E04" w:rsidRPr="00517E04" w:rsidRDefault="00517E04" w:rsidP="00517E04">
      <w:pPr>
        <w:spacing w:line="312" w:lineRule="auto"/>
        <w:jc w:val="lowKashida"/>
        <w:rPr>
          <w:rFonts w:cs="B Nazanin"/>
          <w:color w:val="000000"/>
          <w:sz w:val="28"/>
          <w:szCs w:val="28"/>
          <w:rtl/>
        </w:rPr>
      </w:pPr>
    </w:p>
    <w:p w:rsidR="00517E04" w:rsidRPr="00517E04" w:rsidRDefault="00517E04" w:rsidP="00517E04">
      <w:pPr>
        <w:ind w:right="142"/>
        <w:jc w:val="both"/>
        <w:rPr>
          <w:rFonts w:cs="B Nazanin"/>
          <w:b/>
          <w:bCs/>
          <w:sz w:val="28"/>
          <w:szCs w:val="28"/>
          <w:rtl/>
        </w:rPr>
      </w:pPr>
      <w:r w:rsidRPr="00517E04">
        <w:rPr>
          <w:rFonts w:cs="B Nazanin" w:hint="cs"/>
          <w:b/>
          <w:bCs/>
          <w:sz w:val="28"/>
          <w:szCs w:val="28"/>
          <w:rtl/>
        </w:rPr>
        <w:t>منابع:</w:t>
      </w:r>
    </w:p>
    <w:p w:rsidR="00517E04" w:rsidRDefault="00517E04" w:rsidP="00517E04">
      <w:pPr>
        <w:jc w:val="lowKashida"/>
        <w:rPr>
          <w:rFonts w:cs="B Nazanin"/>
          <w:sz w:val="28"/>
          <w:szCs w:val="28"/>
          <w:rtl/>
          <w:lang w:bidi="fa-IR"/>
        </w:rPr>
      </w:pPr>
      <w:r w:rsidRPr="00517E04">
        <w:rPr>
          <w:rFonts w:cs="B Nazanin" w:hint="cs"/>
          <w:sz w:val="28"/>
          <w:szCs w:val="28"/>
          <w:rtl/>
          <w:lang w:bidi="fa-IR"/>
        </w:rPr>
        <w:t xml:space="preserve">قاسمی جوبنه، رضا؛ عرب زاده، مهدی؛ جلیلی نیکو، سعید، محدعلی پور، زینب؛ محسن زاده، فرشاد (1394). بررسی روایی و پایایی نسخه فارسی فرم کوتاه پرسشنامه ذهن آگاهی فرایبورگ. </w:t>
      </w:r>
      <w:r w:rsidRPr="00517E04">
        <w:rPr>
          <w:rFonts w:cs="B Nazanin" w:hint="cs"/>
          <w:i/>
          <w:iCs/>
          <w:sz w:val="28"/>
          <w:szCs w:val="28"/>
          <w:rtl/>
          <w:lang w:bidi="fa-IR"/>
        </w:rPr>
        <w:t>مجله دانشگاه علوم پزشکی</w:t>
      </w:r>
      <w:r w:rsidRPr="00517E04">
        <w:rPr>
          <w:rFonts w:cs="B Nazanin" w:hint="cs"/>
          <w:sz w:val="28"/>
          <w:szCs w:val="28"/>
          <w:rtl/>
          <w:lang w:bidi="fa-IR"/>
        </w:rPr>
        <w:t xml:space="preserve"> رفسنجان. 14(2): 137- 150. </w:t>
      </w:r>
    </w:p>
    <w:p w:rsidR="00517E04" w:rsidRPr="00517E04" w:rsidRDefault="00517E04" w:rsidP="00517E04">
      <w:pPr>
        <w:jc w:val="lowKashida"/>
        <w:rPr>
          <w:rFonts w:cs="B Nazanin"/>
          <w:sz w:val="28"/>
          <w:szCs w:val="28"/>
          <w:rtl/>
          <w:lang w:bidi="fa-IR"/>
        </w:rPr>
      </w:pPr>
    </w:p>
    <w:p w:rsidR="00517E04" w:rsidRPr="00517E04" w:rsidRDefault="00517E04" w:rsidP="00517E04">
      <w:pPr>
        <w:bidi w:val="0"/>
        <w:jc w:val="lowKashida"/>
        <w:rPr>
          <w:sz w:val="28"/>
          <w:szCs w:val="28"/>
          <w:rtl/>
        </w:rPr>
      </w:pPr>
      <w:proofErr w:type="spellStart"/>
      <w:r w:rsidRPr="00517E04">
        <w:rPr>
          <w:sz w:val="28"/>
          <w:szCs w:val="28"/>
        </w:rPr>
        <w:t>Buchheld</w:t>
      </w:r>
      <w:proofErr w:type="spellEnd"/>
      <w:r w:rsidRPr="00517E04">
        <w:rPr>
          <w:sz w:val="28"/>
          <w:szCs w:val="28"/>
        </w:rPr>
        <w:t xml:space="preserve"> N, Grossman P, Wallach H. Measuring mindfulness in insight</w:t>
      </w:r>
      <w:r w:rsidRPr="00517E04">
        <w:rPr>
          <w:sz w:val="28"/>
          <w:szCs w:val="28"/>
          <w:rtl/>
        </w:rPr>
        <w:t xml:space="preserve"> </w:t>
      </w:r>
      <w:r w:rsidRPr="00517E04">
        <w:rPr>
          <w:sz w:val="28"/>
          <w:szCs w:val="28"/>
        </w:rPr>
        <w:t>meditation (</w:t>
      </w:r>
      <w:proofErr w:type="spellStart"/>
      <w:r w:rsidRPr="00517E04">
        <w:rPr>
          <w:sz w:val="28"/>
          <w:szCs w:val="28"/>
        </w:rPr>
        <w:t>Vipassana</w:t>
      </w:r>
      <w:proofErr w:type="spellEnd"/>
      <w:r w:rsidRPr="00517E04">
        <w:rPr>
          <w:sz w:val="28"/>
          <w:szCs w:val="28"/>
        </w:rPr>
        <w:t>) and meditation-based psychotherapy: The development of the</w:t>
      </w:r>
      <w:r w:rsidRPr="00517E04">
        <w:rPr>
          <w:sz w:val="28"/>
          <w:szCs w:val="28"/>
          <w:rtl/>
        </w:rPr>
        <w:t xml:space="preserve"> </w:t>
      </w:r>
      <w:r w:rsidRPr="00517E04">
        <w:rPr>
          <w:sz w:val="28"/>
          <w:szCs w:val="28"/>
        </w:rPr>
        <w:t>Freiburg Mindfulness Inventory (FMI). JMMR 2001; 1: 11–34.</w:t>
      </w:r>
      <w:r w:rsidRPr="00517E04">
        <w:rPr>
          <w:sz w:val="28"/>
          <w:szCs w:val="28"/>
          <w:rtl/>
        </w:rPr>
        <w:t xml:space="preserve"> </w:t>
      </w:r>
    </w:p>
    <w:p w:rsidR="00517E04" w:rsidRPr="00517E04" w:rsidRDefault="00517E04" w:rsidP="00517E04">
      <w:pPr>
        <w:bidi w:val="0"/>
        <w:jc w:val="lowKashida"/>
        <w:rPr>
          <w:sz w:val="28"/>
          <w:szCs w:val="28"/>
          <w:lang w:bidi="fa-IR"/>
        </w:rPr>
      </w:pPr>
      <w:proofErr w:type="spellStart"/>
      <w:r w:rsidRPr="00517E04">
        <w:rPr>
          <w:sz w:val="28"/>
          <w:szCs w:val="28"/>
          <w:lang w:bidi="fa-IR"/>
        </w:rPr>
        <w:t>Walach</w:t>
      </w:r>
      <w:proofErr w:type="spellEnd"/>
      <w:r w:rsidRPr="00517E04">
        <w:rPr>
          <w:sz w:val="28"/>
          <w:szCs w:val="28"/>
          <w:lang w:bidi="fa-IR"/>
        </w:rPr>
        <w:t xml:space="preserve"> H, </w:t>
      </w:r>
      <w:proofErr w:type="spellStart"/>
      <w:r w:rsidRPr="00517E04">
        <w:rPr>
          <w:sz w:val="28"/>
          <w:szCs w:val="28"/>
          <w:lang w:bidi="fa-IR"/>
        </w:rPr>
        <w:t>Buchheld</w:t>
      </w:r>
      <w:proofErr w:type="spellEnd"/>
      <w:r w:rsidRPr="00517E04">
        <w:rPr>
          <w:sz w:val="28"/>
          <w:szCs w:val="28"/>
          <w:lang w:bidi="fa-IR"/>
        </w:rPr>
        <w:t xml:space="preserve"> N, </w:t>
      </w:r>
      <w:proofErr w:type="spellStart"/>
      <w:r w:rsidRPr="00517E04">
        <w:rPr>
          <w:sz w:val="28"/>
          <w:szCs w:val="28"/>
          <w:lang w:bidi="fa-IR"/>
        </w:rPr>
        <w:t>Buttenmuller</w:t>
      </w:r>
      <w:proofErr w:type="spellEnd"/>
      <w:r w:rsidRPr="00517E04">
        <w:rPr>
          <w:sz w:val="28"/>
          <w:szCs w:val="28"/>
          <w:lang w:bidi="fa-IR"/>
        </w:rPr>
        <w:t xml:space="preserve"> V, </w:t>
      </w:r>
      <w:proofErr w:type="spellStart"/>
      <w:r w:rsidRPr="00517E04">
        <w:rPr>
          <w:sz w:val="28"/>
          <w:szCs w:val="28"/>
          <w:lang w:bidi="fa-IR"/>
        </w:rPr>
        <w:t>Kleinknecht</w:t>
      </w:r>
      <w:proofErr w:type="spellEnd"/>
      <w:r w:rsidRPr="00517E04">
        <w:rPr>
          <w:sz w:val="28"/>
          <w:szCs w:val="28"/>
          <w:lang w:bidi="fa-IR"/>
        </w:rPr>
        <w:t xml:space="preserve"> N, Schmidt S. Measuring</w:t>
      </w:r>
      <w:r w:rsidRPr="00517E04">
        <w:rPr>
          <w:sz w:val="28"/>
          <w:szCs w:val="28"/>
          <w:rtl/>
          <w:lang w:bidi="fa-IR"/>
        </w:rPr>
        <w:t xml:space="preserve"> </w:t>
      </w:r>
      <w:r w:rsidRPr="00517E04">
        <w:rPr>
          <w:sz w:val="28"/>
          <w:szCs w:val="28"/>
          <w:lang w:bidi="fa-IR"/>
        </w:rPr>
        <w:t xml:space="preserve">mindfulness - The Freiburg mindfulness inventory (FMI). </w:t>
      </w:r>
      <w:proofErr w:type="spellStart"/>
      <w:r w:rsidRPr="00517E04">
        <w:rPr>
          <w:rStyle w:val="jrnl"/>
          <w:sz w:val="28"/>
          <w:szCs w:val="28"/>
        </w:rPr>
        <w:t>Pers</w:t>
      </w:r>
      <w:proofErr w:type="spellEnd"/>
      <w:r w:rsidRPr="00517E04">
        <w:rPr>
          <w:rStyle w:val="jrnl"/>
          <w:sz w:val="28"/>
          <w:szCs w:val="28"/>
        </w:rPr>
        <w:t xml:space="preserve"> </w:t>
      </w:r>
      <w:proofErr w:type="spellStart"/>
      <w:r w:rsidRPr="00517E04">
        <w:rPr>
          <w:rStyle w:val="jrnl"/>
          <w:sz w:val="28"/>
          <w:szCs w:val="28"/>
        </w:rPr>
        <w:t>Individ</w:t>
      </w:r>
      <w:proofErr w:type="spellEnd"/>
      <w:r w:rsidRPr="00517E04">
        <w:rPr>
          <w:rStyle w:val="jrnl"/>
          <w:sz w:val="28"/>
          <w:szCs w:val="28"/>
        </w:rPr>
        <w:t xml:space="preserve"> </w:t>
      </w:r>
      <w:proofErr w:type="spellStart"/>
      <w:r w:rsidRPr="00517E04">
        <w:rPr>
          <w:rStyle w:val="jrnl"/>
          <w:sz w:val="28"/>
          <w:szCs w:val="28"/>
        </w:rPr>
        <w:t>Dif</w:t>
      </w:r>
      <w:proofErr w:type="spellEnd"/>
      <w:r w:rsidRPr="00517E04">
        <w:rPr>
          <w:sz w:val="28"/>
          <w:szCs w:val="28"/>
          <w:lang w:bidi="fa-IR"/>
        </w:rPr>
        <w:t xml:space="preserve"> 2006; 40: 1543-1555.</w:t>
      </w:r>
    </w:p>
    <w:sectPr w:rsidR="00517E04" w:rsidRPr="00517E04" w:rsidSect="008B78F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383" w:rsidRDefault="00C10383" w:rsidP="009A06D0">
      <w:r>
        <w:separator/>
      </w:r>
    </w:p>
  </w:endnote>
  <w:endnote w:type="continuationSeparator" w:id="0">
    <w:p w:rsidR="00C10383" w:rsidRDefault="00C10383" w:rsidP="009A0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Nazanin">
    <w:altName w:val="Courier New"/>
    <w:charset w:val="B2"/>
    <w:family w:val="auto"/>
    <w:pitch w:val="variable"/>
    <w:sig w:usb0="00002000" w:usb1="80000000" w:usb2="00000008" w:usb3="00000000" w:csb0="00000040" w:csb1="00000000"/>
  </w:font>
  <w:font w:name="AdvEPSTIM">
    <w:panose1 w:val="00000000000000000000"/>
    <w:charset w:val="00"/>
    <w:family w:val="auto"/>
    <w:notTrueType/>
    <w:pitch w:val="default"/>
    <w:sig w:usb0="00000003" w:usb1="00000000" w:usb2="00000000" w:usb3="00000000" w:csb0="00000001" w:csb1="00000000"/>
  </w:font>
  <w:font w:name="BMitraBold">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6D0" w:rsidRDefault="009A06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6D0" w:rsidRDefault="009A06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6D0" w:rsidRDefault="009A0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383" w:rsidRDefault="00C10383" w:rsidP="009A06D0">
      <w:r>
        <w:separator/>
      </w:r>
    </w:p>
  </w:footnote>
  <w:footnote w:type="continuationSeparator" w:id="0">
    <w:p w:rsidR="00C10383" w:rsidRDefault="00C10383" w:rsidP="009A0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6D0" w:rsidRDefault="009A06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6D0" w:rsidRDefault="009A06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6D0" w:rsidRDefault="009A0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FDC"/>
    <w:rsid w:val="004D2F07"/>
    <w:rsid w:val="00517E04"/>
    <w:rsid w:val="007C3FDC"/>
    <w:rsid w:val="00821A2F"/>
    <w:rsid w:val="008B78F1"/>
    <w:rsid w:val="009A06D0"/>
    <w:rsid w:val="00B70B07"/>
    <w:rsid w:val="00C10383"/>
    <w:rsid w:val="00E229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252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E0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517E04"/>
    <w:pPr>
      <w:jc w:val="center"/>
    </w:pPr>
    <w:rPr>
      <w:rFonts w:cs="B Zar"/>
      <w:sz w:val="28"/>
      <w:szCs w:val="28"/>
      <w:lang w:val="x-none" w:eastAsia="x-none"/>
    </w:rPr>
  </w:style>
  <w:style w:type="character" w:customStyle="1" w:styleId="SubtitleChar">
    <w:name w:val="Subtitle Char"/>
    <w:basedOn w:val="DefaultParagraphFont"/>
    <w:link w:val="Subtitle"/>
    <w:rsid w:val="00517E04"/>
    <w:rPr>
      <w:rFonts w:ascii="Times New Roman" w:eastAsia="Times New Roman" w:hAnsi="Times New Roman" w:cs="B Zar"/>
      <w:sz w:val="28"/>
      <w:szCs w:val="28"/>
      <w:lang w:val="x-none" w:eastAsia="x-none"/>
    </w:rPr>
  </w:style>
  <w:style w:type="character" w:customStyle="1" w:styleId="jrnl">
    <w:name w:val="jrnl"/>
    <w:rsid w:val="00517E04"/>
  </w:style>
  <w:style w:type="table" w:styleId="GridTable4-Accent3">
    <w:name w:val="Grid Table 4 Accent 3"/>
    <w:basedOn w:val="TableNormal"/>
    <w:uiPriority w:val="49"/>
    <w:rsid w:val="00517E0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5">
    <w:name w:val="Plain Table 5"/>
    <w:basedOn w:val="TableNormal"/>
    <w:uiPriority w:val="45"/>
    <w:rsid w:val="00517E0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517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06D0"/>
    <w:pPr>
      <w:tabs>
        <w:tab w:val="center" w:pos="4680"/>
        <w:tab w:val="right" w:pos="9360"/>
      </w:tabs>
    </w:pPr>
  </w:style>
  <w:style w:type="character" w:customStyle="1" w:styleId="HeaderChar">
    <w:name w:val="Header Char"/>
    <w:basedOn w:val="DefaultParagraphFont"/>
    <w:link w:val="Header"/>
    <w:uiPriority w:val="99"/>
    <w:rsid w:val="009A06D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06D0"/>
    <w:pPr>
      <w:tabs>
        <w:tab w:val="center" w:pos="4680"/>
        <w:tab w:val="right" w:pos="9360"/>
      </w:tabs>
    </w:pPr>
  </w:style>
  <w:style w:type="character" w:customStyle="1" w:styleId="FooterChar">
    <w:name w:val="Footer Char"/>
    <w:basedOn w:val="DefaultParagraphFont"/>
    <w:link w:val="Footer"/>
    <w:uiPriority w:val="99"/>
    <w:rsid w:val="009A06D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685</Words>
  <Characters>3906</Characters>
  <Application>Microsoft Office Word</Application>
  <DocSecurity>0</DocSecurity>
  <Lines>32</Lines>
  <Paragraphs>9</Paragraphs>
  <ScaleCrop>false</ScaleCrop>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2021-07-05T11:02:00Z</dcterms:created>
  <dcterms:modified xsi:type="dcterms:W3CDTF">2021-07-05T12:39:00Z</dcterms:modified>
</cp:coreProperties>
</file>