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1EF" w:rsidRDefault="006071EF" w:rsidP="006071EF">
      <w:pPr>
        <w:jc w:val="center"/>
        <w:rPr>
          <w:rFonts w:cs="B Nazanin"/>
          <w:b/>
          <w:bCs/>
          <w:sz w:val="28"/>
          <w:szCs w:val="28"/>
          <w:rtl/>
        </w:rPr>
      </w:pPr>
      <w:bookmarkStart w:id="0" w:name="_GoBack"/>
      <w:bookmarkEnd w:id="0"/>
      <w:r w:rsidRPr="00A7636D">
        <w:rPr>
          <w:rFonts w:cs="B Nazanin" w:hint="cs"/>
          <w:b/>
          <w:bCs/>
          <w:sz w:val="28"/>
          <w:szCs w:val="28"/>
          <w:rtl/>
        </w:rPr>
        <w:t>پرسشنامه</w:t>
      </w:r>
      <w:r>
        <w:rPr>
          <w:rFonts w:cs="B Nazanin" w:hint="cs"/>
          <w:b/>
          <w:bCs/>
          <w:sz w:val="28"/>
          <w:szCs w:val="28"/>
          <w:rtl/>
        </w:rPr>
        <w:t xml:space="preserve"> تصمیم گیری استراتژیک دوستار(1378)</w:t>
      </w:r>
    </w:p>
    <w:p w:rsidR="002A79BB" w:rsidRDefault="00A0722C">
      <w:pPr>
        <w:rPr>
          <w:rtl/>
        </w:rPr>
      </w:pPr>
    </w:p>
    <w:tbl>
      <w:tblPr>
        <w:tblStyle w:val="GridTable4-Accent3"/>
        <w:bidiVisual/>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5933"/>
        <w:gridCol w:w="660"/>
        <w:gridCol w:w="673"/>
        <w:gridCol w:w="671"/>
        <w:gridCol w:w="656"/>
        <w:gridCol w:w="656"/>
      </w:tblGrid>
      <w:tr w:rsidR="00415B48" w:rsidRPr="00161E0A" w:rsidTr="00415B48">
        <w:trPr>
          <w:cnfStyle w:val="100000000000" w:firstRow="1" w:lastRow="0" w:firstColumn="0" w:lastColumn="0" w:oddVBand="0" w:evenVBand="0" w:oddHBand="0" w:evenHBand="0" w:firstRowFirstColumn="0" w:firstRowLastColumn="0" w:lastRowFirstColumn="0" w:lastRowLastColumn="0"/>
          <w:cantSplit/>
          <w:trHeight w:val="1106"/>
          <w:jc w:val="center"/>
        </w:trPr>
        <w:tc>
          <w:tcPr>
            <w:cnfStyle w:val="001000000000" w:firstRow="0" w:lastRow="0" w:firstColumn="1" w:lastColumn="0" w:oddVBand="0" w:evenVBand="0" w:oddHBand="0" w:evenHBand="0" w:firstRowFirstColumn="0" w:firstRowLastColumn="0" w:lastRowFirstColumn="0" w:lastRowLastColumn="0"/>
            <w:tcW w:w="303" w:type="pct"/>
            <w:tcBorders>
              <w:top w:val="none" w:sz="0" w:space="0" w:color="auto"/>
              <w:left w:val="none" w:sz="0" w:space="0" w:color="auto"/>
              <w:bottom w:val="none" w:sz="0" w:space="0" w:color="auto"/>
              <w:right w:val="none" w:sz="0" w:space="0" w:color="auto"/>
            </w:tcBorders>
            <w:textDirection w:val="btLr"/>
            <w:vAlign w:val="center"/>
          </w:tcPr>
          <w:p w:rsidR="006071EF" w:rsidRPr="00415B48" w:rsidRDefault="006071EF" w:rsidP="00415B48">
            <w:pPr>
              <w:ind w:left="113" w:right="113"/>
              <w:jc w:val="center"/>
              <w:rPr>
                <w:rFonts w:cs="B Lotus"/>
                <w:color w:val="auto"/>
                <w:sz w:val="28"/>
                <w:szCs w:val="28"/>
                <w:rtl/>
              </w:rPr>
            </w:pPr>
            <w:r w:rsidRPr="00415B48">
              <w:rPr>
                <w:rFonts w:cs="B Lotus" w:hint="cs"/>
                <w:color w:val="auto"/>
                <w:sz w:val="28"/>
                <w:szCs w:val="28"/>
                <w:rtl/>
              </w:rPr>
              <w:t>رديف</w:t>
            </w:r>
          </w:p>
        </w:tc>
        <w:tc>
          <w:tcPr>
            <w:tcW w:w="3013" w:type="pct"/>
            <w:tcBorders>
              <w:top w:val="none" w:sz="0" w:space="0" w:color="auto"/>
              <w:left w:val="none" w:sz="0" w:space="0" w:color="auto"/>
              <w:bottom w:val="none" w:sz="0" w:space="0" w:color="auto"/>
              <w:right w:val="none" w:sz="0" w:space="0" w:color="auto"/>
            </w:tcBorders>
            <w:vAlign w:val="center"/>
          </w:tcPr>
          <w:p w:rsidR="006071EF" w:rsidRPr="00415B48" w:rsidRDefault="006071EF" w:rsidP="00415B48">
            <w:pPr>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415B48">
              <w:rPr>
                <w:rFonts w:cs="B Lotus" w:hint="cs"/>
                <w:color w:val="auto"/>
                <w:sz w:val="28"/>
                <w:szCs w:val="28"/>
                <w:rtl/>
              </w:rPr>
              <w:t>گويه</w:t>
            </w:r>
          </w:p>
        </w:tc>
        <w:tc>
          <w:tcPr>
            <w:tcW w:w="335" w:type="pct"/>
            <w:tcBorders>
              <w:top w:val="none" w:sz="0" w:space="0" w:color="auto"/>
              <w:left w:val="none" w:sz="0" w:space="0" w:color="auto"/>
              <w:bottom w:val="none" w:sz="0" w:space="0" w:color="auto"/>
              <w:right w:val="none" w:sz="0" w:space="0" w:color="auto"/>
            </w:tcBorders>
            <w:textDirection w:val="btLr"/>
          </w:tcPr>
          <w:p w:rsidR="006071EF" w:rsidRPr="00415B48" w:rsidRDefault="006071EF" w:rsidP="00413EBB">
            <w:pPr>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415B48">
              <w:rPr>
                <w:rFonts w:cs="B Lotus" w:hint="cs"/>
                <w:color w:val="auto"/>
                <w:sz w:val="28"/>
                <w:szCs w:val="28"/>
                <w:rtl/>
              </w:rPr>
              <w:t>بسيار کم</w:t>
            </w:r>
          </w:p>
        </w:tc>
        <w:tc>
          <w:tcPr>
            <w:tcW w:w="342" w:type="pct"/>
            <w:tcBorders>
              <w:top w:val="none" w:sz="0" w:space="0" w:color="auto"/>
              <w:left w:val="none" w:sz="0" w:space="0" w:color="auto"/>
              <w:bottom w:val="none" w:sz="0" w:space="0" w:color="auto"/>
              <w:right w:val="none" w:sz="0" w:space="0" w:color="auto"/>
            </w:tcBorders>
            <w:textDirection w:val="btLr"/>
          </w:tcPr>
          <w:p w:rsidR="006071EF" w:rsidRPr="00415B48" w:rsidRDefault="006071EF" w:rsidP="00413EBB">
            <w:pPr>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415B48">
              <w:rPr>
                <w:rFonts w:cs="B Lotus" w:hint="cs"/>
                <w:color w:val="auto"/>
                <w:sz w:val="28"/>
                <w:szCs w:val="28"/>
                <w:rtl/>
              </w:rPr>
              <w:t>کم</w:t>
            </w:r>
          </w:p>
        </w:tc>
        <w:tc>
          <w:tcPr>
            <w:tcW w:w="341" w:type="pct"/>
            <w:tcBorders>
              <w:top w:val="none" w:sz="0" w:space="0" w:color="auto"/>
              <w:left w:val="none" w:sz="0" w:space="0" w:color="auto"/>
              <w:bottom w:val="none" w:sz="0" w:space="0" w:color="auto"/>
              <w:right w:val="none" w:sz="0" w:space="0" w:color="auto"/>
            </w:tcBorders>
            <w:textDirection w:val="btLr"/>
          </w:tcPr>
          <w:p w:rsidR="006071EF" w:rsidRPr="00415B48" w:rsidRDefault="006071EF" w:rsidP="00413EBB">
            <w:pPr>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415B48">
              <w:rPr>
                <w:rFonts w:cs="B Lotus" w:hint="cs"/>
                <w:color w:val="auto"/>
                <w:sz w:val="28"/>
                <w:szCs w:val="28"/>
                <w:rtl/>
              </w:rPr>
              <w:t>تا حدودي</w:t>
            </w:r>
          </w:p>
        </w:tc>
        <w:tc>
          <w:tcPr>
            <w:tcW w:w="333" w:type="pct"/>
            <w:tcBorders>
              <w:top w:val="none" w:sz="0" w:space="0" w:color="auto"/>
              <w:left w:val="none" w:sz="0" w:space="0" w:color="auto"/>
              <w:bottom w:val="none" w:sz="0" w:space="0" w:color="auto"/>
              <w:right w:val="none" w:sz="0" w:space="0" w:color="auto"/>
            </w:tcBorders>
            <w:textDirection w:val="btLr"/>
          </w:tcPr>
          <w:p w:rsidR="006071EF" w:rsidRPr="00415B48" w:rsidRDefault="006071EF" w:rsidP="00413EBB">
            <w:pPr>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415B48">
              <w:rPr>
                <w:rFonts w:cs="B Lotus" w:hint="cs"/>
                <w:color w:val="auto"/>
                <w:sz w:val="28"/>
                <w:szCs w:val="28"/>
                <w:rtl/>
              </w:rPr>
              <w:t>زياد</w:t>
            </w:r>
          </w:p>
        </w:tc>
        <w:tc>
          <w:tcPr>
            <w:tcW w:w="334" w:type="pct"/>
            <w:tcBorders>
              <w:top w:val="none" w:sz="0" w:space="0" w:color="auto"/>
              <w:left w:val="none" w:sz="0" w:space="0" w:color="auto"/>
              <w:bottom w:val="none" w:sz="0" w:space="0" w:color="auto"/>
              <w:right w:val="none" w:sz="0" w:space="0" w:color="auto"/>
            </w:tcBorders>
            <w:textDirection w:val="btLr"/>
          </w:tcPr>
          <w:p w:rsidR="006071EF" w:rsidRPr="00415B48" w:rsidRDefault="006071EF" w:rsidP="00413EBB">
            <w:pPr>
              <w:jc w:val="center"/>
              <w:cnfStyle w:val="100000000000" w:firstRow="1" w:lastRow="0" w:firstColumn="0" w:lastColumn="0" w:oddVBand="0" w:evenVBand="0" w:oddHBand="0" w:evenHBand="0" w:firstRowFirstColumn="0" w:firstRowLastColumn="0" w:lastRowFirstColumn="0" w:lastRowLastColumn="0"/>
              <w:rPr>
                <w:rFonts w:cs="B Lotus"/>
                <w:color w:val="auto"/>
                <w:sz w:val="28"/>
                <w:szCs w:val="28"/>
                <w:rtl/>
              </w:rPr>
            </w:pPr>
            <w:r w:rsidRPr="00415B48">
              <w:rPr>
                <w:rFonts w:cs="B Lotus" w:hint="cs"/>
                <w:color w:val="auto"/>
                <w:sz w:val="28"/>
                <w:szCs w:val="28"/>
                <w:rtl/>
              </w:rPr>
              <w:t>بسيار زياد</w:t>
            </w: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تا چه حدي در اجرا از تصميمات حمايت مي‌كنيد.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تصميمات اتخاذشده تا چه حدي براي شما قابل درك است.</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3</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تصميمات استراتژيك تا چه حدي از كيفيت لازم برخوردار است.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4</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 xml:space="preserve">تصميمات تا چه حدي جنبه آموزشي دارد. </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22"/>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5</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تا چه حدي تمايل داريد، بيشتر از آنچه مسئوليت داريد، براي موفقيت سازمان تلاش كنيد.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39"/>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6</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 xml:space="preserve">تا چه حدي نسبت به اهداف سازمان وفا داريد. </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22"/>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7</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به چه ميزان بيشتر از آنچه بطور معمول از شما براي تحقق تصميمات انتظار مي‌رود، تلاش خواهيد كرد.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8</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نياز به كنترل بيروني را الزامي مي‌دانيد.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9</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تا چه حدي مشاركت در تصميم گيريها را در ارتقاء انگيزش شغلي مؤثر مي‌دانيد.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10</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مشاركن در تصميم گيريها را در ارتقاء رضايت شغلي مؤثر مي‌دانيد.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11</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تا چه حد كار در سازمان خود را به سازمانهاي ديگر ترجيح مي‌دهيد.</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12</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نسبت به سرنوشت سازمان خود حساس هستيد.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13</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تا چه حدي در سازمان به امنيت شغليتان بهاء داده مي‌شود.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14</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كاركنان توانايي مشاركت در تصميم گيريهاي سازمان را دارند.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15</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تا چه حدي مي‌توان اختيار تصميم گيري را به كاركنان تفويض نمود.</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lastRenderedPageBreak/>
              <w:t>16</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مشاركت كاركنان در تصميم گيري استراتژيك، موجب رشد، شكوفايي و استعدادهاي آنها مي‌شود.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17</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تا چه حدي در سازمان به احساسات كاركنان توجه مي‌شود.</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922"/>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18</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به پيشنهادات ارائه شده از طرف كاركنان براي تصميم گيري، در سازمان ارزش قائل مي‌شوند.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19</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 xml:space="preserve">تا چه حدي پيشنهاد دادن به مقامات بالاي سازمان را براي حل مسائل، براي خود وظيفه مي‌دانيد.  </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20</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كار همانند تفريح و سرگرمي است.</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21</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تا چه حدي توانائيهاي مربوط به نوآوري و خلاقيت در تصميم گيري در تمام سطوح سازمان پراكنده شده است.</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22</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بايستي بشر را مجبور به فعاليت نمود تا بتوان به هدفهاي سازمان رسيد.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1376"/>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23</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در صورتي كه، در مورد مسئله‌اي اطلاعات كافي نداشته باشيد تا چه حدي تمايل داريد در تصميم گيري مربوط به آن مشاركت داشته باشيد.</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1361"/>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24</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 xml:space="preserve">اگر نظر شما را قبول براي حل مسأله قبول نمي كنند، براي تحت تاثير قراردادن ديگران تا چه حدي به نظر و ديدگاه خودتان اصرار مي‌ورزيد.  </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25</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تا چه حدي اولين راه حل متبادر به ذهنتان را انتخاب و اقدام مي‌كنيد.</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1829"/>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26</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در جلسات گروهي، اگر ايده اي به ذهنتان برسد كه فكر مي‌كنيد در حل مساله موثر باشد، اما مخالف نظرات سرپرست مستقيم شما باشد، (به شرطي كه منظورتان فقط حل مساله باشد) تا چه حد تمايل به بيان آن در شما ايجاد مي‌شود.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r w:rsidR="00415B48" w:rsidRPr="00161E0A" w:rsidTr="00415B4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27</w:t>
            </w:r>
          </w:p>
        </w:tc>
        <w:tc>
          <w:tcPr>
            <w:tcW w:w="301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r w:rsidRPr="00161E0A">
              <w:rPr>
                <w:rFonts w:cs="B Lotus" w:hint="cs"/>
                <w:sz w:val="28"/>
                <w:szCs w:val="28"/>
                <w:rtl/>
              </w:rPr>
              <w:t>تا چه حدي به «فرصت هايي» كه در محيط است و براي موفقيت شركت آنرا مفيد تشخيص مي‌دهيد متوجه مي‌كنيد.</w:t>
            </w:r>
          </w:p>
        </w:tc>
        <w:tc>
          <w:tcPr>
            <w:tcW w:w="335"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100000" w:firstRow="0" w:lastRow="0" w:firstColumn="0" w:lastColumn="0" w:oddVBand="0" w:evenVBand="0" w:oddHBand="1" w:evenHBand="0" w:firstRowFirstColumn="0" w:firstRowLastColumn="0" w:lastRowFirstColumn="0" w:lastRowLastColumn="0"/>
              <w:rPr>
                <w:rFonts w:cs="B Lotus"/>
                <w:sz w:val="28"/>
                <w:szCs w:val="28"/>
                <w:rtl/>
              </w:rPr>
            </w:pPr>
          </w:p>
        </w:tc>
      </w:tr>
      <w:tr w:rsidR="00415B48" w:rsidRPr="00161E0A" w:rsidTr="00415B48">
        <w:trPr>
          <w:trHeight w:val="453"/>
          <w:jc w:val="center"/>
        </w:trPr>
        <w:tc>
          <w:tcPr>
            <w:cnfStyle w:val="001000000000" w:firstRow="0" w:lastRow="0" w:firstColumn="1" w:lastColumn="0" w:oddVBand="0" w:evenVBand="0" w:oddHBand="0" w:evenHBand="0" w:firstRowFirstColumn="0" w:firstRowLastColumn="0" w:lastRowFirstColumn="0" w:lastRowLastColumn="0"/>
            <w:tcW w:w="303" w:type="pct"/>
          </w:tcPr>
          <w:p w:rsidR="006071EF" w:rsidRPr="00161E0A" w:rsidRDefault="006071EF" w:rsidP="00413EBB">
            <w:pPr>
              <w:jc w:val="center"/>
              <w:rPr>
                <w:rFonts w:cs="B Lotus"/>
                <w:sz w:val="28"/>
                <w:szCs w:val="28"/>
                <w:rtl/>
              </w:rPr>
            </w:pPr>
            <w:r w:rsidRPr="00161E0A">
              <w:rPr>
                <w:rFonts w:cs="B Lotus" w:hint="cs"/>
                <w:sz w:val="28"/>
                <w:szCs w:val="28"/>
                <w:rtl/>
              </w:rPr>
              <w:t>28</w:t>
            </w:r>
          </w:p>
        </w:tc>
        <w:tc>
          <w:tcPr>
            <w:tcW w:w="301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r w:rsidRPr="00161E0A">
              <w:rPr>
                <w:rFonts w:cs="B Lotus" w:hint="cs"/>
                <w:sz w:val="28"/>
                <w:szCs w:val="28"/>
                <w:rtl/>
              </w:rPr>
              <w:t>تا چه حدي به «تهديدات» محيطي توجه مي‌كنيد.</w:t>
            </w:r>
          </w:p>
        </w:tc>
        <w:tc>
          <w:tcPr>
            <w:tcW w:w="335"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2"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41"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3"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c>
          <w:tcPr>
            <w:tcW w:w="334" w:type="pct"/>
          </w:tcPr>
          <w:p w:rsidR="006071EF" w:rsidRPr="00161E0A" w:rsidRDefault="006071EF" w:rsidP="00413EBB">
            <w:pPr>
              <w:jc w:val="lowKashida"/>
              <w:cnfStyle w:val="000000000000" w:firstRow="0" w:lastRow="0" w:firstColumn="0" w:lastColumn="0" w:oddVBand="0" w:evenVBand="0" w:oddHBand="0" w:evenHBand="0" w:firstRowFirstColumn="0" w:firstRowLastColumn="0" w:lastRowFirstColumn="0" w:lastRowLastColumn="0"/>
              <w:rPr>
                <w:rFonts w:cs="B Lotus"/>
                <w:sz w:val="28"/>
                <w:szCs w:val="28"/>
                <w:rtl/>
              </w:rPr>
            </w:pPr>
          </w:p>
        </w:tc>
      </w:tr>
    </w:tbl>
    <w:p w:rsidR="006071EF" w:rsidRDefault="006071EF" w:rsidP="006071EF">
      <w:pPr>
        <w:tabs>
          <w:tab w:val="left" w:pos="3855"/>
        </w:tabs>
        <w:rPr>
          <w:rFonts w:cs="B Nazanin"/>
          <w:b/>
          <w:bCs/>
          <w:sz w:val="28"/>
          <w:szCs w:val="28"/>
          <w:rtl/>
        </w:rPr>
      </w:pPr>
      <w:r w:rsidRPr="00736FED">
        <w:rPr>
          <w:rFonts w:cs="B Nazanin" w:hint="cs"/>
          <w:b/>
          <w:bCs/>
          <w:sz w:val="28"/>
          <w:szCs w:val="28"/>
          <w:rtl/>
        </w:rPr>
        <w:lastRenderedPageBreak/>
        <w:t>معرفی ابزار</w:t>
      </w:r>
    </w:p>
    <w:p w:rsidR="006071EF" w:rsidRPr="00A7636D" w:rsidRDefault="006071EF" w:rsidP="006071EF">
      <w:pPr>
        <w:tabs>
          <w:tab w:val="center" w:pos="4513"/>
          <w:tab w:val="left" w:pos="5464"/>
        </w:tabs>
        <w:jc w:val="both"/>
        <w:rPr>
          <w:rFonts w:cs="B Nazanin"/>
          <w:sz w:val="28"/>
          <w:szCs w:val="28"/>
          <w:rtl/>
        </w:rPr>
      </w:pPr>
      <w:r w:rsidRPr="00A7636D">
        <w:rPr>
          <w:rFonts w:cs="B Nazanin" w:hint="cs"/>
          <w:b/>
          <w:bCs/>
          <w:sz w:val="28"/>
          <w:szCs w:val="28"/>
          <w:rtl/>
        </w:rPr>
        <w:t xml:space="preserve">پرسشنامه </w:t>
      </w:r>
      <w:r>
        <w:rPr>
          <w:rFonts w:cs="B Nazanin" w:hint="cs"/>
          <w:b/>
          <w:bCs/>
          <w:sz w:val="28"/>
          <w:szCs w:val="28"/>
          <w:rtl/>
        </w:rPr>
        <w:t>تصمیم گیری استراتژیک</w:t>
      </w:r>
      <w:r w:rsidRPr="00A7636D">
        <w:rPr>
          <w:rFonts w:cs="B Nazanin" w:hint="cs"/>
          <w:b/>
          <w:bCs/>
          <w:sz w:val="28"/>
          <w:szCs w:val="28"/>
          <w:rtl/>
        </w:rPr>
        <w:t xml:space="preserve">: </w:t>
      </w:r>
      <w:r w:rsidRPr="00A7636D">
        <w:rPr>
          <w:rFonts w:cs="B Nazanin" w:hint="cs"/>
          <w:sz w:val="28"/>
          <w:szCs w:val="28"/>
          <w:rtl/>
        </w:rPr>
        <w:t xml:space="preserve">پرسشنامه </w:t>
      </w:r>
      <w:r>
        <w:rPr>
          <w:rFonts w:cs="B Nazanin" w:hint="cs"/>
          <w:sz w:val="28"/>
          <w:szCs w:val="28"/>
          <w:rtl/>
        </w:rPr>
        <w:t>تصمیم گیری استراتژیک</w:t>
      </w:r>
      <w:r w:rsidRPr="00A7636D">
        <w:rPr>
          <w:rFonts w:cs="B Nazanin" w:hint="cs"/>
          <w:sz w:val="28"/>
          <w:szCs w:val="28"/>
          <w:rtl/>
        </w:rPr>
        <w:t xml:space="preserve"> توسط </w:t>
      </w:r>
      <w:r>
        <w:rPr>
          <w:rFonts w:cs="B Nazanin" w:hint="cs"/>
          <w:sz w:val="28"/>
          <w:szCs w:val="28"/>
          <w:rtl/>
        </w:rPr>
        <w:t>دوستار</w:t>
      </w:r>
      <w:r w:rsidRPr="00A7636D">
        <w:rPr>
          <w:rFonts w:cs="B Nazanin" w:hint="cs"/>
          <w:sz w:val="28"/>
          <w:szCs w:val="28"/>
          <w:rtl/>
        </w:rPr>
        <w:t>(</w:t>
      </w:r>
      <w:r>
        <w:rPr>
          <w:rFonts w:cs="B Nazanin" w:hint="cs"/>
          <w:sz w:val="28"/>
          <w:szCs w:val="28"/>
          <w:rtl/>
        </w:rPr>
        <w:t>1378</w:t>
      </w:r>
      <w:r w:rsidRPr="00A7636D">
        <w:rPr>
          <w:rFonts w:cs="B Nazanin" w:hint="cs"/>
          <w:sz w:val="28"/>
          <w:szCs w:val="28"/>
          <w:rtl/>
        </w:rPr>
        <w:t xml:space="preserve">) طراحی و اعتباریابی شده است، این پرسشنامه شامل </w:t>
      </w:r>
      <w:r>
        <w:rPr>
          <w:rFonts w:cs="B Nazanin" w:hint="cs"/>
          <w:sz w:val="28"/>
          <w:szCs w:val="28"/>
          <w:rtl/>
        </w:rPr>
        <w:t>28</w:t>
      </w:r>
      <w:r w:rsidRPr="00A7636D">
        <w:rPr>
          <w:rFonts w:cs="B Nazanin" w:hint="cs"/>
          <w:sz w:val="28"/>
          <w:szCs w:val="28"/>
          <w:rtl/>
        </w:rPr>
        <w:t xml:space="preserve"> گویه بسته پاسخ بر اساس طیف پنج درجه ای لیکرت می باشد، پرسشنامه پنج بعد </w:t>
      </w:r>
      <w:r>
        <w:rPr>
          <w:rFonts w:cs="B Nazanin" w:hint="cs"/>
          <w:sz w:val="28"/>
          <w:szCs w:val="28"/>
          <w:rtl/>
        </w:rPr>
        <w:t>جهت دهی تصمیمات، تعهد سازمانی، شکل گیری فرهنگ مشارکت، بلوغ سازمانی افراد و تحمل مخاطره</w:t>
      </w:r>
      <w:r w:rsidRPr="00A7636D">
        <w:rPr>
          <w:rFonts w:cs="B Nazanin" w:hint="cs"/>
          <w:sz w:val="28"/>
          <w:szCs w:val="28"/>
          <w:rtl/>
        </w:rPr>
        <w:t xml:space="preserve"> را مورد سنجش قرار می دهد، این پرسشنامه توسط </w:t>
      </w:r>
      <w:r>
        <w:rPr>
          <w:rFonts w:cs="B Nazanin" w:hint="cs"/>
          <w:sz w:val="28"/>
          <w:szCs w:val="28"/>
          <w:rtl/>
        </w:rPr>
        <w:t>طاهری</w:t>
      </w:r>
      <w:r w:rsidRPr="00A7636D">
        <w:rPr>
          <w:rFonts w:cs="B Nazanin" w:hint="cs"/>
          <w:sz w:val="28"/>
          <w:szCs w:val="28"/>
          <w:rtl/>
        </w:rPr>
        <w:t>(</w:t>
      </w:r>
      <w:r>
        <w:rPr>
          <w:rFonts w:cs="B Nazanin" w:hint="cs"/>
          <w:sz w:val="28"/>
          <w:szCs w:val="28"/>
          <w:rtl/>
        </w:rPr>
        <w:t>1392</w:t>
      </w:r>
      <w:r w:rsidRPr="00A7636D">
        <w:rPr>
          <w:rFonts w:cs="B Nazanin" w:hint="cs"/>
          <w:sz w:val="28"/>
          <w:szCs w:val="28"/>
          <w:rtl/>
        </w:rPr>
        <w:t>) اعتباریابی شده است.</w:t>
      </w:r>
    </w:p>
    <w:tbl>
      <w:tblPr>
        <w:tblStyle w:val="GridTable4-Accent3"/>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4454"/>
      </w:tblGrid>
      <w:tr w:rsidR="006071EF" w:rsidRPr="00161E0A" w:rsidTr="00415B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pct"/>
            <w:tcBorders>
              <w:top w:val="none" w:sz="0" w:space="0" w:color="auto"/>
              <w:left w:val="none" w:sz="0" w:space="0" w:color="auto"/>
              <w:bottom w:val="none" w:sz="0" w:space="0" w:color="auto"/>
              <w:right w:val="none" w:sz="0" w:space="0" w:color="auto"/>
            </w:tcBorders>
          </w:tcPr>
          <w:p w:rsidR="006071EF" w:rsidRPr="00415B48" w:rsidRDefault="006071EF" w:rsidP="00413EBB">
            <w:pPr>
              <w:tabs>
                <w:tab w:val="right" w:pos="8493"/>
              </w:tabs>
              <w:spacing w:line="324" w:lineRule="auto"/>
              <w:jc w:val="center"/>
              <w:rPr>
                <w:rFonts w:cs="B Lotus"/>
                <w:b w:val="0"/>
                <w:bCs w:val="0"/>
                <w:color w:val="auto"/>
                <w:sz w:val="28"/>
                <w:szCs w:val="28"/>
                <w:rtl/>
              </w:rPr>
            </w:pPr>
            <w:r w:rsidRPr="00415B48">
              <w:rPr>
                <w:rFonts w:cs="B Lotus" w:hint="cs"/>
                <w:b w:val="0"/>
                <w:bCs w:val="0"/>
                <w:color w:val="auto"/>
                <w:sz w:val="28"/>
                <w:szCs w:val="28"/>
                <w:rtl/>
              </w:rPr>
              <w:t>ابعاد تصميم‌گيري استراتژيک مديران</w:t>
            </w:r>
          </w:p>
        </w:tc>
        <w:tc>
          <w:tcPr>
            <w:cnfStyle w:val="000100000000" w:firstRow="0" w:lastRow="0" w:firstColumn="0" w:lastColumn="1" w:oddVBand="0" w:evenVBand="0" w:oddHBand="0" w:evenHBand="0" w:firstRowFirstColumn="0" w:firstRowLastColumn="0" w:lastRowFirstColumn="0" w:lastRowLastColumn="0"/>
            <w:tcW w:w="2382" w:type="pct"/>
            <w:tcBorders>
              <w:top w:val="none" w:sz="0" w:space="0" w:color="auto"/>
              <w:left w:val="none" w:sz="0" w:space="0" w:color="auto"/>
              <w:bottom w:val="none" w:sz="0" w:space="0" w:color="auto"/>
              <w:right w:val="none" w:sz="0" w:space="0" w:color="auto"/>
            </w:tcBorders>
          </w:tcPr>
          <w:p w:rsidR="006071EF" w:rsidRPr="00415B48" w:rsidRDefault="006071EF" w:rsidP="00413EBB">
            <w:pPr>
              <w:tabs>
                <w:tab w:val="right" w:pos="8493"/>
              </w:tabs>
              <w:spacing w:line="324" w:lineRule="auto"/>
              <w:jc w:val="center"/>
              <w:rPr>
                <w:rFonts w:cs="B Lotus"/>
                <w:b w:val="0"/>
                <w:bCs w:val="0"/>
                <w:color w:val="auto"/>
                <w:sz w:val="28"/>
                <w:szCs w:val="28"/>
                <w:rtl/>
              </w:rPr>
            </w:pPr>
            <w:r w:rsidRPr="00415B48">
              <w:rPr>
                <w:rFonts w:cs="B Lotus" w:hint="cs"/>
                <w:b w:val="0"/>
                <w:bCs w:val="0"/>
                <w:color w:val="auto"/>
                <w:sz w:val="28"/>
                <w:szCs w:val="28"/>
                <w:rtl/>
              </w:rPr>
              <w:t>سؤالات مربوطه</w:t>
            </w:r>
          </w:p>
        </w:tc>
      </w:tr>
      <w:tr w:rsidR="006071EF" w:rsidRPr="00161E0A" w:rsidTr="00415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pct"/>
          </w:tcPr>
          <w:p w:rsidR="006071EF" w:rsidRPr="00161E0A" w:rsidRDefault="006071EF" w:rsidP="00413EBB">
            <w:pPr>
              <w:tabs>
                <w:tab w:val="right" w:pos="8493"/>
              </w:tabs>
              <w:spacing w:line="324" w:lineRule="auto"/>
              <w:jc w:val="lowKashida"/>
              <w:rPr>
                <w:rFonts w:cs="B Lotus"/>
                <w:sz w:val="28"/>
                <w:szCs w:val="28"/>
                <w:rtl/>
              </w:rPr>
            </w:pPr>
            <w:r w:rsidRPr="00161E0A">
              <w:rPr>
                <w:rFonts w:cs="B Lotus" w:hint="cs"/>
                <w:sz w:val="28"/>
                <w:szCs w:val="28"/>
                <w:rtl/>
              </w:rPr>
              <w:t>جهت دهي تصميمات</w:t>
            </w:r>
          </w:p>
        </w:tc>
        <w:tc>
          <w:tcPr>
            <w:cnfStyle w:val="000100000000" w:firstRow="0" w:lastRow="0" w:firstColumn="0" w:lastColumn="1" w:oddVBand="0" w:evenVBand="0" w:oddHBand="0" w:evenHBand="0" w:firstRowFirstColumn="0" w:firstRowLastColumn="0" w:lastRowFirstColumn="0" w:lastRowLastColumn="0"/>
            <w:tcW w:w="2382" w:type="pct"/>
          </w:tcPr>
          <w:p w:rsidR="006071EF" w:rsidRPr="00161E0A" w:rsidRDefault="006071EF" w:rsidP="00413EBB">
            <w:pPr>
              <w:tabs>
                <w:tab w:val="right" w:pos="8493"/>
              </w:tabs>
              <w:spacing w:line="324" w:lineRule="auto"/>
              <w:jc w:val="center"/>
              <w:rPr>
                <w:rFonts w:cs="B Lotus"/>
                <w:sz w:val="28"/>
                <w:szCs w:val="28"/>
                <w:rtl/>
              </w:rPr>
            </w:pPr>
            <w:r w:rsidRPr="00161E0A">
              <w:rPr>
                <w:rFonts w:cs="B Lotus" w:hint="cs"/>
                <w:sz w:val="28"/>
                <w:szCs w:val="28"/>
                <w:rtl/>
              </w:rPr>
              <w:t>1تا4</w:t>
            </w:r>
          </w:p>
        </w:tc>
      </w:tr>
      <w:tr w:rsidR="006071EF" w:rsidRPr="00161E0A" w:rsidTr="00415B48">
        <w:tc>
          <w:tcPr>
            <w:cnfStyle w:val="001000000000" w:firstRow="0" w:lastRow="0" w:firstColumn="1" w:lastColumn="0" w:oddVBand="0" w:evenVBand="0" w:oddHBand="0" w:evenHBand="0" w:firstRowFirstColumn="0" w:firstRowLastColumn="0" w:lastRowFirstColumn="0" w:lastRowLastColumn="0"/>
            <w:tcW w:w="2618" w:type="pct"/>
          </w:tcPr>
          <w:p w:rsidR="006071EF" w:rsidRPr="00161E0A" w:rsidRDefault="006071EF" w:rsidP="00413EBB">
            <w:pPr>
              <w:tabs>
                <w:tab w:val="right" w:pos="8493"/>
              </w:tabs>
              <w:spacing w:line="324" w:lineRule="auto"/>
              <w:jc w:val="lowKashida"/>
              <w:rPr>
                <w:rFonts w:cs="B Lotus"/>
                <w:sz w:val="28"/>
                <w:szCs w:val="28"/>
                <w:rtl/>
              </w:rPr>
            </w:pPr>
            <w:r w:rsidRPr="00161E0A">
              <w:rPr>
                <w:rFonts w:cs="B Lotus" w:hint="cs"/>
                <w:sz w:val="28"/>
                <w:szCs w:val="28"/>
                <w:rtl/>
              </w:rPr>
              <w:t>تعهد سازماني</w:t>
            </w:r>
          </w:p>
        </w:tc>
        <w:tc>
          <w:tcPr>
            <w:cnfStyle w:val="000100000000" w:firstRow="0" w:lastRow="0" w:firstColumn="0" w:lastColumn="1" w:oddVBand="0" w:evenVBand="0" w:oddHBand="0" w:evenHBand="0" w:firstRowFirstColumn="0" w:firstRowLastColumn="0" w:lastRowFirstColumn="0" w:lastRowLastColumn="0"/>
            <w:tcW w:w="2382" w:type="pct"/>
          </w:tcPr>
          <w:p w:rsidR="006071EF" w:rsidRPr="00161E0A" w:rsidRDefault="006071EF" w:rsidP="00413EBB">
            <w:pPr>
              <w:tabs>
                <w:tab w:val="right" w:pos="8493"/>
              </w:tabs>
              <w:spacing w:line="324" w:lineRule="auto"/>
              <w:jc w:val="center"/>
              <w:rPr>
                <w:rFonts w:cs="B Lotus"/>
                <w:sz w:val="28"/>
                <w:szCs w:val="28"/>
                <w:rtl/>
              </w:rPr>
            </w:pPr>
            <w:r w:rsidRPr="00161E0A">
              <w:rPr>
                <w:rFonts w:cs="B Lotus" w:hint="cs"/>
                <w:sz w:val="28"/>
                <w:szCs w:val="28"/>
                <w:rtl/>
              </w:rPr>
              <w:t>5تا12</w:t>
            </w:r>
          </w:p>
        </w:tc>
      </w:tr>
      <w:tr w:rsidR="006071EF" w:rsidRPr="00161E0A" w:rsidTr="00415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pct"/>
          </w:tcPr>
          <w:p w:rsidR="006071EF" w:rsidRPr="00161E0A" w:rsidRDefault="006071EF" w:rsidP="00413EBB">
            <w:pPr>
              <w:tabs>
                <w:tab w:val="right" w:pos="8493"/>
              </w:tabs>
              <w:spacing w:line="324" w:lineRule="auto"/>
              <w:jc w:val="lowKashida"/>
              <w:rPr>
                <w:rFonts w:cs="B Lotus"/>
                <w:sz w:val="28"/>
                <w:szCs w:val="28"/>
                <w:rtl/>
              </w:rPr>
            </w:pPr>
            <w:r w:rsidRPr="00161E0A">
              <w:rPr>
                <w:rFonts w:cs="B Lotus" w:hint="cs"/>
                <w:sz w:val="28"/>
                <w:szCs w:val="28"/>
                <w:rtl/>
              </w:rPr>
              <w:t>شكل گيري فرهنگ مشاركت</w:t>
            </w:r>
          </w:p>
        </w:tc>
        <w:tc>
          <w:tcPr>
            <w:cnfStyle w:val="000100000000" w:firstRow="0" w:lastRow="0" w:firstColumn="0" w:lastColumn="1" w:oddVBand="0" w:evenVBand="0" w:oddHBand="0" w:evenHBand="0" w:firstRowFirstColumn="0" w:firstRowLastColumn="0" w:lastRowFirstColumn="0" w:lastRowLastColumn="0"/>
            <w:tcW w:w="2382" w:type="pct"/>
          </w:tcPr>
          <w:p w:rsidR="006071EF" w:rsidRPr="00161E0A" w:rsidRDefault="006071EF" w:rsidP="00413EBB">
            <w:pPr>
              <w:tabs>
                <w:tab w:val="right" w:pos="8493"/>
              </w:tabs>
              <w:spacing w:line="324" w:lineRule="auto"/>
              <w:jc w:val="center"/>
              <w:rPr>
                <w:rFonts w:cs="B Lotus"/>
                <w:sz w:val="28"/>
                <w:szCs w:val="28"/>
                <w:rtl/>
              </w:rPr>
            </w:pPr>
            <w:r w:rsidRPr="00161E0A">
              <w:rPr>
                <w:rFonts w:cs="B Lotus" w:hint="cs"/>
                <w:sz w:val="28"/>
                <w:szCs w:val="28"/>
                <w:rtl/>
              </w:rPr>
              <w:t>13تا17</w:t>
            </w:r>
          </w:p>
        </w:tc>
      </w:tr>
      <w:tr w:rsidR="006071EF" w:rsidRPr="00161E0A" w:rsidTr="00415B48">
        <w:trPr>
          <w:trHeight w:val="512"/>
        </w:trPr>
        <w:tc>
          <w:tcPr>
            <w:cnfStyle w:val="001000000000" w:firstRow="0" w:lastRow="0" w:firstColumn="1" w:lastColumn="0" w:oddVBand="0" w:evenVBand="0" w:oddHBand="0" w:evenHBand="0" w:firstRowFirstColumn="0" w:firstRowLastColumn="0" w:lastRowFirstColumn="0" w:lastRowLastColumn="0"/>
            <w:tcW w:w="2618" w:type="pct"/>
          </w:tcPr>
          <w:p w:rsidR="006071EF" w:rsidRPr="00161E0A" w:rsidRDefault="006071EF" w:rsidP="00413EBB">
            <w:pPr>
              <w:tabs>
                <w:tab w:val="right" w:pos="8493"/>
              </w:tabs>
              <w:spacing w:line="324" w:lineRule="auto"/>
              <w:jc w:val="lowKashida"/>
              <w:rPr>
                <w:rFonts w:cs="B Lotus"/>
                <w:sz w:val="28"/>
                <w:szCs w:val="28"/>
                <w:rtl/>
              </w:rPr>
            </w:pPr>
            <w:r w:rsidRPr="00161E0A">
              <w:rPr>
                <w:rFonts w:cs="B Lotus" w:hint="cs"/>
                <w:sz w:val="28"/>
                <w:szCs w:val="28"/>
                <w:rtl/>
              </w:rPr>
              <w:t>بلوغ سازماني افراد</w:t>
            </w:r>
          </w:p>
        </w:tc>
        <w:tc>
          <w:tcPr>
            <w:cnfStyle w:val="000100000000" w:firstRow="0" w:lastRow="0" w:firstColumn="0" w:lastColumn="1" w:oddVBand="0" w:evenVBand="0" w:oddHBand="0" w:evenHBand="0" w:firstRowFirstColumn="0" w:firstRowLastColumn="0" w:lastRowFirstColumn="0" w:lastRowLastColumn="0"/>
            <w:tcW w:w="2382" w:type="pct"/>
          </w:tcPr>
          <w:p w:rsidR="006071EF" w:rsidRPr="00161E0A" w:rsidRDefault="006071EF" w:rsidP="00413EBB">
            <w:pPr>
              <w:tabs>
                <w:tab w:val="right" w:pos="8493"/>
              </w:tabs>
              <w:spacing w:line="324" w:lineRule="auto"/>
              <w:jc w:val="center"/>
              <w:rPr>
                <w:rFonts w:cs="B Lotus"/>
                <w:sz w:val="28"/>
                <w:szCs w:val="28"/>
                <w:rtl/>
              </w:rPr>
            </w:pPr>
            <w:r w:rsidRPr="00161E0A">
              <w:rPr>
                <w:rFonts w:cs="B Lotus" w:hint="cs"/>
                <w:sz w:val="28"/>
                <w:szCs w:val="28"/>
                <w:rtl/>
              </w:rPr>
              <w:t>18تا22</w:t>
            </w:r>
          </w:p>
        </w:tc>
      </w:tr>
      <w:tr w:rsidR="006071EF" w:rsidRPr="00161E0A" w:rsidTr="00415B4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pct"/>
            <w:tcBorders>
              <w:top w:val="none" w:sz="0" w:space="0" w:color="auto"/>
            </w:tcBorders>
          </w:tcPr>
          <w:p w:rsidR="006071EF" w:rsidRPr="00161E0A" w:rsidRDefault="006071EF" w:rsidP="00413EBB">
            <w:pPr>
              <w:tabs>
                <w:tab w:val="right" w:pos="8493"/>
              </w:tabs>
              <w:spacing w:line="324" w:lineRule="auto"/>
              <w:jc w:val="lowKashida"/>
              <w:rPr>
                <w:rFonts w:cs="B Lotus"/>
                <w:sz w:val="28"/>
                <w:szCs w:val="28"/>
                <w:rtl/>
              </w:rPr>
            </w:pPr>
            <w:r w:rsidRPr="00161E0A">
              <w:rPr>
                <w:rFonts w:cs="B Lotus" w:hint="cs"/>
                <w:sz w:val="28"/>
                <w:szCs w:val="28"/>
                <w:rtl/>
              </w:rPr>
              <w:t>تحمل مخاطره</w:t>
            </w:r>
          </w:p>
        </w:tc>
        <w:tc>
          <w:tcPr>
            <w:cnfStyle w:val="000100000000" w:firstRow="0" w:lastRow="0" w:firstColumn="0" w:lastColumn="1" w:oddVBand="0" w:evenVBand="0" w:oddHBand="0" w:evenHBand="0" w:firstRowFirstColumn="0" w:firstRowLastColumn="0" w:lastRowFirstColumn="0" w:lastRowLastColumn="0"/>
            <w:tcW w:w="2382" w:type="pct"/>
            <w:tcBorders>
              <w:top w:val="none" w:sz="0" w:space="0" w:color="auto"/>
            </w:tcBorders>
          </w:tcPr>
          <w:p w:rsidR="006071EF" w:rsidRPr="00161E0A" w:rsidRDefault="006071EF" w:rsidP="00413EBB">
            <w:pPr>
              <w:tabs>
                <w:tab w:val="right" w:pos="8493"/>
              </w:tabs>
              <w:spacing w:line="324" w:lineRule="auto"/>
              <w:jc w:val="center"/>
              <w:rPr>
                <w:rFonts w:cs="B Lotus"/>
                <w:sz w:val="28"/>
                <w:szCs w:val="28"/>
                <w:rtl/>
              </w:rPr>
            </w:pPr>
            <w:r w:rsidRPr="00161E0A">
              <w:rPr>
                <w:rFonts w:cs="B Lotus" w:hint="cs"/>
                <w:sz w:val="28"/>
                <w:szCs w:val="28"/>
                <w:rtl/>
              </w:rPr>
              <w:t>23 تا 28</w:t>
            </w:r>
          </w:p>
        </w:tc>
      </w:tr>
    </w:tbl>
    <w:p w:rsidR="00415B48" w:rsidRDefault="00415B48">
      <w:pPr>
        <w:rPr>
          <w:rtl/>
        </w:rPr>
      </w:pPr>
    </w:p>
    <w:p w:rsidR="00415B48" w:rsidRPr="00415B48" w:rsidRDefault="00415B48" w:rsidP="00415B48">
      <w:pPr>
        <w:spacing w:line="288" w:lineRule="auto"/>
        <w:jc w:val="lowKashida"/>
        <w:rPr>
          <w:rFonts w:cs="B Nazanin"/>
          <w:b/>
          <w:bCs/>
          <w:sz w:val="28"/>
          <w:szCs w:val="28"/>
          <w:rtl/>
        </w:rPr>
      </w:pPr>
      <w:r w:rsidRPr="00415B48">
        <w:rPr>
          <w:rFonts w:cs="B Nazanin" w:hint="cs"/>
          <w:b/>
          <w:bCs/>
          <w:sz w:val="28"/>
          <w:szCs w:val="28"/>
          <w:rtl/>
        </w:rPr>
        <w:t>شیوه نمره گذاری</w:t>
      </w:r>
    </w:p>
    <w:p w:rsidR="00415B48" w:rsidRPr="004A19BC" w:rsidRDefault="00415B48" w:rsidP="00415B48">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بسیار كم، كم، تا اندازه‌اي، زياد و بسیار زياد) در جدول زیر نشان داده شده است.</w:t>
      </w:r>
    </w:p>
    <w:p w:rsidR="00415B48" w:rsidRPr="004A19BC" w:rsidRDefault="00415B48" w:rsidP="00415B48">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1443"/>
        <w:gridCol w:w="1380"/>
        <w:gridCol w:w="1564"/>
        <w:gridCol w:w="1224"/>
        <w:gridCol w:w="1485"/>
      </w:tblGrid>
      <w:tr w:rsidR="00415B48" w:rsidRPr="004A19BC" w:rsidTr="00415B48">
        <w:trPr>
          <w:cnfStyle w:val="100000000000" w:firstRow="1" w:lastRow="0" w:firstColumn="0" w:lastColumn="0" w:oddVBand="0" w:evenVBand="0" w:oddHBand="0"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2002" w:type="dxa"/>
            <w:tcBorders>
              <w:top w:val="none" w:sz="0" w:space="0" w:color="auto"/>
              <w:left w:val="none" w:sz="0" w:space="0" w:color="auto"/>
              <w:bottom w:val="none" w:sz="0" w:space="0" w:color="auto"/>
              <w:right w:val="none" w:sz="0" w:space="0" w:color="auto"/>
            </w:tcBorders>
          </w:tcPr>
          <w:p w:rsidR="00415B48" w:rsidRPr="00415B48" w:rsidRDefault="00415B48" w:rsidP="00413EBB">
            <w:pPr>
              <w:jc w:val="center"/>
              <w:rPr>
                <w:rFonts w:cs="B Nazanin"/>
                <w:color w:val="auto"/>
                <w:rtl/>
              </w:rPr>
            </w:pPr>
            <w:r w:rsidRPr="00415B48">
              <w:rPr>
                <w:rFonts w:cs="B Nazanin" w:hint="cs"/>
                <w:color w:val="auto"/>
                <w:rtl/>
              </w:rPr>
              <w:t>گزينه انتخابي</w:t>
            </w:r>
          </w:p>
        </w:tc>
        <w:tc>
          <w:tcPr>
            <w:cnfStyle w:val="000010000000" w:firstRow="0" w:lastRow="0" w:firstColumn="0" w:lastColumn="0" w:oddVBand="1" w:evenVBand="0" w:oddHBand="0" w:evenHBand="0" w:firstRowFirstColumn="0" w:firstRowLastColumn="0" w:lastRowFirstColumn="0" w:lastRowLastColumn="0"/>
            <w:tcW w:w="1443" w:type="dxa"/>
            <w:tcBorders>
              <w:top w:val="none" w:sz="0" w:space="0" w:color="auto"/>
              <w:left w:val="none" w:sz="0" w:space="0" w:color="auto"/>
              <w:bottom w:val="none" w:sz="0" w:space="0" w:color="auto"/>
              <w:right w:val="none" w:sz="0" w:space="0" w:color="auto"/>
            </w:tcBorders>
          </w:tcPr>
          <w:p w:rsidR="00415B48" w:rsidRPr="00415B48" w:rsidRDefault="00415B48" w:rsidP="00413EBB">
            <w:pPr>
              <w:jc w:val="center"/>
              <w:rPr>
                <w:rFonts w:cs="B Nazanin"/>
                <w:color w:val="auto"/>
                <w:rtl/>
              </w:rPr>
            </w:pPr>
            <w:r w:rsidRPr="00415B48">
              <w:rPr>
                <w:rFonts w:cs="B Nazanin" w:hint="cs"/>
                <w:color w:val="auto"/>
                <w:rtl/>
              </w:rPr>
              <w:t>بسیار زياد</w:t>
            </w:r>
          </w:p>
        </w:tc>
        <w:tc>
          <w:tcPr>
            <w:tcW w:w="1380" w:type="dxa"/>
            <w:tcBorders>
              <w:top w:val="none" w:sz="0" w:space="0" w:color="auto"/>
              <w:left w:val="none" w:sz="0" w:space="0" w:color="auto"/>
              <w:bottom w:val="none" w:sz="0" w:space="0" w:color="auto"/>
              <w:right w:val="none" w:sz="0" w:space="0" w:color="auto"/>
            </w:tcBorders>
          </w:tcPr>
          <w:p w:rsidR="00415B48" w:rsidRPr="00415B48" w:rsidRDefault="00415B48" w:rsidP="00413EBB">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415B48">
              <w:rPr>
                <w:rFonts w:cs="B Nazanin" w:hint="cs"/>
                <w:color w:val="auto"/>
                <w:rtl/>
              </w:rPr>
              <w:t>زياد</w:t>
            </w:r>
          </w:p>
        </w:tc>
        <w:tc>
          <w:tcPr>
            <w:cnfStyle w:val="000010000000" w:firstRow="0" w:lastRow="0" w:firstColumn="0" w:lastColumn="0" w:oddVBand="1" w:evenVBand="0" w:oddHBand="0" w:evenHBand="0" w:firstRowFirstColumn="0" w:firstRowLastColumn="0" w:lastRowFirstColumn="0" w:lastRowLastColumn="0"/>
            <w:tcW w:w="1564" w:type="dxa"/>
            <w:tcBorders>
              <w:top w:val="none" w:sz="0" w:space="0" w:color="auto"/>
              <w:left w:val="none" w:sz="0" w:space="0" w:color="auto"/>
              <w:bottom w:val="none" w:sz="0" w:space="0" w:color="auto"/>
              <w:right w:val="none" w:sz="0" w:space="0" w:color="auto"/>
            </w:tcBorders>
          </w:tcPr>
          <w:p w:rsidR="00415B48" w:rsidRPr="00415B48" w:rsidRDefault="00415B48" w:rsidP="00413EBB">
            <w:pPr>
              <w:jc w:val="center"/>
              <w:rPr>
                <w:rFonts w:cs="B Nazanin"/>
                <w:color w:val="auto"/>
                <w:rtl/>
              </w:rPr>
            </w:pPr>
            <w:r w:rsidRPr="00415B48">
              <w:rPr>
                <w:rFonts w:cs="B Nazanin" w:hint="cs"/>
                <w:color w:val="auto"/>
                <w:rtl/>
              </w:rPr>
              <w:t>تا اندازه‌اي</w:t>
            </w:r>
          </w:p>
        </w:tc>
        <w:tc>
          <w:tcPr>
            <w:tcW w:w="1224" w:type="dxa"/>
            <w:tcBorders>
              <w:top w:val="none" w:sz="0" w:space="0" w:color="auto"/>
              <w:left w:val="none" w:sz="0" w:space="0" w:color="auto"/>
              <w:bottom w:val="none" w:sz="0" w:space="0" w:color="auto"/>
              <w:right w:val="none" w:sz="0" w:space="0" w:color="auto"/>
            </w:tcBorders>
          </w:tcPr>
          <w:p w:rsidR="00415B48" w:rsidRPr="00415B48" w:rsidRDefault="00415B48" w:rsidP="00413EBB">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415B48">
              <w:rPr>
                <w:rFonts w:cs="B Nazanin" w:hint="cs"/>
                <w:color w:val="auto"/>
                <w:rtl/>
              </w:rPr>
              <w:t>كم</w:t>
            </w:r>
          </w:p>
        </w:tc>
        <w:tc>
          <w:tcPr>
            <w:cnfStyle w:val="000100000000" w:firstRow="0" w:lastRow="0" w:firstColumn="0" w:lastColumn="1" w:oddVBand="0" w:evenVBand="0" w:oddHBand="0" w:evenHBand="0" w:firstRowFirstColumn="0" w:firstRowLastColumn="0" w:lastRowFirstColumn="0" w:lastRowLastColumn="0"/>
            <w:tcW w:w="1485" w:type="dxa"/>
            <w:tcBorders>
              <w:top w:val="none" w:sz="0" w:space="0" w:color="auto"/>
              <w:left w:val="none" w:sz="0" w:space="0" w:color="auto"/>
              <w:bottom w:val="none" w:sz="0" w:space="0" w:color="auto"/>
              <w:right w:val="none" w:sz="0" w:space="0" w:color="auto"/>
            </w:tcBorders>
          </w:tcPr>
          <w:p w:rsidR="00415B48" w:rsidRPr="00415B48" w:rsidRDefault="00415B48" w:rsidP="00413EBB">
            <w:pPr>
              <w:jc w:val="center"/>
              <w:rPr>
                <w:rFonts w:cs="B Nazanin"/>
                <w:color w:val="auto"/>
                <w:rtl/>
              </w:rPr>
            </w:pPr>
            <w:r w:rsidRPr="00415B48">
              <w:rPr>
                <w:rFonts w:cs="B Nazanin" w:hint="cs"/>
                <w:color w:val="auto"/>
                <w:rtl/>
              </w:rPr>
              <w:t>بسیار کم</w:t>
            </w:r>
          </w:p>
        </w:tc>
      </w:tr>
      <w:tr w:rsidR="00415B48" w:rsidRPr="004A19BC" w:rsidTr="00415B48">
        <w:trPr>
          <w:cnfStyle w:val="010000000000" w:firstRow="0" w:lastRow="1" w:firstColumn="0" w:lastColumn="0" w:oddVBand="0" w:evenVBand="0" w:oddHBand="0"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2002" w:type="dxa"/>
            <w:tcBorders>
              <w:top w:val="none" w:sz="0" w:space="0" w:color="auto"/>
            </w:tcBorders>
          </w:tcPr>
          <w:p w:rsidR="00415B48" w:rsidRPr="004A19BC" w:rsidRDefault="00415B48" w:rsidP="00413EBB">
            <w:pPr>
              <w:jc w:val="center"/>
              <w:rPr>
                <w:rFonts w:cs="B Nazanin"/>
                <w:b w:val="0"/>
                <w:bCs w:val="0"/>
                <w:rtl/>
              </w:rPr>
            </w:pPr>
            <w:r w:rsidRPr="004A19BC">
              <w:rPr>
                <w:rFonts w:cs="B Nazanin" w:hint="cs"/>
                <w:rtl/>
              </w:rPr>
              <w:t>امتياز</w:t>
            </w:r>
          </w:p>
        </w:tc>
        <w:tc>
          <w:tcPr>
            <w:cnfStyle w:val="000010000000" w:firstRow="0" w:lastRow="0" w:firstColumn="0" w:lastColumn="0" w:oddVBand="1" w:evenVBand="0" w:oddHBand="0" w:evenHBand="0" w:firstRowFirstColumn="0" w:firstRowLastColumn="0" w:lastRowFirstColumn="0" w:lastRowLastColumn="0"/>
            <w:tcW w:w="1443" w:type="dxa"/>
            <w:tcBorders>
              <w:top w:val="none" w:sz="0" w:space="0" w:color="auto"/>
            </w:tcBorders>
          </w:tcPr>
          <w:p w:rsidR="00415B48" w:rsidRPr="004A19BC" w:rsidRDefault="00415B48" w:rsidP="00413EBB">
            <w:pPr>
              <w:jc w:val="center"/>
              <w:rPr>
                <w:rFonts w:cs="B Nazanin"/>
                <w:b w:val="0"/>
                <w:bCs w:val="0"/>
                <w:rtl/>
              </w:rPr>
            </w:pPr>
            <w:r w:rsidRPr="004A19BC">
              <w:rPr>
                <w:rFonts w:cs="B Nazanin" w:hint="cs"/>
                <w:rtl/>
              </w:rPr>
              <w:t>5</w:t>
            </w:r>
          </w:p>
        </w:tc>
        <w:tc>
          <w:tcPr>
            <w:tcW w:w="1380" w:type="dxa"/>
            <w:tcBorders>
              <w:top w:val="none" w:sz="0" w:space="0" w:color="auto"/>
            </w:tcBorders>
          </w:tcPr>
          <w:p w:rsidR="00415B48" w:rsidRPr="004A19BC" w:rsidRDefault="00415B48" w:rsidP="00413EBB">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4A19BC">
              <w:rPr>
                <w:rFonts w:cs="B Nazanin" w:hint="cs"/>
                <w:rtl/>
              </w:rPr>
              <w:t>4</w:t>
            </w:r>
          </w:p>
        </w:tc>
        <w:tc>
          <w:tcPr>
            <w:cnfStyle w:val="000010000000" w:firstRow="0" w:lastRow="0" w:firstColumn="0" w:lastColumn="0" w:oddVBand="1" w:evenVBand="0" w:oddHBand="0" w:evenHBand="0" w:firstRowFirstColumn="0" w:firstRowLastColumn="0" w:lastRowFirstColumn="0" w:lastRowLastColumn="0"/>
            <w:tcW w:w="1564" w:type="dxa"/>
            <w:tcBorders>
              <w:top w:val="none" w:sz="0" w:space="0" w:color="auto"/>
            </w:tcBorders>
          </w:tcPr>
          <w:p w:rsidR="00415B48" w:rsidRPr="004A19BC" w:rsidRDefault="00415B48" w:rsidP="00413EBB">
            <w:pPr>
              <w:jc w:val="center"/>
              <w:rPr>
                <w:rFonts w:cs="B Nazanin"/>
                <w:b w:val="0"/>
                <w:bCs w:val="0"/>
                <w:rtl/>
              </w:rPr>
            </w:pPr>
            <w:r w:rsidRPr="004A19BC">
              <w:rPr>
                <w:rFonts w:cs="B Nazanin" w:hint="cs"/>
                <w:rtl/>
              </w:rPr>
              <w:t>3</w:t>
            </w:r>
          </w:p>
        </w:tc>
        <w:tc>
          <w:tcPr>
            <w:tcW w:w="1224" w:type="dxa"/>
            <w:tcBorders>
              <w:top w:val="none" w:sz="0" w:space="0" w:color="auto"/>
            </w:tcBorders>
          </w:tcPr>
          <w:p w:rsidR="00415B48" w:rsidRPr="004A19BC" w:rsidRDefault="00415B48" w:rsidP="00413EBB">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4A19BC">
              <w:rPr>
                <w:rFonts w:cs="B Nazanin" w:hint="cs"/>
                <w:rtl/>
              </w:rPr>
              <w:t>2</w:t>
            </w:r>
          </w:p>
        </w:tc>
        <w:tc>
          <w:tcPr>
            <w:cnfStyle w:val="000100000000" w:firstRow="0" w:lastRow="0" w:firstColumn="0" w:lastColumn="1" w:oddVBand="0" w:evenVBand="0" w:oddHBand="0" w:evenHBand="0" w:firstRowFirstColumn="0" w:firstRowLastColumn="0" w:lastRowFirstColumn="0" w:lastRowLastColumn="0"/>
            <w:tcW w:w="1485" w:type="dxa"/>
            <w:tcBorders>
              <w:top w:val="none" w:sz="0" w:space="0" w:color="auto"/>
            </w:tcBorders>
          </w:tcPr>
          <w:p w:rsidR="00415B48" w:rsidRPr="004A19BC" w:rsidRDefault="00415B48" w:rsidP="00413EBB">
            <w:pPr>
              <w:jc w:val="center"/>
              <w:rPr>
                <w:rFonts w:cs="B Nazanin"/>
                <w:b w:val="0"/>
                <w:bCs w:val="0"/>
                <w:rtl/>
              </w:rPr>
            </w:pPr>
            <w:r w:rsidRPr="004A19BC">
              <w:rPr>
                <w:rFonts w:cs="B Nazanin" w:hint="cs"/>
                <w:rtl/>
              </w:rPr>
              <w:t>1</w:t>
            </w:r>
          </w:p>
        </w:tc>
      </w:tr>
    </w:tbl>
    <w:p w:rsidR="00415B48" w:rsidRDefault="00415B48" w:rsidP="00415B48">
      <w:pPr>
        <w:spacing w:line="276" w:lineRule="auto"/>
        <w:rPr>
          <w:rFonts w:cs="B Nazanin"/>
          <w:sz w:val="28"/>
          <w:szCs w:val="28"/>
          <w:rtl/>
        </w:rPr>
      </w:pPr>
    </w:p>
    <w:p w:rsidR="00415B48" w:rsidRPr="004A19BC" w:rsidRDefault="00415B48" w:rsidP="00415B48">
      <w:pPr>
        <w:spacing w:line="276" w:lineRule="auto"/>
        <w:rPr>
          <w:rFonts w:cs="B Nazanin"/>
          <w:sz w:val="28"/>
          <w:szCs w:val="28"/>
          <w:rtl/>
        </w:rPr>
      </w:pPr>
      <w:r w:rsidRPr="004A19BC">
        <w:rPr>
          <w:rFonts w:cs="B Nazanin" w:hint="cs"/>
          <w:sz w:val="28"/>
          <w:szCs w:val="28"/>
          <w:rtl/>
        </w:rPr>
        <w:t>به دو طریق می توان از  تحلیل این پرسشنامه استفاده کرد</w:t>
      </w:r>
    </w:p>
    <w:p w:rsidR="00415B48" w:rsidRPr="00362E25" w:rsidRDefault="00415B48" w:rsidP="00415B48">
      <w:pPr>
        <w:spacing w:after="200" w:line="276" w:lineRule="auto"/>
        <w:ind w:left="360"/>
        <w:contextualSpacing/>
        <w:jc w:val="center"/>
        <w:rPr>
          <w:rFonts w:cs="B Nazanin"/>
          <w:b/>
          <w:bCs/>
          <w:sz w:val="28"/>
          <w:szCs w:val="28"/>
        </w:rPr>
      </w:pPr>
      <w:r w:rsidRPr="00362E25">
        <w:rPr>
          <w:rFonts w:cs="B Nazanin" w:hint="cs"/>
          <w:b/>
          <w:bCs/>
          <w:sz w:val="28"/>
          <w:szCs w:val="28"/>
          <w:rtl/>
        </w:rPr>
        <w:t>الف: تحلیل بر اساس مولفه</w:t>
      </w:r>
      <w:r w:rsidRPr="00362E25">
        <w:rPr>
          <w:rFonts w:cs="B Nazanin"/>
          <w:b/>
          <w:bCs/>
          <w:sz w:val="28"/>
          <w:szCs w:val="28"/>
        </w:rPr>
        <w:softHyphen/>
      </w:r>
      <w:r w:rsidRPr="00362E25">
        <w:rPr>
          <w:rFonts w:cs="B Nazanin" w:hint="cs"/>
          <w:b/>
          <w:bCs/>
          <w:sz w:val="28"/>
          <w:szCs w:val="28"/>
          <w:rtl/>
        </w:rPr>
        <w:t>های پرسشنامه</w:t>
      </w:r>
    </w:p>
    <w:p w:rsidR="00415B48" w:rsidRDefault="00415B48" w:rsidP="00415B48">
      <w:pPr>
        <w:spacing w:after="200" w:line="276" w:lineRule="auto"/>
        <w:ind w:left="360"/>
        <w:contextualSpacing/>
        <w:jc w:val="center"/>
        <w:rPr>
          <w:rFonts w:cs="B Nazanin"/>
          <w:b/>
          <w:bCs/>
          <w:sz w:val="28"/>
          <w:szCs w:val="28"/>
          <w:rtl/>
        </w:rPr>
      </w:pPr>
      <w:r w:rsidRPr="00362E25">
        <w:rPr>
          <w:rFonts w:cs="B Nazanin" w:hint="cs"/>
          <w:b/>
          <w:bCs/>
          <w:sz w:val="28"/>
          <w:szCs w:val="28"/>
          <w:rtl/>
        </w:rPr>
        <w:t>ب: تحلیل بر اسا س میزان نمره به دست آمده</w:t>
      </w:r>
    </w:p>
    <w:p w:rsidR="00415B48" w:rsidRPr="004A19BC" w:rsidRDefault="00415B48" w:rsidP="00415B48">
      <w:pPr>
        <w:spacing w:line="276" w:lineRule="auto"/>
        <w:rPr>
          <w:rFonts w:cs="B Nazanin"/>
          <w:b/>
          <w:bCs/>
          <w:sz w:val="28"/>
          <w:szCs w:val="28"/>
        </w:rPr>
      </w:pPr>
      <w:r w:rsidRPr="004A19BC">
        <w:rPr>
          <w:rFonts w:cs="B Nazanin" w:hint="cs"/>
          <w:b/>
          <w:bCs/>
          <w:sz w:val="28"/>
          <w:szCs w:val="28"/>
          <w:rtl/>
        </w:rPr>
        <w:lastRenderedPageBreak/>
        <w:t xml:space="preserve">تحلیل بر اساس مولفه های پرسشنامه </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sz w:val="28"/>
          <w:szCs w:val="28"/>
          <w:rtl/>
        </w:rPr>
        <w:t>به این ترتیب که ابتدا پرسشنامه</w:t>
      </w:r>
      <w:r w:rsidRPr="004A19BC">
        <w:rPr>
          <w:rFonts w:cs="B Nazanin"/>
          <w:sz w:val="28"/>
          <w:szCs w:val="28"/>
        </w:rPr>
        <w:softHyphen/>
      </w:r>
      <w:r w:rsidRPr="004A19BC">
        <w:rPr>
          <w:rFonts w:cs="B Nazanin" w:hint="cs"/>
          <w:sz w:val="28"/>
          <w:szCs w:val="28"/>
          <w:rtl/>
        </w:rPr>
        <w:t>ها را بین جامعه خود تقسیم و پس از تکمیل پرسشنامه</w:t>
      </w:r>
      <w:r w:rsidRPr="004A19BC">
        <w:rPr>
          <w:rFonts w:cs="B Nazanin"/>
          <w:sz w:val="28"/>
          <w:szCs w:val="28"/>
        </w:rPr>
        <w:softHyphen/>
      </w:r>
      <w:r w:rsidRPr="004A19BC">
        <w:rPr>
          <w:rFonts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sz w:val="28"/>
          <w:szCs w:val="28"/>
          <w:rtl/>
        </w:rPr>
        <w:t xml:space="preserve"> چگونگی کار را برای شفافیت بیشتر به صورت مرحله به مرحله توضیح می دهیم</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b/>
          <w:bCs/>
          <w:sz w:val="28"/>
          <w:szCs w:val="28"/>
          <w:rtl/>
        </w:rPr>
        <w:t>مرحله اول.</w:t>
      </w:r>
      <w:r w:rsidRPr="004A19BC">
        <w:rPr>
          <w:rFonts w:cs="B Nazanin" w:hint="cs"/>
          <w:sz w:val="28"/>
          <w:szCs w:val="28"/>
          <w:rtl/>
        </w:rPr>
        <w:t xml:space="preserve"> وارد کردن اطلاعات تمامی سوالات پرسشنامه ( دقت کنید که شما باید بر اساس طیف لیکرت عمل کنید مثلا اگر شخصی سوال </w:t>
      </w:r>
      <w:r>
        <w:rPr>
          <w:rFonts w:cs="B Nazanin" w:hint="cs"/>
          <w:sz w:val="28"/>
          <w:szCs w:val="28"/>
          <w:rtl/>
        </w:rPr>
        <w:t>5</w:t>
      </w:r>
      <w:r w:rsidRPr="004A19BC">
        <w:rPr>
          <w:rFonts w:cs="B Nazanin" w:hint="cs"/>
          <w:sz w:val="28"/>
          <w:szCs w:val="28"/>
          <w:rtl/>
        </w:rPr>
        <w:t xml:space="preserve"> پرسشنامه را خیلی کم انتخاب کرده است شما باید در پرسشنامه در جلوی سوال </w:t>
      </w:r>
      <w:r>
        <w:rPr>
          <w:rFonts w:cs="B Nazanin" w:hint="cs"/>
          <w:sz w:val="28"/>
          <w:szCs w:val="28"/>
          <w:rtl/>
        </w:rPr>
        <w:t>5</w:t>
      </w:r>
      <w:r w:rsidRPr="004A19BC">
        <w:rPr>
          <w:rFonts w:cs="B Nazanin" w:hint="cs"/>
          <w:sz w:val="28"/>
          <w:szCs w:val="28"/>
          <w:rtl/>
        </w:rPr>
        <w:t xml:space="preserve"> عدد 1 ( خیلی کم ) را بگذارید.</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b/>
          <w:bCs/>
          <w:sz w:val="28"/>
          <w:szCs w:val="28"/>
          <w:rtl/>
        </w:rPr>
        <w:t>مرحله دوم</w:t>
      </w:r>
      <w:r w:rsidRPr="004A19BC">
        <w:rPr>
          <w:rFonts w:cs="B Nazanin"/>
          <w:b/>
          <w:bCs/>
          <w:sz w:val="28"/>
          <w:szCs w:val="28"/>
        </w:rPr>
        <w:t>.</w:t>
      </w:r>
      <w:r w:rsidRPr="004A19BC">
        <w:rPr>
          <w:rFonts w:cs="B Nazanin" w:hint="cs"/>
          <w:sz w:val="28"/>
          <w:szCs w:val="28"/>
          <w:rtl/>
        </w:rPr>
        <w:t xml:space="preserve"> پس از وارد کردن داده های همه سوالات، سوالات مربوط به هر مولفه را کمپیوت(</w:t>
      </w:r>
      <w:r w:rsidRPr="004A19BC">
        <w:rPr>
          <w:rFonts w:cs="B Nazanin"/>
          <w:sz w:val="28"/>
          <w:szCs w:val="28"/>
        </w:rPr>
        <w:t>compute</w:t>
      </w:r>
      <w:r w:rsidRPr="004A19BC">
        <w:rPr>
          <w:rFonts w:cs="B Nazanin" w:hint="cs"/>
          <w:sz w:val="28"/>
          <w:szCs w:val="28"/>
          <w:rtl/>
        </w:rPr>
        <w:t xml:space="preserve">) کنید. مثلا اگر مولفه اول </w:t>
      </w:r>
      <w:r w:rsidRPr="004A19BC">
        <w:rPr>
          <w:rFonts w:cs="B Nazanin"/>
          <w:sz w:val="28"/>
          <w:szCs w:val="28"/>
        </w:rPr>
        <w:t xml:space="preserve">X </w:t>
      </w:r>
      <w:r w:rsidRPr="004A19BC">
        <w:rPr>
          <w:rFonts w:cs="B Nazanin" w:hint="cs"/>
          <w:sz w:val="28"/>
          <w:szCs w:val="28"/>
          <w:rtl/>
        </w:rPr>
        <w:t xml:space="preserve">و سوالات  آن 1 تا </w:t>
      </w:r>
      <w:r>
        <w:rPr>
          <w:rFonts w:cs="B Nazanin" w:hint="cs"/>
          <w:sz w:val="28"/>
          <w:szCs w:val="28"/>
          <w:rtl/>
        </w:rPr>
        <w:t>5</w:t>
      </w:r>
      <w:r w:rsidRPr="004A19BC">
        <w:rPr>
          <w:rFonts w:cs="B Nazanin" w:hint="cs"/>
          <w:sz w:val="28"/>
          <w:szCs w:val="28"/>
          <w:rtl/>
        </w:rPr>
        <w:t xml:space="preserve"> است شما باید سوالات 1 تا </w:t>
      </w:r>
      <w:r>
        <w:rPr>
          <w:rFonts w:cs="B Nazanin" w:hint="cs"/>
          <w:sz w:val="28"/>
          <w:szCs w:val="28"/>
          <w:rtl/>
        </w:rPr>
        <w:t>5</w:t>
      </w:r>
      <w:r w:rsidRPr="004A19BC">
        <w:rPr>
          <w:rFonts w:cs="B Nazanin" w:hint="cs"/>
          <w:sz w:val="28"/>
          <w:szCs w:val="28"/>
          <w:rtl/>
        </w:rPr>
        <w:t xml:space="preserve"> را </w:t>
      </w:r>
      <w:r w:rsidRPr="004A19BC">
        <w:rPr>
          <w:rFonts w:cs="B Nazanin"/>
          <w:sz w:val="28"/>
          <w:szCs w:val="28"/>
        </w:rPr>
        <w:t>compute</w:t>
      </w:r>
      <w:r w:rsidRPr="004A19BC">
        <w:rPr>
          <w:rFonts w:cs="B Nazanin" w:hint="cs"/>
          <w:sz w:val="28"/>
          <w:szCs w:val="28"/>
          <w:rtl/>
        </w:rPr>
        <w:t xml:space="preserve"> کنید تا مولفه </w:t>
      </w:r>
      <w:r w:rsidRPr="004A19BC">
        <w:rPr>
          <w:rFonts w:cs="B Nazanin"/>
          <w:sz w:val="28"/>
          <w:szCs w:val="28"/>
        </w:rPr>
        <w:t xml:space="preserve">x </w:t>
      </w:r>
      <w:r w:rsidRPr="004A19BC">
        <w:rPr>
          <w:rFonts w:cs="B Nazanin" w:hint="cs"/>
          <w:sz w:val="28"/>
          <w:szCs w:val="28"/>
          <w:rtl/>
        </w:rPr>
        <w:t>ایجاد شود.</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4A19BC">
        <w:rPr>
          <w:rFonts w:cs="B Nazanin"/>
          <w:sz w:val="28"/>
          <w:szCs w:val="28"/>
        </w:rPr>
        <w:t>compute</w:t>
      </w:r>
      <w:r w:rsidRPr="004A19BC">
        <w:rPr>
          <w:rFonts w:cs="B Nazanin" w:hint="cs"/>
          <w:sz w:val="28"/>
          <w:szCs w:val="28"/>
          <w:rtl/>
        </w:rPr>
        <w:t xml:space="preserve"> کنید تا این بار متغیر اصلی تحقیق به وجود بیاید که به طور مثال متغیر مدیریت دانش یا ... است.</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b/>
          <w:bCs/>
          <w:sz w:val="28"/>
          <w:szCs w:val="28"/>
          <w:rtl/>
        </w:rPr>
        <w:t>مرحله سوم.</w:t>
      </w:r>
      <w:r w:rsidRPr="004A19BC">
        <w:rPr>
          <w:rFonts w:cs="B Nazanin" w:hint="cs"/>
          <w:sz w:val="28"/>
          <w:szCs w:val="28"/>
          <w:rtl/>
        </w:rPr>
        <w:t xml:space="preserve"> حالا شما هم مولفه</w:t>
      </w:r>
      <w:r w:rsidRPr="004A19BC">
        <w:rPr>
          <w:rFonts w:cs="B Nazanin"/>
          <w:sz w:val="28"/>
          <w:szCs w:val="28"/>
          <w:rtl/>
        </w:rPr>
        <w:softHyphen/>
      </w:r>
      <w:r w:rsidRPr="004A19BC">
        <w:rPr>
          <w:rFonts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415B48" w:rsidRPr="004A19BC" w:rsidRDefault="00415B48" w:rsidP="00415B48">
      <w:pPr>
        <w:spacing w:line="276" w:lineRule="auto"/>
        <w:ind w:left="95" w:firstLine="567"/>
        <w:contextualSpacing/>
        <w:jc w:val="both"/>
        <w:rPr>
          <w:rFonts w:cs="B Nazanin"/>
          <w:sz w:val="28"/>
          <w:szCs w:val="28"/>
          <w:rtl/>
        </w:rPr>
      </w:pPr>
      <w:r w:rsidRPr="004A19BC">
        <w:rPr>
          <w:rFonts w:cs="B Nazanin" w:hint="cs"/>
          <w:sz w:val="28"/>
          <w:szCs w:val="28"/>
          <w:rtl/>
        </w:rPr>
        <w:t>مثلا می توانید آزمون توصیفی( میانگین، انحراف استاندارد، واریانس) یا می توانید آزمون همبستگی را با یک  متغیر دیگر  بگیرید.</w:t>
      </w:r>
    </w:p>
    <w:p w:rsidR="00415B48" w:rsidRPr="004A19BC" w:rsidRDefault="00415B48" w:rsidP="00415B48">
      <w:pPr>
        <w:spacing w:line="276" w:lineRule="auto"/>
        <w:ind w:left="95"/>
        <w:contextualSpacing/>
        <w:rPr>
          <w:rFonts w:cs="B Nazanin"/>
          <w:sz w:val="28"/>
          <w:szCs w:val="28"/>
          <w:rtl/>
        </w:rPr>
      </w:pPr>
    </w:p>
    <w:p w:rsidR="00415B48" w:rsidRPr="004A19BC" w:rsidRDefault="00415B48" w:rsidP="00415B48">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415B48" w:rsidRPr="004A19BC" w:rsidRDefault="00415B48" w:rsidP="00415B48">
      <w:pPr>
        <w:spacing w:after="0" w:line="276" w:lineRule="auto"/>
        <w:ind w:left="-46"/>
        <w:contextualSpacing/>
        <w:rPr>
          <w:rFonts w:cs="B Nazanin"/>
          <w:sz w:val="28"/>
          <w:szCs w:val="28"/>
          <w:rtl/>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tbl>
      <w:tblPr>
        <w:tblStyle w:val="GridTable4-Accent3"/>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366"/>
        <w:gridCol w:w="2781"/>
      </w:tblGrid>
      <w:tr w:rsidR="00415B48" w:rsidRPr="00182441" w:rsidTr="00415B48">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3032" w:type="dxa"/>
            <w:tcBorders>
              <w:top w:val="none" w:sz="0" w:space="0" w:color="auto"/>
              <w:left w:val="none" w:sz="0" w:space="0" w:color="auto"/>
              <w:bottom w:val="none" w:sz="0" w:space="0" w:color="auto"/>
              <w:right w:val="none" w:sz="0" w:space="0" w:color="auto"/>
            </w:tcBorders>
          </w:tcPr>
          <w:p w:rsidR="00415B48" w:rsidRPr="00415B48" w:rsidRDefault="00415B48" w:rsidP="00415B48">
            <w:pPr>
              <w:spacing w:line="276" w:lineRule="auto"/>
              <w:jc w:val="center"/>
              <w:rPr>
                <w:rFonts w:cs="B Nazanin"/>
                <w:b w:val="0"/>
                <w:bCs w:val="0"/>
                <w:color w:val="auto"/>
                <w:sz w:val="28"/>
                <w:szCs w:val="28"/>
                <w:rtl/>
              </w:rPr>
            </w:pPr>
            <w:r w:rsidRPr="00415B48">
              <w:rPr>
                <w:rFonts w:cs="B Nazanin" w:hint="cs"/>
                <w:b w:val="0"/>
                <w:bCs w:val="0"/>
                <w:color w:val="auto"/>
                <w:sz w:val="28"/>
                <w:szCs w:val="28"/>
                <w:rtl/>
              </w:rPr>
              <w:t>حد پایین نمره</w:t>
            </w:r>
          </w:p>
        </w:tc>
        <w:tc>
          <w:tcPr>
            <w:tcW w:w="3366" w:type="dxa"/>
            <w:tcBorders>
              <w:top w:val="none" w:sz="0" w:space="0" w:color="auto"/>
              <w:left w:val="none" w:sz="0" w:space="0" w:color="auto"/>
              <w:bottom w:val="none" w:sz="0" w:space="0" w:color="auto"/>
              <w:right w:val="none" w:sz="0" w:space="0" w:color="auto"/>
            </w:tcBorders>
          </w:tcPr>
          <w:p w:rsidR="00415B48" w:rsidRPr="00415B48" w:rsidRDefault="00415B48" w:rsidP="00415B4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415B48">
              <w:rPr>
                <w:rFonts w:cs="B Nazanin" w:hint="cs"/>
                <w:b w:val="0"/>
                <w:bCs w:val="0"/>
                <w:color w:val="auto"/>
                <w:sz w:val="28"/>
                <w:szCs w:val="28"/>
                <w:rtl/>
              </w:rPr>
              <w:t>حد متوسط نمرات</w:t>
            </w:r>
          </w:p>
        </w:tc>
        <w:tc>
          <w:tcPr>
            <w:tcW w:w="2781" w:type="dxa"/>
            <w:tcBorders>
              <w:top w:val="none" w:sz="0" w:space="0" w:color="auto"/>
              <w:left w:val="none" w:sz="0" w:space="0" w:color="auto"/>
              <w:bottom w:val="none" w:sz="0" w:space="0" w:color="auto"/>
              <w:right w:val="none" w:sz="0" w:space="0" w:color="auto"/>
            </w:tcBorders>
          </w:tcPr>
          <w:p w:rsidR="00415B48" w:rsidRPr="00415B48" w:rsidRDefault="00415B48" w:rsidP="00415B4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415B48">
              <w:rPr>
                <w:rFonts w:cs="B Nazanin" w:hint="cs"/>
                <w:b w:val="0"/>
                <w:bCs w:val="0"/>
                <w:color w:val="auto"/>
                <w:sz w:val="28"/>
                <w:szCs w:val="28"/>
                <w:rtl/>
              </w:rPr>
              <w:t>حد بالای نمرات</w:t>
            </w:r>
          </w:p>
        </w:tc>
      </w:tr>
      <w:tr w:rsidR="00415B48" w:rsidRPr="00182441" w:rsidTr="00415B48">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032" w:type="dxa"/>
          </w:tcPr>
          <w:p w:rsidR="00415B48" w:rsidRPr="00182441" w:rsidRDefault="00415B48" w:rsidP="00413EBB">
            <w:pPr>
              <w:spacing w:line="276" w:lineRule="auto"/>
              <w:jc w:val="center"/>
              <w:rPr>
                <w:rFonts w:cs="B Nazanin"/>
                <w:b w:val="0"/>
                <w:bCs w:val="0"/>
                <w:sz w:val="28"/>
                <w:szCs w:val="28"/>
                <w:rtl/>
              </w:rPr>
            </w:pPr>
            <w:r>
              <w:rPr>
                <w:rFonts w:cs="B Nazanin" w:hint="cs"/>
                <w:b w:val="0"/>
                <w:bCs w:val="0"/>
                <w:sz w:val="28"/>
                <w:szCs w:val="28"/>
                <w:rtl/>
              </w:rPr>
              <w:t>28</w:t>
            </w:r>
          </w:p>
        </w:tc>
        <w:tc>
          <w:tcPr>
            <w:tcW w:w="3366" w:type="dxa"/>
          </w:tcPr>
          <w:p w:rsidR="00415B48" w:rsidRPr="00182441" w:rsidRDefault="00415B48" w:rsidP="00413EBB">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84</w:t>
            </w:r>
          </w:p>
        </w:tc>
        <w:tc>
          <w:tcPr>
            <w:tcW w:w="2781" w:type="dxa"/>
          </w:tcPr>
          <w:p w:rsidR="00415B48" w:rsidRPr="00182441" w:rsidRDefault="00415B48" w:rsidP="00413EBB">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140</w:t>
            </w:r>
          </w:p>
        </w:tc>
      </w:tr>
    </w:tbl>
    <w:p w:rsidR="00415B48" w:rsidRDefault="00415B48" w:rsidP="00415B48">
      <w:pPr>
        <w:spacing w:after="200" w:line="276" w:lineRule="auto"/>
        <w:ind w:left="720"/>
        <w:contextualSpacing/>
        <w:rPr>
          <w:rFonts w:cs="B Nazanin"/>
          <w:sz w:val="28"/>
          <w:szCs w:val="28"/>
        </w:rPr>
      </w:pPr>
    </w:p>
    <w:p w:rsidR="00415B48" w:rsidRPr="004A19BC" w:rsidRDefault="00415B48" w:rsidP="00415B48">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28 تا 56 باشد،  میزان متغیر</w:t>
      </w:r>
      <w:r w:rsidRPr="004A19BC">
        <w:rPr>
          <w:rFonts w:cs="B Nazanin" w:hint="cs"/>
          <w:sz w:val="28"/>
          <w:szCs w:val="28"/>
          <w:rtl/>
        </w:rPr>
        <w:t xml:space="preserve"> در این جامعه ضعیف می باشد.</w:t>
      </w:r>
    </w:p>
    <w:p w:rsidR="00415B48" w:rsidRPr="004A19BC" w:rsidRDefault="00415B48" w:rsidP="00415B48">
      <w:pPr>
        <w:numPr>
          <w:ilvl w:val="0"/>
          <w:numId w:val="1"/>
        </w:numPr>
        <w:spacing w:after="200" w:line="276" w:lineRule="auto"/>
        <w:contextualSpacing/>
        <w:rPr>
          <w:rFonts w:cs="B Nazanin"/>
          <w:sz w:val="28"/>
          <w:szCs w:val="28"/>
        </w:rPr>
      </w:pPr>
      <w:r w:rsidRPr="004A19BC">
        <w:rPr>
          <w:rFonts w:cs="B Nazanin" w:hint="cs"/>
          <w:sz w:val="28"/>
          <w:szCs w:val="28"/>
          <w:rtl/>
        </w:rPr>
        <w:lastRenderedPageBreak/>
        <w:t>در صورتی که نمرات پرسشنامه ب</w:t>
      </w:r>
      <w:r>
        <w:rPr>
          <w:rFonts w:cs="B Nazanin" w:hint="cs"/>
          <w:sz w:val="28"/>
          <w:szCs w:val="28"/>
          <w:rtl/>
        </w:rPr>
        <w:t>ین 56 تا 112 باشد،  میزان متغیر</w:t>
      </w:r>
      <w:r w:rsidRPr="004A19BC">
        <w:rPr>
          <w:rFonts w:cs="B Nazanin" w:hint="cs"/>
          <w:sz w:val="28"/>
          <w:szCs w:val="28"/>
          <w:rtl/>
        </w:rPr>
        <w:t xml:space="preserve"> در سطح متوسطی می باشد.</w:t>
      </w:r>
    </w:p>
    <w:p w:rsidR="00415B48" w:rsidRPr="004A19BC" w:rsidRDefault="00415B48" w:rsidP="00415B48">
      <w:pPr>
        <w:numPr>
          <w:ilvl w:val="0"/>
          <w:numId w:val="1"/>
        </w:numPr>
        <w:spacing w:after="200" w:line="276" w:lineRule="auto"/>
        <w:contextualSpacing/>
        <w:rPr>
          <w:rFonts w:cs="B Nazanin"/>
          <w:sz w:val="28"/>
          <w:szCs w:val="28"/>
          <w:rtl/>
        </w:rPr>
      </w:pPr>
      <w:r w:rsidRPr="004A19BC">
        <w:rPr>
          <w:rFonts w:cs="B Nazanin" w:hint="cs"/>
          <w:sz w:val="28"/>
          <w:szCs w:val="28"/>
          <w:rtl/>
        </w:rPr>
        <w:t xml:space="preserve">در صورتی که نمرات بالای </w:t>
      </w:r>
      <w:r>
        <w:rPr>
          <w:rFonts w:cs="B Nazanin" w:hint="cs"/>
          <w:sz w:val="28"/>
          <w:szCs w:val="28"/>
          <w:rtl/>
        </w:rPr>
        <w:t>112</w:t>
      </w:r>
      <w:r w:rsidRPr="004A19BC">
        <w:rPr>
          <w:rFonts w:cs="B Nazanin" w:hint="cs"/>
          <w:sz w:val="28"/>
          <w:szCs w:val="28"/>
          <w:rtl/>
        </w:rPr>
        <w:t xml:space="preserve"> باشد،  میزان متغیر  بسیار خوب می باشد.</w:t>
      </w:r>
    </w:p>
    <w:p w:rsidR="00415B48" w:rsidRPr="004A19BC" w:rsidRDefault="00415B48" w:rsidP="00415B48">
      <w:pPr>
        <w:spacing w:line="240" w:lineRule="auto"/>
        <w:rPr>
          <w:rtl/>
        </w:rPr>
      </w:pPr>
    </w:p>
    <w:p w:rsidR="00415B48" w:rsidRPr="00736FED" w:rsidRDefault="00415B48" w:rsidP="00415B48">
      <w:pPr>
        <w:spacing w:line="288" w:lineRule="auto"/>
        <w:jc w:val="lowKashida"/>
        <w:rPr>
          <w:rFonts w:cs="B Nazanin"/>
          <w:b/>
          <w:bCs/>
          <w:sz w:val="28"/>
          <w:szCs w:val="28"/>
          <w:rtl/>
        </w:rPr>
      </w:pPr>
      <w:r w:rsidRPr="00736FED">
        <w:rPr>
          <w:rFonts w:cs="B Nazanin" w:hint="cs"/>
          <w:b/>
          <w:bCs/>
          <w:sz w:val="28"/>
          <w:szCs w:val="28"/>
          <w:rtl/>
        </w:rPr>
        <w:t>تعيين پايايي و روايي ابزارهاي اندازه‌گيري</w:t>
      </w:r>
    </w:p>
    <w:p w:rsidR="00415B48" w:rsidRPr="00736FED" w:rsidRDefault="00415B48" w:rsidP="00415B48">
      <w:pPr>
        <w:spacing w:line="288" w:lineRule="auto"/>
        <w:jc w:val="lowKashida"/>
        <w:rPr>
          <w:rFonts w:cs="B Nazanin"/>
          <w:b/>
          <w:bCs/>
          <w:sz w:val="28"/>
          <w:szCs w:val="28"/>
          <w:rtl/>
        </w:rPr>
      </w:pPr>
      <w:r w:rsidRPr="00736FED">
        <w:rPr>
          <w:rFonts w:cs="B Nazanin" w:hint="cs"/>
          <w:b/>
          <w:bCs/>
          <w:sz w:val="28"/>
          <w:szCs w:val="28"/>
          <w:rtl/>
        </w:rPr>
        <w:t>برآورد پايايي پرسشنامه‌ها</w:t>
      </w:r>
    </w:p>
    <w:p w:rsidR="00415B48" w:rsidRPr="00736FED" w:rsidRDefault="00415B48" w:rsidP="00415B48">
      <w:pPr>
        <w:ind w:firstLine="397"/>
        <w:jc w:val="lowKashida"/>
        <w:rPr>
          <w:rFonts w:cs="B Nazanin"/>
          <w:sz w:val="28"/>
          <w:szCs w:val="28"/>
          <w:rtl/>
        </w:rPr>
      </w:pPr>
      <w:r w:rsidRPr="00736FE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2F23CD" w:rsidRDefault="00415B48" w:rsidP="00415B48">
      <w:pPr>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182441">
        <w:rPr>
          <w:rFonts w:ascii="Times New Roman" w:hAnsi="Times New Roman" w:cs="B Nazanin"/>
          <w:sz w:val="28"/>
          <w:szCs w:val="28"/>
        </w:rPr>
        <w:t>SPSS</w:t>
      </w:r>
      <w:r w:rsidRPr="00736FED">
        <w:rPr>
          <w:rFonts w:cs="B Nazanin" w:hint="cs"/>
          <w:sz w:val="28"/>
          <w:szCs w:val="28"/>
          <w:rtl/>
        </w:rPr>
        <w:t xml:space="preserve"> محاسبه شده است.</w:t>
      </w:r>
    </w:p>
    <w:p w:rsidR="00415B48" w:rsidRPr="00736FED" w:rsidRDefault="00415B48" w:rsidP="00415B48">
      <w:pPr>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79052336" r:id="rId8"/>
        </w:object>
      </w:r>
    </w:p>
    <w:p w:rsidR="00415B48" w:rsidRPr="00736FED" w:rsidRDefault="00415B48" w:rsidP="00415B48">
      <w:pPr>
        <w:spacing w:after="0" w:line="240" w:lineRule="auto"/>
        <w:ind w:firstLine="397"/>
        <w:jc w:val="both"/>
        <w:rPr>
          <w:rFonts w:cs="B Nazanin"/>
          <w:sz w:val="26"/>
          <w:szCs w:val="26"/>
        </w:rPr>
      </w:pPr>
      <w:proofErr w:type="spellStart"/>
      <w:proofErr w:type="gramStart"/>
      <w:r w:rsidRPr="00182441">
        <w:rPr>
          <w:rFonts w:ascii="Times New Roman" w:hAnsi="Times New Roman" w:cs="B Nazanin"/>
          <w:sz w:val="26"/>
          <w:szCs w:val="26"/>
        </w:rPr>
        <w:t>ra</w:t>
      </w:r>
      <w:proofErr w:type="spellEnd"/>
      <w:proofErr w:type="gramEnd"/>
      <w:r w:rsidRPr="00182441">
        <w:rPr>
          <w:rFonts w:ascii="Times New Roman" w:hAnsi="Times New Roman" w:cs="B Nazanin"/>
          <w:sz w:val="26"/>
          <w:szCs w:val="26"/>
          <w:rtl/>
        </w:rPr>
        <w:t>=</w:t>
      </w:r>
      <w:r w:rsidRPr="00736FED">
        <w:rPr>
          <w:rFonts w:cs="B Nazanin" w:hint="cs"/>
          <w:sz w:val="26"/>
          <w:szCs w:val="26"/>
          <w:rtl/>
        </w:rPr>
        <w:t xml:space="preserve"> ضريب آلفاي کرونباخ</w:t>
      </w:r>
    </w:p>
    <w:p w:rsidR="00415B48" w:rsidRPr="00736FED" w:rsidRDefault="00415B48" w:rsidP="00415B48">
      <w:pPr>
        <w:spacing w:after="0" w:line="240" w:lineRule="auto"/>
        <w:ind w:firstLine="397"/>
        <w:jc w:val="both"/>
        <w:rPr>
          <w:rFonts w:cs="B Nazanin"/>
          <w:sz w:val="26"/>
          <w:szCs w:val="26"/>
        </w:rPr>
      </w:pPr>
      <w:r w:rsidRPr="00182441">
        <w:rPr>
          <w:rFonts w:ascii="Times New Roman" w:hAnsi="Times New Roman" w:cs="B Nazanin"/>
          <w:sz w:val="26"/>
          <w:szCs w:val="26"/>
        </w:rPr>
        <w:t>J</w:t>
      </w:r>
      <w:proofErr w:type="gramStart"/>
      <w:r w:rsidRPr="00182441">
        <w:rPr>
          <w:rFonts w:ascii="Times New Roman" w:hAnsi="Times New Roman" w:cs="B Nazanin"/>
          <w:sz w:val="26"/>
          <w:szCs w:val="26"/>
          <w:rtl/>
        </w:rPr>
        <w:t xml:space="preserve">= </w:t>
      </w:r>
      <w:r w:rsidRPr="00736FED">
        <w:rPr>
          <w:rFonts w:cs="B Nazanin" w:hint="cs"/>
          <w:sz w:val="26"/>
          <w:szCs w:val="26"/>
          <w:rtl/>
        </w:rPr>
        <w:t xml:space="preserve"> تعداد</w:t>
      </w:r>
      <w:proofErr w:type="gramEnd"/>
      <w:r w:rsidRPr="00736FED">
        <w:rPr>
          <w:rFonts w:cs="B Nazanin" w:hint="cs"/>
          <w:sz w:val="26"/>
          <w:szCs w:val="26"/>
          <w:rtl/>
        </w:rPr>
        <w:t xml:space="preserve"> سوالات آزمون</w:t>
      </w:r>
    </w:p>
    <w:p w:rsidR="00415B48" w:rsidRPr="00736FED" w:rsidRDefault="00415B48" w:rsidP="00415B48">
      <w:pPr>
        <w:spacing w:after="0" w:line="240" w:lineRule="auto"/>
        <w:ind w:firstLine="397"/>
        <w:jc w:val="both"/>
        <w:rPr>
          <w:rFonts w:cs="B Nazanin"/>
          <w:sz w:val="26"/>
          <w:szCs w:val="26"/>
        </w:rPr>
      </w:pPr>
      <w:r w:rsidRPr="00182441">
        <w:rPr>
          <w:rFonts w:ascii="Times New Roman" w:hAnsi="Times New Roman" w:cs="B Nazanin"/>
          <w:sz w:val="26"/>
          <w:szCs w:val="26"/>
          <w:vertAlign w:val="superscript"/>
          <w:rtl/>
        </w:rPr>
        <w:t>2</w:t>
      </w:r>
      <w:proofErr w:type="spellStart"/>
      <w:r w:rsidRPr="00182441">
        <w:rPr>
          <w:rFonts w:ascii="Times New Roman" w:hAnsi="Times New Roman" w:cs="B Nazanin"/>
          <w:sz w:val="26"/>
          <w:szCs w:val="26"/>
        </w:rPr>
        <w:t>Sj</w:t>
      </w:r>
      <w:proofErr w:type="spellEnd"/>
      <w:r w:rsidRPr="00182441">
        <w:rPr>
          <w:rFonts w:ascii="Times New Roman" w:hAnsi="Times New Roman" w:cs="B Nazanin"/>
          <w:sz w:val="26"/>
          <w:szCs w:val="26"/>
          <w:rtl/>
        </w:rPr>
        <w:t>=</w:t>
      </w:r>
      <w:r w:rsidRPr="00736FED">
        <w:rPr>
          <w:rFonts w:cs="B Nazanin" w:hint="cs"/>
          <w:sz w:val="26"/>
          <w:szCs w:val="26"/>
          <w:rtl/>
        </w:rPr>
        <w:t xml:space="preserve">  واريانس سوالات آزمون</w:t>
      </w:r>
    </w:p>
    <w:p w:rsidR="00415B48" w:rsidRDefault="00415B48" w:rsidP="00415B48">
      <w:pPr>
        <w:spacing w:after="0" w:line="240" w:lineRule="auto"/>
        <w:ind w:firstLine="397"/>
        <w:jc w:val="both"/>
        <w:rPr>
          <w:rFonts w:cs="B Nazanin"/>
          <w:sz w:val="26"/>
          <w:szCs w:val="26"/>
          <w:rtl/>
        </w:rPr>
      </w:pPr>
      <w:r w:rsidRPr="00182441">
        <w:rPr>
          <w:rFonts w:ascii="Times New Roman" w:hAnsi="Times New Roman" w:cs="B Nazanin"/>
          <w:sz w:val="26"/>
          <w:szCs w:val="26"/>
          <w:vertAlign w:val="superscript"/>
          <w:rtl/>
        </w:rPr>
        <w:t>2</w:t>
      </w:r>
      <w:r w:rsidRPr="00182441">
        <w:rPr>
          <w:rFonts w:ascii="Times New Roman" w:hAnsi="Times New Roman" w:cs="B Nazanin"/>
          <w:sz w:val="26"/>
          <w:szCs w:val="26"/>
        </w:rPr>
        <w:t>s</w:t>
      </w:r>
      <w:r w:rsidRPr="00182441">
        <w:rPr>
          <w:rFonts w:ascii="Times New Roman" w:hAnsi="Times New Roman" w:cs="B Nazanin"/>
          <w:sz w:val="26"/>
          <w:szCs w:val="26"/>
          <w:rtl/>
        </w:rPr>
        <w:t>=</w:t>
      </w:r>
      <w:r w:rsidRPr="00736FED">
        <w:rPr>
          <w:rFonts w:cs="B Nazanin" w:hint="cs"/>
          <w:sz w:val="26"/>
          <w:szCs w:val="26"/>
          <w:rtl/>
        </w:rPr>
        <w:t xml:space="preserve"> واريانس کل آزمون</w:t>
      </w:r>
    </w:p>
    <w:p w:rsidR="00415B48" w:rsidRDefault="00415B48" w:rsidP="00415B48">
      <w:pPr>
        <w:spacing w:after="0" w:line="240" w:lineRule="auto"/>
        <w:ind w:firstLine="397"/>
        <w:jc w:val="both"/>
        <w:rPr>
          <w:rFonts w:cs="B Nazanin"/>
          <w:sz w:val="26"/>
          <w:szCs w:val="26"/>
          <w:rtl/>
        </w:rPr>
      </w:pPr>
      <w:r w:rsidRPr="00CD3306">
        <w:rPr>
          <w:rFonts w:cs="B Nazanin" w:hint="cs"/>
          <w:sz w:val="28"/>
          <w:szCs w:val="28"/>
          <w:rtl/>
        </w:rPr>
        <w:t xml:space="preserve">در مطالعه </w:t>
      </w:r>
      <w:r>
        <w:rPr>
          <w:rFonts w:cs="B Nazanin" w:hint="cs"/>
          <w:sz w:val="28"/>
          <w:szCs w:val="28"/>
          <w:rtl/>
        </w:rPr>
        <w:t>طاهری</w:t>
      </w:r>
      <w:r w:rsidRPr="00CD3306">
        <w:rPr>
          <w:rFonts w:cs="B Nazanin" w:hint="cs"/>
          <w:sz w:val="28"/>
          <w:szCs w:val="28"/>
          <w:rtl/>
        </w:rPr>
        <w:t>(</w:t>
      </w:r>
      <w:r>
        <w:rPr>
          <w:rFonts w:cs="B Nazanin" w:hint="cs"/>
          <w:sz w:val="28"/>
          <w:szCs w:val="28"/>
          <w:rtl/>
        </w:rPr>
        <w:t>1392</w:t>
      </w:r>
      <w:r w:rsidRPr="00CD3306">
        <w:rPr>
          <w:rFonts w:cs="B Nazanin" w:hint="cs"/>
          <w:sz w:val="28"/>
          <w:szCs w:val="28"/>
          <w:rtl/>
        </w:rPr>
        <w:t xml:space="preserve">) پایایی پرسشنامه بر اساس یک مطالعه مقدماتی بر روی نمونه 30 نفری پایایی پرسشنامه </w:t>
      </w:r>
      <w:r>
        <w:rPr>
          <w:rFonts w:cs="B Nazanin" w:hint="cs"/>
          <w:sz w:val="28"/>
          <w:szCs w:val="28"/>
          <w:rtl/>
        </w:rPr>
        <w:t>86</w:t>
      </w:r>
      <w:r w:rsidRPr="00CD3306">
        <w:rPr>
          <w:rFonts w:cs="B Nazanin" w:hint="cs"/>
          <w:sz w:val="28"/>
          <w:szCs w:val="28"/>
          <w:rtl/>
        </w:rPr>
        <w:t>/0 محاسبه شد</w:t>
      </w:r>
    </w:p>
    <w:p w:rsidR="00415B48" w:rsidRDefault="00415B48" w:rsidP="00415B48">
      <w:pPr>
        <w:spacing w:after="0" w:line="240" w:lineRule="auto"/>
        <w:ind w:firstLine="397"/>
        <w:jc w:val="both"/>
        <w:rPr>
          <w:rFonts w:cs="B Nazanin"/>
          <w:sz w:val="26"/>
          <w:szCs w:val="26"/>
          <w:rtl/>
        </w:rPr>
      </w:pPr>
    </w:p>
    <w:p w:rsidR="00415B48" w:rsidRPr="00736FED" w:rsidRDefault="00415B48" w:rsidP="00415B48">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برآورد روايي پرسشنامه‌ها</w:t>
      </w:r>
    </w:p>
    <w:p w:rsidR="00415B48" w:rsidRPr="00736FED" w:rsidRDefault="00415B48" w:rsidP="00415B48">
      <w:pPr>
        <w:ind w:firstLine="397"/>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415B48" w:rsidRPr="00FE5795" w:rsidRDefault="00415B48" w:rsidP="00415B48">
      <w:pPr>
        <w:spacing w:before="240" w:line="240" w:lineRule="auto"/>
        <w:jc w:val="both"/>
        <w:rPr>
          <w:rFonts w:cs="B Nazanin"/>
          <w:b/>
          <w:sz w:val="28"/>
          <w:szCs w:val="28"/>
          <w:rtl/>
        </w:rPr>
      </w:pPr>
      <w:r w:rsidRPr="00CD3306">
        <w:rPr>
          <w:rFonts w:cs="B Nazanin" w:hint="cs"/>
          <w:sz w:val="28"/>
          <w:szCs w:val="28"/>
          <w:rtl/>
        </w:rPr>
        <w:lastRenderedPageBreak/>
        <w:t xml:space="preserve">در مطالعه </w:t>
      </w:r>
      <w:r>
        <w:rPr>
          <w:rFonts w:cs="B Nazanin" w:hint="cs"/>
          <w:sz w:val="28"/>
          <w:szCs w:val="28"/>
          <w:rtl/>
        </w:rPr>
        <w:t>طاهری</w:t>
      </w:r>
      <w:r w:rsidRPr="00CD3306">
        <w:rPr>
          <w:rFonts w:cs="B Nazanin" w:hint="cs"/>
          <w:sz w:val="28"/>
          <w:szCs w:val="28"/>
          <w:rtl/>
        </w:rPr>
        <w:t>(</w:t>
      </w:r>
      <w:r>
        <w:rPr>
          <w:rFonts w:cs="B Nazanin" w:hint="cs"/>
          <w:sz w:val="28"/>
          <w:szCs w:val="28"/>
          <w:rtl/>
        </w:rPr>
        <w:t>1392</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415B48" w:rsidRPr="00736FED" w:rsidRDefault="00415B48" w:rsidP="00415B48">
      <w:pPr>
        <w:jc w:val="lowKashida"/>
        <w:rPr>
          <w:rFonts w:cs="B Nazanin"/>
          <w:sz w:val="28"/>
          <w:szCs w:val="28"/>
          <w:rtl/>
        </w:rPr>
      </w:pPr>
    </w:p>
    <w:p w:rsidR="00415B48" w:rsidRDefault="00415B48" w:rsidP="00415B48">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415B48" w:rsidRPr="00415B48" w:rsidRDefault="00415B48" w:rsidP="00415B48">
      <w:pPr>
        <w:pStyle w:val="NormalWeb"/>
        <w:bidi/>
        <w:spacing w:before="0" w:beforeAutospacing="0" w:after="0" w:afterAutospacing="0"/>
        <w:ind w:firstLine="470"/>
        <w:jc w:val="both"/>
        <w:rPr>
          <w:rFonts w:cs="B Nazanin"/>
          <w:sz w:val="28"/>
          <w:szCs w:val="28"/>
          <w:rtl/>
        </w:rPr>
      </w:pPr>
      <w:r w:rsidRPr="00B755A0">
        <w:rPr>
          <w:rFonts w:cs="B Nazanin" w:hint="cs"/>
          <w:sz w:val="28"/>
          <w:szCs w:val="28"/>
          <w:rtl/>
        </w:rPr>
        <w:t>تصمیم گیری استراتژیک: تصمیم گیری همواره به عنوان بخش جدایی ناپذیر از مدیریت(محجوب و همکاران، 1396). تصمیمات استراتژیک تصمیماتی هستند که از سوی مدیران عالی اتخاذ می شوند و نیازمند جذب منابع مادی زیاد و پیش نگری و آینده نگری هستند و بر پیشرفت و موفقیت سازمان در بلند مدت تاثیر می گذارند (ایرانی کرمانی و همکاران، 1392). يكي از فعاليت هاي اصلي مديريت تصمیم گيري است. تصميم گيري با تشخيص مسايل ، تعيين جانشين هاي حل مسايل ،  انتخاب از بين آن ها و اجراي راه حل انتخاب شده سروكار دارد. يك تصميم ، انتخاب يك راه حل يا اقدام از بين مجموعه اي از اقدامات ممكن و جانشين هاي ديگر است. نا اطميناني معمولاً تصميمات را مشكل مي كند. و اطمينان نسبت به انتخاب يك جانشين يا اقدامي كه منجر به بهترين بازده شود را كاهش مي دهد. مدیریت</w:t>
      </w:r>
      <w:r w:rsidRPr="00B755A0">
        <w:rPr>
          <w:rFonts w:cs="B Nazanin" w:hint="cs"/>
          <w:sz w:val="28"/>
          <w:szCs w:val="28"/>
        </w:rPr>
        <w:t xml:space="preserve"> </w:t>
      </w:r>
      <w:r w:rsidRPr="00B755A0">
        <w:rPr>
          <w:rFonts w:cs="B Nazanin" w:hint="cs"/>
          <w:sz w:val="28"/>
          <w:szCs w:val="28"/>
          <w:rtl/>
        </w:rPr>
        <w:t>همه</w:t>
      </w:r>
      <w:r w:rsidRPr="00B755A0">
        <w:rPr>
          <w:rFonts w:cs="B Nazanin" w:hint="cs"/>
          <w:sz w:val="28"/>
          <w:szCs w:val="28"/>
        </w:rPr>
        <w:t xml:space="preserve"> </w:t>
      </w:r>
      <w:r w:rsidRPr="00B755A0">
        <w:rPr>
          <w:rFonts w:cs="B Nazanin" w:hint="cs"/>
          <w:sz w:val="28"/>
          <w:szCs w:val="28"/>
          <w:rtl/>
        </w:rPr>
        <w:t>فعالیت</w:t>
      </w:r>
      <w:r w:rsidRPr="00B755A0">
        <w:rPr>
          <w:rFonts w:cs="B Nazanin" w:hint="cs"/>
          <w:sz w:val="28"/>
          <w:szCs w:val="28"/>
        </w:rPr>
        <w:t xml:space="preserve"> </w:t>
      </w:r>
      <w:r w:rsidRPr="00B755A0">
        <w:rPr>
          <w:rFonts w:cs="B Nazanin" w:hint="cs"/>
          <w:sz w:val="28"/>
          <w:szCs w:val="28"/>
          <w:rtl/>
        </w:rPr>
        <w:t>های</w:t>
      </w:r>
      <w:r w:rsidRPr="00B755A0">
        <w:rPr>
          <w:rFonts w:cs="B Nazanin" w:hint="cs"/>
          <w:sz w:val="28"/>
          <w:szCs w:val="28"/>
        </w:rPr>
        <w:t xml:space="preserve"> </w:t>
      </w:r>
      <w:r w:rsidRPr="00B755A0">
        <w:rPr>
          <w:rFonts w:cs="B Nazanin" w:hint="cs"/>
          <w:sz w:val="28"/>
          <w:szCs w:val="28"/>
          <w:rtl/>
        </w:rPr>
        <w:t>کسب</w:t>
      </w:r>
      <w:r w:rsidRPr="00B755A0">
        <w:rPr>
          <w:rFonts w:cs="B Nazanin" w:hint="cs"/>
          <w:sz w:val="28"/>
          <w:szCs w:val="28"/>
        </w:rPr>
        <w:t xml:space="preserve"> </w:t>
      </w:r>
      <w:r w:rsidRPr="00B755A0">
        <w:rPr>
          <w:rFonts w:cs="B Nazanin" w:hint="cs"/>
          <w:sz w:val="28"/>
          <w:szCs w:val="28"/>
          <w:rtl/>
        </w:rPr>
        <w:t>و</w:t>
      </w:r>
      <w:r w:rsidRPr="00B755A0">
        <w:rPr>
          <w:rFonts w:cs="B Nazanin" w:hint="cs"/>
          <w:sz w:val="28"/>
          <w:szCs w:val="28"/>
        </w:rPr>
        <w:t xml:space="preserve"> </w:t>
      </w:r>
      <w:r w:rsidRPr="00B755A0">
        <w:rPr>
          <w:rFonts w:cs="B Nazanin" w:hint="cs"/>
          <w:sz w:val="28"/>
          <w:szCs w:val="28"/>
          <w:rtl/>
        </w:rPr>
        <w:t>کار</w:t>
      </w:r>
      <w:r w:rsidRPr="00B755A0">
        <w:rPr>
          <w:rFonts w:cs="B Nazanin" w:hint="cs"/>
          <w:sz w:val="28"/>
          <w:szCs w:val="28"/>
        </w:rPr>
        <w:t xml:space="preserve"> </w:t>
      </w:r>
      <w:r w:rsidRPr="00B755A0">
        <w:rPr>
          <w:rFonts w:cs="B Nazanin" w:hint="cs"/>
          <w:sz w:val="28"/>
          <w:szCs w:val="28"/>
          <w:rtl/>
        </w:rPr>
        <w:t>به</w:t>
      </w:r>
      <w:r w:rsidRPr="00B755A0">
        <w:rPr>
          <w:rFonts w:cs="B Nazanin" w:hint="cs"/>
          <w:sz w:val="28"/>
          <w:szCs w:val="28"/>
        </w:rPr>
        <w:t xml:space="preserve"> </w:t>
      </w:r>
      <w:r w:rsidRPr="00B755A0">
        <w:rPr>
          <w:rFonts w:cs="B Nazanin" w:hint="cs"/>
          <w:sz w:val="28"/>
          <w:szCs w:val="28"/>
          <w:rtl/>
        </w:rPr>
        <w:t>فرآیند</w:t>
      </w:r>
      <w:r w:rsidRPr="00B755A0">
        <w:rPr>
          <w:rFonts w:cs="B Nazanin" w:hint="cs"/>
          <w:sz w:val="28"/>
          <w:szCs w:val="28"/>
        </w:rPr>
        <w:t xml:space="preserve"> </w:t>
      </w:r>
      <w:r w:rsidRPr="00B755A0">
        <w:rPr>
          <w:rFonts w:cs="B Nazanin" w:hint="cs"/>
          <w:sz w:val="28"/>
          <w:szCs w:val="28"/>
          <w:rtl/>
        </w:rPr>
        <w:t>تصمیم</w:t>
      </w:r>
      <w:r w:rsidRPr="00B755A0">
        <w:rPr>
          <w:rFonts w:cs="B Nazanin" w:hint="cs"/>
          <w:sz w:val="28"/>
          <w:szCs w:val="28"/>
        </w:rPr>
        <w:t xml:space="preserve"> </w:t>
      </w:r>
      <w:r w:rsidRPr="00B755A0">
        <w:rPr>
          <w:rFonts w:cs="B Nazanin" w:hint="cs"/>
          <w:sz w:val="28"/>
          <w:szCs w:val="28"/>
          <w:rtl/>
        </w:rPr>
        <w:t>گیری</w:t>
      </w:r>
      <w:r w:rsidRPr="00B755A0">
        <w:rPr>
          <w:rFonts w:cs="B Nazanin" w:hint="cs"/>
          <w:sz w:val="28"/>
          <w:szCs w:val="28"/>
        </w:rPr>
        <w:t xml:space="preserve"> </w:t>
      </w:r>
      <w:r w:rsidRPr="00B755A0">
        <w:rPr>
          <w:rFonts w:cs="B Nazanin" w:hint="cs"/>
          <w:sz w:val="28"/>
          <w:szCs w:val="28"/>
          <w:rtl/>
        </w:rPr>
        <w:t>بستگی</w:t>
      </w:r>
      <w:r w:rsidRPr="00B755A0">
        <w:rPr>
          <w:rFonts w:cs="B Nazanin" w:hint="cs"/>
          <w:sz w:val="28"/>
          <w:szCs w:val="28"/>
        </w:rPr>
        <w:t xml:space="preserve"> </w:t>
      </w:r>
      <w:r w:rsidRPr="00B755A0">
        <w:rPr>
          <w:rFonts w:cs="B Nazanin" w:hint="cs"/>
          <w:sz w:val="28"/>
          <w:szCs w:val="28"/>
          <w:rtl/>
        </w:rPr>
        <w:t>دارد</w:t>
      </w:r>
      <w:r w:rsidRPr="00B755A0">
        <w:rPr>
          <w:rFonts w:cs="B Nazanin"/>
          <w:sz w:val="28"/>
          <w:szCs w:val="28"/>
          <w:rtl/>
        </w:rPr>
        <w:t>.</w:t>
      </w:r>
      <w:r w:rsidRPr="00B755A0">
        <w:rPr>
          <w:rFonts w:cs="B Nazanin" w:hint="cs"/>
          <w:sz w:val="28"/>
          <w:szCs w:val="28"/>
          <w:rtl/>
        </w:rPr>
        <w:t xml:space="preserve"> در تعریف تصمیم می توان این گونه عنوان نمود که تصمیم</w:t>
      </w:r>
      <w:r w:rsidRPr="00B755A0">
        <w:rPr>
          <w:rFonts w:cs="B Nazanin" w:hint="cs"/>
          <w:sz w:val="28"/>
          <w:szCs w:val="28"/>
        </w:rPr>
        <w:t xml:space="preserve"> </w:t>
      </w:r>
      <w:r w:rsidRPr="00B755A0">
        <w:rPr>
          <w:rFonts w:cs="B Nazanin" w:hint="cs"/>
          <w:sz w:val="28"/>
          <w:szCs w:val="28"/>
          <w:rtl/>
        </w:rPr>
        <w:t xml:space="preserve">يك </w:t>
      </w:r>
      <w:r w:rsidRPr="00B755A0">
        <w:rPr>
          <w:rFonts w:cs="B Nazanin" w:hint="cs"/>
          <w:sz w:val="28"/>
          <w:szCs w:val="28"/>
        </w:rPr>
        <w:t xml:space="preserve"> </w:t>
      </w:r>
      <w:r w:rsidRPr="00B755A0">
        <w:rPr>
          <w:rFonts w:cs="B Nazanin" w:hint="cs"/>
          <w:sz w:val="28"/>
          <w:szCs w:val="28"/>
          <w:rtl/>
        </w:rPr>
        <w:t>فرآیند</w:t>
      </w:r>
      <w:r w:rsidRPr="00B755A0">
        <w:rPr>
          <w:rFonts w:cs="B Nazanin" w:hint="cs"/>
          <w:sz w:val="28"/>
          <w:szCs w:val="28"/>
        </w:rPr>
        <w:t xml:space="preserve"> </w:t>
      </w:r>
      <w:r w:rsidRPr="00B755A0">
        <w:rPr>
          <w:rFonts w:cs="B Nazanin" w:hint="cs"/>
          <w:sz w:val="28"/>
          <w:szCs w:val="28"/>
          <w:rtl/>
        </w:rPr>
        <w:t>و</w:t>
      </w:r>
      <w:r w:rsidRPr="00B755A0">
        <w:rPr>
          <w:rFonts w:cs="B Nazanin" w:hint="cs"/>
          <w:sz w:val="28"/>
          <w:szCs w:val="28"/>
        </w:rPr>
        <w:t xml:space="preserve"> </w:t>
      </w:r>
      <w:r w:rsidRPr="00B755A0">
        <w:rPr>
          <w:rFonts w:cs="B Nazanin" w:hint="cs"/>
          <w:sz w:val="28"/>
          <w:szCs w:val="28"/>
          <w:rtl/>
        </w:rPr>
        <w:t>یا</w:t>
      </w:r>
      <w:r w:rsidRPr="00B755A0">
        <w:rPr>
          <w:rFonts w:cs="B Nazanin" w:hint="cs"/>
          <w:sz w:val="28"/>
          <w:szCs w:val="28"/>
        </w:rPr>
        <w:t xml:space="preserve"> </w:t>
      </w:r>
      <w:r w:rsidRPr="00B755A0">
        <w:rPr>
          <w:rFonts w:cs="B Nazanin" w:hint="cs"/>
          <w:sz w:val="28"/>
          <w:szCs w:val="28"/>
          <w:rtl/>
        </w:rPr>
        <w:t>نتیجه</w:t>
      </w:r>
      <w:r w:rsidRPr="00B755A0">
        <w:rPr>
          <w:rFonts w:cs="B Nazanin" w:hint="cs"/>
          <w:sz w:val="28"/>
          <w:szCs w:val="28"/>
        </w:rPr>
        <w:t xml:space="preserve"> </w:t>
      </w:r>
      <w:r w:rsidRPr="00B755A0">
        <w:rPr>
          <w:rFonts w:cs="B Nazanin" w:hint="cs"/>
          <w:sz w:val="28"/>
          <w:szCs w:val="28"/>
          <w:rtl/>
        </w:rPr>
        <w:t>فعالیت</w:t>
      </w:r>
      <w:r w:rsidRPr="00B755A0">
        <w:rPr>
          <w:rFonts w:cs="B Nazanin" w:hint="cs"/>
          <w:sz w:val="28"/>
          <w:szCs w:val="28"/>
        </w:rPr>
        <w:t xml:space="preserve"> </w:t>
      </w:r>
      <w:r w:rsidRPr="00B755A0">
        <w:rPr>
          <w:rFonts w:cs="B Nazanin" w:hint="cs"/>
          <w:sz w:val="28"/>
          <w:szCs w:val="28"/>
          <w:rtl/>
        </w:rPr>
        <w:t>هایی</w:t>
      </w:r>
      <w:r w:rsidRPr="00B755A0">
        <w:rPr>
          <w:rFonts w:cs="B Nazanin" w:hint="cs"/>
          <w:sz w:val="28"/>
          <w:szCs w:val="28"/>
        </w:rPr>
        <w:t xml:space="preserve"> </w:t>
      </w:r>
      <w:r w:rsidRPr="00B755A0">
        <w:rPr>
          <w:rFonts w:cs="B Nazanin" w:hint="cs"/>
          <w:sz w:val="28"/>
          <w:szCs w:val="28"/>
          <w:rtl/>
        </w:rPr>
        <w:t>است</w:t>
      </w:r>
      <w:r w:rsidRPr="00B755A0">
        <w:rPr>
          <w:rFonts w:cs="B Nazanin" w:hint="cs"/>
          <w:sz w:val="28"/>
          <w:szCs w:val="28"/>
        </w:rPr>
        <w:t xml:space="preserve"> </w:t>
      </w:r>
      <w:r w:rsidRPr="00B755A0">
        <w:rPr>
          <w:rFonts w:cs="B Nazanin" w:hint="cs"/>
          <w:sz w:val="28"/>
          <w:szCs w:val="28"/>
          <w:rtl/>
        </w:rPr>
        <w:t>که</w:t>
      </w:r>
      <w:r w:rsidRPr="00B755A0">
        <w:rPr>
          <w:rFonts w:cs="B Nazanin" w:hint="cs"/>
          <w:sz w:val="28"/>
          <w:szCs w:val="28"/>
        </w:rPr>
        <w:t xml:space="preserve"> </w:t>
      </w:r>
      <w:r w:rsidRPr="00B755A0">
        <w:rPr>
          <w:rFonts w:cs="B Nazanin" w:hint="cs"/>
          <w:sz w:val="28"/>
          <w:szCs w:val="28"/>
          <w:rtl/>
        </w:rPr>
        <w:t>توسط</w:t>
      </w:r>
      <w:r w:rsidRPr="00B755A0">
        <w:rPr>
          <w:rFonts w:cs="B Nazanin" w:hint="cs"/>
          <w:sz w:val="28"/>
          <w:szCs w:val="28"/>
        </w:rPr>
        <w:t xml:space="preserve"> </w:t>
      </w:r>
      <w:r w:rsidRPr="00B755A0">
        <w:rPr>
          <w:rFonts w:cs="B Nazanin" w:hint="cs"/>
          <w:sz w:val="28"/>
          <w:szCs w:val="28"/>
          <w:rtl/>
        </w:rPr>
        <w:t>افراد</w:t>
      </w:r>
      <w:r w:rsidRPr="00B755A0">
        <w:rPr>
          <w:rFonts w:cs="B Nazanin" w:hint="cs"/>
          <w:sz w:val="28"/>
          <w:szCs w:val="28"/>
        </w:rPr>
        <w:t xml:space="preserve"> </w:t>
      </w:r>
      <w:r w:rsidRPr="00B755A0">
        <w:rPr>
          <w:rFonts w:cs="B Nazanin" w:hint="cs"/>
          <w:sz w:val="28"/>
          <w:szCs w:val="28"/>
          <w:rtl/>
        </w:rPr>
        <w:t>و</w:t>
      </w:r>
      <w:r w:rsidRPr="00B755A0">
        <w:rPr>
          <w:rFonts w:cs="B Nazanin" w:hint="cs"/>
          <w:sz w:val="28"/>
          <w:szCs w:val="28"/>
        </w:rPr>
        <w:t xml:space="preserve"> </w:t>
      </w:r>
      <w:r w:rsidRPr="00B755A0">
        <w:rPr>
          <w:rFonts w:cs="B Nazanin" w:hint="cs"/>
          <w:sz w:val="28"/>
          <w:szCs w:val="28"/>
          <w:rtl/>
        </w:rPr>
        <w:t>یا</w:t>
      </w:r>
      <w:r w:rsidRPr="00B755A0">
        <w:rPr>
          <w:rFonts w:cs="B Nazanin" w:hint="cs"/>
          <w:sz w:val="28"/>
          <w:szCs w:val="28"/>
        </w:rPr>
        <w:t xml:space="preserve"> </w:t>
      </w:r>
      <w:r w:rsidRPr="00B755A0">
        <w:rPr>
          <w:rFonts w:cs="B Nazanin" w:hint="cs"/>
          <w:sz w:val="28"/>
          <w:szCs w:val="28"/>
          <w:rtl/>
        </w:rPr>
        <w:t>گروه</w:t>
      </w:r>
      <w:r w:rsidRPr="00B755A0">
        <w:rPr>
          <w:rFonts w:cs="B Nazanin" w:hint="cs"/>
          <w:sz w:val="28"/>
          <w:szCs w:val="28"/>
        </w:rPr>
        <w:t xml:space="preserve"> </w:t>
      </w:r>
      <w:r w:rsidRPr="00B755A0">
        <w:rPr>
          <w:rFonts w:cs="B Nazanin" w:hint="cs"/>
          <w:sz w:val="28"/>
          <w:szCs w:val="28"/>
          <w:rtl/>
        </w:rPr>
        <w:t>ها</w:t>
      </w:r>
      <w:r w:rsidRPr="00B755A0">
        <w:rPr>
          <w:rFonts w:cs="B Nazanin" w:hint="cs"/>
          <w:sz w:val="28"/>
          <w:szCs w:val="28"/>
        </w:rPr>
        <w:t xml:space="preserve"> </w:t>
      </w:r>
      <w:r w:rsidRPr="00B755A0">
        <w:rPr>
          <w:rFonts w:cs="B Nazanin" w:hint="cs"/>
          <w:sz w:val="28"/>
          <w:szCs w:val="28"/>
          <w:rtl/>
        </w:rPr>
        <w:t>در</w:t>
      </w:r>
      <w:r w:rsidRPr="00B755A0">
        <w:rPr>
          <w:rFonts w:cs="B Nazanin" w:hint="cs"/>
          <w:sz w:val="28"/>
          <w:szCs w:val="28"/>
        </w:rPr>
        <w:t xml:space="preserve"> </w:t>
      </w:r>
      <w:r w:rsidRPr="00B755A0">
        <w:rPr>
          <w:rFonts w:cs="B Nazanin" w:hint="cs"/>
          <w:sz w:val="28"/>
          <w:szCs w:val="28"/>
          <w:rtl/>
        </w:rPr>
        <w:t>مواجهه</w:t>
      </w:r>
      <w:r w:rsidRPr="00B755A0">
        <w:rPr>
          <w:rFonts w:cs="B Nazanin" w:hint="cs"/>
          <w:sz w:val="28"/>
          <w:szCs w:val="28"/>
        </w:rPr>
        <w:t xml:space="preserve"> </w:t>
      </w:r>
      <w:r w:rsidRPr="00B755A0">
        <w:rPr>
          <w:rFonts w:cs="B Nazanin" w:hint="cs"/>
          <w:sz w:val="28"/>
          <w:szCs w:val="28"/>
          <w:rtl/>
        </w:rPr>
        <w:t>با</w:t>
      </w:r>
      <w:r w:rsidRPr="00B755A0">
        <w:rPr>
          <w:rFonts w:cs="B Nazanin" w:hint="cs"/>
          <w:sz w:val="28"/>
          <w:szCs w:val="28"/>
        </w:rPr>
        <w:t xml:space="preserve"> </w:t>
      </w:r>
      <w:r w:rsidRPr="00B755A0">
        <w:rPr>
          <w:rFonts w:cs="B Nazanin" w:hint="cs"/>
          <w:sz w:val="28"/>
          <w:szCs w:val="28"/>
          <w:rtl/>
        </w:rPr>
        <w:t>يك</w:t>
      </w:r>
      <w:r w:rsidRPr="00B755A0">
        <w:rPr>
          <w:rFonts w:cs="B Nazanin" w:hint="cs"/>
          <w:sz w:val="28"/>
          <w:szCs w:val="28"/>
        </w:rPr>
        <w:t xml:space="preserve"> </w:t>
      </w:r>
      <w:r w:rsidRPr="00B755A0">
        <w:rPr>
          <w:rFonts w:cs="B Nazanin" w:hint="cs"/>
          <w:sz w:val="28"/>
          <w:szCs w:val="28"/>
          <w:rtl/>
        </w:rPr>
        <w:t>مشکل</w:t>
      </w:r>
      <w:r w:rsidRPr="00B755A0">
        <w:rPr>
          <w:rFonts w:cs="B Nazanin" w:hint="cs"/>
          <w:sz w:val="28"/>
          <w:szCs w:val="28"/>
        </w:rPr>
        <w:t xml:space="preserve"> </w:t>
      </w:r>
      <w:r w:rsidRPr="00B755A0">
        <w:rPr>
          <w:rFonts w:cs="B Nazanin" w:hint="cs"/>
          <w:sz w:val="28"/>
          <w:szCs w:val="28"/>
          <w:rtl/>
        </w:rPr>
        <w:t>موجود</w:t>
      </w:r>
      <w:r w:rsidRPr="00B755A0">
        <w:rPr>
          <w:rFonts w:cs="B Nazanin" w:hint="cs"/>
          <w:sz w:val="28"/>
          <w:szCs w:val="28"/>
        </w:rPr>
        <w:t xml:space="preserve"> </w:t>
      </w:r>
      <w:r w:rsidRPr="00B755A0">
        <w:rPr>
          <w:rFonts w:cs="B Nazanin" w:hint="cs"/>
          <w:sz w:val="28"/>
          <w:szCs w:val="28"/>
          <w:rtl/>
        </w:rPr>
        <w:t>و</w:t>
      </w:r>
      <w:r w:rsidRPr="00B755A0">
        <w:rPr>
          <w:rFonts w:cs="B Nazanin" w:hint="cs"/>
          <w:sz w:val="28"/>
          <w:szCs w:val="28"/>
        </w:rPr>
        <w:t xml:space="preserve"> </w:t>
      </w:r>
      <w:r w:rsidRPr="00B755A0">
        <w:rPr>
          <w:rFonts w:cs="B Nazanin" w:hint="cs"/>
          <w:sz w:val="28"/>
          <w:szCs w:val="28"/>
          <w:rtl/>
        </w:rPr>
        <w:t>یا</w:t>
      </w:r>
      <w:r w:rsidRPr="00B755A0">
        <w:rPr>
          <w:rFonts w:cs="B Nazanin" w:hint="cs"/>
          <w:sz w:val="28"/>
          <w:szCs w:val="28"/>
        </w:rPr>
        <w:t xml:space="preserve"> </w:t>
      </w:r>
      <w:r w:rsidRPr="00B755A0">
        <w:rPr>
          <w:rFonts w:cs="B Nazanin" w:hint="cs"/>
          <w:sz w:val="28"/>
          <w:szCs w:val="28"/>
          <w:rtl/>
        </w:rPr>
        <w:t>بالقوه</w:t>
      </w:r>
      <w:r w:rsidRPr="00B755A0">
        <w:rPr>
          <w:rFonts w:cs="B Nazanin" w:hint="cs"/>
          <w:sz w:val="28"/>
          <w:szCs w:val="28"/>
        </w:rPr>
        <w:t xml:space="preserve"> </w:t>
      </w:r>
      <w:r w:rsidRPr="00B755A0">
        <w:rPr>
          <w:rFonts w:cs="B Nazanin" w:hint="cs"/>
          <w:sz w:val="28"/>
          <w:szCs w:val="28"/>
          <w:rtl/>
        </w:rPr>
        <w:t>اتخاذ</w:t>
      </w:r>
      <w:r w:rsidRPr="00B755A0">
        <w:rPr>
          <w:rFonts w:cs="B Nazanin" w:hint="cs"/>
          <w:sz w:val="28"/>
          <w:szCs w:val="28"/>
        </w:rPr>
        <w:t xml:space="preserve"> </w:t>
      </w:r>
      <w:r w:rsidRPr="00B755A0">
        <w:rPr>
          <w:rFonts w:cs="B Nazanin" w:hint="cs"/>
          <w:sz w:val="28"/>
          <w:szCs w:val="28"/>
          <w:rtl/>
        </w:rPr>
        <w:t>می</w:t>
      </w:r>
      <w:r w:rsidRPr="00B755A0">
        <w:rPr>
          <w:rFonts w:cs="B Nazanin" w:hint="cs"/>
          <w:sz w:val="28"/>
          <w:szCs w:val="28"/>
        </w:rPr>
        <w:t xml:space="preserve"> </w:t>
      </w:r>
      <w:r w:rsidRPr="00B755A0">
        <w:rPr>
          <w:rFonts w:cs="B Nazanin" w:hint="cs"/>
          <w:sz w:val="28"/>
          <w:szCs w:val="28"/>
          <w:rtl/>
        </w:rPr>
        <w:t>شود.</w:t>
      </w:r>
      <w:r w:rsidRPr="00B755A0">
        <w:rPr>
          <w:rFonts w:cs="B Nazanin" w:hint="cs"/>
          <w:color w:val="000000"/>
          <w:sz w:val="28"/>
          <w:szCs w:val="28"/>
          <w:rtl/>
        </w:rPr>
        <w:t xml:space="preserve"> </w:t>
      </w:r>
      <w:r w:rsidRPr="00B755A0">
        <w:rPr>
          <w:rFonts w:cs="B Nazanin" w:hint="cs"/>
          <w:sz w:val="28"/>
          <w:szCs w:val="28"/>
          <w:rtl/>
        </w:rPr>
        <w:t>افزایش حجم و تغییر کیفی نیازهای مشتریان ، پیچیدگی روز افزون فن آوري ، شدید شدن رقابت در سطوح ملی و بین المللی و جهانی شدن اقتصاد که به عنوان ویژگی های بارز محیط صنعتی جاری شناخته می شوند موجب گردیده اند که مدیران عالی در اداره شرکت های تحت سرپرستي خود با چالش های عمده ای مواجه گردند. در چنین شرایطی مدیران روز آمد و کارآفرین برای تضمین بقا و پیشرفت سازمان يا شركت تحت مديريت خود و کسب فرصت های محیطی ، سمت و سوی تلاش ها و تصميمات خود را از سطح عملیاتی به راهبردی ارتقا می دهند و سعی می کنند تا ضمن توجه به شرایط متغیر جاری ، عملکرد بلند مدت سازمان يا شركت خود را از طریق تصمیم گیری راهبردی اثر بخش تضمین نمايند. امروزه علم مدیریت راهبردی کارآترین و موثرترین علمی است که می تواند به مدیران عالی در تصمیم گیری برای دستیابی به اهداف راهبردی شركت و برآوردن انتظارات علاقه مندان به آن شركت کمک کند (همایون، 1398).</w:t>
      </w:r>
    </w:p>
    <w:p w:rsidR="00415B48" w:rsidRDefault="00415B48" w:rsidP="00415B48">
      <w:pPr>
        <w:tabs>
          <w:tab w:val="left" w:pos="3855"/>
        </w:tabs>
        <w:spacing w:line="276" w:lineRule="auto"/>
        <w:rPr>
          <w:rFonts w:cs="B Nazanin"/>
          <w:b/>
          <w:bCs/>
          <w:sz w:val="28"/>
          <w:szCs w:val="28"/>
          <w:rtl/>
        </w:rPr>
      </w:pPr>
      <w:r w:rsidRPr="00736FED">
        <w:rPr>
          <w:rFonts w:cs="B Nazanin" w:hint="cs"/>
          <w:b/>
          <w:bCs/>
          <w:sz w:val="28"/>
          <w:szCs w:val="28"/>
          <w:rtl/>
        </w:rPr>
        <w:t>تعاریف عملیاتی</w:t>
      </w:r>
    </w:p>
    <w:p w:rsidR="00415B48" w:rsidRPr="00415B48" w:rsidRDefault="00415B48" w:rsidP="00415B48">
      <w:pPr>
        <w:tabs>
          <w:tab w:val="left" w:pos="3855"/>
        </w:tabs>
        <w:spacing w:line="276" w:lineRule="auto"/>
        <w:jc w:val="both"/>
        <w:rPr>
          <w:rFonts w:cs="B Nazanin"/>
          <w:sz w:val="28"/>
          <w:szCs w:val="28"/>
          <w:rtl/>
        </w:rPr>
      </w:pPr>
      <w:r w:rsidRPr="005F55FC">
        <w:rPr>
          <w:rFonts w:cs="B Nazanin" w:hint="cs"/>
          <w:sz w:val="28"/>
          <w:szCs w:val="28"/>
          <w:rtl/>
        </w:rPr>
        <w:t>تصمیم گیری استراتژیک</w:t>
      </w:r>
      <w:r w:rsidRPr="005F55FC">
        <w:rPr>
          <w:rFonts w:cs="B Nazanin" w:hint="cs"/>
          <w:b/>
          <w:bCs/>
          <w:sz w:val="28"/>
          <w:szCs w:val="28"/>
          <w:rtl/>
        </w:rPr>
        <w:t xml:space="preserve">: </w:t>
      </w:r>
      <w:r w:rsidRPr="005F55FC">
        <w:rPr>
          <w:rFonts w:cs="B Nazanin" w:hint="cs"/>
          <w:sz w:val="28"/>
          <w:szCs w:val="28"/>
          <w:rtl/>
        </w:rPr>
        <w:t>بر اساس پرسشنامه تصمیم گیری استراتژیک ساخته شده توسط دوستار (1378) سنجیده می شود.</w:t>
      </w:r>
    </w:p>
    <w:p w:rsidR="00415B48" w:rsidRPr="00736FED" w:rsidRDefault="00415B48" w:rsidP="00415B48">
      <w:pPr>
        <w:tabs>
          <w:tab w:val="left" w:pos="3855"/>
        </w:tabs>
        <w:rPr>
          <w:rFonts w:cs="B Nazanin"/>
          <w:b/>
          <w:bCs/>
          <w:sz w:val="28"/>
          <w:szCs w:val="28"/>
          <w:rtl/>
        </w:rPr>
      </w:pPr>
      <w:r w:rsidRPr="00736FED">
        <w:rPr>
          <w:rFonts w:cs="B Nazanin" w:hint="cs"/>
          <w:b/>
          <w:bCs/>
          <w:sz w:val="28"/>
          <w:szCs w:val="28"/>
          <w:rtl/>
        </w:rPr>
        <w:lastRenderedPageBreak/>
        <w:t>منابع</w:t>
      </w:r>
      <w:r>
        <w:rPr>
          <w:rFonts w:cs="B Nazanin" w:hint="cs"/>
          <w:b/>
          <w:bCs/>
          <w:sz w:val="28"/>
          <w:szCs w:val="28"/>
          <w:rtl/>
        </w:rPr>
        <w:t>:</w:t>
      </w:r>
    </w:p>
    <w:p w:rsidR="00415B48" w:rsidRPr="005F55FC" w:rsidRDefault="00415B48" w:rsidP="00415B48">
      <w:pPr>
        <w:numPr>
          <w:ilvl w:val="0"/>
          <w:numId w:val="2"/>
        </w:numPr>
        <w:spacing w:after="0" w:line="240" w:lineRule="auto"/>
        <w:jc w:val="both"/>
        <w:rPr>
          <w:rFonts w:cs="B Nazanin"/>
          <w:sz w:val="28"/>
          <w:szCs w:val="28"/>
        </w:rPr>
      </w:pPr>
      <w:r w:rsidRPr="005F55FC">
        <w:rPr>
          <w:rFonts w:cs="B Nazanin" w:hint="cs"/>
          <w:sz w:val="28"/>
          <w:szCs w:val="28"/>
          <w:rtl/>
        </w:rPr>
        <w:t>ایرانی</w:t>
      </w:r>
      <w:r w:rsidRPr="005F55FC">
        <w:rPr>
          <w:rFonts w:cs="B Nazanin"/>
          <w:sz w:val="28"/>
          <w:szCs w:val="28"/>
          <w:rtl/>
        </w:rPr>
        <w:t xml:space="preserve"> </w:t>
      </w:r>
      <w:r w:rsidRPr="005F55FC">
        <w:rPr>
          <w:rFonts w:cs="B Nazanin" w:hint="cs"/>
          <w:sz w:val="28"/>
          <w:szCs w:val="28"/>
          <w:rtl/>
        </w:rPr>
        <w:t>کرمانی،</w:t>
      </w:r>
      <w:r w:rsidRPr="005F55FC">
        <w:rPr>
          <w:rFonts w:cs="B Nazanin"/>
          <w:sz w:val="28"/>
          <w:szCs w:val="28"/>
          <w:rtl/>
        </w:rPr>
        <w:t xml:space="preserve"> </w:t>
      </w:r>
      <w:r w:rsidRPr="005F55FC">
        <w:rPr>
          <w:rFonts w:cs="B Nazanin" w:hint="cs"/>
          <w:sz w:val="28"/>
          <w:szCs w:val="28"/>
          <w:rtl/>
        </w:rPr>
        <w:t>فاطمه،</w:t>
      </w:r>
      <w:r w:rsidRPr="005F55FC">
        <w:rPr>
          <w:rFonts w:cs="B Nazanin"/>
          <w:sz w:val="28"/>
          <w:szCs w:val="28"/>
          <w:rtl/>
        </w:rPr>
        <w:t xml:space="preserve"> </w:t>
      </w:r>
      <w:r w:rsidRPr="005F55FC">
        <w:rPr>
          <w:rFonts w:cs="B Nazanin" w:hint="cs"/>
          <w:sz w:val="28"/>
          <w:szCs w:val="28"/>
          <w:rtl/>
        </w:rPr>
        <w:t>سینا</w:t>
      </w:r>
      <w:r w:rsidRPr="005F55FC">
        <w:rPr>
          <w:rFonts w:cs="B Nazanin"/>
          <w:sz w:val="28"/>
          <w:szCs w:val="28"/>
          <w:rtl/>
        </w:rPr>
        <w:t xml:space="preserve"> </w:t>
      </w:r>
      <w:r w:rsidRPr="005F55FC">
        <w:rPr>
          <w:rFonts w:cs="B Nazanin" w:hint="cs"/>
          <w:sz w:val="28"/>
          <w:szCs w:val="28"/>
          <w:rtl/>
        </w:rPr>
        <w:t>زینلی</w:t>
      </w:r>
      <w:r w:rsidRPr="005F55FC">
        <w:rPr>
          <w:rFonts w:cs="B Nazanin"/>
          <w:sz w:val="28"/>
          <w:szCs w:val="28"/>
          <w:rtl/>
        </w:rPr>
        <w:t xml:space="preserve"> </w:t>
      </w:r>
      <w:r w:rsidRPr="005F55FC">
        <w:rPr>
          <w:rFonts w:cs="B Nazanin" w:hint="cs"/>
          <w:sz w:val="28"/>
          <w:szCs w:val="28"/>
          <w:rtl/>
        </w:rPr>
        <w:t>و</w:t>
      </w:r>
      <w:r w:rsidRPr="005F55FC">
        <w:rPr>
          <w:rFonts w:cs="B Nazanin"/>
          <w:sz w:val="28"/>
          <w:szCs w:val="28"/>
          <w:rtl/>
        </w:rPr>
        <w:t xml:space="preserve"> </w:t>
      </w:r>
      <w:r w:rsidRPr="005F55FC">
        <w:rPr>
          <w:rFonts w:cs="B Nazanin" w:hint="cs"/>
          <w:sz w:val="28"/>
          <w:szCs w:val="28"/>
          <w:rtl/>
        </w:rPr>
        <w:t>سید</w:t>
      </w:r>
      <w:r w:rsidRPr="005F55FC">
        <w:rPr>
          <w:rFonts w:cs="B Nazanin"/>
          <w:sz w:val="28"/>
          <w:szCs w:val="28"/>
          <w:rtl/>
        </w:rPr>
        <w:t xml:space="preserve"> </w:t>
      </w:r>
      <w:r w:rsidRPr="005F55FC">
        <w:rPr>
          <w:rFonts w:cs="B Nazanin" w:hint="cs"/>
          <w:sz w:val="28"/>
          <w:szCs w:val="28"/>
          <w:rtl/>
        </w:rPr>
        <w:t>صادق</w:t>
      </w:r>
      <w:r w:rsidRPr="005F55FC">
        <w:rPr>
          <w:rFonts w:cs="B Nazanin"/>
          <w:sz w:val="28"/>
          <w:szCs w:val="28"/>
          <w:rtl/>
        </w:rPr>
        <w:t xml:space="preserve"> </w:t>
      </w:r>
      <w:r w:rsidRPr="005F55FC">
        <w:rPr>
          <w:rFonts w:cs="B Nazanin" w:hint="cs"/>
          <w:sz w:val="28"/>
          <w:szCs w:val="28"/>
          <w:rtl/>
        </w:rPr>
        <w:t>علوی(1392)،</w:t>
      </w:r>
      <w:r w:rsidRPr="005F55FC">
        <w:rPr>
          <w:rFonts w:cs="B Nazanin"/>
          <w:sz w:val="28"/>
          <w:szCs w:val="28"/>
          <w:rtl/>
        </w:rPr>
        <w:t xml:space="preserve"> </w:t>
      </w:r>
      <w:r w:rsidRPr="005F55FC">
        <w:rPr>
          <w:rFonts w:cs="B Nazanin" w:hint="cs"/>
          <w:b/>
          <w:bCs/>
          <w:sz w:val="28"/>
          <w:szCs w:val="28"/>
          <w:rtl/>
        </w:rPr>
        <w:t>اصول</w:t>
      </w:r>
      <w:r w:rsidRPr="005F55FC">
        <w:rPr>
          <w:rFonts w:cs="B Nazanin"/>
          <w:b/>
          <w:bCs/>
          <w:sz w:val="28"/>
          <w:szCs w:val="28"/>
          <w:rtl/>
        </w:rPr>
        <w:t xml:space="preserve"> </w:t>
      </w:r>
      <w:r w:rsidRPr="005F55FC">
        <w:rPr>
          <w:rFonts w:cs="B Nazanin" w:hint="cs"/>
          <w:b/>
          <w:bCs/>
          <w:sz w:val="28"/>
          <w:szCs w:val="28"/>
          <w:rtl/>
        </w:rPr>
        <w:t>و</w:t>
      </w:r>
      <w:r w:rsidRPr="005F55FC">
        <w:rPr>
          <w:rFonts w:cs="B Nazanin"/>
          <w:b/>
          <w:bCs/>
          <w:sz w:val="28"/>
          <w:szCs w:val="28"/>
          <w:rtl/>
        </w:rPr>
        <w:t xml:space="preserve"> </w:t>
      </w:r>
      <w:r w:rsidRPr="005F55FC">
        <w:rPr>
          <w:rFonts w:cs="B Nazanin" w:hint="cs"/>
          <w:b/>
          <w:bCs/>
          <w:sz w:val="28"/>
          <w:szCs w:val="28"/>
          <w:rtl/>
        </w:rPr>
        <w:t>مبانی</w:t>
      </w:r>
      <w:r w:rsidRPr="005F55FC">
        <w:rPr>
          <w:rFonts w:cs="B Nazanin"/>
          <w:b/>
          <w:bCs/>
          <w:sz w:val="28"/>
          <w:szCs w:val="28"/>
          <w:rtl/>
        </w:rPr>
        <w:t xml:space="preserve"> </w:t>
      </w:r>
      <w:r w:rsidRPr="005F55FC">
        <w:rPr>
          <w:rFonts w:cs="B Nazanin" w:hint="cs"/>
          <w:b/>
          <w:bCs/>
          <w:sz w:val="28"/>
          <w:szCs w:val="28"/>
          <w:rtl/>
        </w:rPr>
        <w:t>تصمیم</w:t>
      </w:r>
      <w:r w:rsidRPr="005F55FC">
        <w:rPr>
          <w:rFonts w:cs="B Nazanin"/>
          <w:b/>
          <w:bCs/>
          <w:sz w:val="28"/>
          <w:szCs w:val="28"/>
          <w:rtl/>
        </w:rPr>
        <w:t xml:space="preserve"> </w:t>
      </w:r>
      <w:r w:rsidRPr="005F55FC">
        <w:rPr>
          <w:rFonts w:cs="B Nazanin" w:hint="cs"/>
          <w:b/>
          <w:bCs/>
          <w:sz w:val="28"/>
          <w:szCs w:val="28"/>
          <w:rtl/>
        </w:rPr>
        <w:t>گیری</w:t>
      </w:r>
      <w:r w:rsidRPr="005F55FC">
        <w:rPr>
          <w:rFonts w:cs="B Nazanin"/>
          <w:b/>
          <w:bCs/>
          <w:sz w:val="28"/>
          <w:szCs w:val="28"/>
          <w:rtl/>
        </w:rPr>
        <w:t xml:space="preserve"> </w:t>
      </w:r>
      <w:r w:rsidRPr="005F55FC">
        <w:rPr>
          <w:rFonts w:cs="B Nazanin" w:hint="cs"/>
          <w:b/>
          <w:bCs/>
          <w:sz w:val="28"/>
          <w:szCs w:val="28"/>
          <w:rtl/>
        </w:rPr>
        <w:t>استراتژیک</w:t>
      </w:r>
      <w:r w:rsidRPr="005F55FC">
        <w:rPr>
          <w:rFonts w:cs="B Nazanin" w:hint="cs"/>
          <w:sz w:val="28"/>
          <w:szCs w:val="28"/>
          <w:rtl/>
        </w:rPr>
        <w:t>،</w:t>
      </w:r>
      <w:r w:rsidRPr="005F55FC">
        <w:rPr>
          <w:rFonts w:cs="B Nazanin"/>
          <w:sz w:val="28"/>
          <w:szCs w:val="28"/>
          <w:rtl/>
        </w:rPr>
        <w:t xml:space="preserve"> </w:t>
      </w:r>
      <w:r w:rsidRPr="005F55FC">
        <w:rPr>
          <w:rFonts w:cs="B Nazanin" w:hint="cs"/>
          <w:sz w:val="28"/>
          <w:szCs w:val="28"/>
          <w:rtl/>
        </w:rPr>
        <w:t>اولین</w:t>
      </w:r>
      <w:r w:rsidRPr="005F55FC">
        <w:rPr>
          <w:rFonts w:cs="B Nazanin"/>
          <w:sz w:val="28"/>
          <w:szCs w:val="28"/>
          <w:rtl/>
        </w:rPr>
        <w:t xml:space="preserve"> </w:t>
      </w:r>
      <w:r w:rsidRPr="005F55FC">
        <w:rPr>
          <w:rFonts w:cs="B Nazanin" w:hint="cs"/>
          <w:sz w:val="28"/>
          <w:szCs w:val="28"/>
          <w:rtl/>
        </w:rPr>
        <w:t>کنفرانس</w:t>
      </w:r>
      <w:r w:rsidRPr="005F55FC">
        <w:rPr>
          <w:rFonts w:cs="B Nazanin"/>
          <w:sz w:val="28"/>
          <w:szCs w:val="28"/>
          <w:rtl/>
        </w:rPr>
        <w:t xml:space="preserve"> </w:t>
      </w:r>
      <w:r w:rsidRPr="005F55FC">
        <w:rPr>
          <w:rFonts w:cs="B Nazanin" w:hint="cs"/>
          <w:sz w:val="28"/>
          <w:szCs w:val="28"/>
          <w:rtl/>
        </w:rPr>
        <w:t>بین</w:t>
      </w:r>
      <w:r w:rsidRPr="005F55FC">
        <w:rPr>
          <w:rFonts w:cs="B Nazanin"/>
          <w:sz w:val="28"/>
          <w:szCs w:val="28"/>
          <w:rtl/>
        </w:rPr>
        <w:t xml:space="preserve"> </w:t>
      </w:r>
      <w:r w:rsidRPr="005F55FC">
        <w:rPr>
          <w:rFonts w:cs="B Nazanin" w:hint="cs"/>
          <w:sz w:val="28"/>
          <w:szCs w:val="28"/>
          <w:rtl/>
        </w:rPr>
        <w:t>المللی</w:t>
      </w:r>
      <w:r w:rsidRPr="005F55FC">
        <w:rPr>
          <w:rFonts w:cs="B Nazanin"/>
          <w:sz w:val="28"/>
          <w:szCs w:val="28"/>
          <w:rtl/>
        </w:rPr>
        <w:t xml:space="preserve"> </w:t>
      </w:r>
      <w:r w:rsidRPr="005F55FC">
        <w:rPr>
          <w:rFonts w:cs="B Nazanin" w:hint="cs"/>
          <w:sz w:val="28"/>
          <w:szCs w:val="28"/>
          <w:rtl/>
        </w:rPr>
        <w:t>حماسه</w:t>
      </w:r>
      <w:r w:rsidRPr="005F55FC">
        <w:rPr>
          <w:rFonts w:cs="B Nazanin"/>
          <w:sz w:val="28"/>
          <w:szCs w:val="28"/>
          <w:rtl/>
        </w:rPr>
        <w:t xml:space="preserve"> </w:t>
      </w:r>
      <w:r w:rsidRPr="005F55FC">
        <w:rPr>
          <w:rFonts w:cs="B Nazanin" w:hint="cs"/>
          <w:sz w:val="28"/>
          <w:szCs w:val="28"/>
          <w:rtl/>
        </w:rPr>
        <w:t>سیاسی</w:t>
      </w:r>
      <w:r w:rsidRPr="005F55FC">
        <w:rPr>
          <w:rFonts w:cs="B Nazanin"/>
          <w:sz w:val="28"/>
          <w:szCs w:val="28"/>
          <w:rtl/>
        </w:rPr>
        <w:t xml:space="preserve"> (</w:t>
      </w:r>
      <w:r w:rsidRPr="005F55FC">
        <w:rPr>
          <w:rFonts w:cs="B Nazanin" w:hint="cs"/>
          <w:sz w:val="28"/>
          <w:szCs w:val="28"/>
          <w:rtl/>
        </w:rPr>
        <w:t>با</w:t>
      </w:r>
      <w:r w:rsidRPr="005F55FC">
        <w:rPr>
          <w:rFonts w:cs="B Nazanin"/>
          <w:sz w:val="28"/>
          <w:szCs w:val="28"/>
          <w:rtl/>
        </w:rPr>
        <w:t xml:space="preserve"> </w:t>
      </w:r>
      <w:r w:rsidRPr="005F55FC">
        <w:rPr>
          <w:rFonts w:cs="B Nazanin" w:hint="cs"/>
          <w:sz w:val="28"/>
          <w:szCs w:val="28"/>
          <w:rtl/>
        </w:rPr>
        <w:t>رویکردی</w:t>
      </w:r>
      <w:r w:rsidRPr="005F55FC">
        <w:rPr>
          <w:rFonts w:cs="B Nazanin"/>
          <w:sz w:val="28"/>
          <w:szCs w:val="28"/>
          <w:rtl/>
        </w:rPr>
        <w:t xml:space="preserve"> </w:t>
      </w:r>
      <w:r w:rsidRPr="005F55FC">
        <w:rPr>
          <w:rFonts w:cs="B Nazanin" w:hint="cs"/>
          <w:sz w:val="28"/>
          <w:szCs w:val="28"/>
          <w:rtl/>
        </w:rPr>
        <w:t>بر</w:t>
      </w:r>
      <w:r w:rsidRPr="005F55FC">
        <w:rPr>
          <w:rFonts w:cs="B Nazanin"/>
          <w:sz w:val="28"/>
          <w:szCs w:val="28"/>
          <w:rtl/>
        </w:rPr>
        <w:t xml:space="preserve"> </w:t>
      </w:r>
      <w:r w:rsidRPr="005F55FC">
        <w:rPr>
          <w:rFonts w:cs="B Nazanin" w:hint="cs"/>
          <w:sz w:val="28"/>
          <w:szCs w:val="28"/>
          <w:rtl/>
        </w:rPr>
        <w:t>تحولات</w:t>
      </w:r>
      <w:r w:rsidRPr="005F55FC">
        <w:rPr>
          <w:rFonts w:cs="B Nazanin"/>
          <w:sz w:val="28"/>
          <w:szCs w:val="28"/>
          <w:rtl/>
        </w:rPr>
        <w:t xml:space="preserve"> </w:t>
      </w:r>
      <w:r w:rsidRPr="005F55FC">
        <w:rPr>
          <w:rFonts w:cs="B Nazanin" w:hint="cs"/>
          <w:sz w:val="28"/>
          <w:szCs w:val="28"/>
          <w:rtl/>
        </w:rPr>
        <w:t>خاورمیانه</w:t>
      </w:r>
      <w:r w:rsidRPr="005F55FC">
        <w:rPr>
          <w:rFonts w:cs="B Nazanin"/>
          <w:sz w:val="28"/>
          <w:szCs w:val="28"/>
          <w:rtl/>
        </w:rPr>
        <w:t xml:space="preserve">) </w:t>
      </w:r>
      <w:r w:rsidRPr="005F55FC">
        <w:rPr>
          <w:rFonts w:cs="B Nazanin" w:hint="cs"/>
          <w:sz w:val="28"/>
          <w:szCs w:val="28"/>
          <w:rtl/>
        </w:rPr>
        <w:t>و</w:t>
      </w:r>
      <w:r w:rsidRPr="005F55FC">
        <w:rPr>
          <w:rFonts w:cs="B Nazanin"/>
          <w:sz w:val="28"/>
          <w:szCs w:val="28"/>
          <w:rtl/>
        </w:rPr>
        <w:t xml:space="preserve"> </w:t>
      </w:r>
      <w:r w:rsidRPr="005F55FC">
        <w:rPr>
          <w:rFonts w:cs="B Nazanin" w:hint="cs"/>
          <w:sz w:val="28"/>
          <w:szCs w:val="28"/>
          <w:rtl/>
        </w:rPr>
        <w:t>حماسه</w:t>
      </w:r>
      <w:r w:rsidRPr="005F55FC">
        <w:rPr>
          <w:rFonts w:cs="B Nazanin"/>
          <w:sz w:val="28"/>
          <w:szCs w:val="28"/>
          <w:rtl/>
        </w:rPr>
        <w:t xml:space="preserve"> </w:t>
      </w:r>
      <w:r w:rsidRPr="005F55FC">
        <w:rPr>
          <w:rFonts w:cs="B Nazanin" w:hint="cs"/>
          <w:sz w:val="28"/>
          <w:szCs w:val="28"/>
          <w:rtl/>
        </w:rPr>
        <w:t>اقتصادی</w:t>
      </w:r>
      <w:r w:rsidRPr="005F55FC">
        <w:rPr>
          <w:rFonts w:cs="B Nazanin"/>
          <w:sz w:val="28"/>
          <w:szCs w:val="28"/>
          <w:rtl/>
        </w:rPr>
        <w:t xml:space="preserve"> (</w:t>
      </w:r>
      <w:r w:rsidRPr="005F55FC">
        <w:rPr>
          <w:rFonts w:cs="B Nazanin" w:hint="cs"/>
          <w:sz w:val="28"/>
          <w:szCs w:val="28"/>
          <w:rtl/>
        </w:rPr>
        <w:t>با</w:t>
      </w:r>
      <w:r w:rsidRPr="005F55FC">
        <w:rPr>
          <w:rFonts w:cs="B Nazanin"/>
          <w:sz w:val="28"/>
          <w:szCs w:val="28"/>
          <w:rtl/>
        </w:rPr>
        <w:t xml:space="preserve"> </w:t>
      </w:r>
      <w:r w:rsidRPr="005F55FC">
        <w:rPr>
          <w:rFonts w:cs="B Nazanin" w:hint="cs"/>
          <w:sz w:val="28"/>
          <w:szCs w:val="28"/>
          <w:rtl/>
        </w:rPr>
        <w:t>رویکردی</w:t>
      </w:r>
      <w:r w:rsidRPr="005F55FC">
        <w:rPr>
          <w:rFonts w:cs="B Nazanin"/>
          <w:sz w:val="28"/>
          <w:szCs w:val="28"/>
          <w:rtl/>
        </w:rPr>
        <w:t xml:space="preserve"> </w:t>
      </w:r>
      <w:r w:rsidRPr="005F55FC">
        <w:rPr>
          <w:rFonts w:cs="B Nazanin" w:hint="cs"/>
          <w:sz w:val="28"/>
          <w:szCs w:val="28"/>
          <w:rtl/>
        </w:rPr>
        <w:t>بر</w:t>
      </w:r>
      <w:r w:rsidRPr="005F55FC">
        <w:rPr>
          <w:rFonts w:cs="B Nazanin"/>
          <w:sz w:val="28"/>
          <w:szCs w:val="28"/>
          <w:rtl/>
        </w:rPr>
        <w:t xml:space="preserve"> </w:t>
      </w:r>
      <w:r w:rsidRPr="005F55FC">
        <w:rPr>
          <w:rFonts w:cs="B Nazanin" w:hint="cs"/>
          <w:sz w:val="28"/>
          <w:szCs w:val="28"/>
          <w:rtl/>
        </w:rPr>
        <w:t>مدیریت</w:t>
      </w:r>
      <w:r w:rsidRPr="005F55FC">
        <w:rPr>
          <w:rFonts w:cs="B Nazanin"/>
          <w:sz w:val="28"/>
          <w:szCs w:val="28"/>
          <w:rtl/>
        </w:rPr>
        <w:t xml:space="preserve"> </w:t>
      </w:r>
      <w:r w:rsidRPr="005F55FC">
        <w:rPr>
          <w:rFonts w:cs="B Nazanin" w:hint="cs"/>
          <w:sz w:val="28"/>
          <w:szCs w:val="28"/>
          <w:rtl/>
        </w:rPr>
        <w:t>و</w:t>
      </w:r>
      <w:r w:rsidRPr="005F55FC">
        <w:rPr>
          <w:rFonts w:cs="B Nazanin"/>
          <w:sz w:val="28"/>
          <w:szCs w:val="28"/>
          <w:rtl/>
        </w:rPr>
        <w:t xml:space="preserve"> </w:t>
      </w:r>
      <w:r w:rsidRPr="005F55FC">
        <w:rPr>
          <w:rFonts w:cs="B Nazanin" w:hint="cs"/>
          <w:sz w:val="28"/>
          <w:szCs w:val="28"/>
          <w:rtl/>
        </w:rPr>
        <w:t>حسابداری</w:t>
      </w:r>
      <w:r w:rsidRPr="005F55FC">
        <w:rPr>
          <w:rFonts w:cs="B Nazanin"/>
          <w:sz w:val="28"/>
          <w:szCs w:val="28"/>
          <w:rtl/>
        </w:rPr>
        <w:t>)</w:t>
      </w:r>
      <w:r w:rsidRPr="005F55FC">
        <w:rPr>
          <w:rFonts w:cs="B Nazanin" w:hint="cs"/>
          <w:sz w:val="28"/>
          <w:szCs w:val="28"/>
          <w:rtl/>
        </w:rPr>
        <w:t>،</w:t>
      </w:r>
      <w:r w:rsidRPr="005F55FC">
        <w:rPr>
          <w:rFonts w:cs="B Nazanin"/>
          <w:sz w:val="28"/>
          <w:szCs w:val="28"/>
          <w:rtl/>
        </w:rPr>
        <w:t xml:space="preserve"> </w:t>
      </w:r>
      <w:r w:rsidRPr="005F55FC">
        <w:rPr>
          <w:rFonts w:cs="B Nazanin" w:hint="cs"/>
          <w:sz w:val="28"/>
          <w:szCs w:val="28"/>
          <w:rtl/>
        </w:rPr>
        <w:t>رودهن،</w:t>
      </w:r>
      <w:r w:rsidRPr="005F55FC">
        <w:rPr>
          <w:rFonts w:cs="B Nazanin"/>
          <w:sz w:val="28"/>
          <w:szCs w:val="28"/>
          <w:rtl/>
        </w:rPr>
        <w:t xml:space="preserve"> </w:t>
      </w:r>
      <w:r w:rsidRPr="005F55FC">
        <w:rPr>
          <w:rFonts w:cs="B Nazanin" w:hint="cs"/>
          <w:sz w:val="28"/>
          <w:szCs w:val="28"/>
          <w:rtl/>
        </w:rPr>
        <w:t>دانشگاه</w:t>
      </w:r>
      <w:r w:rsidRPr="005F55FC">
        <w:rPr>
          <w:rFonts w:cs="B Nazanin"/>
          <w:sz w:val="28"/>
          <w:szCs w:val="28"/>
          <w:rtl/>
        </w:rPr>
        <w:t xml:space="preserve"> </w:t>
      </w:r>
      <w:r w:rsidRPr="005F55FC">
        <w:rPr>
          <w:rFonts w:cs="B Nazanin" w:hint="cs"/>
          <w:sz w:val="28"/>
          <w:szCs w:val="28"/>
          <w:rtl/>
        </w:rPr>
        <w:t>آزاد</w:t>
      </w:r>
      <w:r w:rsidRPr="005F55FC">
        <w:rPr>
          <w:rFonts w:cs="B Nazanin"/>
          <w:sz w:val="28"/>
          <w:szCs w:val="28"/>
          <w:rtl/>
        </w:rPr>
        <w:t xml:space="preserve"> </w:t>
      </w:r>
      <w:r w:rsidRPr="005F55FC">
        <w:rPr>
          <w:rFonts w:cs="B Nazanin" w:hint="cs"/>
          <w:sz w:val="28"/>
          <w:szCs w:val="28"/>
          <w:rtl/>
        </w:rPr>
        <w:t>اسلامی</w:t>
      </w:r>
      <w:r w:rsidRPr="005F55FC">
        <w:rPr>
          <w:rFonts w:cs="B Nazanin"/>
          <w:sz w:val="28"/>
          <w:szCs w:val="28"/>
          <w:rtl/>
        </w:rPr>
        <w:t xml:space="preserve"> </w:t>
      </w:r>
      <w:r w:rsidRPr="005F55FC">
        <w:rPr>
          <w:rFonts w:cs="B Nazanin" w:hint="cs"/>
          <w:sz w:val="28"/>
          <w:szCs w:val="28"/>
          <w:rtl/>
        </w:rPr>
        <w:t>واحد</w:t>
      </w:r>
      <w:r w:rsidRPr="005F55FC">
        <w:rPr>
          <w:rFonts w:cs="B Nazanin"/>
          <w:sz w:val="28"/>
          <w:szCs w:val="28"/>
          <w:rtl/>
        </w:rPr>
        <w:t xml:space="preserve"> </w:t>
      </w:r>
      <w:r w:rsidRPr="005F55FC">
        <w:rPr>
          <w:rFonts w:cs="B Nazanin" w:hint="cs"/>
          <w:sz w:val="28"/>
          <w:szCs w:val="28"/>
          <w:rtl/>
        </w:rPr>
        <w:t>رودهن.</w:t>
      </w:r>
    </w:p>
    <w:p w:rsidR="00415B48" w:rsidRPr="005F55FC" w:rsidRDefault="00415B48" w:rsidP="00415B48">
      <w:pPr>
        <w:numPr>
          <w:ilvl w:val="0"/>
          <w:numId w:val="2"/>
        </w:numPr>
        <w:spacing w:after="0" w:line="240" w:lineRule="auto"/>
        <w:jc w:val="both"/>
        <w:rPr>
          <w:rFonts w:cs="B Nazanin"/>
          <w:sz w:val="28"/>
          <w:szCs w:val="28"/>
          <w:rtl/>
        </w:rPr>
      </w:pPr>
      <w:r>
        <w:rPr>
          <w:rFonts w:cs="B Nazanin" w:hint="cs"/>
          <w:sz w:val="28"/>
          <w:szCs w:val="28"/>
          <w:rtl/>
        </w:rPr>
        <w:t xml:space="preserve">دوستار، محمد(1378)، </w:t>
      </w:r>
      <w:r w:rsidRPr="005F55FC">
        <w:rPr>
          <w:rFonts w:cs="B Nazanin" w:hint="cs"/>
          <w:b/>
          <w:bCs/>
          <w:sz w:val="28"/>
          <w:szCs w:val="28"/>
          <w:rtl/>
        </w:rPr>
        <w:t>نقش مشارکت کارکنان در تصمیم گیری استراتریک در شرکت ایران خودرو</w:t>
      </w:r>
      <w:r>
        <w:rPr>
          <w:rFonts w:cs="B Nazanin" w:hint="cs"/>
          <w:sz w:val="28"/>
          <w:szCs w:val="28"/>
          <w:rtl/>
        </w:rPr>
        <w:t>، پایان نامه کارشناسی ارشد، دانشگاه تهران.</w:t>
      </w:r>
    </w:p>
    <w:p w:rsidR="00415B48" w:rsidRPr="005F55FC" w:rsidRDefault="00415B48" w:rsidP="00415B48">
      <w:pPr>
        <w:pStyle w:val="ListParagraph"/>
        <w:numPr>
          <w:ilvl w:val="0"/>
          <w:numId w:val="2"/>
        </w:numPr>
        <w:spacing w:after="0" w:line="240" w:lineRule="auto"/>
        <w:jc w:val="both"/>
        <w:rPr>
          <w:rFonts w:cs="B Nazanin"/>
          <w:sz w:val="28"/>
          <w:szCs w:val="28"/>
          <w:rtl/>
        </w:rPr>
      </w:pPr>
      <w:r w:rsidRPr="005F55FC">
        <w:rPr>
          <w:rFonts w:cs="B Nazanin" w:hint="cs"/>
          <w:sz w:val="28"/>
          <w:szCs w:val="28"/>
          <w:rtl/>
        </w:rPr>
        <w:t xml:space="preserve">سرمد، زهره،  بازرگان، عباس و حجازي، الهه (1387) </w:t>
      </w:r>
      <w:r w:rsidRPr="005F55FC">
        <w:rPr>
          <w:rFonts w:cs="B Nazanin" w:hint="cs"/>
          <w:b/>
          <w:bCs/>
          <w:sz w:val="28"/>
          <w:szCs w:val="28"/>
          <w:rtl/>
        </w:rPr>
        <w:t>روش‌هاي تحقيق در علوم رفتاري</w:t>
      </w:r>
      <w:r>
        <w:rPr>
          <w:rFonts w:cs="B Nazanin" w:hint="cs"/>
          <w:b/>
          <w:bCs/>
          <w:sz w:val="28"/>
          <w:szCs w:val="28"/>
          <w:rtl/>
        </w:rPr>
        <w:t>.</w:t>
      </w:r>
    </w:p>
    <w:p w:rsidR="00415B48" w:rsidRPr="005F55FC" w:rsidRDefault="00415B48" w:rsidP="00415B48">
      <w:pPr>
        <w:numPr>
          <w:ilvl w:val="0"/>
          <w:numId w:val="2"/>
        </w:numPr>
        <w:spacing w:after="0" w:line="240" w:lineRule="auto"/>
        <w:jc w:val="both"/>
        <w:rPr>
          <w:rFonts w:cs="B Nazanin"/>
          <w:sz w:val="28"/>
          <w:szCs w:val="28"/>
        </w:rPr>
      </w:pPr>
      <w:r w:rsidRPr="005F55FC">
        <w:rPr>
          <w:rFonts w:cs="B Nazanin" w:hint="cs"/>
          <w:sz w:val="28"/>
          <w:szCs w:val="28"/>
          <w:rtl/>
        </w:rPr>
        <w:t xml:space="preserve">محجوب، حسن، نادری، ابولقاسم، خزاری، کمال و انتظاری، یعقوب (1396)، بررسی عوامل موثر بر تصمیم گیری های استراتژیک مالی در دانشگاه تهران، </w:t>
      </w:r>
      <w:r w:rsidRPr="005F55FC">
        <w:rPr>
          <w:rFonts w:cs="B Nazanin" w:hint="cs"/>
          <w:b/>
          <w:bCs/>
          <w:sz w:val="28"/>
          <w:szCs w:val="28"/>
          <w:rtl/>
        </w:rPr>
        <w:t>فصلنامه آموزش عالی ایران</w:t>
      </w:r>
      <w:r w:rsidRPr="005F55FC">
        <w:rPr>
          <w:rFonts w:cs="B Nazanin" w:hint="cs"/>
          <w:sz w:val="28"/>
          <w:szCs w:val="28"/>
          <w:rtl/>
        </w:rPr>
        <w:t>، 8(2): 111-81.</w:t>
      </w:r>
    </w:p>
    <w:p w:rsidR="00415B48" w:rsidRDefault="00415B48" w:rsidP="00415B48">
      <w:pPr>
        <w:numPr>
          <w:ilvl w:val="0"/>
          <w:numId w:val="2"/>
        </w:numPr>
        <w:spacing w:after="0" w:line="240" w:lineRule="auto"/>
        <w:jc w:val="both"/>
        <w:rPr>
          <w:rFonts w:cs="B Nazanin"/>
          <w:sz w:val="28"/>
          <w:szCs w:val="28"/>
        </w:rPr>
      </w:pPr>
      <w:r w:rsidRPr="005F55FC">
        <w:rPr>
          <w:rFonts w:cs="B Nazanin" w:hint="cs"/>
          <w:sz w:val="28"/>
          <w:szCs w:val="28"/>
          <w:rtl/>
        </w:rPr>
        <w:t xml:space="preserve">همایون، محمد(1398)، </w:t>
      </w:r>
      <w:r w:rsidRPr="005F55FC">
        <w:rPr>
          <w:rFonts w:cs="B Nazanin"/>
          <w:b/>
          <w:bCs/>
          <w:sz w:val="28"/>
          <w:szCs w:val="28"/>
          <w:rtl/>
        </w:rPr>
        <w:t>تاث</w:t>
      </w:r>
      <w:r w:rsidRPr="005F55FC">
        <w:rPr>
          <w:rFonts w:cs="B Nazanin" w:hint="cs"/>
          <w:b/>
          <w:bCs/>
          <w:sz w:val="28"/>
          <w:szCs w:val="28"/>
          <w:rtl/>
        </w:rPr>
        <w:t>ی</w:t>
      </w:r>
      <w:r w:rsidRPr="005F55FC">
        <w:rPr>
          <w:rFonts w:cs="B Nazanin" w:hint="eastAsia"/>
          <w:b/>
          <w:bCs/>
          <w:sz w:val="28"/>
          <w:szCs w:val="28"/>
          <w:rtl/>
        </w:rPr>
        <w:t>ر</w:t>
      </w:r>
      <w:r w:rsidRPr="005F55FC">
        <w:rPr>
          <w:rFonts w:cs="B Nazanin"/>
          <w:b/>
          <w:bCs/>
          <w:sz w:val="28"/>
          <w:szCs w:val="28"/>
          <w:rtl/>
        </w:rPr>
        <w:t xml:space="preserve"> پذ</w:t>
      </w:r>
      <w:r w:rsidRPr="005F55FC">
        <w:rPr>
          <w:rFonts w:cs="B Nazanin" w:hint="cs"/>
          <w:b/>
          <w:bCs/>
          <w:sz w:val="28"/>
          <w:szCs w:val="28"/>
          <w:rtl/>
        </w:rPr>
        <w:t>ی</w:t>
      </w:r>
      <w:r w:rsidRPr="005F55FC">
        <w:rPr>
          <w:rFonts w:cs="B Nazanin" w:hint="eastAsia"/>
          <w:b/>
          <w:bCs/>
          <w:sz w:val="28"/>
          <w:szCs w:val="28"/>
          <w:rtl/>
        </w:rPr>
        <w:t>ر</w:t>
      </w:r>
      <w:r w:rsidRPr="005F55FC">
        <w:rPr>
          <w:rFonts w:cs="B Nazanin" w:hint="cs"/>
          <w:b/>
          <w:bCs/>
          <w:sz w:val="28"/>
          <w:szCs w:val="28"/>
          <w:rtl/>
        </w:rPr>
        <w:t>ی</w:t>
      </w:r>
      <w:r w:rsidRPr="005F55FC">
        <w:rPr>
          <w:rFonts w:cs="B Nazanin"/>
          <w:b/>
          <w:bCs/>
          <w:sz w:val="28"/>
          <w:szCs w:val="28"/>
          <w:rtl/>
        </w:rPr>
        <w:t xml:space="preserve"> ش</w:t>
      </w:r>
      <w:r w:rsidRPr="005F55FC">
        <w:rPr>
          <w:rFonts w:cs="B Nazanin" w:hint="cs"/>
          <w:b/>
          <w:bCs/>
          <w:sz w:val="28"/>
          <w:szCs w:val="28"/>
          <w:rtl/>
        </w:rPr>
        <w:t>ی</w:t>
      </w:r>
      <w:r w:rsidRPr="005F55FC">
        <w:rPr>
          <w:rFonts w:cs="B Nazanin" w:hint="eastAsia"/>
          <w:b/>
          <w:bCs/>
          <w:sz w:val="28"/>
          <w:szCs w:val="28"/>
          <w:rtl/>
        </w:rPr>
        <w:t>وه</w:t>
      </w:r>
      <w:r w:rsidRPr="005F55FC">
        <w:rPr>
          <w:rFonts w:cs="B Nazanin"/>
          <w:b/>
          <w:bCs/>
          <w:sz w:val="28"/>
          <w:szCs w:val="28"/>
          <w:rtl/>
        </w:rPr>
        <w:t xml:space="preserve"> ها</w:t>
      </w:r>
      <w:r w:rsidRPr="005F55FC">
        <w:rPr>
          <w:rFonts w:cs="B Nazanin" w:hint="cs"/>
          <w:b/>
          <w:bCs/>
          <w:sz w:val="28"/>
          <w:szCs w:val="28"/>
          <w:rtl/>
        </w:rPr>
        <w:t>ی</w:t>
      </w:r>
      <w:r w:rsidRPr="005F55FC">
        <w:rPr>
          <w:rFonts w:cs="B Nazanin"/>
          <w:b/>
          <w:bCs/>
          <w:sz w:val="28"/>
          <w:szCs w:val="28"/>
          <w:rtl/>
        </w:rPr>
        <w:t xml:space="preserve"> حسابدار</w:t>
      </w:r>
      <w:r w:rsidRPr="005F55FC">
        <w:rPr>
          <w:rFonts w:cs="B Nazanin" w:hint="cs"/>
          <w:b/>
          <w:bCs/>
          <w:sz w:val="28"/>
          <w:szCs w:val="28"/>
          <w:rtl/>
        </w:rPr>
        <w:t>ی</w:t>
      </w:r>
      <w:r w:rsidRPr="005F55FC">
        <w:rPr>
          <w:rFonts w:cs="B Nazanin"/>
          <w:b/>
          <w:bCs/>
          <w:sz w:val="28"/>
          <w:szCs w:val="28"/>
          <w:rtl/>
        </w:rPr>
        <w:t xml:space="preserve"> مد</w:t>
      </w:r>
      <w:r w:rsidRPr="005F55FC">
        <w:rPr>
          <w:rFonts w:cs="B Nazanin" w:hint="cs"/>
          <w:b/>
          <w:bCs/>
          <w:sz w:val="28"/>
          <w:szCs w:val="28"/>
          <w:rtl/>
        </w:rPr>
        <w:t>ی</w:t>
      </w:r>
      <w:r w:rsidRPr="005F55FC">
        <w:rPr>
          <w:rFonts w:cs="B Nazanin" w:hint="eastAsia"/>
          <w:b/>
          <w:bCs/>
          <w:sz w:val="28"/>
          <w:szCs w:val="28"/>
          <w:rtl/>
        </w:rPr>
        <w:t>ر</w:t>
      </w:r>
      <w:r w:rsidRPr="005F55FC">
        <w:rPr>
          <w:rFonts w:cs="B Nazanin" w:hint="cs"/>
          <w:b/>
          <w:bCs/>
          <w:sz w:val="28"/>
          <w:szCs w:val="28"/>
          <w:rtl/>
        </w:rPr>
        <w:t>ی</w:t>
      </w:r>
      <w:r w:rsidRPr="005F55FC">
        <w:rPr>
          <w:rFonts w:cs="B Nazanin" w:hint="eastAsia"/>
          <w:b/>
          <w:bCs/>
          <w:sz w:val="28"/>
          <w:szCs w:val="28"/>
          <w:rtl/>
        </w:rPr>
        <w:t>ت</w:t>
      </w:r>
      <w:r w:rsidRPr="005F55FC">
        <w:rPr>
          <w:rFonts w:cs="B Nazanin"/>
          <w:b/>
          <w:bCs/>
          <w:sz w:val="28"/>
          <w:szCs w:val="28"/>
          <w:rtl/>
        </w:rPr>
        <w:t xml:space="preserve"> از د</w:t>
      </w:r>
      <w:r w:rsidRPr="005F55FC">
        <w:rPr>
          <w:rFonts w:cs="B Nazanin" w:hint="cs"/>
          <w:b/>
          <w:bCs/>
          <w:sz w:val="28"/>
          <w:szCs w:val="28"/>
          <w:rtl/>
        </w:rPr>
        <w:t>ی</w:t>
      </w:r>
      <w:r w:rsidRPr="005F55FC">
        <w:rPr>
          <w:rFonts w:cs="B Nazanin"/>
          <w:b/>
          <w:bCs/>
          <w:sz w:val="28"/>
          <w:szCs w:val="28"/>
          <w:rtl/>
        </w:rPr>
        <w:t xml:space="preserve"> ان ا</w:t>
      </w:r>
      <w:r w:rsidRPr="005F55FC">
        <w:rPr>
          <w:rFonts w:cs="B Nazanin" w:hint="cs"/>
          <w:b/>
          <w:bCs/>
          <w:sz w:val="28"/>
          <w:szCs w:val="28"/>
          <w:rtl/>
        </w:rPr>
        <w:t>ی</w:t>
      </w:r>
      <w:r w:rsidRPr="005F55FC">
        <w:rPr>
          <w:rFonts w:cs="B Nazanin"/>
          <w:b/>
          <w:bCs/>
          <w:sz w:val="28"/>
          <w:szCs w:val="28"/>
          <w:rtl/>
        </w:rPr>
        <w:t xml:space="preserve"> سازمان</w:t>
      </w:r>
      <w:r w:rsidRPr="005F55FC">
        <w:rPr>
          <w:rFonts w:cs="B Nazanin" w:hint="cs"/>
          <w:b/>
          <w:bCs/>
          <w:sz w:val="28"/>
          <w:szCs w:val="28"/>
          <w:rtl/>
        </w:rPr>
        <w:t>ی</w:t>
      </w:r>
      <w:r w:rsidRPr="005F55FC">
        <w:rPr>
          <w:rFonts w:cs="B Nazanin"/>
          <w:b/>
          <w:bCs/>
          <w:sz w:val="28"/>
          <w:szCs w:val="28"/>
          <w:rtl/>
        </w:rPr>
        <w:t xml:space="preserve"> و تصم</w:t>
      </w:r>
      <w:r w:rsidRPr="005F55FC">
        <w:rPr>
          <w:rFonts w:cs="B Nazanin" w:hint="cs"/>
          <w:b/>
          <w:bCs/>
          <w:sz w:val="28"/>
          <w:szCs w:val="28"/>
          <w:rtl/>
        </w:rPr>
        <w:t>ی</w:t>
      </w:r>
      <w:r w:rsidRPr="005F55FC">
        <w:rPr>
          <w:rFonts w:cs="B Nazanin" w:hint="eastAsia"/>
          <w:b/>
          <w:bCs/>
          <w:sz w:val="28"/>
          <w:szCs w:val="28"/>
          <w:rtl/>
        </w:rPr>
        <w:t>م</w:t>
      </w:r>
      <w:r w:rsidRPr="005F55FC">
        <w:rPr>
          <w:rFonts w:cs="B Nazanin"/>
          <w:b/>
          <w:bCs/>
          <w:sz w:val="28"/>
          <w:szCs w:val="28"/>
          <w:rtl/>
        </w:rPr>
        <w:t xml:space="preserve"> گ</w:t>
      </w:r>
      <w:r w:rsidRPr="005F55FC">
        <w:rPr>
          <w:rFonts w:cs="B Nazanin" w:hint="cs"/>
          <w:b/>
          <w:bCs/>
          <w:sz w:val="28"/>
          <w:szCs w:val="28"/>
          <w:rtl/>
        </w:rPr>
        <w:t>ی</w:t>
      </w:r>
      <w:r w:rsidRPr="005F55FC">
        <w:rPr>
          <w:rFonts w:cs="B Nazanin" w:hint="eastAsia"/>
          <w:b/>
          <w:bCs/>
          <w:sz w:val="28"/>
          <w:szCs w:val="28"/>
          <w:rtl/>
        </w:rPr>
        <w:t>ر</w:t>
      </w:r>
      <w:r w:rsidRPr="005F55FC">
        <w:rPr>
          <w:rFonts w:cs="B Nazanin" w:hint="cs"/>
          <w:b/>
          <w:bCs/>
          <w:sz w:val="28"/>
          <w:szCs w:val="28"/>
          <w:rtl/>
        </w:rPr>
        <w:t>ی</w:t>
      </w:r>
      <w:r w:rsidRPr="005F55FC">
        <w:rPr>
          <w:rFonts w:cs="B Nazanin"/>
          <w:b/>
          <w:bCs/>
          <w:sz w:val="28"/>
          <w:szCs w:val="28"/>
          <w:rtl/>
        </w:rPr>
        <w:t xml:space="preserve"> استراتژ</w:t>
      </w:r>
      <w:r w:rsidRPr="005F55FC">
        <w:rPr>
          <w:rFonts w:cs="B Nazanin" w:hint="cs"/>
          <w:b/>
          <w:bCs/>
          <w:sz w:val="28"/>
          <w:szCs w:val="28"/>
          <w:rtl/>
        </w:rPr>
        <w:t>ی</w:t>
      </w:r>
      <w:r w:rsidRPr="005F55FC">
        <w:rPr>
          <w:rFonts w:cs="B Nazanin" w:hint="eastAsia"/>
          <w:b/>
          <w:bCs/>
          <w:sz w:val="28"/>
          <w:szCs w:val="28"/>
          <w:rtl/>
        </w:rPr>
        <w:t>ک</w:t>
      </w:r>
      <w:r w:rsidRPr="005F55FC">
        <w:rPr>
          <w:rFonts w:cs="B Nazanin"/>
          <w:b/>
          <w:bCs/>
          <w:sz w:val="28"/>
          <w:szCs w:val="28"/>
          <w:rtl/>
        </w:rPr>
        <w:t xml:space="preserve"> مد</w:t>
      </w:r>
      <w:r w:rsidRPr="005F55FC">
        <w:rPr>
          <w:rFonts w:cs="B Nazanin" w:hint="cs"/>
          <w:b/>
          <w:bCs/>
          <w:sz w:val="28"/>
          <w:szCs w:val="28"/>
          <w:rtl/>
        </w:rPr>
        <w:t>ی</w:t>
      </w:r>
      <w:r w:rsidRPr="005F55FC">
        <w:rPr>
          <w:rFonts w:cs="B Nazanin" w:hint="eastAsia"/>
          <w:b/>
          <w:bCs/>
          <w:sz w:val="28"/>
          <w:szCs w:val="28"/>
          <w:rtl/>
        </w:rPr>
        <w:t>ر</w:t>
      </w:r>
      <w:r w:rsidRPr="005F55FC">
        <w:rPr>
          <w:rFonts w:cs="B Nazanin" w:hint="cs"/>
          <w:b/>
          <w:bCs/>
          <w:sz w:val="28"/>
          <w:szCs w:val="28"/>
          <w:rtl/>
        </w:rPr>
        <w:t>ی</w:t>
      </w:r>
      <w:r w:rsidRPr="005F55FC">
        <w:rPr>
          <w:rFonts w:cs="B Nazanin" w:hint="eastAsia"/>
          <w:b/>
          <w:bCs/>
          <w:sz w:val="28"/>
          <w:szCs w:val="28"/>
          <w:rtl/>
        </w:rPr>
        <w:t>ت</w:t>
      </w:r>
      <w:r w:rsidRPr="005F55FC">
        <w:rPr>
          <w:rFonts w:cs="B Nazanin"/>
          <w:b/>
          <w:bCs/>
          <w:sz w:val="28"/>
          <w:szCs w:val="28"/>
          <w:rtl/>
        </w:rPr>
        <w:t xml:space="preserve"> با تاک</w:t>
      </w:r>
      <w:r w:rsidRPr="005F55FC">
        <w:rPr>
          <w:rFonts w:cs="B Nazanin" w:hint="cs"/>
          <w:b/>
          <w:bCs/>
          <w:sz w:val="28"/>
          <w:szCs w:val="28"/>
          <w:rtl/>
        </w:rPr>
        <w:t>ی</w:t>
      </w:r>
      <w:r w:rsidRPr="005F55FC">
        <w:rPr>
          <w:rFonts w:cs="B Nazanin" w:hint="eastAsia"/>
          <w:b/>
          <w:bCs/>
          <w:sz w:val="28"/>
          <w:szCs w:val="28"/>
          <w:rtl/>
        </w:rPr>
        <w:t>د</w:t>
      </w:r>
      <w:r w:rsidRPr="005F55FC">
        <w:rPr>
          <w:rFonts w:cs="B Nazanin"/>
          <w:b/>
          <w:bCs/>
          <w:sz w:val="28"/>
          <w:szCs w:val="28"/>
          <w:rtl/>
        </w:rPr>
        <w:t xml:space="preserve"> بر نقش تعد</w:t>
      </w:r>
      <w:r w:rsidRPr="005F55FC">
        <w:rPr>
          <w:rFonts w:cs="B Nazanin" w:hint="cs"/>
          <w:b/>
          <w:bCs/>
          <w:sz w:val="28"/>
          <w:szCs w:val="28"/>
          <w:rtl/>
        </w:rPr>
        <w:t>ی</w:t>
      </w:r>
      <w:r w:rsidRPr="005F55FC">
        <w:rPr>
          <w:rFonts w:cs="B Nazanin" w:hint="eastAsia"/>
          <w:b/>
          <w:bCs/>
          <w:sz w:val="28"/>
          <w:szCs w:val="28"/>
          <w:rtl/>
        </w:rPr>
        <w:t>ل</w:t>
      </w:r>
      <w:r w:rsidRPr="005F55FC">
        <w:rPr>
          <w:rFonts w:cs="B Nazanin"/>
          <w:b/>
          <w:bCs/>
          <w:sz w:val="28"/>
          <w:szCs w:val="28"/>
          <w:rtl/>
        </w:rPr>
        <w:t xml:space="preserve"> کننده مد</w:t>
      </w:r>
      <w:r w:rsidRPr="005F55FC">
        <w:rPr>
          <w:rFonts w:cs="B Nazanin" w:hint="cs"/>
          <w:b/>
          <w:bCs/>
          <w:sz w:val="28"/>
          <w:szCs w:val="28"/>
          <w:rtl/>
        </w:rPr>
        <w:t>ی</w:t>
      </w:r>
      <w:r w:rsidRPr="005F55FC">
        <w:rPr>
          <w:rFonts w:cs="B Nazanin" w:hint="eastAsia"/>
          <w:b/>
          <w:bCs/>
          <w:sz w:val="28"/>
          <w:szCs w:val="28"/>
          <w:rtl/>
        </w:rPr>
        <w:t>ر</w:t>
      </w:r>
      <w:r w:rsidRPr="005F55FC">
        <w:rPr>
          <w:rFonts w:cs="B Nazanin" w:hint="cs"/>
          <w:b/>
          <w:bCs/>
          <w:sz w:val="28"/>
          <w:szCs w:val="28"/>
          <w:rtl/>
        </w:rPr>
        <w:t>ی</w:t>
      </w:r>
      <w:r w:rsidRPr="005F55FC">
        <w:rPr>
          <w:rFonts w:cs="B Nazanin" w:hint="eastAsia"/>
          <w:b/>
          <w:bCs/>
          <w:sz w:val="28"/>
          <w:szCs w:val="28"/>
          <w:rtl/>
        </w:rPr>
        <w:t>ت</w:t>
      </w:r>
      <w:r w:rsidRPr="005F55FC">
        <w:rPr>
          <w:rFonts w:cs="B Nazanin"/>
          <w:b/>
          <w:bCs/>
          <w:sz w:val="28"/>
          <w:szCs w:val="28"/>
          <w:rtl/>
        </w:rPr>
        <w:t xml:space="preserve"> مبتن</w:t>
      </w:r>
      <w:r w:rsidRPr="005F55FC">
        <w:rPr>
          <w:rFonts w:cs="B Nazanin" w:hint="cs"/>
          <w:b/>
          <w:bCs/>
          <w:sz w:val="28"/>
          <w:szCs w:val="28"/>
          <w:rtl/>
        </w:rPr>
        <w:t>ی</w:t>
      </w:r>
      <w:r w:rsidRPr="005F55FC">
        <w:rPr>
          <w:rFonts w:cs="B Nazanin"/>
          <w:b/>
          <w:bCs/>
          <w:sz w:val="28"/>
          <w:szCs w:val="28"/>
          <w:rtl/>
        </w:rPr>
        <w:t xml:space="preserve"> بر وب</w:t>
      </w:r>
      <w:r w:rsidRPr="005F55FC">
        <w:rPr>
          <w:rFonts w:cs="B Nazanin" w:hint="cs"/>
          <w:sz w:val="28"/>
          <w:szCs w:val="28"/>
          <w:rtl/>
        </w:rPr>
        <w:t>، پایان نامه دکتری حسابداری، دانشگاه آزاد اسلامی واحد یاسوج.</w:t>
      </w:r>
    </w:p>
    <w:p w:rsidR="00415B48" w:rsidRDefault="00415B48" w:rsidP="00415B48">
      <w:pPr>
        <w:tabs>
          <w:tab w:val="left" w:pos="3855"/>
        </w:tabs>
        <w:rPr>
          <w:rFonts w:cs="B Nazanin"/>
          <w:rtl/>
        </w:rPr>
      </w:pPr>
    </w:p>
    <w:p w:rsidR="00415B48" w:rsidRDefault="00415B48" w:rsidP="00415B48">
      <w:pPr>
        <w:tabs>
          <w:tab w:val="left" w:pos="3855"/>
        </w:tabs>
        <w:bidi w:val="0"/>
        <w:rPr>
          <w:rFonts w:cs="B Nazanin"/>
          <w:rtl/>
        </w:rPr>
      </w:pPr>
    </w:p>
    <w:p w:rsidR="00415B48" w:rsidRDefault="00415B48" w:rsidP="00415B48">
      <w:pPr>
        <w:tabs>
          <w:tab w:val="left" w:pos="3855"/>
        </w:tabs>
        <w:bidi w:val="0"/>
        <w:rPr>
          <w:rFonts w:cs="B Nazanin"/>
          <w:rtl/>
        </w:rPr>
      </w:pPr>
    </w:p>
    <w:p w:rsidR="00415B48" w:rsidRDefault="00415B48" w:rsidP="00415B48">
      <w:pPr>
        <w:tabs>
          <w:tab w:val="left" w:pos="3855"/>
        </w:tabs>
        <w:bidi w:val="0"/>
        <w:rPr>
          <w:rFonts w:cs="B Nazanin"/>
          <w:rtl/>
        </w:rPr>
      </w:pPr>
    </w:p>
    <w:p w:rsidR="00415B48" w:rsidRDefault="00415B48" w:rsidP="00415B48">
      <w:pPr>
        <w:tabs>
          <w:tab w:val="left" w:pos="3855"/>
        </w:tabs>
        <w:bidi w:val="0"/>
        <w:rPr>
          <w:rFonts w:cs="B Nazanin"/>
          <w:rtl/>
        </w:rPr>
      </w:pPr>
    </w:p>
    <w:p w:rsidR="00415B48" w:rsidRDefault="00415B48" w:rsidP="00415B48"/>
    <w:sectPr w:rsidR="00415B48" w:rsidSect="00415B4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22C" w:rsidRDefault="00A0722C" w:rsidP="00415B48">
      <w:pPr>
        <w:spacing w:after="0" w:line="240" w:lineRule="auto"/>
      </w:pPr>
      <w:r>
        <w:separator/>
      </w:r>
    </w:p>
  </w:endnote>
  <w:endnote w:type="continuationSeparator" w:id="0">
    <w:p w:rsidR="00A0722C" w:rsidRDefault="00A0722C" w:rsidP="0041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3EF" w:rsidRDefault="00B66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3EF" w:rsidRDefault="00B663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3EF" w:rsidRDefault="00B66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22C" w:rsidRDefault="00A0722C" w:rsidP="00415B48">
      <w:pPr>
        <w:spacing w:after="0" w:line="240" w:lineRule="auto"/>
      </w:pPr>
      <w:r>
        <w:separator/>
      </w:r>
    </w:p>
  </w:footnote>
  <w:footnote w:type="continuationSeparator" w:id="0">
    <w:p w:rsidR="00A0722C" w:rsidRDefault="00A0722C" w:rsidP="0041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3EF" w:rsidRDefault="00B66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3EF" w:rsidRDefault="00B66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3EF" w:rsidRDefault="00B66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9D"/>
    <w:rsid w:val="000C0C9D"/>
    <w:rsid w:val="002F23CD"/>
    <w:rsid w:val="00415B48"/>
    <w:rsid w:val="004D2F07"/>
    <w:rsid w:val="006071EF"/>
    <w:rsid w:val="00745E35"/>
    <w:rsid w:val="00821A2F"/>
    <w:rsid w:val="00A0722C"/>
    <w:rsid w:val="00B663EF"/>
    <w:rsid w:val="00BA5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1EF"/>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415B48"/>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415B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9"/>
    <w:rsid w:val="00415B48"/>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415B48"/>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415B48"/>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415B48"/>
    <w:rPr>
      <w:vertAlign w:val="superscript"/>
    </w:rPr>
  </w:style>
  <w:style w:type="paragraph" w:styleId="NormalWeb">
    <w:name w:val="Normal (Web)"/>
    <w:basedOn w:val="Normal"/>
    <w:uiPriority w:val="99"/>
    <w:unhideWhenUsed/>
    <w:rsid w:val="00415B48"/>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415B48"/>
    <w:pPr>
      <w:ind w:left="720"/>
      <w:contextualSpacing/>
    </w:pPr>
  </w:style>
  <w:style w:type="paragraph" w:styleId="Header">
    <w:name w:val="header"/>
    <w:basedOn w:val="Normal"/>
    <w:link w:val="HeaderChar"/>
    <w:uiPriority w:val="99"/>
    <w:unhideWhenUsed/>
    <w:rsid w:val="00B66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3EF"/>
    <w:rPr>
      <w:rFonts w:ascii="Calibri" w:eastAsia="Calibri" w:hAnsi="Calibri" w:cs="Arial"/>
      <w:lang w:bidi="fa-IR"/>
    </w:rPr>
  </w:style>
  <w:style w:type="paragraph" w:styleId="Footer">
    <w:name w:val="footer"/>
    <w:basedOn w:val="Normal"/>
    <w:link w:val="FooterChar"/>
    <w:uiPriority w:val="99"/>
    <w:unhideWhenUsed/>
    <w:rsid w:val="00B66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3EF"/>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2021-04-04T10:08:00Z</dcterms:created>
  <dcterms:modified xsi:type="dcterms:W3CDTF">2021-04-04T10:09:00Z</dcterms:modified>
</cp:coreProperties>
</file>