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5BFA7" w14:textId="33E5FA55" w:rsidR="00AD3CA5" w:rsidRDefault="00AD3CA5" w:rsidP="00AD3CA5">
      <w:pPr>
        <w:spacing w:after="200"/>
        <w:jc w:val="center"/>
        <w:rPr>
          <w:rFonts w:ascii="Calibri" w:eastAsia="Calibri" w:hAnsi="Calibri" w:cs="B Titr"/>
          <w:b/>
          <w:bCs/>
          <w:sz w:val="32"/>
          <w:szCs w:val="32"/>
          <w:rtl/>
        </w:rPr>
      </w:pPr>
      <w:r w:rsidRPr="00AD3CA5">
        <w:rPr>
          <w:rFonts w:ascii="Calibri" w:eastAsia="Calibri" w:hAnsi="Calibri" w:cs="B Titr" w:hint="cs"/>
          <w:b/>
          <w:bCs/>
          <w:sz w:val="32"/>
          <w:szCs w:val="32"/>
          <w:rtl/>
        </w:rPr>
        <w:t>پرسشنامه</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هویت</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نقش</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جنسیتی</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در</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فرهنگ</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های</w:t>
      </w:r>
      <w:r w:rsidRPr="00AD3CA5">
        <w:rPr>
          <w:rFonts w:ascii="Calibri" w:eastAsia="Calibri" w:hAnsi="Calibri" w:cs="B Titr"/>
          <w:b/>
          <w:bCs/>
          <w:sz w:val="32"/>
          <w:szCs w:val="32"/>
          <w:rtl/>
        </w:rPr>
        <w:t xml:space="preserve"> </w:t>
      </w:r>
      <w:r w:rsidRPr="00AD3CA5">
        <w:rPr>
          <w:rFonts w:ascii="Calibri" w:eastAsia="Calibri" w:hAnsi="Calibri" w:cs="B Titr" w:hint="cs"/>
          <w:b/>
          <w:bCs/>
          <w:sz w:val="32"/>
          <w:szCs w:val="32"/>
          <w:rtl/>
        </w:rPr>
        <w:t>مختلف</w:t>
      </w:r>
    </w:p>
    <w:p w14:paraId="18C168B8" w14:textId="77777777" w:rsidR="00AD3CA5" w:rsidRPr="00AD3CA5" w:rsidRDefault="00AD3CA5" w:rsidP="00AD3CA5">
      <w:pPr>
        <w:spacing w:after="200"/>
        <w:jc w:val="center"/>
        <w:rPr>
          <w:rFonts w:ascii="Calibri" w:eastAsia="Calibri" w:hAnsi="Calibri" w:cs="B Titr"/>
          <w:b/>
          <w:bCs/>
          <w:sz w:val="16"/>
          <w:szCs w:val="16"/>
        </w:rPr>
      </w:pPr>
    </w:p>
    <w:p w14:paraId="1A727457" w14:textId="77777777" w:rsidR="00AD3CA5" w:rsidRPr="00AD3CA5" w:rsidRDefault="00AD3CA5" w:rsidP="00AD3CA5">
      <w:pPr>
        <w:spacing w:after="200"/>
        <w:jc w:val="both"/>
        <w:rPr>
          <w:rFonts w:ascii="Calibri" w:eastAsia="Calibri" w:hAnsi="Calibri" w:cs="B Nazanin"/>
          <w:sz w:val="28"/>
          <w:szCs w:val="28"/>
          <w:rtl/>
          <w:lang w:bidi="fa-IR"/>
        </w:rPr>
      </w:pPr>
      <w:r w:rsidRPr="00AD3CA5">
        <w:rPr>
          <w:rFonts w:ascii="Calibri" w:eastAsia="Calibri" w:hAnsi="Calibri" w:cs="B Nazanin" w:hint="cs"/>
          <w:sz w:val="28"/>
          <w:szCs w:val="28"/>
          <w:rtl/>
          <w:lang w:bidi="fa-IR"/>
        </w:rPr>
        <w:t xml:space="preserve">پرسشنامه هویت نقش جنسیتی در فرهنگ های مختلف توسط </w:t>
      </w:r>
      <w:proofErr w:type="spellStart"/>
      <w:r w:rsidRPr="00AD3CA5">
        <w:rPr>
          <w:rFonts w:ascii="Calibri" w:eastAsia="Calibri" w:hAnsi="Calibri" w:cs="B Nazanin"/>
          <w:sz w:val="28"/>
          <w:szCs w:val="28"/>
          <w:lang w:bidi="fa-IR"/>
        </w:rPr>
        <w:t>Schertzer</w:t>
      </w:r>
      <w:proofErr w:type="spellEnd"/>
      <w:r w:rsidRPr="00AD3CA5">
        <w:rPr>
          <w:rFonts w:ascii="Calibri" w:eastAsia="Calibri" w:hAnsi="Calibri" w:cs="B Nazanin" w:hint="cs"/>
          <w:sz w:val="28"/>
          <w:szCs w:val="28"/>
          <w:rtl/>
          <w:lang w:bidi="fa-IR"/>
        </w:rPr>
        <w:t xml:space="preserve">، </w:t>
      </w:r>
      <w:r w:rsidRPr="00AD3CA5">
        <w:rPr>
          <w:rFonts w:ascii="Calibri" w:eastAsia="Calibri" w:hAnsi="Calibri" w:cs="B Nazanin"/>
          <w:sz w:val="28"/>
          <w:szCs w:val="28"/>
          <w:lang w:bidi="fa-IR"/>
        </w:rPr>
        <w:t>Laufer</w:t>
      </w:r>
      <w:r w:rsidRPr="00AD3CA5">
        <w:rPr>
          <w:rFonts w:ascii="Calibri" w:eastAsia="Calibri" w:hAnsi="Calibri" w:cs="B Nazanin" w:hint="cs"/>
          <w:sz w:val="28"/>
          <w:szCs w:val="28"/>
          <w:rtl/>
          <w:lang w:bidi="fa-IR"/>
        </w:rPr>
        <w:t xml:space="preserve">، </w:t>
      </w:r>
      <w:proofErr w:type="spellStart"/>
      <w:r w:rsidRPr="00AD3CA5">
        <w:rPr>
          <w:rFonts w:ascii="Calibri" w:eastAsia="Calibri" w:hAnsi="Calibri" w:cs="B Nazanin"/>
          <w:sz w:val="28"/>
          <w:szCs w:val="28"/>
          <w:lang w:bidi="fa-IR"/>
        </w:rPr>
        <w:t>Silvera</w:t>
      </w:r>
      <w:proofErr w:type="spellEnd"/>
      <w:r w:rsidRPr="00AD3CA5">
        <w:rPr>
          <w:rFonts w:ascii="Calibri" w:eastAsia="Calibri" w:hAnsi="Calibri" w:cs="B Nazanin" w:hint="cs"/>
          <w:sz w:val="28"/>
          <w:szCs w:val="28"/>
          <w:rtl/>
          <w:lang w:bidi="fa-IR"/>
        </w:rPr>
        <w:t xml:space="preserve"> و </w:t>
      </w:r>
      <w:r w:rsidRPr="00AD3CA5">
        <w:rPr>
          <w:rFonts w:ascii="Calibri" w:eastAsia="Calibri" w:hAnsi="Calibri" w:cs="B Nazanin"/>
          <w:sz w:val="28"/>
          <w:szCs w:val="28"/>
          <w:lang w:bidi="fa-IR"/>
        </w:rPr>
        <w:t>McBride</w:t>
      </w:r>
      <w:r w:rsidRPr="00AD3CA5">
        <w:rPr>
          <w:rFonts w:ascii="Calibri" w:eastAsia="Calibri" w:hAnsi="Calibri" w:cs="B Nazanin" w:hint="cs"/>
          <w:sz w:val="28"/>
          <w:szCs w:val="28"/>
          <w:rtl/>
          <w:lang w:bidi="fa-IR"/>
        </w:rPr>
        <w:t xml:space="preserve"> (2008) ساخته شده است که از 16 گویه و 2 خرده مقیاس خصوصیت های مردانه (8 سوال) و خصوصیت های زنانه (8 سوال) تشکیل شده است و به منظور بررسی هویت نقش جنسیتی در فرهنگ های مختلف بکار می رود.</w:t>
      </w:r>
    </w:p>
    <w:p w14:paraId="21EF0391" w14:textId="15B41268" w:rsidR="006020F3" w:rsidRDefault="006020F3">
      <w:pPr>
        <w:rPr>
          <w:rFonts w:cs="B Nazanin"/>
          <w:sz w:val="28"/>
          <w:szCs w:val="28"/>
          <w:rtl/>
        </w:rPr>
      </w:pPr>
    </w:p>
    <w:p w14:paraId="3832EB4F" w14:textId="77777777" w:rsidR="00AB37E5" w:rsidRPr="00AD3CA5" w:rsidRDefault="00AB37E5">
      <w:pPr>
        <w:rPr>
          <w:rFonts w:cs="B Nazanin"/>
          <w:sz w:val="28"/>
          <w:szCs w:val="28"/>
          <w:rtl/>
        </w:rPr>
      </w:pPr>
    </w:p>
    <w:tbl>
      <w:tblPr>
        <w:tblStyle w:val="GridTable4-Accent3"/>
        <w:bidiVisual/>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00"/>
        <w:gridCol w:w="4211"/>
        <w:gridCol w:w="700"/>
        <w:gridCol w:w="600"/>
        <w:gridCol w:w="600"/>
        <w:gridCol w:w="600"/>
        <w:gridCol w:w="600"/>
        <w:gridCol w:w="600"/>
        <w:gridCol w:w="584"/>
      </w:tblGrid>
      <w:tr w:rsidR="00AD3CA5" w:rsidRPr="00AD3CA5" w14:paraId="77D6C775" w14:textId="77777777" w:rsidTr="00AB37E5">
        <w:trPr>
          <w:cnfStyle w:val="100000000000" w:firstRow="1" w:lastRow="0" w:firstColumn="0" w:lastColumn="0" w:oddVBand="0" w:evenVBand="0" w:oddHBand="0" w:evenHBand="0" w:firstRowFirstColumn="0" w:firstRowLastColumn="0" w:lastRowFirstColumn="0" w:lastRowLastColumn="0"/>
          <w:trHeight w:val="1520"/>
          <w:jc w:val="center"/>
        </w:trPr>
        <w:tc>
          <w:tcPr>
            <w:tcW w:w="700" w:type="dxa"/>
            <w:tcBorders>
              <w:top w:val="single" w:sz="4" w:space="0" w:color="auto"/>
              <w:left w:val="single" w:sz="4" w:space="0" w:color="auto"/>
              <w:bottom w:val="single" w:sz="4" w:space="0" w:color="auto"/>
              <w:right w:val="single" w:sz="4" w:space="0" w:color="auto"/>
            </w:tcBorders>
            <w:textDirection w:val="btLr"/>
            <w:vAlign w:val="center"/>
          </w:tcPr>
          <w:p w14:paraId="1B635960"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ردیف</w:t>
            </w:r>
          </w:p>
        </w:tc>
        <w:tc>
          <w:tcPr>
            <w:tcW w:w="4211" w:type="dxa"/>
            <w:tcBorders>
              <w:top w:val="single" w:sz="4" w:space="0" w:color="auto"/>
              <w:left w:val="single" w:sz="4" w:space="0" w:color="auto"/>
              <w:bottom w:val="single" w:sz="4" w:space="0" w:color="auto"/>
              <w:right w:val="single" w:sz="4" w:space="0" w:color="auto"/>
            </w:tcBorders>
            <w:vAlign w:val="center"/>
          </w:tcPr>
          <w:p w14:paraId="4D687DDC" w14:textId="74DCC265" w:rsidR="00AD3CA5" w:rsidRPr="00AD3CA5" w:rsidRDefault="00AD3CA5" w:rsidP="00AD3CA5">
            <w:pPr>
              <w:jc w:val="center"/>
              <w:rPr>
                <w:rFonts w:ascii="Calibri" w:eastAsia="Calibri" w:hAnsi="Calibri" w:cs="B Nazanin"/>
                <w:color w:val="auto"/>
                <w:sz w:val="28"/>
                <w:szCs w:val="28"/>
                <w:rtl/>
                <w:lang w:bidi="fa-IR"/>
              </w:rPr>
            </w:pPr>
            <w:r>
              <w:rPr>
                <w:rFonts w:ascii="Calibri" w:eastAsia="Calibri" w:hAnsi="Calibri" w:cs="B Nazanin" w:hint="cs"/>
                <w:color w:val="auto"/>
                <w:sz w:val="32"/>
                <w:szCs w:val="32"/>
                <w:rtl/>
                <w:lang w:bidi="fa-IR"/>
              </w:rPr>
              <w:t>سوالات</w:t>
            </w:r>
          </w:p>
        </w:tc>
        <w:tc>
          <w:tcPr>
            <w:tcW w:w="700" w:type="dxa"/>
            <w:tcBorders>
              <w:top w:val="single" w:sz="4" w:space="0" w:color="auto"/>
              <w:left w:val="single" w:sz="4" w:space="0" w:color="auto"/>
              <w:bottom w:val="single" w:sz="4" w:space="0" w:color="auto"/>
              <w:right w:val="single" w:sz="4" w:space="0" w:color="auto"/>
            </w:tcBorders>
            <w:textDirection w:val="btLr"/>
            <w:vAlign w:val="center"/>
          </w:tcPr>
          <w:p w14:paraId="3CB12D6D"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هرگز</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74287387"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بندرت</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4EE50671"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کم</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4334F564"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گاهی اوقات</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61B6DD16"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معمولاً</w:t>
            </w:r>
          </w:p>
        </w:tc>
        <w:tc>
          <w:tcPr>
            <w:tcW w:w="600" w:type="dxa"/>
            <w:tcBorders>
              <w:top w:val="single" w:sz="4" w:space="0" w:color="auto"/>
              <w:left w:val="single" w:sz="4" w:space="0" w:color="auto"/>
              <w:bottom w:val="single" w:sz="4" w:space="0" w:color="auto"/>
              <w:right w:val="single" w:sz="4" w:space="0" w:color="auto"/>
            </w:tcBorders>
            <w:textDirection w:val="btLr"/>
            <w:vAlign w:val="center"/>
          </w:tcPr>
          <w:p w14:paraId="3F4C7414"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بیشتر اوقات</w:t>
            </w:r>
          </w:p>
        </w:tc>
        <w:tc>
          <w:tcPr>
            <w:tcW w:w="584" w:type="dxa"/>
            <w:tcBorders>
              <w:top w:val="single" w:sz="4" w:space="0" w:color="auto"/>
              <w:left w:val="single" w:sz="4" w:space="0" w:color="auto"/>
              <w:bottom w:val="single" w:sz="4" w:space="0" w:color="auto"/>
              <w:right w:val="single" w:sz="4" w:space="0" w:color="auto"/>
            </w:tcBorders>
            <w:textDirection w:val="btLr"/>
            <w:vAlign w:val="center"/>
          </w:tcPr>
          <w:p w14:paraId="730DE9FF" w14:textId="77777777" w:rsidR="00AD3CA5" w:rsidRPr="00AD3CA5" w:rsidRDefault="00AD3CA5" w:rsidP="00AD3CA5">
            <w:pPr>
              <w:ind w:left="113" w:right="113"/>
              <w:jc w:val="center"/>
              <w:rPr>
                <w:rFonts w:ascii="Calibri" w:eastAsia="Calibri" w:hAnsi="Calibri" w:cs="B Nazanin"/>
                <w:color w:val="auto"/>
                <w:sz w:val="28"/>
                <w:szCs w:val="28"/>
                <w:rtl/>
                <w:lang w:bidi="fa-IR"/>
              </w:rPr>
            </w:pPr>
            <w:r w:rsidRPr="00AD3CA5">
              <w:rPr>
                <w:rFonts w:ascii="Calibri" w:eastAsia="Calibri" w:hAnsi="Calibri" w:cs="B Nazanin" w:hint="cs"/>
                <w:color w:val="auto"/>
                <w:sz w:val="28"/>
                <w:szCs w:val="28"/>
                <w:rtl/>
                <w:lang w:bidi="fa-IR"/>
              </w:rPr>
              <w:t>همیشه</w:t>
            </w:r>
          </w:p>
        </w:tc>
      </w:tr>
      <w:tr w:rsidR="00AD3CA5" w:rsidRPr="00AD3CA5" w14:paraId="44C2AB9F" w14:textId="77777777" w:rsidTr="00AB37E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Borders>
              <w:top w:val="single" w:sz="4" w:space="0" w:color="auto"/>
            </w:tcBorders>
          </w:tcPr>
          <w:p w14:paraId="05AEBC08"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w:t>
            </w:r>
          </w:p>
        </w:tc>
        <w:tc>
          <w:tcPr>
            <w:tcW w:w="4211" w:type="dxa"/>
            <w:tcBorders>
              <w:top w:val="single" w:sz="4" w:space="0" w:color="auto"/>
            </w:tcBorders>
            <w:vAlign w:val="center"/>
          </w:tcPr>
          <w:p w14:paraId="1B70415F"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توانایی رهبری</w:t>
            </w:r>
          </w:p>
        </w:tc>
        <w:tc>
          <w:tcPr>
            <w:tcW w:w="700" w:type="dxa"/>
            <w:tcBorders>
              <w:top w:val="single" w:sz="4" w:space="0" w:color="auto"/>
            </w:tcBorders>
          </w:tcPr>
          <w:p w14:paraId="3C889169" w14:textId="77777777" w:rsidR="00AD3CA5" w:rsidRPr="00AD3CA5" w:rsidRDefault="00AD3CA5" w:rsidP="002018C7">
            <w:pPr>
              <w:jc w:val="center"/>
              <w:rPr>
                <w:rFonts w:ascii="Calibri" w:eastAsia="Calibri" w:hAnsi="Calibri" w:cs="B Nazanin"/>
                <w:sz w:val="28"/>
                <w:szCs w:val="28"/>
                <w:rtl/>
                <w:lang w:bidi="fa-IR"/>
              </w:rPr>
            </w:pPr>
          </w:p>
        </w:tc>
        <w:tc>
          <w:tcPr>
            <w:tcW w:w="600" w:type="dxa"/>
            <w:tcBorders>
              <w:top w:val="single" w:sz="4" w:space="0" w:color="auto"/>
            </w:tcBorders>
          </w:tcPr>
          <w:p w14:paraId="5E3F2FF3" w14:textId="77777777" w:rsidR="00AD3CA5" w:rsidRPr="00AD3CA5" w:rsidRDefault="00AD3CA5" w:rsidP="002018C7">
            <w:pPr>
              <w:jc w:val="center"/>
              <w:rPr>
                <w:rFonts w:ascii="Calibri" w:eastAsia="Calibri" w:hAnsi="Calibri" w:cs="B Nazanin"/>
                <w:sz w:val="28"/>
                <w:szCs w:val="28"/>
                <w:rtl/>
                <w:lang w:bidi="fa-IR"/>
              </w:rPr>
            </w:pPr>
          </w:p>
        </w:tc>
        <w:tc>
          <w:tcPr>
            <w:tcW w:w="600" w:type="dxa"/>
            <w:tcBorders>
              <w:top w:val="single" w:sz="4" w:space="0" w:color="auto"/>
            </w:tcBorders>
          </w:tcPr>
          <w:p w14:paraId="391F7011" w14:textId="77777777" w:rsidR="00AD3CA5" w:rsidRPr="00AD3CA5" w:rsidRDefault="00AD3CA5" w:rsidP="002018C7">
            <w:pPr>
              <w:jc w:val="center"/>
              <w:rPr>
                <w:rFonts w:ascii="Calibri" w:eastAsia="Calibri" w:hAnsi="Calibri" w:cs="B Nazanin"/>
                <w:sz w:val="28"/>
                <w:szCs w:val="28"/>
                <w:rtl/>
                <w:lang w:bidi="fa-IR"/>
              </w:rPr>
            </w:pPr>
          </w:p>
        </w:tc>
        <w:tc>
          <w:tcPr>
            <w:tcW w:w="600" w:type="dxa"/>
            <w:tcBorders>
              <w:top w:val="single" w:sz="4" w:space="0" w:color="auto"/>
            </w:tcBorders>
          </w:tcPr>
          <w:p w14:paraId="061B2082" w14:textId="77777777" w:rsidR="00AD3CA5" w:rsidRPr="00AD3CA5" w:rsidRDefault="00AD3CA5" w:rsidP="002018C7">
            <w:pPr>
              <w:jc w:val="center"/>
              <w:rPr>
                <w:rFonts w:ascii="Calibri" w:eastAsia="Calibri" w:hAnsi="Calibri" w:cs="B Nazanin"/>
                <w:sz w:val="28"/>
                <w:szCs w:val="28"/>
                <w:rtl/>
                <w:lang w:bidi="fa-IR"/>
              </w:rPr>
            </w:pPr>
          </w:p>
        </w:tc>
        <w:tc>
          <w:tcPr>
            <w:tcW w:w="600" w:type="dxa"/>
            <w:tcBorders>
              <w:top w:val="single" w:sz="4" w:space="0" w:color="auto"/>
            </w:tcBorders>
          </w:tcPr>
          <w:p w14:paraId="59BAD705" w14:textId="77777777" w:rsidR="00AD3CA5" w:rsidRPr="00AD3CA5" w:rsidRDefault="00AD3CA5" w:rsidP="002018C7">
            <w:pPr>
              <w:jc w:val="center"/>
              <w:rPr>
                <w:rFonts w:ascii="Calibri" w:eastAsia="Calibri" w:hAnsi="Calibri" w:cs="B Nazanin"/>
                <w:sz w:val="28"/>
                <w:szCs w:val="28"/>
                <w:rtl/>
                <w:lang w:bidi="fa-IR"/>
              </w:rPr>
            </w:pPr>
          </w:p>
        </w:tc>
        <w:tc>
          <w:tcPr>
            <w:tcW w:w="600" w:type="dxa"/>
            <w:tcBorders>
              <w:top w:val="single" w:sz="4" w:space="0" w:color="auto"/>
            </w:tcBorders>
          </w:tcPr>
          <w:p w14:paraId="6FD7B2B4" w14:textId="77777777" w:rsidR="00AD3CA5" w:rsidRPr="00AD3CA5" w:rsidRDefault="00AD3CA5" w:rsidP="002018C7">
            <w:pPr>
              <w:jc w:val="center"/>
              <w:rPr>
                <w:rFonts w:ascii="Calibri" w:eastAsia="Calibri" w:hAnsi="Calibri" w:cs="B Nazanin"/>
                <w:sz w:val="28"/>
                <w:szCs w:val="28"/>
                <w:rtl/>
                <w:lang w:bidi="fa-IR"/>
              </w:rPr>
            </w:pPr>
          </w:p>
        </w:tc>
        <w:tc>
          <w:tcPr>
            <w:tcW w:w="584" w:type="dxa"/>
            <w:tcBorders>
              <w:top w:val="single" w:sz="4" w:space="0" w:color="auto"/>
            </w:tcBorders>
          </w:tcPr>
          <w:p w14:paraId="40EFA611"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329E129B" w14:textId="77777777" w:rsidTr="00AD3CA5">
        <w:trPr>
          <w:trHeight w:val="325"/>
          <w:jc w:val="center"/>
        </w:trPr>
        <w:tc>
          <w:tcPr>
            <w:tcW w:w="700" w:type="dxa"/>
          </w:tcPr>
          <w:p w14:paraId="7B3EDD9B"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2</w:t>
            </w:r>
          </w:p>
        </w:tc>
        <w:tc>
          <w:tcPr>
            <w:tcW w:w="4211" w:type="dxa"/>
            <w:vAlign w:val="center"/>
          </w:tcPr>
          <w:p w14:paraId="35C88443"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مدعی</w:t>
            </w:r>
          </w:p>
        </w:tc>
        <w:tc>
          <w:tcPr>
            <w:tcW w:w="700" w:type="dxa"/>
          </w:tcPr>
          <w:p w14:paraId="6886C90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5DB8882"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210B11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5661B89"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693B5DB7"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5871491"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4A2CC568"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1AECE136"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753C8664"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3</w:t>
            </w:r>
          </w:p>
        </w:tc>
        <w:tc>
          <w:tcPr>
            <w:tcW w:w="4211" w:type="dxa"/>
            <w:vAlign w:val="center"/>
          </w:tcPr>
          <w:p w14:paraId="2DFCB279"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تمایل به اظهار نظر</w:t>
            </w:r>
          </w:p>
        </w:tc>
        <w:tc>
          <w:tcPr>
            <w:tcW w:w="700" w:type="dxa"/>
          </w:tcPr>
          <w:p w14:paraId="5257A772"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7BF91F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B4E6FA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6B1DBD0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6EEA405C"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BB402E2"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33DF5C83"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183A859A" w14:textId="77777777" w:rsidTr="00AD3CA5">
        <w:trPr>
          <w:trHeight w:val="325"/>
          <w:jc w:val="center"/>
        </w:trPr>
        <w:tc>
          <w:tcPr>
            <w:tcW w:w="700" w:type="dxa"/>
          </w:tcPr>
          <w:p w14:paraId="0C88A35F"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4</w:t>
            </w:r>
          </w:p>
        </w:tc>
        <w:tc>
          <w:tcPr>
            <w:tcW w:w="4211" w:type="dxa"/>
            <w:vAlign w:val="center"/>
          </w:tcPr>
          <w:p w14:paraId="70F02350"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جاه طلب</w:t>
            </w:r>
          </w:p>
        </w:tc>
        <w:tc>
          <w:tcPr>
            <w:tcW w:w="700" w:type="dxa"/>
          </w:tcPr>
          <w:p w14:paraId="4787AFE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B74ADF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6422C7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3B11F0F"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D015B0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80D76C1"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27919CD6"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3B242337"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18241FD7"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5</w:t>
            </w:r>
          </w:p>
        </w:tc>
        <w:tc>
          <w:tcPr>
            <w:tcW w:w="4211" w:type="dxa"/>
            <w:vAlign w:val="center"/>
          </w:tcPr>
          <w:p w14:paraId="3CE64C1A"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اهل رقابت</w:t>
            </w:r>
          </w:p>
        </w:tc>
        <w:tc>
          <w:tcPr>
            <w:tcW w:w="700" w:type="dxa"/>
          </w:tcPr>
          <w:p w14:paraId="6A0268D8"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97D19C8"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4F52FC66"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DA9C0E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45939D3"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E0C356F"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156ABEBD"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04904103" w14:textId="77777777" w:rsidTr="00AD3CA5">
        <w:trPr>
          <w:trHeight w:val="325"/>
          <w:jc w:val="center"/>
        </w:trPr>
        <w:tc>
          <w:tcPr>
            <w:tcW w:w="700" w:type="dxa"/>
          </w:tcPr>
          <w:p w14:paraId="7467C48D"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6</w:t>
            </w:r>
          </w:p>
        </w:tc>
        <w:tc>
          <w:tcPr>
            <w:tcW w:w="4211" w:type="dxa"/>
            <w:vAlign w:val="center"/>
          </w:tcPr>
          <w:p w14:paraId="4BEC51AE"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شخصیت قوی</w:t>
            </w:r>
          </w:p>
        </w:tc>
        <w:tc>
          <w:tcPr>
            <w:tcW w:w="700" w:type="dxa"/>
          </w:tcPr>
          <w:p w14:paraId="44064ED0"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410A49C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42BDCE7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6A7277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5A0DCF6"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749AB14"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0034CC5A"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6351D255"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2D1AB8EE"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7</w:t>
            </w:r>
          </w:p>
        </w:tc>
        <w:tc>
          <w:tcPr>
            <w:tcW w:w="4211" w:type="dxa"/>
            <w:vAlign w:val="center"/>
          </w:tcPr>
          <w:p w14:paraId="75354415"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قدرتمند</w:t>
            </w:r>
          </w:p>
        </w:tc>
        <w:tc>
          <w:tcPr>
            <w:tcW w:w="700" w:type="dxa"/>
          </w:tcPr>
          <w:p w14:paraId="1781C770"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68CCE1D6"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700B9E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1E82FEE"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383779C"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5904D5A"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7BF43994"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7285D18E" w14:textId="77777777" w:rsidTr="00AD3CA5">
        <w:trPr>
          <w:trHeight w:val="325"/>
          <w:jc w:val="center"/>
        </w:trPr>
        <w:tc>
          <w:tcPr>
            <w:tcW w:w="700" w:type="dxa"/>
          </w:tcPr>
          <w:p w14:paraId="54FEF28D"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8</w:t>
            </w:r>
          </w:p>
        </w:tc>
        <w:tc>
          <w:tcPr>
            <w:tcW w:w="4211" w:type="dxa"/>
            <w:vAlign w:val="center"/>
          </w:tcPr>
          <w:p w14:paraId="53ABE5BC"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عمل کردن مانند رهبر</w:t>
            </w:r>
          </w:p>
        </w:tc>
        <w:tc>
          <w:tcPr>
            <w:tcW w:w="700" w:type="dxa"/>
          </w:tcPr>
          <w:p w14:paraId="04994753"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751EF75"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6D5C06BC"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E7B531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C2F1EF9"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6C42847"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7E49DBE5"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43060E52"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12C52E0C"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9</w:t>
            </w:r>
          </w:p>
        </w:tc>
        <w:tc>
          <w:tcPr>
            <w:tcW w:w="4211" w:type="dxa"/>
            <w:vAlign w:val="center"/>
          </w:tcPr>
          <w:p w14:paraId="318446C5"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مهربان</w:t>
            </w:r>
          </w:p>
        </w:tc>
        <w:tc>
          <w:tcPr>
            <w:tcW w:w="700" w:type="dxa"/>
          </w:tcPr>
          <w:p w14:paraId="3A9BC730"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5354B3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6892469A"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4EAB7DCD"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40604F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5F9CD0E"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2B3C4A95"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71B43362" w14:textId="77777777" w:rsidTr="00AD3CA5">
        <w:trPr>
          <w:trHeight w:val="325"/>
          <w:jc w:val="center"/>
        </w:trPr>
        <w:tc>
          <w:tcPr>
            <w:tcW w:w="700" w:type="dxa"/>
          </w:tcPr>
          <w:p w14:paraId="5A60319C"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10</w:t>
            </w:r>
          </w:p>
        </w:tc>
        <w:tc>
          <w:tcPr>
            <w:tcW w:w="4211" w:type="dxa"/>
            <w:vAlign w:val="center"/>
          </w:tcPr>
          <w:p w14:paraId="375C1500"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لطیف</w:t>
            </w:r>
          </w:p>
        </w:tc>
        <w:tc>
          <w:tcPr>
            <w:tcW w:w="700" w:type="dxa"/>
          </w:tcPr>
          <w:p w14:paraId="629E66F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1E19E0C"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7791DA7"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C739410"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9042883"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F932FCA"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3C9D1826"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16971BFB"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29241EAE"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11</w:t>
            </w:r>
          </w:p>
        </w:tc>
        <w:tc>
          <w:tcPr>
            <w:tcW w:w="4211" w:type="dxa"/>
            <w:vAlign w:val="center"/>
          </w:tcPr>
          <w:p w14:paraId="69B9B839"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حساس در قبال نیازهای دیگران</w:t>
            </w:r>
          </w:p>
        </w:tc>
        <w:tc>
          <w:tcPr>
            <w:tcW w:w="700" w:type="dxa"/>
          </w:tcPr>
          <w:p w14:paraId="14DD59B2"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AC6C63A"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6AF5A4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026A937"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6365389"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D2F7D38"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01E3AE01"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26A51E1E" w14:textId="77777777" w:rsidTr="00AD3CA5">
        <w:trPr>
          <w:trHeight w:val="325"/>
          <w:jc w:val="center"/>
        </w:trPr>
        <w:tc>
          <w:tcPr>
            <w:tcW w:w="700" w:type="dxa"/>
          </w:tcPr>
          <w:p w14:paraId="3E1927D4"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12</w:t>
            </w:r>
          </w:p>
        </w:tc>
        <w:tc>
          <w:tcPr>
            <w:tcW w:w="4211" w:type="dxa"/>
            <w:vAlign w:val="center"/>
          </w:tcPr>
          <w:p w14:paraId="6619D0F9"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دلسوز</w:t>
            </w:r>
          </w:p>
        </w:tc>
        <w:tc>
          <w:tcPr>
            <w:tcW w:w="700" w:type="dxa"/>
          </w:tcPr>
          <w:p w14:paraId="0772BBF3"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7A1046F"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734082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229238D"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F457CDC"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7D3FD4F"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0AA99426"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26738345"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27813419"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13</w:t>
            </w:r>
          </w:p>
        </w:tc>
        <w:tc>
          <w:tcPr>
            <w:tcW w:w="4211" w:type="dxa"/>
            <w:vAlign w:val="center"/>
          </w:tcPr>
          <w:p w14:paraId="22B87CB3"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خون گرم</w:t>
            </w:r>
          </w:p>
        </w:tc>
        <w:tc>
          <w:tcPr>
            <w:tcW w:w="700" w:type="dxa"/>
          </w:tcPr>
          <w:p w14:paraId="1A949BCC"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229A07F"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1FF1B9A"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2D2B943"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91A22C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AB4BAD3"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02703A26"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2CBE2E2D" w14:textId="77777777" w:rsidTr="00AD3CA5">
        <w:trPr>
          <w:trHeight w:val="325"/>
          <w:jc w:val="center"/>
        </w:trPr>
        <w:tc>
          <w:tcPr>
            <w:tcW w:w="700" w:type="dxa"/>
          </w:tcPr>
          <w:p w14:paraId="387FC224"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14</w:t>
            </w:r>
          </w:p>
        </w:tc>
        <w:tc>
          <w:tcPr>
            <w:tcW w:w="4211" w:type="dxa"/>
            <w:vAlign w:val="center"/>
          </w:tcPr>
          <w:p w14:paraId="1847A1EB"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مشتاق به آرام کردن احساسات جریحه دار</w:t>
            </w:r>
          </w:p>
        </w:tc>
        <w:tc>
          <w:tcPr>
            <w:tcW w:w="700" w:type="dxa"/>
          </w:tcPr>
          <w:p w14:paraId="0F1B68C0"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298E3FF4"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13841F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6468D45"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BA67E4A"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D4797DB"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0E995E2A"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76D8ECF6" w14:textId="77777777" w:rsidTr="00AD3CA5">
        <w:trPr>
          <w:cnfStyle w:val="000000100000" w:firstRow="0" w:lastRow="0" w:firstColumn="0" w:lastColumn="0" w:oddVBand="0" w:evenVBand="0" w:oddHBand="1" w:evenHBand="0" w:firstRowFirstColumn="0" w:firstRowLastColumn="0" w:lastRowFirstColumn="0" w:lastRowLastColumn="0"/>
          <w:trHeight w:val="325"/>
          <w:jc w:val="center"/>
        </w:trPr>
        <w:tc>
          <w:tcPr>
            <w:tcW w:w="700" w:type="dxa"/>
          </w:tcPr>
          <w:p w14:paraId="16FE41AD"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15</w:t>
            </w:r>
          </w:p>
        </w:tc>
        <w:tc>
          <w:tcPr>
            <w:tcW w:w="4211" w:type="dxa"/>
            <w:vAlign w:val="center"/>
          </w:tcPr>
          <w:p w14:paraId="332A4EB5"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آرام و نجیب</w:t>
            </w:r>
          </w:p>
        </w:tc>
        <w:tc>
          <w:tcPr>
            <w:tcW w:w="700" w:type="dxa"/>
          </w:tcPr>
          <w:p w14:paraId="791A4CD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101F0AE"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427AF557"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222D1F1"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CDCC67F"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0CB7B59B"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7EBEC001" w14:textId="77777777" w:rsidR="00AD3CA5" w:rsidRPr="00AD3CA5" w:rsidRDefault="00AD3CA5" w:rsidP="002018C7">
            <w:pPr>
              <w:jc w:val="center"/>
              <w:rPr>
                <w:rFonts w:ascii="Calibri" w:eastAsia="Calibri" w:hAnsi="Calibri" w:cs="B Nazanin"/>
                <w:sz w:val="28"/>
                <w:szCs w:val="28"/>
                <w:rtl/>
                <w:lang w:bidi="fa-IR"/>
              </w:rPr>
            </w:pPr>
          </w:p>
        </w:tc>
      </w:tr>
      <w:tr w:rsidR="00AD3CA5" w:rsidRPr="00AD3CA5" w14:paraId="0ADDACDB" w14:textId="77777777" w:rsidTr="00AD3CA5">
        <w:trPr>
          <w:trHeight w:val="325"/>
          <w:jc w:val="center"/>
        </w:trPr>
        <w:tc>
          <w:tcPr>
            <w:tcW w:w="700" w:type="dxa"/>
          </w:tcPr>
          <w:p w14:paraId="7B078363" w14:textId="77777777" w:rsidR="00AD3CA5" w:rsidRPr="00AD3CA5" w:rsidRDefault="00AD3CA5" w:rsidP="002018C7">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16</w:t>
            </w:r>
          </w:p>
        </w:tc>
        <w:tc>
          <w:tcPr>
            <w:tcW w:w="4211" w:type="dxa"/>
            <w:vAlign w:val="center"/>
          </w:tcPr>
          <w:p w14:paraId="6A486E10" w14:textId="77777777" w:rsidR="00AD3CA5" w:rsidRPr="00AD3CA5" w:rsidRDefault="00AD3CA5" w:rsidP="00AD3CA5">
            <w:pP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شفیق</w:t>
            </w:r>
          </w:p>
        </w:tc>
        <w:tc>
          <w:tcPr>
            <w:tcW w:w="700" w:type="dxa"/>
          </w:tcPr>
          <w:p w14:paraId="77B35AD0"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36AFD932"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32C21EB"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1F1DE42D"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58C767D7" w14:textId="77777777" w:rsidR="00AD3CA5" w:rsidRPr="00AD3CA5" w:rsidRDefault="00AD3CA5" w:rsidP="002018C7">
            <w:pPr>
              <w:jc w:val="center"/>
              <w:rPr>
                <w:rFonts w:ascii="Calibri" w:eastAsia="Calibri" w:hAnsi="Calibri" w:cs="B Nazanin"/>
                <w:sz w:val="28"/>
                <w:szCs w:val="28"/>
                <w:rtl/>
                <w:lang w:bidi="fa-IR"/>
              </w:rPr>
            </w:pPr>
          </w:p>
        </w:tc>
        <w:tc>
          <w:tcPr>
            <w:tcW w:w="600" w:type="dxa"/>
          </w:tcPr>
          <w:p w14:paraId="74E7869B" w14:textId="77777777" w:rsidR="00AD3CA5" w:rsidRPr="00AD3CA5" w:rsidRDefault="00AD3CA5" w:rsidP="002018C7">
            <w:pPr>
              <w:jc w:val="center"/>
              <w:rPr>
                <w:rFonts w:ascii="Calibri" w:eastAsia="Calibri" w:hAnsi="Calibri" w:cs="B Nazanin"/>
                <w:sz w:val="28"/>
                <w:szCs w:val="28"/>
                <w:rtl/>
                <w:lang w:bidi="fa-IR"/>
              </w:rPr>
            </w:pPr>
          </w:p>
        </w:tc>
        <w:tc>
          <w:tcPr>
            <w:tcW w:w="584" w:type="dxa"/>
          </w:tcPr>
          <w:p w14:paraId="7123F0E6" w14:textId="77777777" w:rsidR="00AD3CA5" w:rsidRPr="00AD3CA5" w:rsidRDefault="00AD3CA5" w:rsidP="002018C7">
            <w:pPr>
              <w:jc w:val="center"/>
              <w:rPr>
                <w:rFonts w:ascii="Calibri" w:eastAsia="Calibri" w:hAnsi="Calibri" w:cs="B Nazanin"/>
                <w:sz w:val="28"/>
                <w:szCs w:val="28"/>
                <w:rtl/>
                <w:lang w:bidi="fa-IR"/>
              </w:rPr>
            </w:pPr>
          </w:p>
        </w:tc>
      </w:tr>
    </w:tbl>
    <w:p w14:paraId="13BB817D" w14:textId="10670BDB" w:rsidR="00AD3CA5" w:rsidRPr="00AD3CA5" w:rsidRDefault="00AD3CA5">
      <w:pPr>
        <w:rPr>
          <w:rFonts w:cs="B Nazanin"/>
          <w:sz w:val="28"/>
          <w:szCs w:val="28"/>
          <w:rtl/>
        </w:rPr>
      </w:pPr>
    </w:p>
    <w:p w14:paraId="14EE66A8" w14:textId="77777777" w:rsidR="00AB37E5" w:rsidRDefault="00AB37E5" w:rsidP="00AD3CA5">
      <w:pPr>
        <w:spacing w:after="200"/>
        <w:jc w:val="both"/>
        <w:rPr>
          <w:rFonts w:ascii="Calibri" w:eastAsia="Calibri" w:hAnsi="Calibri" w:cs="B Nazanin"/>
          <w:b/>
          <w:bCs/>
          <w:sz w:val="28"/>
          <w:szCs w:val="28"/>
          <w:rtl/>
          <w:lang w:bidi="fa-IR"/>
        </w:rPr>
      </w:pPr>
    </w:p>
    <w:p w14:paraId="04773C96" w14:textId="04323380" w:rsidR="00AD3CA5" w:rsidRPr="00AD3CA5" w:rsidRDefault="00AD3CA5" w:rsidP="00AD3CA5">
      <w:pPr>
        <w:spacing w:after="200"/>
        <w:jc w:val="both"/>
        <w:rPr>
          <w:rFonts w:ascii="Calibri" w:eastAsia="Calibri" w:hAnsi="Calibri" w:cs="B Nazanin" w:hint="cs"/>
          <w:b/>
          <w:bCs/>
          <w:sz w:val="28"/>
          <w:szCs w:val="28"/>
          <w:rtl/>
          <w:lang w:bidi="fa-IR"/>
        </w:rPr>
      </w:pPr>
      <w:r w:rsidRPr="00AD3CA5">
        <w:rPr>
          <w:rFonts w:ascii="Calibri" w:eastAsia="Calibri" w:hAnsi="Calibri" w:cs="B Nazanin" w:hint="cs"/>
          <w:b/>
          <w:bCs/>
          <w:sz w:val="28"/>
          <w:szCs w:val="28"/>
          <w:rtl/>
          <w:lang w:bidi="fa-IR"/>
        </w:rPr>
        <w:lastRenderedPageBreak/>
        <w:t>تعریف مفهومی :</w:t>
      </w:r>
    </w:p>
    <w:p w14:paraId="6D5BEF1A" w14:textId="77777777" w:rsidR="00AD3CA5" w:rsidRPr="00AD3CA5" w:rsidRDefault="00AD3CA5" w:rsidP="00AD3CA5">
      <w:pPr>
        <w:spacing w:after="200"/>
        <w:jc w:val="both"/>
        <w:rPr>
          <w:rFonts w:ascii="Calibri" w:eastAsia="Calibri" w:hAnsi="Calibri" w:cs="B Nazanin"/>
          <w:sz w:val="28"/>
          <w:szCs w:val="28"/>
          <w:rtl/>
          <w:lang w:bidi="fa-IR"/>
        </w:rPr>
      </w:pPr>
      <w:r w:rsidRPr="00AD3CA5">
        <w:rPr>
          <w:rFonts w:ascii="Calibri" w:eastAsia="Calibri" w:hAnsi="Calibri" w:cs="B Nazanin" w:hint="cs"/>
          <w:sz w:val="28"/>
          <w:szCs w:val="28"/>
          <w:rtl/>
          <w:lang w:bidi="fa-IR"/>
        </w:rPr>
        <w:t xml:space="preserve">اگر چه هویت انسان تحت تاثیر عوامل گوناگونی مثل نژاد ، ملیت ، مذهب ، شغل و سن است ،  اما در اکثر جوامع مهمترین ، مرکزی ترین و تعیین کننده ترین این عوامل ، هویت اجتماعی مردانگی و زنانگی است( نجاریان و خدارحیمی،1377). </w:t>
      </w:r>
    </w:p>
    <w:p w14:paraId="7AF0A384" w14:textId="77777777" w:rsidR="00AD3CA5" w:rsidRPr="00AD3CA5" w:rsidRDefault="00AD3CA5" w:rsidP="00AD3CA5">
      <w:pPr>
        <w:spacing w:after="200"/>
        <w:jc w:val="both"/>
        <w:rPr>
          <w:rFonts w:ascii="Calibri" w:eastAsia="Calibri" w:hAnsi="Calibri" w:cs="B Nazanin"/>
          <w:sz w:val="28"/>
          <w:szCs w:val="28"/>
          <w:rtl/>
          <w:lang w:bidi="fa-IR"/>
        </w:rPr>
      </w:pPr>
      <w:r w:rsidRPr="00AD3CA5">
        <w:rPr>
          <w:rFonts w:ascii="Calibri" w:eastAsia="Calibri" w:hAnsi="Calibri" w:cs="B Nazanin" w:hint="cs"/>
          <w:sz w:val="28"/>
          <w:szCs w:val="28"/>
          <w:rtl/>
          <w:lang w:bidi="fa-IR"/>
        </w:rPr>
        <w:t>هویت جنسیتی مفهومی است که فرد از خود به عنوان یک زن یا مرد دارد،آن گونه که در جمله های من پسرم یا دخترم منعکس است (گولومبوک و فی وش ، ترجمه، شهرآرای، 1378). هویت جنسیتی یک شخص، جنسیتی</w:t>
      </w:r>
      <w:r w:rsidRPr="00AD3CA5">
        <w:rPr>
          <w:rFonts w:ascii="Calibri" w:eastAsia="Calibri" w:hAnsi="Calibri" w:cs="B Nazanin" w:hint="cs"/>
          <w:sz w:val="28"/>
          <w:szCs w:val="28"/>
          <w:vertAlign w:val="superscript"/>
          <w:rtl/>
          <w:lang w:bidi="fa-IR"/>
        </w:rPr>
        <w:t xml:space="preserve"> </w:t>
      </w:r>
      <w:r w:rsidRPr="00AD3CA5">
        <w:rPr>
          <w:rFonts w:ascii="Calibri" w:eastAsia="Calibri" w:hAnsi="Calibri" w:cs="B Nazanin" w:hint="cs"/>
          <w:sz w:val="28"/>
          <w:szCs w:val="28"/>
          <w:rtl/>
          <w:lang w:bidi="fa-IR"/>
        </w:rPr>
        <w:t>است که شخص از طریق آن با خودش  به عنوان یک مرد یا زن پیوند عاطفی می یابد (نجاریان و خدارحیمی ، 1377).</w:t>
      </w:r>
    </w:p>
    <w:p w14:paraId="13A71264" w14:textId="0C6F1DA4" w:rsidR="00AD3CA5" w:rsidRDefault="00AD3CA5" w:rsidP="00AD3CA5">
      <w:pPr>
        <w:spacing w:after="200"/>
        <w:jc w:val="both"/>
        <w:rPr>
          <w:rFonts w:ascii="Calibri" w:eastAsia="Calibri" w:hAnsi="Calibri" w:cs="B Nazanin"/>
          <w:sz w:val="28"/>
          <w:szCs w:val="28"/>
          <w:rtl/>
          <w:lang w:bidi="fa-IR"/>
        </w:rPr>
      </w:pPr>
      <w:r w:rsidRPr="00AD3CA5">
        <w:rPr>
          <w:rFonts w:ascii="Calibri" w:eastAsia="Calibri" w:hAnsi="Calibri" w:cs="B Nazanin" w:hint="cs"/>
          <w:sz w:val="28"/>
          <w:szCs w:val="28"/>
          <w:rtl/>
          <w:lang w:bidi="fa-IR"/>
        </w:rPr>
        <w:t>نقش جنسیتی اصلی ترین و تعیین کننده ترین عنصر هویت می باشد(وودهیل و ساموئلز 2003). نقش جنسیتی شامل رفتارها و نگرشهایی است که برای مردان و زنان در فرهنگی خاص مناسب قلمداد می شود(گولومبوک و فی وش ،ترجمه، شهرآرای،1378). اگر جنس</w:t>
      </w:r>
      <w:r w:rsidRPr="00AD3CA5">
        <w:rPr>
          <w:rFonts w:ascii="Calibri" w:eastAsia="Calibri" w:hAnsi="Calibri" w:cs="B Nazanin" w:hint="cs"/>
          <w:sz w:val="28"/>
          <w:szCs w:val="28"/>
          <w:vertAlign w:val="superscript"/>
          <w:rtl/>
          <w:lang w:bidi="fa-IR"/>
        </w:rPr>
        <w:t xml:space="preserve"> </w:t>
      </w:r>
      <w:r w:rsidRPr="00AD3CA5">
        <w:rPr>
          <w:rFonts w:ascii="Calibri" w:eastAsia="Calibri" w:hAnsi="Calibri" w:cs="B Nazanin" w:hint="cs"/>
          <w:sz w:val="28"/>
          <w:szCs w:val="28"/>
          <w:rtl/>
          <w:lang w:bidi="fa-IR"/>
        </w:rPr>
        <w:t xml:space="preserve">فرد بطور زیستی تعیین می شود، پس  نقش جنسیتی توسط فرهنگ و اجتماع بنا می شود(وودهیل و ساموئلز ،2003 ). </w:t>
      </w:r>
    </w:p>
    <w:p w14:paraId="1DD0E4E3" w14:textId="77777777" w:rsidR="00AD3CA5" w:rsidRPr="00AD3CA5" w:rsidRDefault="00AD3CA5" w:rsidP="00AD3CA5">
      <w:pPr>
        <w:spacing w:after="200"/>
        <w:jc w:val="both"/>
        <w:rPr>
          <w:rFonts w:ascii="Calibri" w:eastAsia="Calibri" w:hAnsi="Calibri" w:cs="B Nazanin"/>
          <w:sz w:val="28"/>
          <w:szCs w:val="28"/>
          <w:rtl/>
          <w:lang w:bidi="fa-IR"/>
        </w:rPr>
      </w:pPr>
    </w:p>
    <w:p w14:paraId="0B793E74" w14:textId="77777777" w:rsidR="00AD3CA5" w:rsidRPr="00AD3CA5" w:rsidRDefault="00AD3CA5" w:rsidP="00AD3CA5">
      <w:pPr>
        <w:bidi w:val="0"/>
        <w:spacing w:after="160"/>
        <w:jc w:val="right"/>
        <w:rPr>
          <w:rFonts w:ascii="Calibri" w:eastAsia="Calibri" w:hAnsi="Calibri" w:cs="B Nazanin"/>
          <w:b/>
          <w:bCs/>
          <w:sz w:val="28"/>
          <w:szCs w:val="28"/>
          <w:lang w:bidi="fa-IR"/>
        </w:rPr>
      </w:pPr>
      <w:r w:rsidRPr="00AD3CA5">
        <w:rPr>
          <w:rFonts w:ascii="Calibri" w:eastAsia="Calibri" w:hAnsi="Calibri" w:cs="B Nazanin" w:hint="cs"/>
          <w:b/>
          <w:bCs/>
          <w:sz w:val="28"/>
          <w:szCs w:val="28"/>
          <w:rtl/>
          <w:lang w:bidi="fa-IR"/>
        </w:rPr>
        <w:t>مولفه ها و سوالات مربوط به هر مولفه: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00"/>
        <w:gridCol w:w="1508"/>
      </w:tblGrid>
      <w:tr w:rsidR="00AD3CA5" w:rsidRPr="00AD3CA5" w14:paraId="23D1F4EB" w14:textId="77777777" w:rsidTr="00AD3CA5">
        <w:trPr>
          <w:cnfStyle w:val="100000000000" w:firstRow="1" w:lastRow="0" w:firstColumn="0" w:lastColumn="0" w:oddVBand="0" w:evenVBand="0" w:oddHBand="0" w:evenHBand="0" w:firstRowFirstColumn="0" w:firstRowLastColumn="0" w:lastRowFirstColumn="0" w:lastRowLastColumn="0"/>
          <w:trHeight w:val="512"/>
          <w:jc w:val="center"/>
        </w:trPr>
        <w:tc>
          <w:tcPr>
            <w:tcW w:w="2700" w:type="dxa"/>
            <w:tcBorders>
              <w:top w:val="none" w:sz="0" w:space="0" w:color="auto"/>
              <w:left w:val="none" w:sz="0" w:space="0" w:color="auto"/>
              <w:bottom w:val="none" w:sz="0" w:space="0" w:color="auto"/>
              <w:right w:val="none" w:sz="0" w:space="0" w:color="auto"/>
            </w:tcBorders>
          </w:tcPr>
          <w:p w14:paraId="336FAAD7" w14:textId="77777777" w:rsidR="00AD3CA5" w:rsidRPr="00AD3CA5" w:rsidRDefault="00AD3CA5" w:rsidP="002018C7">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خرده مقیاس</w:t>
            </w:r>
          </w:p>
        </w:tc>
        <w:tc>
          <w:tcPr>
            <w:tcW w:w="1508" w:type="dxa"/>
            <w:tcBorders>
              <w:top w:val="none" w:sz="0" w:space="0" w:color="auto"/>
              <w:left w:val="none" w:sz="0" w:space="0" w:color="auto"/>
              <w:bottom w:val="none" w:sz="0" w:space="0" w:color="auto"/>
              <w:right w:val="none" w:sz="0" w:space="0" w:color="auto"/>
            </w:tcBorders>
          </w:tcPr>
          <w:p w14:paraId="5DF9B932" w14:textId="77777777" w:rsidR="00AD3CA5" w:rsidRPr="00AD3CA5" w:rsidRDefault="00AD3CA5" w:rsidP="002018C7">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سوالات</w:t>
            </w:r>
          </w:p>
        </w:tc>
      </w:tr>
      <w:tr w:rsidR="00AD3CA5" w:rsidRPr="00AD3CA5" w14:paraId="35FA18B6" w14:textId="77777777" w:rsidTr="00AD3CA5">
        <w:trPr>
          <w:cnfStyle w:val="000000100000" w:firstRow="0" w:lastRow="0" w:firstColumn="0" w:lastColumn="0" w:oddVBand="0" w:evenVBand="0" w:oddHBand="1" w:evenHBand="0" w:firstRowFirstColumn="0" w:firstRowLastColumn="0" w:lastRowFirstColumn="0" w:lastRowLastColumn="0"/>
          <w:trHeight w:val="505"/>
          <w:jc w:val="center"/>
        </w:trPr>
        <w:tc>
          <w:tcPr>
            <w:tcW w:w="2700" w:type="dxa"/>
          </w:tcPr>
          <w:p w14:paraId="46845E89" w14:textId="77777777" w:rsidR="00AD3CA5" w:rsidRPr="00AD3CA5" w:rsidRDefault="00AD3CA5" w:rsidP="002018C7">
            <w:pPr>
              <w:jc w:val="cente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خصوصیت های مردانه</w:t>
            </w:r>
          </w:p>
        </w:tc>
        <w:tc>
          <w:tcPr>
            <w:tcW w:w="1508" w:type="dxa"/>
            <w:vAlign w:val="center"/>
          </w:tcPr>
          <w:p w14:paraId="5F2B9671" w14:textId="77777777" w:rsidR="00AD3CA5" w:rsidRPr="00AD3CA5" w:rsidRDefault="00AD3CA5" w:rsidP="00AD3CA5">
            <w:pPr>
              <w:jc w:val="center"/>
              <w:rPr>
                <w:rFonts w:ascii="Calibri" w:eastAsia="Calibri" w:hAnsi="Calibri" w:cs="B Nazanin"/>
                <w:sz w:val="28"/>
                <w:szCs w:val="28"/>
                <w:rtl/>
                <w:lang w:bidi="fa-IR"/>
              </w:rPr>
            </w:pPr>
            <w:r w:rsidRPr="00AD3CA5">
              <w:rPr>
                <w:rFonts w:ascii="Calibri" w:eastAsia="Calibri" w:hAnsi="Calibri" w:cs="B Nazanin" w:hint="cs"/>
                <w:sz w:val="28"/>
                <w:szCs w:val="28"/>
                <w:rtl/>
                <w:lang w:bidi="fa-IR"/>
              </w:rPr>
              <w:t>1 تا 8</w:t>
            </w:r>
          </w:p>
        </w:tc>
      </w:tr>
      <w:tr w:rsidR="00AD3CA5" w:rsidRPr="00AD3CA5" w14:paraId="6F7B2FF9" w14:textId="77777777" w:rsidTr="00AD3CA5">
        <w:trPr>
          <w:trHeight w:val="505"/>
          <w:jc w:val="center"/>
        </w:trPr>
        <w:tc>
          <w:tcPr>
            <w:tcW w:w="2700" w:type="dxa"/>
          </w:tcPr>
          <w:p w14:paraId="58545C1E" w14:textId="77777777" w:rsidR="00AD3CA5" w:rsidRPr="00AD3CA5" w:rsidRDefault="00AD3CA5" w:rsidP="002018C7">
            <w:pPr>
              <w:jc w:val="center"/>
              <w:rPr>
                <w:rFonts w:ascii="Calibri" w:eastAsia="Calibri" w:hAnsi="Calibri" w:cs="B Nazanin"/>
                <w:sz w:val="28"/>
                <w:szCs w:val="28"/>
                <w:rtl/>
                <w:lang w:bidi="fa-IR"/>
              </w:rPr>
            </w:pPr>
            <w:r w:rsidRPr="00AD3CA5">
              <w:rPr>
                <w:rFonts w:ascii="Calibri" w:eastAsia="Calibri" w:hAnsi="Calibri" w:cs="B Nazanin" w:hint="cs"/>
                <w:sz w:val="28"/>
                <w:szCs w:val="28"/>
                <w:rtl/>
                <w:lang w:bidi="fa-IR"/>
              </w:rPr>
              <w:t>خصوصیت های زنانه</w:t>
            </w:r>
          </w:p>
        </w:tc>
        <w:tc>
          <w:tcPr>
            <w:tcW w:w="1508" w:type="dxa"/>
            <w:vAlign w:val="center"/>
          </w:tcPr>
          <w:p w14:paraId="375ECFE7" w14:textId="2FC5E5E9" w:rsidR="00AD3CA5" w:rsidRPr="00AD3CA5" w:rsidRDefault="00AD3CA5" w:rsidP="00AD3CA5">
            <w:pPr>
              <w:jc w:val="center"/>
              <w:rPr>
                <w:rFonts w:ascii="Calibri" w:eastAsia="Calibri" w:hAnsi="Calibri" w:cs="B Nazanin"/>
                <w:sz w:val="28"/>
                <w:szCs w:val="28"/>
                <w:rtl/>
                <w:lang w:bidi="fa-IR"/>
              </w:rPr>
            </w:pPr>
            <w:r>
              <w:rPr>
                <w:rFonts w:ascii="Calibri" w:eastAsia="Calibri" w:hAnsi="Calibri" w:cs="B Nazanin" w:hint="cs"/>
                <w:sz w:val="28"/>
                <w:szCs w:val="28"/>
                <w:rtl/>
                <w:lang w:bidi="fa-IR"/>
              </w:rPr>
              <w:t>6 تا 16</w:t>
            </w:r>
          </w:p>
        </w:tc>
      </w:tr>
    </w:tbl>
    <w:p w14:paraId="43B2D156" w14:textId="77777777" w:rsidR="00AD3CA5" w:rsidRDefault="00AD3CA5" w:rsidP="00AD3CA5">
      <w:pPr>
        <w:spacing w:after="200"/>
        <w:rPr>
          <w:rFonts w:ascii="Arial" w:eastAsia="Calibri" w:hAnsi="Arial" w:cs="B Nazanin"/>
          <w:b/>
          <w:bCs/>
          <w:sz w:val="28"/>
          <w:szCs w:val="28"/>
          <w:shd w:val="clear" w:color="auto" w:fill="FFFFFF"/>
          <w:rtl/>
          <w:lang w:bidi="fa-IR"/>
        </w:rPr>
      </w:pPr>
    </w:p>
    <w:p w14:paraId="63EC6980" w14:textId="7EC416FD" w:rsidR="00AD3CA5" w:rsidRPr="00AD3CA5" w:rsidRDefault="00AD3CA5" w:rsidP="00AD3CA5">
      <w:pPr>
        <w:spacing w:after="200"/>
        <w:rPr>
          <w:rFonts w:ascii="Arial" w:eastAsia="Calibri" w:hAnsi="Arial" w:cs="B Nazanin"/>
          <w:sz w:val="28"/>
          <w:szCs w:val="28"/>
          <w:lang w:bidi="fa-IR"/>
        </w:rPr>
      </w:pPr>
      <w:r w:rsidRPr="00AD3CA5">
        <w:rPr>
          <w:rFonts w:ascii="Arial" w:eastAsia="Calibri" w:hAnsi="Arial" w:cs="B Nazanin"/>
          <w:b/>
          <w:bCs/>
          <w:sz w:val="28"/>
          <w:szCs w:val="28"/>
          <w:shd w:val="clear" w:color="auto" w:fill="FFFFFF"/>
          <w:rtl/>
          <w:lang w:bidi="fa-IR"/>
        </w:rPr>
        <w:t>نمره گذاری پرسشنامه :</w:t>
      </w:r>
    </w:p>
    <w:p w14:paraId="7F98520D" w14:textId="77777777" w:rsidR="00AD3CA5" w:rsidRPr="00AD3CA5" w:rsidRDefault="00AD3CA5" w:rsidP="00AD3CA5">
      <w:pPr>
        <w:spacing w:after="200"/>
        <w:ind w:left="360"/>
        <w:jc w:val="both"/>
        <w:rPr>
          <w:rFonts w:ascii="Calibri" w:eastAsia="Calibri" w:hAnsi="Calibri" w:cs="B Nazanin"/>
          <w:sz w:val="28"/>
          <w:szCs w:val="28"/>
          <w:rtl/>
          <w:lang w:bidi="fa-IR"/>
        </w:rPr>
      </w:pPr>
      <w:r w:rsidRPr="00AD3CA5">
        <w:rPr>
          <w:rFonts w:ascii="Calibri" w:eastAsia="Calibri" w:hAnsi="Calibri" w:cs="B Nazanin" w:hint="cs"/>
          <w:sz w:val="28"/>
          <w:szCs w:val="28"/>
          <w:rtl/>
          <w:lang w:bidi="fa-IR"/>
        </w:rPr>
        <w:t>نمره گذاری پرسشنامه بصورت طیف لیکرت می باشد که برای گزینه های «هرگز»، «بندرت»، «کم»، «گاهی اوقات»، «معمولاً»، «بیشتر اوقات» و «همیشه» به ترتیب امتیازات 1، 2، 3، 4، 5، 6 و 7 در نظر گرفته می شود.</w:t>
      </w:r>
    </w:p>
    <w:tbl>
      <w:tblPr>
        <w:tblStyle w:val="GridTable4-Accent3"/>
        <w:bidiVisual/>
        <w:tblW w:w="9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169"/>
        <w:gridCol w:w="906"/>
        <w:gridCol w:w="1177"/>
        <w:gridCol w:w="996"/>
        <w:gridCol w:w="1449"/>
        <w:gridCol w:w="1086"/>
        <w:gridCol w:w="1358"/>
        <w:gridCol w:w="1177"/>
      </w:tblGrid>
      <w:tr w:rsidR="00AD3CA5" w:rsidRPr="00AD3CA5" w14:paraId="6377DE4A" w14:textId="77777777" w:rsidTr="00AB37E5">
        <w:trPr>
          <w:cnfStyle w:val="100000000000" w:firstRow="1" w:lastRow="0" w:firstColumn="0" w:lastColumn="0" w:oddVBand="0" w:evenVBand="0" w:oddHBand="0" w:evenHBand="0" w:firstRowFirstColumn="0" w:firstRowLastColumn="0" w:lastRowFirstColumn="0" w:lastRowLastColumn="0"/>
          <w:trHeight w:val="529"/>
          <w:jc w:val="center"/>
        </w:trPr>
        <w:tc>
          <w:tcPr>
            <w:tcW w:w="1169" w:type="dxa"/>
            <w:tcBorders>
              <w:top w:val="none" w:sz="0" w:space="0" w:color="auto"/>
              <w:left w:val="none" w:sz="0" w:space="0" w:color="auto"/>
              <w:bottom w:val="none" w:sz="0" w:space="0" w:color="auto"/>
              <w:right w:val="none" w:sz="0" w:space="0" w:color="auto"/>
            </w:tcBorders>
            <w:vAlign w:val="center"/>
          </w:tcPr>
          <w:p w14:paraId="1190B4E9"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عنوان</w:t>
            </w:r>
          </w:p>
        </w:tc>
        <w:tc>
          <w:tcPr>
            <w:tcW w:w="906" w:type="dxa"/>
            <w:tcBorders>
              <w:top w:val="none" w:sz="0" w:space="0" w:color="auto"/>
              <w:left w:val="none" w:sz="0" w:space="0" w:color="auto"/>
              <w:bottom w:val="none" w:sz="0" w:space="0" w:color="auto"/>
              <w:right w:val="none" w:sz="0" w:space="0" w:color="auto"/>
            </w:tcBorders>
            <w:vAlign w:val="center"/>
          </w:tcPr>
          <w:p w14:paraId="77790F9B"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هرگز</w:t>
            </w:r>
          </w:p>
        </w:tc>
        <w:tc>
          <w:tcPr>
            <w:tcW w:w="1177" w:type="dxa"/>
            <w:tcBorders>
              <w:top w:val="none" w:sz="0" w:space="0" w:color="auto"/>
              <w:left w:val="none" w:sz="0" w:space="0" w:color="auto"/>
              <w:bottom w:val="none" w:sz="0" w:space="0" w:color="auto"/>
              <w:right w:val="none" w:sz="0" w:space="0" w:color="auto"/>
            </w:tcBorders>
            <w:vAlign w:val="center"/>
          </w:tcPr>
          <w:p w14:paraId="7A5899A7"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بندرت</w:t>
            </w:r>
          </w:p>
        </w:tc>
        <w:tc>
          <w:tcPr>
            <w:tcW w:w="996" w:type="dxa"/>
            <w:tcBorders>
              <w:top w:val="none" w:sz="0" w:space="0" w:color="auto"/>
              <w:left w:val="none" w:sz="0" w:space="0" w:color="auto"/>
              <w:bottom w:val="none" w:sz="0" w:space="0" w:color="auto"/>
              <w:right w:val="none" w:sz="0" w:space="0" w:color="auto"/>
            </w:tcBorders>
            <w:vAlign w:val="center"/>
          </w:tcPr>
          <w:p w14:paraId="340B8EAF"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کم</w:t>
            </w:r>
          </w:p>
        </w:tc>
        <w:tc>
          <w:tcPr>
            <w:tcW w:w="1449" w:type="dxa"/>
            <w:tcBorders>
              <w:top w:val="none" w:sz="0" w:space="0" w:color="auto"/>
              <w:left w:val="none" w:sz="0" w:space="0" w:color="auto"/>
              <w:bottom w:val="none" w:sz="0" w:space="0" w:color="auto"/>
              <w:right w:val="none" w:sz="0" w:space="0" w:color="auto"/>
            </w:tcBorders>
            <w:vAlign w:val="center"/>
          </w:tcPr>
          <w:p w14:paraId="3A6DA285"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گاهی اوقات</w:t>
            </w:r>
          </w:p>
        </w:tc>
        <w:tc>
          <w:tcPr>
            <w:tcW w:w="1086" w:type="dxa"/>
            <w:tcBorders>
              <w:top w:val="none" w:sz="0" w:space="0" w:color="auto"/>
              <w:left w:val="none" w:sz="0" w:space="0" w:color="auto"/>
              <w:bottom w:val="none" w:sz="0" w:space="0" w:color="auto"/>
              <w:right w:val="none" w:sz="0" w:space="0" w:color="auto"/>
            </w:tcBorders>
            <w:vAlign w:val="center"/>
          </w:tcPr>
          <w:p w14:paraId="1B00A515"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معمولاً</w:t>
            </w:r>
          </w:p>
        </w:tc>
        <w:tc>
          <w:tcPr>
            <w:tcW w:w="1358" w:type="dxa"/>
            <w:tcBorders>
              <w:top w:val="none" w:sz="0" w:space="0" w:color="auto"/>
              <w:left w:val="none" w:sz="0" w:space="0" w:color="auto"/>
              <w:bottom w:val="none" w:sz="0" w:space="0" w:color="auto"/>
              <w:right w:val="none" w:sz="0" w:space="0" w:color="auto"/>
            </w:tcBorders>
            <w:vAlign w:val="center"/>
          </w:tcPr>
          <w:p w14:paraId="02C9C52A"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بیشتر اوقات</w:t>
            </w:r>
          </w:p>
        </w:tc>
        <w:tc>
          <w:tcPr>
            <w:tcW w:w="1177" w:type="dxa"/>
            <w:tcBorders>
              <w:top w:val="none" w:sz="0" w:space="0" w:color="auto"/>
              <w:left w:val="none" w:sz="0" w:space="0" w:color="auto"/>
              <w:bottom w:val="none" w:sz="0" w:space="0" w:color="auto"/>
              <w:right w:val="none" w:sz="0" w:space="0" w:color="auto"/>
            </w:tcBorders>
            <w:vAlign w:val="center"/>
          </w:tcPr>
          <w:p w14:paraId="119D8805" w14:textId="77777777" w:rsidR="00AD3CA5" w:rsidRPr="00AD3CA5" w:rsidRDefault="00AD3CA5" w:rsidP="00AD3CA5">
            <w:pPr>
              <w:jc w:val="center"/>
              <w:rPr>
                <w:rFonts w:ascii="Calibri" w:eastAsia="Calibri" w:hAnsi="Calibri" w:cs="B Nazanin"/>
                <w:b w:val="0"/>
                <w:bCs w:val="0"/>
                <w:color w:val="auto"/>
                <w:sz w:val="28"/>
                <w:szCs w:val="28"/>
                <w:rtl/>
                <w:lang w:bidi="fa-IR"/>
              </w:rPr>
            </w:pPr>
            <w:r w:rsidRPr="00AD3CA5">
              <w:rPr>
                <w:rFonts w:ascii="Calibri" w:eastAsia="Calibri" w:hAnsi="Calibri" w:cs="B Nazanin" w:hint="cs"/>
                <w:b w:val="0"/>
                <w:bCs w:val="0"/>
                <w:color w:val="auto"/>
                <w:sz w:val="28"/>
                <w:szCs w:val="28"/>
                <w:rtl/>
                <w:lang w:bidi="fa-IR"/>
              </w:rPr>
              <w:t>همیشه</w:t>
            </w:r>
          </w:p>
        </w:tc>
      </w:tr>
      <w:tr w:rsidR="00AD3CA5" w:rsidRPr="00AD3CA5" w14:paraId="605325FC" w14:textId="77777777" w:rsidTr="00AB37E5">
        <w:trPr>
          <w:cnfStyle w:val="000000100000" w:firstRow="0" w:lastRow="0" w:firstColumn="0" w:lastColumn="0" w:oddVBand="0" w:evenVBand="0" w:oddHBand="1" w:evenHBand="0" w:firstRowFirstColumn="0" w:firstRowLastColumn="0" w:lastRowFirstColumn="0" w:lastRowLastColumn="0"/>
          <w:trHeight w:val="237"/>
          <w:jc w:val="center"/>
        </w:trPr>
        <w:tc>
          <w:tcPr>
            <w:tcW w:w="1169" w:type="dxa"/>
            <w:vAlign w:val="center"/>
          </w:tcPr>
          <w:p w14:paraId="0897AFC0"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امتیاز</w:t>
            </w:r>
          </w:p>
        </w:tc>
        <w:tc>
          <w:tcPr>
            <w:tcW w:w="906" w:type="dxa"/>
            <w:vAlign w:val="center"/>
          </w:tcPr>
          <w:p w14:paraId="3E3E1DAF"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1</w:t>
            </w:r>
          </w:p>
        </w:tc>
        <w:tc>
          <w:tcPr>
            <w:tcW w:w="1177" w:type="dxa"/>
            <w:vAlign w:val="center"/>
          </w:tcPr>
          <w:p w14:paraId="7005A09B"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2</w:t>
            </w:r>
          </w:p>
        </w:tc>
        <w:tc>
          <w:tcPr>
            <w:tcW w:w="996" w:type="dxa"/>
            <w:vAlign w:val="center"/>
          </w:tcPr>
          <w:p w14:paraId="22EF58F1"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3</w:t>
            </w:r>
          </w:p>
        </w:tc>
        <w:tc>
          <w:tcPr>
            <w:tcW w:w="1449" w:type="dxa"/>
            <w:vAlign w:val="center"/>
          </w:tcPr>
          <w:p w14:paraId="5333C820"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4</w:t>
            </w:r>
          </w:p>
        </w:tc>
        <w:tc>
          <w:tcPr>
            <w:tcW w:w="1086" w:type="dxa"/>
            <w:vAlign w:val="center"/>
          </w:tcPr>
          <w:p w14:paraId="049164C5"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5</w:t>
            </w:r>
          </w:p>
        </w:tc>
        <w:tc>
          <w:tcPr>
            <w:tcW w:w="1358" w:type="dxa"/>
            <w:vAlign w:val="center"/>
          </w:tcPr>
          <w:p w14:paraId="58D397AE"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6</w:t>
            </w:r>
          </w:p>
        </w:tc>
        <w:tc>
          <w:tcPr>
            <w:tcW w:w="1177" w:type="dxa"/>
            <w:vAlign w:val="center"/>
          </w:tcPr>
          <w:p w14:paraId="486EDE4E" w14:textId="77777777" w:rsidR="00AD3CA5" w:rsidRPr="00AD3CA5" w:rsidRDefault="00AD3CA5" w:rsidP="00AD3CA5">
            <w:pPr>
              <w:jc w:val="center"/>
              <w:rPr>
                <w:rFonts w:ascii="Calibri" w:eastAsia="Calibri" w:hAnsi="Calibri" w:cs="B Nazanin"/>
                <w:b/>
                <w:bCs/>
                <w:sz w:val="28"/>
                <w:szCs w:val="28"/>
                <w:rtl/>
                <w:lang w:bidi="fa-IR"/>
              </w:rPr>
            </w:pPr>
            <w:r w:rsidRPr="00AD3CA5">
              <w:rPr>
                <w:rFonts w:ascii="Calibri" w:eastAsia="Calibri" w:hAnsi="Calibri" w:cs="B Nazanin" w:hint="cs"/>
                <w:b/>
                <w:bCs/>
                <w:sz w:val="28"/>
                <w:szCs w:val="28"/>
                <w:rtl/>
                <w:lang w:bidi="fa-IR"/>
              </w:rPr>
              <w:t>7</w:t>
            </w:r>
          </w:p>
        </w:tc>
      </w:tr>
    </w:tbl>
    <w:p w14:paraId="27AC590F" w14:textId="77777777" w:rsidR="00AD3CA5" w:rsidRDefault="00AD3CA5" w:rsidP="00AD3CA5">
      <w:pPr>
        <w:spacing w:after="200"/>
        <w:contextualSpacing/>
        <w:rPr>
          <w:rFonts w:ascii="Arial" w:eastAsia="Calibri" w:hAnsi="Arial" w:cs="B Nazanin"/>
          <w:b/>
          <w:bCs/>
          <w:sz w:val="28"/>
          <w:szCs w:val="28"/>
          <w:rtl/>
          <w:lang w:bidi="fa-IR"/>
        </w:rPr>
      </w:pPr>
    </w:p>
    <w:p w14:paraId="70E5119B" w14:textId="5871FAB8" w:rsidR="00AD3CA5" w:rsidRPr="00AD3CA5" w:rsidRDefault="00AD3CA5" w:rsidP="00AD3CA5">
      <w:pPr>
        <w:spacing w:after="200"/>
        <w:contextualSpacing/>
        <w:rPr>
          <w:rFonts w:ascii="Arial" w:hAnsi="Arial" w:cs="B Nazanin"/>
          <w:b/>
          <w:bCs/>
          <w:sz w:val="28"/>
          <w:szCs w:val="28"/>
          <w:rtl/>
          <w:lang w:bidi="fa-IR"/>
        </w:rPr>
      </w:pPr>
      <w:r w:rsidRPr="00AD3CA5">
        <w:rPr>
          <w:rFonts w:ascii="Arial" w:eastAsia="Calibri" w:hAnsi="Arial" w:cs="B Nazanin"/>
          <w:b/>
          <w:bCs/>
          <w:sz w:val="28"/>
          <w:szCs w:val="28"/>
          <w:rtl/>
          <w:lang w:bidi="fa-IR"/>
        </w:rPr>
        <w:lastRenderedPageBreak/>
        <w:t xml:space="preserve">تحلیل ( تفسیر) بر اساس میزان نمره پرسشنامه </w:t>
      </w:r>
    </w:p>
    <w:p w14:paraId="1EE15814" w14:textId="77777777" w:rsidR="00AD3CA5" w:rsidRPr="00AD3CA5" w:rsidRDefault="00AD3CA5" w:rsidP="00AD3CA5">
      <w:pPr>
        <w:contextualSpacing/>
        <w:rPr>
          <w:rFonts w:ascii="Arial" w:eastAsia="Calibri" w:hAnsi="Arial" w:cs="B Nazanin"/>
          <w:sz w:val="28"/>
          <w:szCs w:val="28"/>
          <w:lang w:bidi="fa-IR"/>
        </w:rPr>
      </w:pPr>
      <w:r w:rsidRPr="00AD3CA5">
        <w:rPr>
          <w:rFonts w:ascii="Arial" w:eastAsia="Calibri" w:hAnsi="Arial" w:cs="B Nazanin"/>
          <w:sz w:val="28"/>
          <w:szCs w:val="28"/>
          <w:rtl/>
          <w:lang w:bidi="fa-IR"/>
        </w:rPr>
        <w:t>بر اساس این روش از تحلیل شما نمره</w:t>
      </w:r>
      <w:r w:rsidRPr="00AD3CA5">
        <w:rPr>
          <w:rFonts w:ascii="Arial" w:eastAsia="Calibri" w:hAnsi="Arial" w:cs="B Nazanin"/>
          <w:sz w:val="28"/>
          <w:szCs w:val="28"/>
          <w:lang w:bidi="fa-IR"/>
        </w:rPr>
        <w:softHyphen/>
      </w:r>
      <w:r w:rsidRPr="00AD3CA5">
        <w:rPr>
          <w:rFonts w:ascii="Arial" w:eastAsia="Calibri" w:hAnsi="Arial" w:cs="B Nazanin"/>
          <w:sz w:val="28"/>
          <w:szCs w:val="28"/>
          <w:rtl/>
          <w:lang w:bidi="fa-IR"/>
        </w:rPr>
        <w:t>های به دست آمده را  جمع کرده و سپس بر اساس جدول زیر قضاوت کنید.</w:t>
      </w:r>
    </w:p>
    <w:p w14:paraId="45FCB8FA" w14:textId="77777777" w:rsidR="00AD3CA5" w:rsidRPr="00AD3CA5" w:rsidRDefault="00AD3CA5" w:rsidP="00AD3CA5">
      <w:pPr>
        <w:spacing w:after="200"/>
        <w:contextualSpacing/>
        <w:rPr>
          <w:rFonts w:ascii="Arial" w:eastAsia="Calibri" w:hAnsi="Arial" w:cs="B Nazanin"/>
          <w:sz w:val="28"/>
          <w:szCs w:val="28"/>
          <w:lang w:bidi="fa-IR"/>
        </w:rPr>
      </w:pPr>
      <w:r w:rsidRPr="00AD3CA5">
        <w:rPr>
          <w:rFonts w:ascii="Arial" w:eastAsia="Calibri" w:hAnsi="Arial" w:cs="B Nazanin"/>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B513420" w14:textId="77777777" w:rsidR="00AD3CA5" w:rsidRPr="00AD3CA5" w:rsidRDefault="00AD3CA5" w:rsidP="00AD3CA5">
      <w:pPr>
        <w:spacing w:after="200"/>
        <w:contextualSpacing/>
        <w:rPr>
          <w:rFonts w:ascii="Arial" w:eastAsia="Calibri" w:hAnsi="Arial" w:cs="B Nazanin"/>
          <w:sz w:val="28"/>
          <w:szCs w:val="28"/>
          <w:rtl/>
          <w:lang w:bidi="fa-IR"/>
        </w:rPr>
      </w:pPr>
      <w:r w:rsidRPr="00AD3CA5">
        <w:rPr>
          <w:rFonts w:ascii="Arial" w:eastAsia="Calibri" w:hAnsi="Arial" w:cs="B Nazanin"/>
          <w:sz w:val="28"/>
          <w:szCs w:val="28"/>
          <w:rtl/>
          <w:lang w:bidi="fa-IR"/>
        </w:rPr>
        <w:t>مثال: حد پایین نمرات پرسشنامه به طریق زیر بدست آمده است</w:t>
      </w:r>
    </w:p>
    <w:p w14:paraId="45497948" w14:textId="77777777" w:rsidR="00AD3CA5" w:rsidRPr="00AD3CA5" w:rsidRDefault="00AD3CA5" w:rsidP="00AD3CA5">
      <w:pPr>
        <w:spacing w:after="200"/>
        <w:contextualSpacing/>
        <w:rPr>
          <w:rFonts w:ascii="Arial" w:eastAsia="Calibri" w:hAnsi="Arial" w:cs="B Nazanin"/>
          <w:sz w:val="28"/>
          <w:szCs w:val="28"/>
          <w:rtl/>
          <w:lang w:bidi="fa-IR"/>
        </w:rPr>
      </w:pPr>
      <w:r w:rsidRPr="00AD3CA5">
        <w:rPr>
          <w:rFonts w:ascii="Arial" w:eastAsia="Calibri" w:hAnsi="Arial" w:cs="B Nazanin"/>
          <w:sz w:val="28"/>
          <w:szCs w:val="28"/>
          <w:rtl/>
          <w:lang w:bidi="fa-IR"/>
        </w:rPr>
        <w:t>تعداد سوالات پرسشنامه * 1 = حد پایین نمره</w:t>
      </w:r>
    </w:p>
    <w:p w14:paraId="2EBE87D7" w14:textId="77777777" w:rsidR="00AD3CA5" w:rsidRPr="00AD3CA5" w:rsidRDefault="00AD3CA5" w:rsidP="00AD3CA5">
      <w:pPr>
        <w:spacing w:after="200"/>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37"/>
        <w:gridCol w:w="2481"/>
        <w:gridCol w:w="2048"/>
      </w:tblGrid>
      <w:tr w:rsidR="00AD3CA5" w:rsidRPr="00AD3CA5" w14:paraId="12FD2862" w14:textId="77777777" w:rsidTr="00AD3CA5">
        <w:trPr>
          <w:cnfStyle w:val="100000000000" w:firstRow="1" w:lastRow="0" w:firstColumn="0" w:lastColumn="0" w:oddVBand="0" w:evenVBand="0" w:oddHBand="0" w:evenHBand="0" w:firstRowFirstColumn="0" w:firstRowLastColumn="0" w:lastRowFirstColumn="0" w:lastRowLastColumn="0"/>
          <w:trHeight w:val="554"/>
          <w:jc w:val="center"/>
        </w:trPr>
        <w:tc>
          <w:tcPr>
            <w:tcW w:w="2237" w:type="dxa"/>
            <w:tcBorders>
              <w:top w:val="none" w:sz="0" w:space="0" w:color="auto"/>
              <w:left w:val="none" w:sz="0" w:space="0" w:color="auto"/>
              <w:bottom w:val="none" w:sz="0" w:space="0" w:color="auto"/>
              <w:right w:val="none" w:sz="0" w:space="0" w:color="auto"/>
            </w:tcBorders>
            <w:vAlign w:val="center"/>
            <w:hideMark/>
          </w:tcPr>
          <w:p w14:paraId="5E6DFDEC" w14:textId="77777777" w:rsidR="00AD3CA5" w:rsidRPr="00AD3CA5" w:rsidRDefault="00AD3CA5" w:rsidP="00AD3CA5">
            <w:pPr>
              <w:jc w:val="center"/>
              <w:rPr>
                <w:rFonts w:ascii="Arial" w:eastAsia="Calibri" w:hAnsi="Arial" w:cs="B Nazanin"/>
                <w:b w:val="0"/>
                <w:bCs w:val="0"/>
                <w:color w:val="auto"/>
                <w:sz w:val="28"/>
                <w:szCs w:val="28"/>
                <w:lang w:bidi="fa-IR"/>
              </w:rPr>
            </w:pPr>
            <w:r w:rsidRPr="00AD3CA5">
              <w:rPr>
                <w:rFonts w:ascii="Arial" w:eastAsia="Calibri" w:hAnsi="Arial" w:cs="B Nazanin"/>
                <w:b w:val="0"/>
                <w:bCs w:val="0"/>
                <w:color w:val="auto"/>
                <w:sz w:val="28"/>
                <w:szCs w:val="28"/>
                <w:rtl/>
                <w:lang w:bidi="fa-IR"/>
              </w:rPr>
              <w:t>حد پایین نمره</w:t>
            </w:r>
          </w:p>
        </w:tc>
        <w:tc>
          <w:tcPr>
            <w:tcW w:w="2481" w:type="dxa"/>
            <w:tcBorders>
              <w:top w:val="none" w:sz="0" w:space="0" w:color="auto"/>
              <w:left w:val="none" w:sz="0" w:space="0" w:color="auto"/>
              <w:bottom w:val="none" w:sz="0" w:space="0" w:color="auto"/>
              <w:right w:val="none" w:sz="0" w:space="0" w:color="auto"/>
            </w:tcBorders>
            <w:vAlign w:val="center"/>
            <w:hideMark/>
          </w:tcPr>
          <w:p w14:paraId="3CB33721" w14:textId="31B3F87A" w:rsidR="00AD3CA5" w:rsidRPr="00AD3CA5" w:rsidRDefault="00AD3CA5" w:rsidP="00AD3CA5">
            <w:pPr>
              <w:jc w:val="center"/>
              <w:rPr>
                <w:rFonts w:ascii="Arial" w:eastAsia="Calibri" w:hAnsi="Arial" w:cs="B Nazanin"/>
                <w:b w:val="0"/>
                <w:bCs w:val="0"/>
                <w:color w:val="auto"/>
                <w:sz w:val="28"/>
                <w:szCs w:val="28"/>
                <w:lang w:bidi="fa-IR"/>
              </w:rPr>
            </w:pPr>
            <w:r w:rsidRPr="00AD3CA5">
              <w:rPr>
                <w:rFonts w:ascii="Arial" w:eastAsia="Calibri" w:hAnsi="Arial" w:cs="B Nazanin"/>
                <w:b w:val="0"/>
                <w:bCs w:val="0"/>
                <w:color w:val="auto"/>
                <w:sz w:val="28"/>
                <w:szCs w:val="28"/>
                <w:rtl/>
                <w:lang w:bidi="fa-IR"/>
              </w:rPr>
              <w:t>حد متوسط نمرات</w:t>
            </w:r>
          </w:p>
        </w:tc>
        <w:tc>
          <w:tcPr>
            <w:tcW w:w="2048" w:type="dxa"/>
            <w:tcBorders>
              <w:top w:val="none" w:sz="0" w:space="0" w:color="auto"/>
              <w:left w:val="none" w:sz="0" w:space="0" w:color="auto"/>
              <w:bottom w:val="none" w:sz="0" w:space="0" w:color="auto"/>
              <w:right w:val="none" w:sz="0" w:space="0" w:color="auto"/>
            </w:tcBorders>
            <w:vAlign w:val="center"/>
            <w:hideMark/>
          </w:tcPr>
          <w:p w14:paraId="4256B226" w14:textId="77777777" w:rsidR="00AD3CA5" w:rsidRPr="00AD3CA5" w:rsidRDefault="00AD3CA5" w:rsidP="00AD3CA5">
            <w:pPr>
              <w:jc w:val="center"/>
              <w:rPr>
                <w:rFonts w:ascii="Arial" w:eastAsia="Calibri" w:hAnsi="Arial" w:cs="B Nazanin"/>
                <w:b w:val="0"/>
                <w:bCs w:val="0"/>
                <w:color w:val="auto"/>
                <w:sz w:val="28"/>
                <w:szCs w:val="28"/>
                <w:lang w:bidi="fa-IR"/>
              </w:rPr>
            </w:pPr>
            <w:r w:rsidRPr="00AD3CA5">
              <w:rPr>
                <w:rFonts w:ascii="Arial" w:eastAsia="Calibri" w:hAnsi="Arial" w:cs="B Nazanin"/>
                <w:b w:val="0"/>
                <w:bCs w:val="0"/>
                <w:color w:val="auto"/>
                <w:sz w:val="28"/>
                <w:szCs w:val="28"/>
                <w:rtl/>
                <w:lang w:bidi="fa-IR"/>
              </w:rPr>
              <w:t>حد بالای نمرات</w:t>
            </w:r>
          </w:p>
        </w:tc>
      </w:tr>
      <w:tr w:rsidR="00AD3CA5" w:rsidRPr="00AD3CA5" w14:paraId="6B8D9517" w14:textId="77777777" w:rsidTr="00AD3CA5">
        <w:trPr>
          <w:cnfStyle w:val="000000100000" w:firstRow="0" w:lastRow="0" w:firstColumn="0" w:lastColumn="0" w:oddVBand="0" w:evenVBand="0" w:oddHBand="1" w:evenHBand="0" w:firstRowFirstColumn="0" w:firstRowLastColumn="0" w:lastRowFirstColumn="0" w:lastRowLastColumn="0"/>
          <w:trHeight w:val="431"/>
          <w:jc w:val="center"/>
        </w:trPr>
        <w:tc>
          <w:tcPr>
            <w:tcW w:w="2237" w:type="dxa"/>
            <w:vAlign w:val="center"/>
            <w:hideMark/>
          </w:tcPr>
          <w:p w14:paraId="15030382" w14:textId="77777777" w:rsidR="00AD3CA5" w:rsidRPr="00AD3CA5" w:rsidRDefault="00AD3CA5" w:rsidP="00AD3CA5">
            <w:pPr>
              <w:jc w:val="center"/>
              <w:rPr>
                <w:rFonts w:ascii="Arial" w:eastAsia="Calibri" w:hAnsi="Arial" w:cs="B Nazanin"/>
                <w:b/>
                <w:bCs/>
                <w:sz w:val="28"/>
                <w:szCs w:val="28"/>
                <w:lang w:bidi="fa-IR"/>
              </w:rPr>
            </w:pPr>
            <w:r w:rsidRPr="00AD3CA5">
              <w:rPr>
                <w:rFonts w:ascii="Arial" w:eastAsia="Calibri" w:hAnsi="Arial" w:cs="B Nazanin" w:hint="cs"/>
                <w:b/>
                <w:bCs/>
                <w:sz w:val="28"/>
                <w:szCs w:val="28"/>
                <w:rtl/>
                <w:lang w:bidi="fa-IR"/>
              </w:rPr>
              <w:t>16</w:t>
            </w:r>
          </w:p>
        </w:tc>
        <w:tc>
          <w:tcPr>
            <w:tcW w:w="2481" w:type="dxa"/>
            <w:vAlign w:val="center"/>
            <w:hideMark/>
          </w:tcPr>
          <w:p w14:paraId="2FAA45C7" w14:textId="77777777" w:rsidR="00AD3CA5" w:rsidRPr="00AD3CA5" w:rsidRDefault="00AD3CA5" w:rsidP="00AD3CA5">
            <w:pPr>
              <w:jc w:val="center"/>
              <w:rPr>
                <w:rFonts w:ascii="Arial" w:eastAsia="Calibri" w:hAnsi="Arial" w:cs="B Nazanin"/>
                <w:sz w:val="28"/>
                <w:szCs w:val="28"/>
                <w:lang w:bidi="fa-IR"/>
              </w:rPr>
            </w:pPr>
            <w:r w:rsidRPr="00AD3CA5">
              <w:rPr>
                <w:rFonts w:ascii="Arial" w:eastAsia="Calibri" w:hAnsi="Arial" w:cs="B Nazanin" w:hint="cs"/>
                <w:sz w:val="28"/>
                <w:szCs w:val="28"/>
                <w:rtl/>
                <w:lang w:bidi="fa-IR"/>
              </w:rPr>
              <w:t>80</w:t>
            </w:r>
          </w:p>
        </w:tc>
        <w:tc>
          <w:tcPr>
            <w:tcW w:w="2048" w:type="dxa"/>
            <w:vAlign w:val="center"/>
            <w:hideMark/>
          </w:tcPr>
          <w:p w14:paraId="3243BBEF" w14:textId="77777777" w:rsidR="00AD3CA5" w:rsidRPr="00AD3CA5" w:rsidRDefault="00AD3CA5" w:rsidP="00AD3CA5">
            <w:pPr>
              <w:jc w:val="center"/>
              <w:rPr>
                <w:rFonts w:ascii="Arial" w:eastAsia="Calibri" w:hAnsi="Arial" w:cs="B Nazanin"/>
                <w:sz w:val="28"/>
                <w:szCs w:val="28"/>
                <w:lang w:bidi="fa-IR"/>
              </w:rPr>
            </w:pPr>
            <w:r w:rsidRPr="00AD3CA5">
              <w:rPr>
                <w:rFonts w:ascii="Arial" w:eastAsia="Calibri" w:hAnsi="Arial" w:cs="B Nazanin" w:hint="cs"/>
                <w:sz w:val="28"/>
                <w:szCs w:val="28"/>
                <w:rtl/>
                <w:lang w:bidi="fa-IR"/>
              </w:rPr>
              <w:t>112</w:t>
            </w:r>
          </w:p>
        </w:tc>
      </w:tr>
    </w:tbl>
    <w:p w14:paraId="0DDF2B88" w14:textId="77777777" w:rsidR="00AD3CA5" w:rsidRPr="00AD3CA5" w:rsidRDefault="00AD3CA5" w:rsidP="00AD3CA5">
      <w:pPr>
        <w:spacing w:after="200"/>
        <w:rPr>
          <w:rFonts w:ascii="Arial" w:eastAsia="Calibri" w:hAnsi="Arial" w:cs="B Nazanin"/>
          <w:sz w:val="22"/>
          <w:szCs w:val="22"/>
          <w:rtl/>
          <w:lang w:bidi="fa-IR"/>
        </w:rPr>
      </w:pPr>
    </w:p>
    <w:p w14:paraId="319D8852" w14:textId="29571C23" w:rsidR="00AD3CA5" w:rsidRPr="00AD3CA5" w:rsidRDefault="00AD3CA5" w:rsidP="00AD3CA5">
      <w:pPr>
        <w:spacing w:after="200"/>
        <w:rPr>
          <w:rFonts w:ascii="Arial" w:eastAsia="Calibri" w:hAnsi="Arial" w:cs="B Nazanin"/>
          <w:sz w:val="28"/>
          <w:szCs w:val="28"/>
          <w:rtl/>
          <w:lang w:bidi="fa-IR"/>
        </w:rPr>
      </w:pPr>
      <w:r w:rsidRPr="00AD3CA5">
        <w:rPr>
          <w:rFonts w:ascii="Arial" w:eastAsia="Calibri" w:hAnsi="Arial" w:cs="B Nazanin"/>
          <w:sz w:val="28"/>
          <w:szCs w:val="28"/>
          <w:rtl/>
          <w:lang w:bidi="fa-IR"/>
        </w:rPr>
        <w:t xml:space="preserve">الف. چنانچه نمره محاسبه شده بین </w:t>
      </w:r>
      <w:r w:rsidRPr="00AD3CA5">
        <w:rPr>
          <w:rFonts w:ascii="Arial" w:eastAsia="Calibri" w:hAnsi="Arial" w:cs="B Nazanin" w:hint="cs"/>
          <w:sz w:val="28"/>
          <w:szCs w:val="28"/>
          <w:rtl/>
          <w:lang w:bidi="fa-IR"/>
        </w:rPr>
        <w:t>16</w:t>
      </w:r>
      <w:r w:rsidRPr="00AD3CA5">
        <w:rPr>
          <w:rFonts w:ascii="Arial" w:eastAsia="Calibri" w:hAnsi="Arial" w:cs="B Nazanin"/>
          <w:sz w:val="28"/>
          <w:szCs w:val="28"/>
          <w:rtl/>
          <w:lang w:bidi="fa-IR"/>
        </w:rPr>
        <w:t xml:space="preserve">تا </w:t>
      </w:r>
      <w:r w:rsidRPr="00AD3CA5">
        <w:rPr>
          <w:rFonts w:ascii="Arial" w:eastAsia="Calibri" w:hAnsi="Arial" w:cs="B Nazanin" w:hint="cs"/>
          <w:sz w:val="28"/>
          <w:szCs w:val="28"/>
          <w:rtl/>
          <w:lang w:bidi="fa-IR"/>
        </w:rPr>
        <w:t>48</w:t>
      </w:r>
      <w:r w:rsidRPr="00AD3CA5">
        <w:rPr>
          <w:rFonts w:ascii="Arial" w:eastAsia="Calibri" w:hAnsi="Arial" w:cs="B Nazanin"/>
          <w:sz w:val="28"/>
          <w:szCs w:val="28"/>
          <w:rtl/>
          <w:lang w:bidi="fa-IR"/>
        </w:rPr>
        <w:t xml:space="preserve"> باشد، میزان </w:t>
      </w:r>
      <w:r w:rsidRPr="00AD3CA5">
        <w:rPr>
          <w:rFonts w:ascii="Arial" w:eastAsia="Calibri" w:hAnsi="Arial" w:cs="B Nazanin" w:hint="cs"/>
          <w:sz w:val="28"/>
          <w:szCs w:val="28"/>
          <w:rtl/>
          <w:lang w:bidi="fa-IR"/>
        </w:rPr>
        <w:t>هویت نقش جنسیتی</w:t>
      </w:r>
      <w:r w:rsidRPr="00AD3CA5">
        <w:rPr>
          <w:rFonts w:ascii="Arial" w:eastAsia="Calibri" w:hAnsi="Arial" w:cs="B Nazanin"/>
          <w:sz w:val="28"/>
          <w:szCs w:val="28"/>
          <w:rtl/>
          <w:lang w:bidi="fa-IR"/>
        </w:rPr>
        <w:t xml:space="preserve"> در حد پایین می باشد.</w:t>
      </w:r>
    </w:p>
    <w:p w14:paraId="03837A19" w14:textId="77777777" w:rsidR="00AD3CA5" w:rsidRPr="00AD3CA5" w:rsidRDefault="00AD3CA5" w:rsidP="00AD3CA5">
      <w:pPr>
        <w:spacing w:after="200"/>
        <w:rPr>
          <w:rFonts w:ascii="Arial" w:eastAsia="Calibri" w:hAnsi="Arial" w:cs="B Nazanin"/>
          <w:sz w:val="28"/>
          <w:szCs w:val="28"/>
          <w:rtl/>
          <w:lang w:bidi="fa-IR"/>
        </w:rPr>
      </w:pPr>
      <w:r w:rsidRPr="00AD3CA5">
        <w:rPr>
          <w:rFonts w:ascii="Arial" w:eastAsia="Calibri" w:hAnsi="Arial" w:cs="B Nazanin"/>
          <w:sz w:val="28"/>
          <w:szCs w:val="28"/>
          <w:rtl/>
          <w:lang w:bidi="fa-IR"/>
        </w:rPr>
        <w:t xml:space="preserve">ب. چنانچه نمره محاسبه شده بین </w:t>
      </w:r>
      <w:r w:rsidRPr="00AD3CA5">
        <w:rPr>
          <w:rFonts w:ascii="Arial" w:eastAsia="Calibri" w:hAnsi="Arial" w:cs="B Nazanin" w:hint="cs"/>
          <w:sz w:val="28"/>
          <w:szCs w:val="28"/>
          <w:rtl/>
          <w:lang w:bidi="fa-IR"/>
        </w:rPr>
        <w:t>48</w:t>
      </w:r>
      <w:r w:rsidRPr="00AD3CA5">
        <w:rPr>
          <w:rFonts w:ascii="Arial" w:eastAsia="Calibri" w:hAnsi="Arial" w:cs="B Nazanin"/>
          <w:sz w:val="28"/>
          <w:szCs w:val="28"/>
          <w:rtl/>
          <w:lang w:bidi="fa-IR"/>
        </w:rPr>
        <w:t xml:space="preserve"> تا </w:t>
      </w:r>
      <w:r w:rsidRPr="00AD3CA5">
        <w:rPr>
          <w:rFonts w:ascii="Arial" w:eastAsia="Calibri" w:hAnsi="Arial" w:cs="B Nazanin" w:hint="cs"/>
          <w:sz w:val="28"/>
          <w:szCs w:val="28"/>
          <w:rtl/>
          <w:lang w:bidi="fa-IR"/>
        </w:rPr>
        <w:t>80</w:t>
      </w:r>
      <w:r w:rsidRPr="00AD3CA5">
        <w:rPr>
          <w:rFonts w:ascii="Arial" w:eastAsia="Calibri" w:hAnsi="Arial" w:cs="B Nazanin"/>
          <w:sz w:val="28"/>
          <w:szCs w:val="28"/>
          <w:rtl/>
          <w:lang w:bidi="fa-IR"/>
        </w:rPr>
        <w:t xml:space="preserve"> باشد، میزان </w:t>
      </w:r>
      <w:r w:rsidRPr="00AD3CA5">
        <w:rPr>
          <w:rFonts w:ascii="Arial" w:eastAsia="Calibri" w:hAnsi="Arial" w:cs="B Nazanin" w:hint="cs"/>
          <w:sz w:val="28"/>
          <w:szCs w:val="28"/>
          <w:rtl/>
          <w:lang w:bidi="fa-IR"/>
        </w:rPr>
        <w:t>هویت نقش جنسیتی</w:t>
      </w:r>
      <w:r w:rsidRPr="00AD3CA5">
        <w:rPr>
          <w:rFonts w:ascii="Arial" w:eastAsia="Calibri" w:hAnsi="Arial" w:cs="B Nazanin"/>
          <w:sz w:val="28"/>
          <w:szCs w:val="28"/>
          <w:rtl/>
          <w:lang w:bidi="fa-IR"/>
        </w:rPr>
        <w:t xml:space="preserve"> در حد متوسط می باشد.</w:t>
      </w:r>
    </w:p>
    <w:p w14:paraId="65EFCF6C" w14:textId="77777777" w:rsidR="00AD3CA5" w:rsidRPr="00AD3CA5" w:rsidRDefault="00AD3CA5" w:rsidP="00AD3CA5">
      <w:pPr>
        <w:spacing w:after="200"/>
        <w:rPr>
          <w:rFonts w:ascii="Arial" w:eastAsia="Calibri" w:hAnsi="Arial" w:cs="B Nazanin"/>
          <w:sz w:val="28"/>
          <w:szCs w:val="28"/>
          <w:rtl/>
          <w:lang w:bidi="fa-IR"/>
        </w:rPr>
      </w:pPr>
      <w:r w:rsidRPr="00AD3CA5">
        <w:rPr>
          <w:rFonts w:ascii="Arial" w:eastAsia="Calibri" w:hAnsi="Arial" w:cs="B Nazanin"/>
          <w:sz w:val="28"/>
          <w:szCs w:val="28"/>
          <w:rtl/>
          <w:lang w:bidi="fa-IR"/>
        </w:rPr>
        <w:t xml:space="preserve">ج. چنانچه نمره محاسبه شده بین </w:t>
      </w:r>
      <w:r w:rsidRPr="00AD3CA5">
        <w:rPr>
          <w:rFonts w:ascii="Arial" w:eastAsia="Calibri" w:hAnsi="Arial" w:cs="B Nazanin" w:hint="cs"/>
          <w:sz w:val="28"/>
          <w:szCs w:val="28"/>
          <w:rtl/>
          <w:lang w:bidi="fa-IR"/>
        </w:rPr>
        <w:t>80</w:t>
      </w:r>
      <w:r w:rsidRPr="00AD3CA5">
        <w:rPr>
          <w:rFonts w:ascii="Arial" w:eastAsia="Calibri" w:hAnsi="Arial" w:cs="B Nazanin"/>
          <w:sz w:val="28"/>
          <w:szCs w:val="28"/>
          <w:rtl/>
          <w:lang w:bidi="fa-IR"/>
        </w:rPr>
        <w:t xml:space="preserve"> به بالا باشد، میزان </w:t>
      </w:r>
      <w:r w:rsidRPr="00AD3CA5">
        <w:rPr>
          <w:rFonts w:ascii="Arial" w:eastAsia="Calibri" w:hAnsi="Arial" w:cs="B Nazanin" w:hint="cs"/>
          <w:sz w:val="28"/>
          <w:szCs w:val="28"/>
          <w:rtl/>
          <w:lang w:bidi="fa-IR"/>
        </w:rPr>
        <w:t>هویت نقش جنسیتی</w:t>
      </w:r>
      <w:r w:rsidRPr="00AD3CA5">
        <w:rPr>
          <w:rFonts w:ascii="Arial" w:eastAsia="Calibri" w:hAnsi="Arial" w:cs="B Nazanin"/>
          <w:sz w:val="28"/>
          <w:szCs w:val="28"/>
          <w:rtl/>
          <w:lang w:bidi="fa-IR"/>
        </w:rPr>
        <w:t xml:space="preserve"> در حد بالا می باشد.</w:t>
      </w:r>
    </w:p>
    <w:p w14:paraId="33B2DB8D" w14:textId="77777777" w:rsidR="00AD3CA5" w:rsidRDefault="00AD3CA5" w:rsidP="00AD3CA5">
      <w:pPr>
        <w:spacing w:after="200"/>
        <w:rPr>
          <w:rFonts w:ascii="Arial" w:eastAsia="Calibri" w:hAnsi="Arial" w:cs="B Nazanin"/>
          <w:b/>
          <w:bCs/>
          <w:sz w:val="28"/>
          <w:szCs w:val="28"/>
          <w:rtl/>
          <w:lang w:bidi="fa-IR"/>
        </w:rPr>
      </w:pPr>
    </w:p>
    <w:p w14:paraId="3BF540DF" w14:textId="6EBBBF9D" w:rsidR="00AD3CA5" w:rsidRPr="00AD3CA5" w:rsidRDefault="00AD3CA5" w:rsidP="00AD3CA5">
      <w:pPr>
        <w:spacing w:after="200"/>
        <w:rPr>
          <w:rFonts w:ascii="Arial" w:eastAsia="Calibri" w:hAnsi="Arial" w:cs="B Nazanin" w:hint="cs"/>
          <w:b/>
          <w:bCs/>
          <w:sz w:val="28"/>
          <w:szCs w:val="28"/>
          <w:rtl/>
          <w:lang w:bidi="fa-IR"/>
        </w:rPr>
      </w:pPr>
      <w:r w:rsidRPr="00AD3CA5">
        <w:rPr>
          <w:rFonts w:ascii="Arial" w:eastAsia="Calibri" w:hAnsi="Arial" w:cs="B Nazanin" w:hint="cs"/>
          <w:b/>
          <w:bCs/>
          <w:sz w:val="28"/>
          <w:szCs w:val="28"/>
          <w:rtl/>
          <w:lang w:bidi="fa-IR"/>
        </w:rPr>
        <w:t>تحلیل بر اساس مولفه ها ی پرسشنامه:</w:t>
      </w:r>
    </w:p>
    <w:p w14:paraId="4AC66E4C" w14:textId="77777777" w:rsidR="00AD3CA5" w:rsidRPr="00AD3CA5" w:rsidRDefault="00AD3CA5" w:rsidP="00AD3CA5">
      <w:pPr>
        <w:spacing w:after="200"/>
        <w:rPr>
          <w:rFonts w:ascii="Arial" w:eastAsia="Calibri" w:hAnsi="Arial" w:cs="B Nazanin" w:hint="cs"/>
          <w:sz w:val="28"/>
          <w:szCs w:val="28"/>
          <w:rtl/>
          <w:lang w:bidi="fa-IR"/>
        </w:rPr>
      </w:pPr>
      <w:r w:rsidRPr="00AD3CA5">
        <w:rPr>
          <w:rFonts w:ascii="Arial" w:eastAsia="Calibri" w:hAnsi="Arial" w:cs="B Nazanin" w:hint="cs"/>
          <w:sz w:val="28"/>
          <w:szCs w:val="28"/>
          <w:rtl/>
          <w:lang w:bidi="fa-IR"/>
        </w:rPr>
        <w:t>حاصلجمع نمره های کسب شده از مولفه خصوصیت های مردانه را اینجا بنویسید:......................</w:t>
      </w:r>
    </w:p>
    <w:p w14:paraId="73932238" w14:textId="77777777" w:rsidR="00AD3CA5" w:rsidRPr="00AD3CA5" w:rsidRDefault="00AD3CA5" w:rsidP="00AD3CA5">
      <w:pPr>
        <w:spacing w:after="200"/>
        <w:rPr>
          <w:rFonts w:ascii="Arial" w:eastAsia="Calibri" w:hAnsi="Arial" w:cs="B Nazanin"/>
          <w:sz w:val="28"/>
          <w:szCs w:val="28"/>
          <w:rtl/>
          <w:lang w:bidi="fa-IR"/>
        </w:rPr>
      </w:pPr>
      <w:r w:rsidRPr="00AD3CA5">
        <w:rPr>
          <w:rFonts w:ascii="Arial" w:eastAsia="Calibri" w:hAnsi="Arial" w:cs="B Nazanin" w:hint="cs"/>
          <w:sz w:val="28"/>
          <w:szCs w:val="28"/>
          <w:rtl/>
          <w:lang w:bidi="fa-IR"/>
        </w:rPr>
        <w:t>حاصلجمع نمره های کسب شده از مولفه خصوصیت های زنانه  را اینجا بنویسید:......................</w:t>
      </w:r>
    </w:p>
    <w:p w14:paraId="6E94B8D9" w14:textId="77777777" w:rsidR="00AD3CA5" w:rsidRPr="00AD3CA5" w:rsidRDefault="00AD3CA5" w:rsidP="00AD3CA5">
      <w:pPr>
        <w:spacing w:after="200"/>
        <w:rPr>
          <w:rFonts w:ascii="Arial" w:eastAsia="Calibri" w:hAnsi="Arial" w:cs="B Nazanin"/>
          <w:sz w:val="28"/>
          <w:szCs w:val="28"/>
          <w:rtl/>
          <w:lang w:bidi="fa-IR"/>
        </w:rPr>
      </w:pPr>
      <w:r w:rsidRPr="00AD3CA5">
        <w:rPr>
          <w:rFonts w:ascii="Arial" w:eastAsia="Calibri" w:hAnsi="Arial" w:cs="B Nazanin" w:hint="cs"/>
          <w:sz w:val="28"/>
          <w:szCs w:val="28"/>
          <w:rtl/>
          <w:lang w:bidi="fa-IR"/>
        </w:rPr>
        <w:t>بالا بودن هریک از مولفه ها نشان دهنده غالب بودن خصوصیت جنسیتی مربوط می باشد.</w:t>
      </w:r>
    </w:p>
    <w:p w14:paraId="6F8B1C30" w14:textId="77777777" w:rsidR="00AD3CA5" w:rsidRDefault="00AD3CA5" w:rsidP="00AD3CA5">
      <w:pPr>
        <w:autoSpaceDE w:val="0"/>
        <w:autoSpaceDN w:val="0"/>
        <w:adjustRightInd w:val="0"/>
        <w:jc w:val="both"/>
        <w:rPr>
          <w:rFonts w:ascii="BMitraBold" w:eastAsia="Calibri" w:hAnsi="Calibri" w:cs="B Nazanin"/>
          <w:b/>
          <w:bCs/>
          <w:sz w:val="28"/>
          <w:szCs w:val="28"/>
          <w:rtl/>
        </w:rPr>
      </w:pPr>
    </w:p>
    <w:p w14:paraId="22DAF50E" w14:textId="108C404A" w:rsidR="00AD3CA5" w:rsidRPr="00AD3CA5" w:rsidRDefault="00AD3CA5" w:rsidP="00AD3CA5">
      <w:pPr>
        <w:autoSpaceDE w:val="0"/>
        <w:autoSpaceDN w:val="0"/>
        <w:adjustRightInd w:val="0"/>
        <w:spacing w:line="276" w:lineRule="auto"/>
        <w:jc w:val="both"/>
        <w:rPr>
          <w:rFonts w:ascii="BMitraBold" w:eastAsia="Calibri" w:hAnsi="Calibri" w:cs="B Nazanin"/>
          <w:sz w:val="28"/>
          <w:szCs w:val="28"/>
          <w:rtl/>
          <w:lang w:bidi="fa-IR"/>
        </w:rPr>
      </w:pPr>
      <w:r w:rsidRPr="00AD3CA5">
        <w:rPr>
          <w:rFonts w:ascii="BMitraBold" w:eastAsia="Calibri" w:hAnsi="Calibri" w:cs="B Nazanin" w:hint="cs"/>
          <w:b/>
          <w:bCs/>
          <w:sz w:val="28"/>
          <w:szCs w:val="28"/>
          <w:rtl/>
        </w:rPr>
        <w:t xml:space="preserve">روایی </w:t>
      </w:r>
      <w:r>
        <w:rPr>
          <w:rFonts w:ascii="BMitraBold" w:eastAsia="Calibri" w:hAnsi="Calibri" w:cs="B Nazanin" w:hint="cs"/>
          <w:b/>
          <w:bCs/>
          <w:sz w:val="28"/>
          <w:szCs w:val="28"/>
          <w:rtl/>
        </w:rPr>
        <w:t>پرسشنامه:</w:t>
      </w:r>
    </w:p>
    <w:p w14:paraId="44F7CEB0" w14:textId="753F1818" w:rsidR="00AD3CA5" w:rsidRPr="00AD3CA5" w:rsidRDefault="00AD3CA5" w:rsidP="00AD3CA5">
      <w:pPr>
        <w:spacing w:line="276" w:lineRule="auto"/>
        <w:jc w:val="both"/>
        <w:rPr>
          <w:rFonts w:cs="B Nazanin"/>
          <w:sz w:val="28"/>
          <w:szCs w:val="28"/>
        </w:rPr>
      </w:pPr>
      <w:r w:rsidRPr="00AD3CA5">
        <w:rPr>
          <w:rFonts w:ascii="BMitraBold"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AD3CA5">
        <w:rPr>
          <w:rFonts w:cs="B Nazanin" w:hint="cs"/>
          <w:sz w:val="28"/>
          <w:szCs w:val="28"/>
          <w:rtl/>
          <w:lang w:bidi="fa-IR"/>
        </w:rPr>
        <w:t xml:space="preserve">در پروژهش یزدانی و سهرابی شگفتی </w:t>
      </w:r>
      <w:r w:rsidRPr="00AD3CA5">
        <w:rPr>
          <w:rFonts w:cs="B Nazanin" w:hint="cs"/>
          <w:sz w:val="28"/>
          <w:szCs w:val="28"/>
          <w:rtl/>
        </w:rPr>
        <w:t xml:space="preserve">(1398) </w:t>
      </w:r>
      <w:r w:rsidRPr="00AD3CA5">
        <w:rPr>
          <w:rFonts w:cs="B Nazanin" w:hint="cs"/>
          <w:sz w:val="28"/>
          <w:szCs w:val="28"/>
          <w:rtl/>
          <w:lang w:bidi="fa-IR"/>
        </w:rPr>
        <w:t>روایی محتوایی و صوری و ملاکی این پرسشنامه مناسب ارزیابی شده است.</w:t>
      </w:r>
    </w:p>
    <w:p w14:paraId="1CC00D17" w14:textId="77777777" w:rsidR="00AD3CA5" w:rsidRDefault="00AD3CA5" w:rsidP="00AD3CA5">
      <w:pPr>
        <w:widowControl w:val="0"/>
        <w:jc w:val="lowKashida"/>
        <w:rPr>
          <w:rFonts w:ascii="BMitraBold" w:eastAsia="Calibri" w:hAnsi="Calibri" w:cs="B Nazanin"/>
          <w:b/>
          <w:bCs/>
          <w:sz w:val="28"/>
          <w:szCs w:val="28"/>
          <w:rtl/>
        </w:rPr>
      </w:pPr>
    </w:p>
    <w:p w14:paraId="71C0FD0B" w14:textId="38E322F9" w:rsidR="00AD3CA5" w:rsidRDefault="00AD3CA5" w:rsidP="00AD3CA5">
      <w:pPr>
        <w:widowControl w:val="0"/>
        <w:spacing w:line="276" w:lineRule="auto"/>
        <w:jc w:val="lowKashida"/>
        <w:rPr>
          <w:rFonts w:ascii="BMitraBold" w:eastAsia="Calibri" w:hAnsi="Calibri" w:cs="B Nazanin"/>
          <w:b/>
          <w:bCs/>
          <w:sz w:val="28"/>
          <w:szCs w:val="28"/>
          <w:rtl/>
        </w:rPr>
      </w:pPr>
      <w:r w:rsidRPr="00AD3CA5">
        <w:rPr>
          <w:rFonts w:ascii="BMitraBold" w:eastAsia="Calibri" w:hAnsi="Calibri" w:cs="B Nazanin" w:hint="cs"/>
          <w:b/>
          <w:bCs/>
          <w:sz w:val="28"/>
          <w:szCs w:val="28"/>
          <w:rtl/>
        </w:rPr>
        <w:lastRenderedPageBreak/>
        <w:t xml:space="preserve">پایایی </w:t>
      </w:r>
      <w:r w:rsidR="00AB37E5">
        <w:rPr>
          <w:rFonts w:ascii="BMitraBold" w:eastAsia="Calibri" w:hAnsi="Calibri" w:cs="B Nazanin" w:hint="cs"/>
          <w:b/>
          <w:bCs/>
          <w:sz w:val="28"/>
          <w:szCs w:val="28"/>
          <w:rtl/>
        </w:rPr>
        <w:t>پرسشنامه:</w:t>
      </w:r>
    </w:p>
    <w:p w14:paraId="7CC174B5" w14:textId="77777777" w:rsidR="00AB37E5" w:rsidRPr="00AB37E5" w:rsidRDefault="00AB37E5" w:rsidP="00AD3CA5">
      <w:pPr>
        <w:widowControl w:val="0"/>
        <w:spacing w:line="276" w:lineRule="auto"/>
        <w:jc w:val="lowKashida"/>
        <w:rPr>
          <w:rFonts w:ascii="BMitraBold" w:eastAsia="Calibri" w:hAnsi="Calibri" w:cs="B Nazanin"/>
          <w:b/>
          <w:bCs/>
          <w:sz w:val="10"/>
          <w:szCs w:val="8"/>
          <w:rtl/>
        </w:rPr>
      </w:pPr>
    </w:p>
    <w:p w14:paraId="13B8774D" w14:textId="77777777" w:rsidR="00AD3CA5" w:rsidRPr="00AD3CA5" w:rsidRDefault="00AD3CA5" w:rsidP="00AD3CA5">
      <w:pPr>
        <w:spacing w:line="276" w:lineRule="auto"/>
        <w:jc w:val="lowKashida"/>
        <w:rPr>
          <w:rFonts w:cs="B Nazanin"/>
          <w:sz w:val="28"/>
          <w:szCs w:val="28"/>
          <w:rtl/>
          <w:lang w:bidi="fa-IR"/>
        </w:rPr>
      </w:pPr>
      <w:r w:rsidRPr="00AD3CA5">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AD3CA5">
        <w:rPr>
          <w:rFonts w:cs="B Nazanin" w:hint="cs"/>
          <w:sz w:val="28"/>
          <w:szCs w:val="28"/>
          <w:rtl/>
        </w:rPr>
        <w:t xml:space="preserve">ضريب آلفاي كرونباخ محاسبه شده در پژوهش </w:t>
      </w:r>
      <w:r w:rsidRPr="00AD3CA5">
        <w:rPr>
          <w:rFonts w:cs="B Nazanin" w:hint="cs"/>
          <w:sz w:val="28"/>
          <w:szCs w:val="28"/>
          <w:rtl/>
          <w:lang w:bidi="fa-IR"/>
        </w:rPr>
        <w:t xml:space="preserve">یزدانی و سهرابی شگفتی </w:t>
      </w:r>
      <w:r w:rsidRPr="00AD3CA5">
        <w:rPr>
          <w:rFonts w:cs="B Nazanin" w:hint="cs"/>
          <w:sz w:val="28"/>
          <w:szCs w:val="28"/>
          <w:rtl/>
        </w:rPr>
        <w:t>(1398)  براي این پرسشنامه بالای 7/0 برآورد شد.</w:t>
      </w:r>
      <w:r w:rsidRPr="00AD3CA5">
        <w:rPr>
          <w:rFonts w:cs="B Nazanin" w:hint="cs"/>
          <w:sz w:val="28"/>
          <w:szCs w:val="28"/>
          <w:rtl/>
          <w:lang w:bidi="fa-IR"/>
        </w:rPr>
        <w:t xml:space="preserve">                                    </w:t>
      </w:r>
    </w:p>
    <w:p w14:paraId="26C57275" w14:textId="77777777" w:rsidR="00AD3CA5" w:rsidRPr="00AD3CA5" w:rsidRDefault="00AD3CA5" w:rsidP="00AD3CA5">
      <w:pPr>
        <w:spacing w:line="312" w:lineRule="auto"/>
        <w:jc w:val="center"/>
        <w:rPr>
          <w:rFonts w:cs="B Nazanin"/>
          <w:sz w:val="28"/>
          <w:szCs w:val="28"/>
          <w:rtl/>
        </w:rPr>
      </w:pPr>
      <w:r w:rsidRPr="00AD3CA5">
        <w:rPr>
          <w:rFonts w:cs="B Nazanin" w:hint="cs"/>
          <w:b/>
          <w:bCs/>
          <w:sz w:val="28"/>
          <w:szCs w:val="28"/>
          <w:rtl/>
        </w:rPr>
        <w:t xml:space="preserve">ضريب پايايي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44"/>
        <w:gridCol w:w="2901"/>
      </w:tblGrid>
      <w:tr w:rsidR="00AD3CA5" w:rsidRPr="00AD3CA5" w14:paraId="01125DB4" w14:textId="77777777" w:rsidTr="00AB37E5">
        <w:trPr>
          <w:cnfStyle w:val="100000000000" w:firstRow="1" w:lastRow="0" w:firstColumn="0" w:lastColumn="0" w:oddVBand="0" w:evenVBand="0" w:oddHBand="0" w:evenHBand="0" w:firstRowFirstColumn="0" w:firstRowLastColumn="0" w:lastRowFirstColumn="0" w:lastRowLastColumn="0"/>
          <w:jc w:val="center"/>
        </w:trPr>
        <w:tc>
          <w:tcPr>
            <w:tcW w:w="2844" w:type="dxa"/>
            <w:tcBorders>
              <w:top w:val="none" w:sz="0" w:space="0" w:color="auto"/>
              <w:left w:val="none" w:sz="0" w:space="0" w:color="auto"/>
              <w:bottom w:val="none" w:sz="0" w:space="0" w:color="auto"/>
              <w:right w:val="none" w:sz="0" w:space="0" w:color="auto"/>
            </w:tcBorders>
          </w:tcPr>
          <w:p w14:paraId="7FC4AFCB" w14:textId="226307DB" w:rsidR="00AD3CA5" w:rsidRPr="00AD3CA5" w:rsidRDefault="00AB37E5" w:rsidP="002018C7">
            <w:pPr>
              <w:jc w:val="center"/>
              <w:rPr>
                <w:rFonts w:cs="B Nazanin"/>
                <w:b w:val="0"/>
                <w:bCs w:val="0"/>
                <w:color w:val="auto"/>
                <w:sz w:val="28"/>
                <w:szCs w:val="28"/>
                <w:rtl/>
              </w:rPr>
            </w:pPr>
            <w:r>
              <w:rPr>
                <w:rFonts w:cs="B Nazanin" w:hint="cs"/>
                <w:b w:val="0"/>
                <w:bCs w:val="0"/>
                <w:color w:val="auto"/>
                <w:sz w:val="28"/>
                <w:szCs w:val="28"/>
                <w:rtl/>
              </w:rPr>
              <w:t>ابعاد پرسشنامه</w:t>
            </w:r>
          </w:p>
        </w:tc>
        <w:tc>
          <w:tcPr>
            <w:tcW w:w="2901" w:type="dxa"/>
            <w:tcBorders>
              <w:top w:val="none" w:sz="0" w:space="0" w:color="auto"/>
              <w:left w:val="none" w:sz="0" w:space="0" w:color="auto"/>
              <w:bottom w:val="none" w:sz="0" w:space="0" w:color="auto"/>
              <w:right w:val="none" w:sz="0" w:space="0" w:color="auto"/>
            </w:tcBorders>
          </w:tcPr>
          <w:p w14:paraId="3798EEEA" w14:textId="77777777" w:rsidR="00AD3CA5" w:rsidRPr="00AD3CA5" w:rsidRDefault="00AD3CA5" w:rsidP="002018C7">
            <w:pPr>
              <w:jc w:val="center"/>
              <w:rPr>
                <w:rFonts w:cs="B Nazanin"/>
                <w:b w:val="0"/>
                <w:bCs w:val="0"/>
                <w:color w:val="auto"/>
                <w:sz w:val="28"/>
                <w:szCs w:val="28"/>
                <w:rtl/>
              </w:rPr>
            </w:pPr>
            <w:r w:rsidRPr="00AD3CA5">
              <w:rPr>
                <w:rFonts w:cs="B Nazanin" w:hint="cs"/>
                <w:b w:val="0"/>
                <w:bCs w:val="0"/>
                <w:color w:val="auto"/>
                <w:sz w:val="28"/>
                <w:szCs w:val="28"/>
                <w:rtl/>
              </w:rPr>
              <w:t>ضريب پايايي (الفای کرونباخ)</w:t>
            </w:r>
          </w:p>
        </w:tc>
      </w:tr>
      <w:tr w:rsidR="00AD3CA5" w:rsidRPr="00AD3CA5" w14:paraId="2B888ACA" w14:textId="77777777" w:rsidTr="00AB37E5">
        <w:trPr>
          <w:cnfStyle w:val="000000100000" w:firstRow="0" w:lastRow="0" w:firstColumn="0" w:lastColumn="0" w:oddVBand="0" w:evenVBand="0" w:oddHBand="1" w:evenHBand="0" w:firstRowFirstColumn="0" w:firstRowLastColumn="0" w:lastRowFirstColumn="0" w:lastRowLastColumn="0"/>
          <w:jc w:val="center"/>
        </w:trPr>
        <w:tc>
          <w:tcPr>
            <w:tcW w:w="2844" w:type="dxa"/>
          </w:tcPr>
          <w:p w14:paraId="38A17BF0" w14:textId="77777777" w:rsidR="00AD3CA5" w:rsidRPr="00AB37E5" w:rsidRDefault="00AD3CA5" w:rsidP="002018C7">
            <w:pPr>
              <w:jc w:val="center"/>
              <w:rPr>
                <w:rFonts w:ascii="Calibri" w:eastAsia="Calibri" w:hAnsi="Calibri" w:cs="B Nazanin"/>
                <w:sz w:val="28"/>
                <w:szCs w:val="28"/>
                <w:rtl/>
                <w:lang w:bidi="fa-IR"/>
              </w:rPr>
            </w:pPr>
            <w:r w:rsidRPr="00AB37E5">
              <w:rPr>
                <w:rFonts w:ascii="Calibri" w:eastAsia="Calibri" w:hAnsi="Calibri" w:cs="B Nazanin" w:hint="cs"/>
                <w:sz w:val="28"/>
                <w:szCs w:val="28"/>
                <w:rtl/>
                <w:lang w:bidi="fa-IR"/>
              </w:rPr>
              <w:t>خصوصیت های مردانه</w:t>
            </w:r>
          </w:p>
        </w:tc>
        <w:tc>
          <w:tcPr>
            <w:tcW w:w="2901" w:type="dxa"/>
          </w:tcPr>
          <w:p w14:paraId="261C6CD9" w14:textId="77777777" w:rsidR="00AD3CA5" w:rsidRPr="00AB37E5" w:rsidRDefault="00AD3CA5" w:rsidP="002018C7">
            <w:pPr>
              <w:jc w:val="center"/>
              <w:rPr>
                <w:rFonts w:cs="B Nazanin" w:hint="cs"/>
                <w:sz w:val="28"/>
                <w:szCs w:val="28"/>
                <w:rtl/>
              </w:rPr>
            </w:pPr>
            <w:r w:rsidRPr="00AB37E5">
              <w:rPr>
                <w:rFonts w:cs="B Nazanin" w:hint="cs"/>
                <w:sz w:val="28"/>
                <w:szCs w:val="28"/>
                <w:rtl/>
              </w:rPr>
              <w:t>78/0</w:t>
            </w:r>
          </w:p>
        </w:tc>
      </w:tr>
      <w:tr w:rsidR="00AD3CA5" w:rsidRPr="00AD3CA5" w14:paraId="394035F9" w14:textId="77777777" w:rsidTr="00AB37E5">
        <w:trPr>
          <w:jc w:val="center"/>
        </w:trPr>
        <w:tc>
          <w:tcPr>
            <w:tcW w:w="2844" w:type="dxa"/>
          </w:tcPr>
          <w:p w14:paraId="30412593" w14:textId="77777777" w:rsidR="00AD3CA5" w:rsidRPr="00AB37E5" w:rsidRDefault="00AD3CA5" w:rsidP="002018C7">
            <w:pPr>
              <w:jc w:val="center"/>
              <w:rPr>
                <w:rFonts w:ascii="Calibri" w:eastAsia="Calibri" w:hAnsi="Calibri" w:cs="B Nazanin"/>
                <w:sz w:val="28"/>
                <w:szCs w:val="28"/>
                <w:rtl/>
                <w:lang w:bidi="fa-IR"/>
              </w:rPr>
            </w:pPr>
            <w:r w:rsidRPr="00AB37E5">
              <w:rPr>
                <w:rFonts w:ascii="Calibri" w:eastAsia="Calibri" w:hAnsi="Calibri" w:cs="B Nazanin" w:hint="cs"/>
                <w:sz w:val="28"/>
                <w:szCs w:val="28"/>
                <w:rtl/>
                <w:lang w:bidi="fa-IR"/>
              </w:rPr>
              <w:t>خصوصیت های زنانه</w:t>
            </w:r>
          </w:p>
        </w:tc>
        <w:tc>
          <w:tcPr>
            <w:tcW w:w="2901" w:type="dxa"/>
          </w:tcPr>
          <w:p w14:paraId="4E4B4919" w14:textId="77777777" w:rsidR="00AD3CA5" w:rsidRPr="00AB37E5" w:rsidRDefault="00AD3CA5" w:rsidP="002018C7">
            <w:pPr>
              <w:jc w:val="center"/>
              <w:rPr>
                <w:rFonts w:cs="B Nazanin" w:hint="cs"/>
                <w:sz w:val="28"/>
                <w:szCs w:val="28"/>
                <w:rtl/>
              </w:rPr>
            </w:pPr>
            <w:r w:rsidRPr="00AB37E5">
              <w:rPr>
                <w:rFonts w:cs="B Nazanin" w:hint="cs"/>
                <w:sz w:val="28"/>
                <w:szCs w:val="28"/>
                <w:rtl/>
              </w:rPr>
              <w:t>71/0</w:t>
            </w:r>
          </w:p>
        </w:tc>
      </w:tr>
    </w:tbl>
    <w:p w14:paraId="6F636EE4" w14:textId="77777777" w:rsidR="00AD3CA5" w:rsidRPr="00AD3CA5" w:rsidRDefault="00AD3CA5" w:rsidP="00AD3CA5">
      <w:pPr>
        <w:spacing w:after="200"/>
        <w:ind w:left="720"/>
        <w:contextualSpacing/>
        <w:rPr>
          <w:rFonts w:ascii="Calibri" w:eastAsia="Calibri" w:hAnsi="Calibri" w:cs="B Nazanin"/>
          <w:sz w:val="28"/>
          <w:szCs w:val="28"/>
          <w:rtl/>
          <w:lang w:bidi="fa-IR"/>
        </w:rPr>
      </w:pPr>
    </w:p>
    <w:p w14:paraId="54A20E13" w14:textId="18A473A1" w:rsidR="00AD3CA5" w:rsidRPr="00AD3CA5" w:rsidRDefault="00AB37E5" w:rsidP="00AB37E5">
      <w:pPr>
        <w:spacing w:after="200"/>
        <w:contextualSpacing/>
        <w:rPr>
          <w:rFonts w:ascii="Calibri" w:eastAsia="Calibri" w:hAnsi="Calibri" w:cs="B Nazanin"/>
          <w:b/>
          <w:bCs/>
          <w:sz w:val="28"/>
          <w:szCs w:val="28"/>
          <w:lang w:bidi="fa-IR"/>
        </w:rPr>
      </w:pPr>
      <w:r>
        <w:rPr>
          <w:rFonts w:ascii="Calibri" w:eastAsia="Calibri" w:hAnsi="Calibri" w:cs="B Nazanin" w:hint="cs"/>
          <w:b/>
          <w:bCs/>
          <w:sz w:val="28"/>
          <w:szCs w:val="28"/>
          <w:rtl/>
          <w:lang w:bidi="fa-IR"/>
        </w:rPr>
        <w:t>منابع</w:t>
      </w:r>
      <w:r w:rsidR="00AD3CA5" w:rsidRPr="00AD3CA5">
        <w:rPr>
          <w:rFonts w:ascii="Calibri" w:eastAsia="Calibri" w:hAnsi="Calibri" w:cs="B Nazanin" w:hint="cs"/>
          <w:b/>
          <w:bCs/>
          <w:sz w:val="28"/>
          <w:szCs w:val="28"/>
          <w:rtl/>
          <w:lang w:bidi="fa-IR"/>
        </w:rPr>
        <w:t>:</w:t>
      </w:r>
    </w:p>
    <w:p w14:paraId="4D865502" w14:textId="77777777" w:rsidR="00AB37E5" w:rsidRDefault="00AD3CA5" w:rsidP="00AB37E5">
      <w:pPr>
        <w:spacing w:after="200"/>
        <w:contextualSpacing/>
        <w:rPr>
          <w:rFonts w:ascii="Calibri" w:eastAsia="Calibri" w:hAnsi="Calibri" w:cs="B Nazanin"/>
          <w:sz w:val="28"/>
          <w:szCs w:val="28"/>
          <w:rtl/>
          <w:lang w:bidi="fa-IR"/>
        </w:rPr>
      </w:pPr>
      <w:r w:rsidRPr="00AD3CA5">
        <w:rPr>
          <w:rFonts w:ascii="Calibri" w:eastAsia="Calibri" w:hAnsi="Calibri" w:cs="B Nazanin" w:hint="cs"/>
          <w:sz w:val="28"/>
          <w:szCs w:val="28"/>
          <w:rtl/>
          <w:lang w:bidi="fa-IR"/>
        </w:rPr>
        <w:t>یزدانی، سمیه و سهرابی شگفتی، نادره. (1398). تاثیر آموزش تربیت جنسی بر هویت جنسی کوتان 7 تا 11 سال شهر شیراز، دوفصلنامه مشاوره کاربردی، 8(2): 93-108</w:t>
      </w:r>
    </w:p>
    <w:p w14:paraId="5ADFB13D" w14:textId="2FCD9222" w:rsidR="00AD3CA5" w:rsidRPr="00AB37E5" w:rsidRDefault="00AD3CA5" w:rsidP="00AB37E5">
      <w:pPr>
        <w:spacing w:after="200"/>
        <w:contextualSpacing/>
        <w:rPr>
          <w:rFonts w:ascii="Calibri" w:eastAsia="Calibri" w:hAnsi="Calibri" w:cs="B Nazanin"/>
          <w:sz w:val="28"/>
          <w:szCs w:val="28"/>
          <w:rtl/>
          <w:lang w:bidi="fa-IR"/>
        </w:rPr>
      </w:pPr>
      <w:r w:rsidRPr="00AD3CA5">
        <w:rPr>
          <w:rFonts w:ascii="Calibri" w:eastAsia="Calibri" w:hAnsi="Calibri" w:cs="B Nazanin" w:hint="cs"/>
          <w:sz w:val="28"/>
          <w:szCs w:val="28"/>
          <w:rtl/>
          <w:lang w:bidi="fa-IR"/>
        </w:rPr>
        <w:t>بستان، حسین.(1385). بازنگری نظریه های نقش جنسیتی.  فصل نامه علمی پژوهشی دانشگاه تهران . پژوهش زنان، دوره4،  شماره 1و 2، ص 5-31.</w:t>
      </w:r>
      <w:r w:rsidR="00AB37E5">
        <w:rPr>
          <w:rFonts w:ascii="Calibri" w:eastAsia="Calibri" w:hAnsi="Calibri" w:cs="B Nazanin" w:hint="cs"/>
          <w:sz w:val="28"/>
          <w:szCs w:val="28"/>
          <w:rtl/>
          <w:lang w:bidi="fa-IR"/>
        </w:rPr>
        <w:t xml:space="preserve"> </w:t>
      </w:r>
      <w:r w:rsidRPr="00AD3CA5">
        <w:rPr>
          <w:rFonts w:ascii="Calibri" w:eastAsia="Calibri" w:hAnsi="Calibri" w:cs="B Nazanin" w:hint="cs"/>
          <w:sz w:val="28"/>
          <w:szCs w:val="28"/>
          <w:rtl/>
          <w:lang w:bidi="fa-IR"/>
        </w:rPr>
        <w:t>گولومبوک، سوزان، و فی وش، رابین.(1378). رشد جنسیت.</w:t>
      </w:r>
    </w:p>
    <w:p w14:paraId="529F4647" w14:textId="77777777" w:rsidR="00AD3CA5" w:rsidRPr="00AB37E5" w:rsidRDefault="00AD3CA5" w:rsidP="00AB37E5">
      <w:pPr>
        <w:bidi w:val="0"/>
        <w:spacing w:after="200"/>
        <w:contextualSpacing/>
        <w:jc w:val="both"/>
        <w:rPr>
          <w:rFonts w:ascii="B Nazanin B Nazanin" w:eastAsia="Calibri" w:hAnsi="B Nazanin B Nazanin" w:cs="B Nazanin"/>
          <w:sz w:val="28"/>
          <w:szCs w:val="28"/>
          <w:lang w:bidi="fa-IR"/>
        </w:rPr>
      </w:pPr>
      <w:r w:rsidRPr="00AB37E5">
        <w:rPr>
          <w:rFonts w:ascii="B Nazanin B Nazanin" w:eastAsia="Calibri" w:hAnsi="B Nazanin B Nazanin" w:cs="B Nazanin"/>
          <w:sz w:val="28"/>
          <w:szCs w:val="28"/>
          <w:lang w:bidi="fa-IR"/>
        </w:rPr>
        <w:t xml:space="preserve">Schertz, Laufer, </w:t>
      </w:r>
      <w:proofErr w:type="spellStart"/>
      <w:r w:rsidRPr="00AB37E5">
        <w:rPr>
          <w:rFonts w:ascii="B Nazanin B Nazanin" w:eastAsia="Calibri" w:hAnsi="B Nazanin B Nazanin" w:cs="B Nazanin"/>
          <w:sz w:val="28"/>
          <w:szCs w:val="28"/>
          <w:lang w:bidi="fa-IR"/>
        </w:rPr>
        <w:t>Silvera</w:t>
      </w:r>
      <w:proofErr w:type="spellEnd"/>
      <w:r w:rsidRPr="00AB37E5">
        <w:rPr>
          <w:rFonts w:ascii="B Nazanin B Nazanin" w:eastAsia="Calibri" w:hAnsi="B Nazanin B Nazanin" w:cs="B Nazanin"/>
          <w:sz w:val="28"/>
          <w:szCs w:val="28"/>
          <w:lang w:bidi="fa-IR"/>
        </w:rPr>
        <w:t xml:space="preserve"> &amp; McBride, (2008). “A Cross-Cultural Validation of a Gender Role Identity Scale in Marketing”, International Marketing Review, 25(3), 312-323.</w:t>
      </w:r>
    </w:p>
    <w:p w14:paraId="4357F8D2" w14:textId="77777777" w:rsidR="00AD3CA5" w:rsidRPr="00AD3CA5" w:rsidRDefault="00AD3CA5" w:rsidP="00AD3CA5">
      <w:pPr>
        <w:spacing w:after="200"/>
        <w:ind w:left="360"/>
        <w:jc w:val="both"/>
        <w:rPr>
          <w:rFonts w:ascii="Arial" w:eastAsia="Calibri" w:hAnsi="Arial" w:cs="B Nazanin" w:hint="cs"/>
          <w:sz w:val="28"/>
          <w:szCs w:val="28"/>
          <w:lang w:bidi="fa-IR"/>
        </w:rPr>
      </w:pPr>
    </w:p>
    <w:p w14:paraId="5C3E9C4F" w14:textId="77777777" w:rsidR="00AD3CA5" w:rsidRPr="00AD3CA5" w:rsidRDefault="00AD3CA5">
      <w:pPr>
        <w:rPr>
          <w:rFonts w:cs="B Nazanin"/>
          <w:sz w:val="28"/>
          <w:szCs w:val="28"/>
        </w:rPr>
      </w:pPr>
    </w:p>
    <w:sectPr w:rsidR="00AD3CA5" w:rsidRPr="00AD3CA5" w:rsidSect="00AD3CA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FBC41" w14:textId="77777777" w:rsidR="00841C51" w:rsidRDefault="00841C51" w:rsidP="00C35E4E">
      <w:r>
        <w:separator/>
      </w:r>
    </w:p>
  </w:endnote>
  <w:endnote w:type="continuationSeparator" w:id="0">
    <w:p w14:paraId="213AEBFF" w14:textId="77777777" w:rsidR="00841C51" w:rsidRDefault="00841C51" w:rsidP="00C3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5519" w14:textId="77777777" w:rsidR="00841C51" w:rsidRDefault="00841C51" w:rsidP="00C35E4E">
      <w:r>
        <w:separator/>
      </w:r>
    </w:p>
  </w:footnote>
  <w:footnote w:type="continuationSeparator" w:id="0">
    <w:p w14:paraId="28C8F6A9" w14:textId="77777777" w:rsidR="00841C51" w:rsidRDefault="00841C51" w:rsidP="00C35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37FC0"/>
    <w:multiLevelType w:val="hybridMultilevel"/>
    <w:tmpl w:val="6872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7E09A2"/>
    <w:multiLevelType w:val="hybridMultilevel"/>
    <w:tmpl w:val="64D49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50D71"/>
    <w:multiLevelType w:val="hybridMultilevel"/>
    <w:tmpl w:val="64A0B97A"/>
    <w:lvl w:ilvl="0" w:tplc="B460591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43694"/>
    <w:multiLevelType w:val="hybridMultilevel"/>
    <w:tmpl w:val="7CBA8AE6"/>
    <w:lvl w:ilvl="0" w:tplc="471684D6">
      <w:start w:val="5"/>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DA61A4"/>
    <w:multiLevelType w:val="hybridMultilevel"/>
    <w:tmpl w:val="075A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765FB4"/>
    <w:multiLevelType w:val="hybridMultilevel"/>
    <w:tmpl w:val="7F28B2EA"/>
    <w:lvl w:ilvl="0" w:tplc="ADF4E840">
      <w:start w:val="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019949">
    <w:abstractNumId w:val="4"/>
  </w:num>
  <w:num w:numId="2" w16cid:durableId="1230772282">
    <w:abstractNumId w:val="1"/>
  </w:num>
  <w:num w:numId="3" w16cid:durableId="751466510">
    <w:abstractNumId w:val="0"/>
  </w:num>
  <w:num w:numId="4" w16cid:durableId="1792549476">
    <w:abstractNumId w:val="5"/>
  </w:num>
  <w:num w:numId="5" w16cid:durableId="301275061">
    <w:abstractNumId w:val="3"/>
  </w:num>
  <w:num w:numId="6" w16cid:durableId="1092355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2F"/>
    <w:rsid w:val="006020F3"/>
    <w:rsid w:val="00676B2F"/>
    <w:rsid w:val="00841C51"/>
    <w:rsid w:val="00AB37E5"/>
    <w:rsid w:val="00AD3CA5"/>
    <w:rsid w:val="00C35E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8B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A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AD3CA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AD3CA5"/>
    <w:pPr>
      <w:ind w:left="720"/>
      <w:contextualSpacing/>
    </w:pPr>
  </w:style>
  <w:style w:type="paragraph" w:styleId="Header">
    <w:name w:val="header"/>
    <w:basedOn w:val="Normal"/>
    <w:link w:val="HeaderChar"/>
    <w:uiPriority w:val="99"/>
    <w:unhideWhenUsed/>
    <w:rsid w:val="00C35E4E"/>
    <w:pPr>
      <w:tabs>
        <w:tab w:val="center" w:pos="4680"/>
        <w:tab w:val="right" w:pos="9360"/>
      </w:tabs>
    </w:pPr>
  </w:style>
  <w:style w:type="character" w:customStyle="1" w:styleId="HeaderChar">
    <w:name w:val="Header Char"/>
    <w:basedOn w:val="DefaultParagraphFont"/>
    <w:link w:val="Header"/>
    <w:uiPriority w:val="99"/>
    <w:rsid w:val="00C35E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35E4E"/>
    <w:pPr>
      <w:tabs>
        <w:tab w:val="center" w:pos="4680"/>
        <w:tab w:val="right" w:pos="9360"/>
      </w:tabs>
    </w:pPr>
  </w:style>
  <w:style w:type="character" w:customStyle="1" w:styleId="FooterChar">
    <w:name w:val="Footer Char"/>
    <w:basedOn w:val="DefaultParagraphFont"/>
    <w:link w:val="Footer"/>
    <w:uiPriority w:val="99"/>
    <w:rsid w:val="00C35E4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635</Words>
  <Characters>3623</Characters>
  <Application>Microsoft Office Word</Application>
  <DocSecurity>0</DocSecurity>
  <Lines>30</Lines>
  <Paragraphs>8</Paragraphs>
  <ScaleCrop>false</ScaleCrop>
  <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2022-10-18T06:14:00Z</dcterms:created>
  <dcterms:modified xsi:type="dcterms:W3CDTF">2022-10-18T06:14:00Z</dcterms:modified>
</cp:coreProperties>
</file>