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3D6" w:rsidRDefault="003165A4" w:rsidP="003165A4">
      <w:pPr>
        <w:bidi/>
        <w:jc w:val="center"/>
        <w:rPr>
          <w:rFonts w:cs="B Titr"/>
          <w:sz w:val="32"/>
          <w:szCs w:val="32"/>
          <w:rtl/>
        </w:rPr>
      </w:pPr>
      <w:r w:rsidRPr="003165A4">
        <w:rPr>
          <w:rFonts w:cs="B Titr"/>
          <w:sz w:val="32"/>
          <w:szCs w:val="32"/>
          <w:rtl/>
        </w:rPr>
        <w:t>پرسشنامه استرس تحص</w:t>
      </w:r>
      <w:r w:rsidRPr="003165A4">
        <w:rPr>
          <w:rFonts w:cs="B Titr" w:hint="cs"/>
          <w:sz w:val="32"/>
          <w:szCs w:val="32"/>
          <w:rtl/>
        </w:rPr>
        <w:t>ی</w:t>
      </w:r>
      <w:r w:rsidRPr="003165A4">
        <w:rPr>
          <w:rFonts w:cs="B Titr" w:hint="eastAsia"/>
          <w:sz w:val="32"/>
          <w:szCs w:val="32"/>
          <w:rtl/>
        </w:rPr>
        <w:t>ل</w:t>
      </w:r>
      <w:r w:rsidRPr="003165A4">
        <w:rPr>
          <w:rFonts w:cs="B Titr" w:hint="cs"/>
          <w:sz w:val="32"/>
          <w:szCs w:val="32"/>
          <w:rtl/>
        </w:rPr>
        <w:t>ی</w:t>
      </w:r>
      <w:r w:rsidRPr="003165A4">
        <w:rPr>
          <w:rFonts w:cs="B Titr"/>
          <w:sz w:val="32"/>
          <w:szCs w:val="32"/>
          <w:rtl/>
        </w:rPr>
        <w:t xml:space="preserve"> گادزلا</w:t>
      </w:r>
      <w:r w:rsidR="00624421">
        <w:rPr>
          <w:rFonts w:cs="B Titr" w:hint="cs"/>
          <w:sz w:val="32"/>
          <w:szCs w:val="32"/>
          <w:rtl/>
        </w:rPr>
        <w:t xml:space="preserve"> </w:t>
      </w:r>
      <w:r w:rsidRPr="003165A4">
        <w:rPr>
          <w:rFonts w:cs="B Titr"/>
          <w:sz w:val="32"/>
          <w:szCs w:val="32"/>
          <w:rtl/>
        </w:rPr>
        <w:t>(</w:t>
      </w:r>
      <w:r w:rsidRPr="003165A4">
        <w:rPr>
          <w:rFonts w:cs="B Titr"/>
          <w:b/>
          <w:bCs/>
          <w:sz w:val="32"/>
          <w:szCs w:val="32"/>
          <w:rtl/>
        </w:rPr>
        <w:t>1994</w:t>
      </w:r>
      <w:r w:rsidRPr="003165A4">
        <w:rPr>
          <w:rFonts w:cs="B Titr"/>
          <w:sz w:val="32"/>
          <w:szCs w:val="32"/>
          <w:rtl/>
        </w:rPr>
        <w:t>)</w:t>
      </w:r>
    </w:p>
    <w:p w:rsidR="00624421" w:rsidRPr="00624421" w:rsidRDefault="00624421" w:rsidP="00624421">
      <w:pPr>
        <w:bidi/>
        <w:jc w:val="center"/>
        <w:rPr>
          <w:rFonts w:cs="B Titr"/>
          <w:rtl/>
        </w:rPr>
      </w:pPr>
      <w:bookmarkStart w:id="0" w:name="_GoBack"/>
      <w:bookmarkEnd w:id="0"/>
    </w:p>
    <w:p w:rsidR="003165A4" w:rsidRDefault="003165A4" w:rsidP="003165A4">
      <w:pPr>
        <w:tabs>
          <w:tab w:val="right" w:pos="2160"/>
        </w:tabs>
        <w:bidi/>
        <w:ind w:left="-60"/>
        <w:jc w:val="both"/>
        <w:rPr>
          <w:rFonts w:eastAsia="Calibri" w:cs="B Nazanin"/>
          <w:sz w:val="28"/>
          <w:szCs w:val="28"/>
          <w:rtl/>
        </w:rPr>
      </w:pPr>
      <w:r w:rsidRPr="003165A4">
        <w:rPr>
          <w:rFonts w:eastAsia="Calibri" w:cs="B Nazanin" w:hint="cs"/>
          <w:sz w:val="28"/>
          <w:szCs w:val="28"/>
          <w:rtl/>
        </w:rPr>
        <w:t>دانش</w:t>
      </w:r>
      <w:r w:rsidRPr="003165A4">
        <w:rPr>
          <w:rFonts w:cs="B Nazanin" w:hint="cs"/>
          <w:sz w:val="28"/>
          <w:szCs w:val="28"/>
          <w:rtl/>
        </w:rPr>
        <w:t>‌آ</w:t>
      </w:r>
      <w:r w:rsidRPr="003165A4">
        <w:rPr>
          <w:rFonts w:eastAsia="Calibri" w:cs="B Nazanin" w:hint="cs"/>
          <w:sz w:val="28"/>
          <w:szCs w:val="28"/>
          <w:rtl/>
        </w:rPr>
        <w:t>موز گرامي: مطالعات اخير نشان داده‌اند که استرس زندگي تحصیلی يکي از عوامل اثرگذار بر بهزيستي روان شناختي و افت تحصيلي محسوب مي</w:t>
      </w:r>
      <w:r w:rsidRPr="003165A4">
        <w:rPr>
          <w:rFonts w:cs="B Nazanin" w:hint="cs"/>
          <w:sz w:val="28"/>
          <w:szCs w:val="28"/>
          <w:rtl/>
        </w:rPr>
        <w:t>‌</w:t>
      </w:r>
      <w:r w:rsidRPr="003165A4">
        <w:rPr>
          <w:rFonts w:eastAsia="Calibri" w:cs="B Nazanin" w:hint="cs"/>
          <w:sz w:val="28"/>
          <w:szCs w:val="28"/>
          <w:rtl/>
        </w:rPr>
        <w:t xml:space="preserve">گردد. با توجه به اهميت موضوع، ما را در شناسايي عوامل ايجاد کننده استرس و واکنش‌هاي مختلف نسبت به اين عوامل ياري کنيد. </w:t>
      </w:r>
    </w:p>
    <w:p w:rsidR="003165A4" w:rsidRPr="003165A4" w:rsidRDefault="003165A4" w:rsidP="003165A4">
      <w:pPr>
        <w:tabs>
          <w:tab w:val="right" w:pos="2160"/>
        </w:tabs>
        <w:bidi/>
        <w:ind w:left="-60"/>
        <w:jc w:val="both"/>
        <w:rPr>
          <w:rFonts w:cs="B Nazanin"/>
          <w:sz w:val="28"/>
          <w:szCs w:val="28"/>
          <w:lang w:bidi="fa-IR"/>
        </w:rPr>
      </w:pPr>
      <w:r w:rsidRPr="003165A4">
        <w:rPr>
          <w:rFonts w:cs="B Nazanin" w:hint="cs"/>
          <w:sz w:val="28"/>
          <w:szCs w:val="28"/>
          <w:rtl/>
        </w:rPr>
        <w:t>دقت و حوصله شما در پاسخگویی به سوالات ما را در دستیابی به نتایج صحیح یاری خواهد کرد. قابل ذکر است که پاسخ‌های فردی شما کاملا محرمانه بوده و اطلاعات این پژوهش بصورت کلی مورد تجزیه و تحلیل قرار گرفته و گزارش خواهد شد. پس از انجام پژوهش نتایج در کتابخانه دانشکده پرستاری و مامایی مشهد در دسترس می‌باشد. درصورت تمایل می‌توانید از آن استفاده کنید.</w:t>
      </w:r>
    </w:p>
    <w:p w:rsidR="003165A4" w:rsidRPr="003165A4" w:rsidRDefault="003165A4" w:rsidP="003165A4">
      <w:pPr>
        <w:bidi/>
        <w:rPr>
          <w:rFonts w:cs="B Nazanin"/>
          <w:sz w:val="32"/>
          <w:szCs w:val="32"/>
          <w:rtl/>
        </w:rPr>
      </w:pPr>
    </w:p>
    <w:tbl>
      <w:tblPr>
        <w:tblStyle w:val="GridTable4-Accent3"/>
        <w:bidiVisual/>
        <w:tblW w:w="935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210"/>
        <w:gridCol w:w="540"/>
        <w:gridCol w:w="540"/>
        <w:gridCol w:w="540"/>
        <w:gridCol w:w="540"/>
        <w:gridCol w:w="527"/>
      </w:tblGrid>
      <w:tr w:rsidR="00624421" w:rsidRPr="003165A4" w:rsidTr="00624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5A4" w:rsidRPr="00624421" w:rsidRDefault="00624421" w:rsidP="00624421">
            <w:pPr>
              <w:widowControl w:val="0"/>
              <w:ind w:left="113" w:right="113"/>
              <w:jc w:val="center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624421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A4" w:rsidRPr="003165A4" w:rsidRDefault="003165A4" w:rsidP="003165A4">
            <w:pPr>
              <w:widowControl w:val="0"/>
              <w:ind w:left="-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 w:val="0"/>
                <w:bCs w:val="0"/>
                <w:sz w:val="24"/>
                <w:szCs w:val="24"/>
                <w:rtl/>
              </w:rPr>
            </w:pPr>
            <w:r w:rsidRPr="00624421">
              <w:rPr>
                <w:rFonts w:ascii="Helvetica-Normal" w:hAnsi="Helvetica-Normal" w:cs="B Nazanin" w:hint="cs"/>
                <w:color w:val="auto"/>
                <w:sz w:val="28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65A4" w:rsidRPr="003165A4" w:rsidRDefault="003165A4" w:rsidP="003165A4">
            <w:pPr>
              <w:widowControl w:val="0"/>
              <w:spacing w:line="300" w:lineRule="exact"/>
              <w:ind w:left="-6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هرگز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65A4" w:rsidRPr="003165A4" w:rsidRDefault="003165A4" w:rsidP="003165A4">
            <w:pPr>
              <w:widowControl w:val="0"/>
              <w:spacing w:line="300" w:lineRule="exact"/>
              <w:ind w:left="-6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65A4" w:rsidRPr="003165A4" w:rsidRDefault="003165A4" w:rsidP="003165A4">
            <w:pPr>
              <w:widowControl w:val="0"/>
              <w:spacing w:line="300" w:lineRule="exact"/>
              <w:ind w:left="-6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گاه گاهي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65A4" w:rsidRPr="003165A4" w:rsidRDefault="003165A4" w:rsidP="003165A4">
            <w:pPr>
              <w:widowControl w:val="0"/>
              <w:spacing w:line="300" w:lineRule="exact"/>
              <w:ind w:left="-6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اغلب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65A4" w:rsidRPr="003165A4" w:rsidRDefault="003165A4" w:rsidP="003165A4">
            <w:pPr>
              <w:widowControl w:val="0"/>
              <w:spacing w:line="300" w:lineRule="exact"/>
              <w:ind w:left="-6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color w:val="auto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color w:val="auto"/>
                <w:sz w:val="24"/>
                <w:szCs w:val="24"/>
                <w:rtl/>
              </w:rPr>
              <w:t>بيشتر وقت ها</w:t>
            </w: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24421" w:rsidRPr="00624421" w:rsidRDefault="00624421" w:rsidP="00624421">
            <w:pPr>
              <w:widowControl w:val="0"/>
              <w:spacing w:line="300" w:lineRule="exact"/>
              <w:ind w:left="-60"/>
              <w:jc w:val="center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624421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 به عنوان يک دانش‌‍‌آموز :</w:t>
            </w: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به علت تاخير در رسيدن به اهدافم ناکامي‌هايي را ت</w:t>
            </w:r>
            <w:r w:rsidR="00624421">
              <w:rPr>
                <w:rFonts w:ascii="Helvetica-Normal" w:hAnsi="Helvetica-Normal" w:cs="B Nazanin" w:hint="cs"/>
                <w:sz w:val="24"/>
                <w:szCs w:val="24"/>
                <w:rtl/>
              </w:rPr>
              <w:t>جربه کرده‌ام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مشکلات روزمره‌اي را تجربه کرده‌ام که در رسي</w:t>
            </w:r>
            <w:r w:rsidR="00624421">
              <w:rPr>
                <w:rFonts w:ascii="Helvetica-Normal" w:hAnsi="Helvetica-Normal" w:cs="B Nazanin" w:hint="cs"/>
                <w:sz w:val="24"/>
                <w:szCs w:val="24"/>
                <w:rtl/>
              </w:rPr>
              <w:t>دن به اهدافم تاثيرگذار بوده است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کمبود منابع (مثلا کمبود پول براي خريد کتاب) را تجربه کرده‌ام.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شکست‌هايي را در دستيابي به اهدافي که تعيين مي‌کنم، تجربه کرده‌ام.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از نظر اجتماعي مقبول واقع نشده‌ام (از نظر اجتماعي طرد شده‌ام).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ناکامي‌هايي را در قرار ملاقات با معلمان تجربه کرده‌ام.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spacing w:line="300" w:lineRule="exact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احساس مي‌کنم به رغم توانايي‌هايم، فرصت‌هايي از من سلب شده است.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shd w:val="clear" w:color="auto" w:fill="A6A6A6" w:themeFill="background1" w:themeFillShade="A6"/>
          </w:tcPr>
          <w:p w:rsidR="00624421" w:rsidRPr="00624421" w:rsidRDefault="00624421" w:rsidP="00624421">
            <w:pPr>
              <w:widowControl w:val="0"/>
              <w:ind w:left="-60"/>
              <w:jc w:val="center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624421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تعارض‌هايي را تجربه کرده‌ام که:</w:t>
            </w: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به وسيله دو يا چند انتخاب خوشايند ايجاد شدند.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به وسيله دو يا چند انتخاب نا خوشايند ايجاد شدند.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زماني که هدف دو وجه مثبت و منفي دارد، ايجاد مي‌شوند.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</w:tcPr>
          <w:p w:rsidR="00624421" w:rsidRPr="003165A4" w:rsidRDefault="00624421" w:rsidP="002B0ABB">
            <w:pPr>
              <w:widowControl w:val="0"/>
              <w:ind w:left="-60"/>
              <w:jc w:val="right"/>
              <w:rPr>
                <w:rFonts w:ascii="Helvetica-Normal" w:hAnsi="Helvetica-Normal" w:cs="B Nazanin"/>
                <w:b w:val="0"/>
                <w:bCs w:val="0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b w:val="0"/>
                <w:bCs w:val="0"/>
                <w:sz w:val="24"/>
                <w:szCs w:val="24"/>
                <w:rtl/>
              </w:rPr>
              <w:t>پ) فشارهايي را ..... تجربه کرده ام:</w:t>
            </w: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در نتيجه رقابت (براي نمرات، کار، روابط با دوستان)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به علت موعدهاي تعيين شده (مثلا مقاله‌ها و تکالیفی که موعد تحويل‌شان  فرا رسيده است)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به علت اضافه بار (تلاش براي امور زياد در يک زمان)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به علت روابط بين‌فردي (خانواده و يا دوستان، انتظارات، روابط کلامي)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shd w:val="clear" w:color="auto" w:fill="A6A6A6" w:themeFill="background1" w:themeFillShade="A6"/>
          </w:tcPr>
          <w:p w:rsidR="00624421" w:rsidRPr="00624421" w:rsidRDefault="00624421" w:rsidP="00624421">
            <w:pPr>
              <w:widowControl w:val="0"/>
              <w:ind w:left="-60"/>
              <w:jc w:val="center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624421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من ... تجربه کرده‌ام:</w:t>
            </w: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تغييرات ناخوشايند سريعي را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تغييرات بسيار زيادي را که در يک زمان اتفاق مي‌افتند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تغييري که زندگي و يا اهدافم را مختل مي‌کند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</w:tcPr>
          <w:p w:rsidR="00624421" w:rsidRPr="003165A4" w:rsidRDefault="00624421" w:rsidP="002B0ABB">
            <w:pPr>
              <w:ind w:left="-60"/>
              <w:jc w:val="right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b w:val="0"/>
                <w:bCs w:val="0"/>
                <w:sz w:val="24"/>
                <w:szCs w:val="24"/>
                <w:rtl/>
              </w:rPr>
              <w:t>ث)  به عنوان يک فرد:</w:t>
            </w: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3165A4">
            <w:pPr>
              <w:widowControl w:val="0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دوست دارم رقابت کنم و برنده شوم.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3165A4">
            <w:pPr>
              <w:widowControl w:val="0"/>
              <w:ind w:left="-60"/>
              <w:jc w:val="center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دوست دارم مورد توجه و علاقه همه واقع شوم.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 xml:space="preserve"> درباره هر چيز و هر کس بسيار نگرانم.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تمايل به اهمال کاري دارم (به تعويق انداختن اموري که بايست انجام دهم).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rPr>
                <w:rFonts w:ascii="Helvetica-Normal" w:hAnsi="Helvetica-Normal" w:cs="B Nazanin" w:hint="cs"/>
                <w:sz w:val="24"/>
                <w:szCs w:val="24"/>
                <w:rtl/>
              </w:rPr>
            </w:pPr>
            <w:r>
              <w:rPr>
                <w:rFonts w:ascii="Helvetica-Normal" w:hAnsi="Helvetica-Normal"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3165A4">
              <w:rPr>
                <w:rFonts w:ascii="Helvetica-Normal" w:hAnsi="Helvetica-Normal" w:cs="B Nazanin" w:hint="cs"/>
                <w:sz w:val="24"/>
                <w:szCs w:val="24"/>
                <w:rtl/>
              </w:rPr>
              <w:t>احساس مي‌کنم بايد براي مسائلي که آنها را برعهده مي‌گيرم راه حل کاملي پيدا کنم.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براي امتحانها نگران و مضطرب مي</w:t>
            </w:r>
            <w:r w:rsidRPr="003165A4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شوم.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7"/>
            <w:shd w:val="clear" w:color="auto" w:fill="A6A6A6" w:themeFill="background1" w:themeFillShade="A6"/>
          </w:tcPr>
          <w:p w:rsidR="00624421" w:rsidRPr="00624421" w:rsidRDefault="00624421" w:rsidP="00624421">
            <w:pPr>
              <w:widowControl w:val="0"/>
              <w:ind w:left="-60"/>
              <w:jc w:val="center"/>
              <w:rPr>
                <w:rFonts w:ascii="Helvetica-Normal" w:hAnsi="Helvetica-Normal" w:cs="B Nazanin"/>
                <w:sz w:val="24"/>
                <w:szCs w:val="24"/>
                <w:rtl/>
              </w:rPr>
            </w:pPr>
            <w:r w:rsidRPr="00624421">
              <w:rPr>
                <w:rFonts w:eastAsia="Calibri" w:cs="B Nazanin" w:hint="cs"/>
                <w:sz w:val="24"/>
                <w:szCs w:val="24"/>
                <w:rtl/>
              </w:rPr>
              <w:t xml:space="preserve"> در موقعيت</w:t>
            </w:r>
            <w:r w:rsidRPr="00624421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624421">
              <w:rPr>
                <w:rFonts w:eastAsia="Calibri" w:cs="B Nazanin" w:hint="cs"/>
                <w:sz w:val="24"/>
                <w:szCs w:val="24"/>
                <w:rtl/>
              </w:rPr>
              <w:t>هاي استرس</w:t>
            </w:r>
            <w:r w:rsidRPr="00624421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624421">
              <w:rPr>
                <w:rFonts w:eastAsia="Calibri" w:cs="B Nazanin" w:hint="cs"/>
                <w:sz w:val="24"/>
                <w:szCs w:val="24"/>
                <w:rtl/>
              </w:rPr>
              <w:t>زا ، موارد زير را تجربه کرده</w:t>
            </w:r>
            <w:r w:rsidRPr="00624421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624421">
              <w:rPr>
                <w:rFonts w:eastAsia="Calibri" w:cs="B Nazanin" w:hint="cs"/>
                <w:sz w:val="24"/>
                <w:szCs w:val="24"/>
                <w:rtl/>
              </w:rPr>
              <w:t>ام:</w:t>
            </w: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عرق کردن (کف دست، و غيره).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لکنت زبان (ناتواني در واضح صحبت کردن).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لرزش (عصبي بودن، جويدن ناخن و غيره).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حرکات سريع (حرکت سريع از جايي به جاي ديگر).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خستگي شديد.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تحريک پذيري روده، زخمهاي دستگاه گوارش و غيره.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تنگي نفس،گرفتگي نايژه اي، نفس نفس زدن.  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کمردرد، گرفتگي ماهيچه ها(انقباض)، دندان قروچه.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کهير، خارش پوست، حساسيت ها.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سردردهاي ميگرني، فشار خون بالا، افزايش ضربان قلب.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التهاب مفاصل، دردهاي فراگير.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ويروس ها، سرماخوردگي، آنفلونزا.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36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کاهش وزن(به علت بي اشتهايي).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37</w:t>
            </w:r>
          </w:p>
        </w:tc>
        <w:tc>
          <w:tcPr>
            <w:tcW w:w="6210" w:type="dxa"/>
          </w:tcPr>
          <w:p w:rsidR="003165A4" w:rsidRPr="003165A4" w:rsidRDefault="00624421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 xml:space="preserve"> افزايش وزن(به علت اشتهاي زياد)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38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ترس، اضطراب، نگراني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39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خشم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40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احساس گناه 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غم و غصه، افسردگي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lastRenderedPageBreak/>
              <w:t>42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فرياد کشيدن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43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بدرفتاري با ديگران (به طور کلامي يا جسمي).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44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بدرفتاري با خود (با سوء مصرف مواد و غيره).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45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سيگارکشيدن بيش از حد.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46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عصباني شدن نسبت به ديگران.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47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تلاش براي خودکشي.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48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استفاده از مکانيسم هاي دفاعي.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49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دوري جستن از ديگران.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b/>
                <w:bCs/>
                <w:sz w:val="24"/>
                <w:szCs w:val="24"/>
                <w:rtl/>
              </w:rPr>
              <w:t>ح) در موقعيت</w:t>
            </w:r>
            <w:r w:rsidRPr="003165A4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b/>
                <w:bCs/>
                <w:sz w:val="24"/>
                <w:szCs w:val="24"/>
                <w:rtl/>
              </w:rPr>
              <w:t>هاي استرس</w:t>
            </w:r>
            <w:r w:rsidRPr="003165A4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b/>
                <w:bCs/>
                <w:sz w:val="24"/>
                <w:szCs w:val="24"/>
                <w:rtl/>
              </w:rPr>
              <w:t>زا، دست به کارهاي زير مي</w:t>
            </w:r>
            <w:r w:rsidRPr="003165A4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b/>
                <w:bCs/>
                <w:sz w:val="24"/>
                <w:szCs w:val="24"/>
                <w:rtl/>
              </w:rPr>
              <w:t>زنم: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فکر کردن و تحليل درباره اينکه اين موقعيت</w:t>
            </w:r>
            <w:r w:rsidRPr="003165A4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ها چه قدر استرس</w:t>
            </w:r>
            <w:r w:rsidRPr="003165A4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>زا بودند.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widowControl w:val="0"/>
              <w:ind w:left="-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-Normal" w:hAnsi="Helvetica-Norm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421" w:rsidRPr="003165A4" w:rsidTr="00624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</w:tcPr>
          <w:p w:rsidR="003165A4" w:rsidRPr="003165A4" w:rsidRDefault="003165A4" w:rsidP="002B0ABB">
            <w:pPr>
              <w:ind w:left="-60"/>
              <w:jc w:val="right"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51</w:t>
            </w:r>
          </w:p>
        </w:tc>
        <w:tc>
          <w:tcPr>
            <w:tcW w:w="6210" w:type="dxa"/>
          </w:tcPr>
          <w:p w:rsidR="003165A4" w:rsidRPr="003165A4" w:rsidRDefault="003165A4" w:rsidP="002B0ABB">
            <w:pPr>
              <w:ind w:left="-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  <w:r w:rsidRPr="003165A4">
              <w:rPr>
                <w:rFonts w:eastAsia="Calibri" w:cs="B Nazanin" w:hint="cs"/>
                <w:sz w:val="24"/>
                <w:szCs w:val="24"/>
                <w:rtl/>
              </w:rPr>
              <w:t xml:space="preserve"> فکر کردن و تحليل کردن درباره اين که آيا راهبردهايي که من به کار بردم بيشترين تاثير را داشتند.</w:t>
            </w:r>
          </w:p>
        </w:tc>
        <w:tc>
          <w:tcPr>
            <w:tcW w:w="540" w:type="dxa"/>
          </w:tcPr>
          <w:p w:rsidR="003165A4" w:rsidRPr="003165A4" w:rsidRDefault="003165A4" w:rsidP="002B0ABB">
            <w:pPr>
              <w:ind w:left="-60" w:right="-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ind w:left="-60" w:right="-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ind w:left="-60" w:right="-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165A4" w:rsidRPr="003165A4" w:rsidRDefault="003165A4" w:rsidP="002B0ABB">
            <w:pPr>
              <w:ind w:left="-60" w:right="-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dxa"/>
          </w:tcPr>
          <w:p w:rsidR="003165A4" w:rsidRPr="003165A4" w:rsidRDefault="003165A4" w:rsidP="002B0ABB">
            <w:pPr>
              <w:ind w:left="-60" w:right="-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3165A4" w:rsidRPr="003165A4" w:rsidRDefault="003165A4" w:rsidP="003165A4">
      <w:pPr>
        <w:bidi/>
        <w:rPr>
          <w:rFonts w:cs="B Nazanin"/>
          <w:sz w:val="32"/>
          <w:szCs w:val="32"/>
          <w:rtl/>
        </w:rPr>
      </w:pPr>
    </w:p>
    <w:p w:rsidR="003165A4" w:rsidRPr="003165A4" w:rsidRDefault="003165A4" w:rsidP="003165A4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</w:rPr>
      </w:pPr>
      <w:r w:rsidRPr="003165A4">
        <w:rPr>
          <w:rFonts w:cs="B Nazanin" w:hint="cs"/>
          <w:b/>
          <w:bCs/>
          <w:sz w:val="28"/>
          <w:szCs w:val="28"/>
          <w:rtl/>
        </w:rPr>
        <w:t>پایایی:</w:t>
      </w:r>
    </w:p>
    <w:p w:rsidR="00624421" w:rsidRDefault="003165A4" w:rsidP="003165A4">
      <w:pPr>
        <w:bidi/>
        <w:spacing w:line="360" w:lineRule="auto"/>
        <w:jc w:val="both"/>
        <w:rPr>
          <w:rFonts w:cs="B Nazanin"/>
          <w:sz w:val="28"/>
          <w:szCs w:val="28"/>
          <w:rtl/>
        </w:rPr>
      </w:pPr>
      <w:r w:rsidRPr="003165A4">
        <w:rPr>
          <w:rFonts w:cs="B Nazanin" w:hint="cs"/>
          <w:sz w:val="28"/>
          <w:szCs w:val="28"/>
          <w:rtl/>
        </w:rPr>
        <w:t>پایایی پرسشنامه استرس تحصیلی در مطالعات قبلی بررسی و گزارش شده است (گادزلا 1994، گادزلا و گینتر 1991، نقل از گادزلا و بالوگلو 2001). این ابزار ، توسط شکری و همکاران در سال 1385 به فارسی ترجمه و روایی (روایی محتوا و تطابق فرهنگی ) و پایایی (0.80) آن نیز تایید شده است.</w:t>
      </w:r>
    </w:p>
    <w:p w:rsidR="003165A4" w:rsidRPr="003165A4" w:rsidRDefault="003165A4" w:rsidP="00624421">
      <w:pPr>
        <w:bidi/>
        <w:spacing w:line="360" w:lineRule="auto"/>
        <w:jc w:val="both"/>
        <w:rPr>
          <w:rFonts w:cs="B Nazanin"/>
          <w:sz w:val="28"/>
          <w:szCs w:val="28"/>
          <w:rtl/>
        </w:rPr>
      </w:pPr>
      <w:r w:rsidRPr="003165A4">
        <w:rPr>
          <w:rFonts w:cs="B Nazanin" w:hint="cs"/>
          <w:sz w:val="28"/>
          <w:szCs w:val="28"/>
          <w:rtl/>
        </w:rPr>
        <w:t xml:space="preserve"> در مطالعات داخل کشور نیز، پژوهش‌های متعددی از این ابزار بهره برده‌اند و پایایی آن را به تایید رسانده‌اند.</w:t>
      </w:r>
    </w:p>
    <w:p w:rsidR="003165A4" w:rsidRPr="003165A4" w:rsidRDefault="003165A4" w:rsidP="003165A4">
      <w:pPr>
        <w:bidi/>
        <w:rPr>
          <w:rFonts w:cs="B Nazanin"/>
          <w:sz w:val="32"/>
          <w:szCs w:val="32"/>
        </w:rPr>
      </w:pPr>
    </w:p>
    <w:sectPr w:rsidR="003165A4" w:rsidRPr="003165A4" w:rsidSect="006244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D21" w:rsidRDefault="00757D21" w:rsidP="00B9298F">
      <w:pPr>
        <w:spacing w:after="0" w:line="240" w:lineRule="auto"/>
      </w:pPr>
      <w:r>
        <w:separator/>
      </w:r>
    </w:p>
  </w:endnote>
  <w:endnote w:type="continuationSeparator" w:id="0">
    <w:p w:rsidR="00757D21" w:rsidRDefault="00757D21" w:rsidP="00B9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D21" w:rsidRDefault="00757D21" w:rsidP="00B9298F">
      <w:pPr>
        <w:spacing w:after="0" w:line="240" w:lineRule="auto"/>
      </w:pPr>
      <w:r>
        <w:separator/>
      </w:r>
    </w:p>
  </w:footnote>
  <w:footnote w:type="continuationSeparator" w:id="0">
    <w:p w:rsidR="00757D21" w:rsidRDefault="00757D21" w:rsidP="00B92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8F" w:rsidRDefault="00B929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9F"/>
    <w:rsid w:val="003165A4"/>
    <w:rsid w:val="005A03D6"/>
    <w:rsid w:val="00624421"/>
    <w:rsid w:val="00757D21"/>
    <w:rsid w:val="009A199F"/>
    <w:rsid w:val="00B9298F"/>
    <w:rsid w:val="00DB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40F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3165A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92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8F"/>
  </w:style>
  <w:style w:type="paragraph" w:styleId="Footer">
    <w:name w:val="footer"/>
    <w:basedOn w:val="Normal"/>
    <w:link w:val="FooterChar"/>
    <w:uiPriority w:val="99"/>
    <w:unhideWhenUsed/>
    <w:rsid w:val="00B92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2021-07-13T19:08:00Z</dcterms:created>
  <dcterms:modified xsi:type="dcterms:W3CDTF">2021-07-13T19:09:00Z</dcterms:modified>
</cp:coreProperties>
</file>