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42" w:rsidRDefault="006D0279" w:rsidP="00D06B42">
      <w:pPr>
        <w:bidi/>
        <w:spacing w:after="0" w:line="240" w:lineRule="auto"/>
        <w:jc w:val="center"/>
        <w:rPr>
          <w:rFonts w:ascii="Times New Roman" w:hAnsi="Times New Roman" w:cs="B Titr"/>
          <w:b/>
          <w:bCs/>
          <w:sz w:val="24"/>
          <w:szCs w:val="32"/>
          <w:rtl/>
          <w:lang w:bidi="fa-IR"/>
        </w:rPr>
      </w:pPr>
      <w:bookmarkStart w:id="0" w:name="_GoBack"/>
      <w:r>
        <w:rPr>
          <w:rFonts w:ascii="Times New Roman" w:hAnsi="Times New Roman" w:cs="B Titr" w:hint="cs"/>
          <w:b/>
          <w:bCs/>
          <w:sz w:val="24"/>
          <w:szCs w:val="32"/>
          <w:rtl/>
          <w:lang w:bidi="fa-IR"/>
        </w:rPr>
        <w:t>پرسش</w:t>
      </w:r>
      <w:r w:rsidR="00D06B42" w:rsidRPr="00D06B42">
        <w:rPr>
          <w:rFonts w:ascii="Times New Roman" w:hAnsi="Times New Roman" w:cs="B Titr" w:hint="cs"/>
          <w:b/>
          <w:bCs/>
          <w:sz w:val="24"/>
          <w:szCs w:val="32"/>
          <w:rtl/>
          <w:lang w:bidi="fa-IR"/>
        </w:rPr>
        <w:t>نامه اميد به زندگي حلاجيان</w:t>
      </w:r>
    </w:p>
    <w:bookmarkEnd w:id="0"/>
    <w:p w:rsidR="00D06B42" w:rsidRPr="00D06B42" w:rsidRDefault="00D06B42" w:rsidP="00D06B42">
      <w:pPr>
        <w:bidi/>
        <w:spacing w:after="0" w:line="240" w:lineRule="auto"/>
        <w:jc w:val="center"/>
        <w:rPr>
          <w:rFonts w:ascii="Times New Roman" w:hAnsi="Times New Roman" w:cs="B Titr"/>
          <w:sz w:val="24"/>
          <w:szCs w:val="32"/>
          <w:rtl/>
          <w:lang w:bidi="fa-IR"/>
        </w:rPr>
      </w:pPr>
    </w:p>
    <w:p w:rsidR="00D06B42" w:rsidRDefault="00D06B42" w:rsidP="00D06B42">
      <w:pPr>
        <w:bidi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B92DA2">
        <w:rPr>
          <w:rFonts w:ascii="Times New Roman" w:hAnsi="Times New Roman" w:cs="B Nazanin" w:hint="cs"/>
          <w:sz w:val="28"/>
          <w:szCs w:val="28"/>
          <w:rtl/>
          <w:lang w:bidi="fa-IR"/>
        </w:rPr>
        <w:t>این پرسشنامه مشتمل بر 33 ماده است كه آزمودني</w:t>
      </w:r>
      <w:r w:rsidRPr="00B92DA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B92DA2">
        <w:rPr>
          <w:rFonts w:ascii="Times New Roman" w:hAnsi="Times New Roman" w:cs="B Nazanin" w:hint="cs"/>
          <w:sz w:val="28"/>
          <w:szCs w:val="28"/>
          <w:rtl/>
          <w:lang w:bidi="fa-IR"/>
        </w:rPr>
        <w:t>ها بر اساس مقياس ليكرت(كاملاً، تقريباً، هرگز)به آن پاسخ مي</w:t>
      </w:r>
      <w:r w:rsidRPr="00B92DA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B92DA2">
        <w:rPr>
          <w:rFonts w:ascii="Times New Roman" w:hAnsi="Times New Roman" w:cs="B Nazanin" w:hint="cs"/>
          <w:sz w:val="28"/>
          <w:szCs w:val="28"/>
          <w:rtl/>
          <w:lang w:bidi="fa-IR"/>
        </w:rPr>
        <w:t>گويند. حداكثر نمره در اين آزمون 99 است، هر چه فرد نمره بالاتري كسب كند نشان دهنده</w:t>
      </w:r>
      <w:r w:rsidRPr="00B92DA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B92DA2">
        <w:rPr>
          <w:rFonts w:ascii="Times New Roman" w:hAnsi="Times New Roman" w:cs="B Nazanin" w:hint="cs"/>
          <w:sz w:val="28"/>
          <w:szCs w:val="28"/>
          <w:rtl/>
          <w:lang w:bidi="fa-IR"/>
        </w:rPr>
        <w:t>ی اميد به زندگي بيشتر است.</w:t>
      </w:r>
      <w:r w:rsidRPr="00B92DA2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:rsidR="00D06B42" w:rsidRDefault="00D06B42" w:rsidP="00D06B42">
      <w:pPr>
        <w:bidi/>
        <w:spacing w:after="0" w:line="240" w:lineRule="auto"/>
        <w:jc w:val="both"/>
        <w:rPr>
          <w:rFonts w:ascii="Tahoma" w:eastAsia="Calibri" w:hAnsi="Tahoma" w:cs="B Nazanin"/>
          <w:sz w:val="28"/>
          <w:szCs w:val="28"/>
          <w:rtl/>
          <w:lang w:bidi="fa-IR"/>
        </w:rPr>
      </w:pP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>حلاجیان (1388) برای سنجش همسانی درونی از ضریب آلفای کرونباخ استفاده کرد. ضرایب آلفا رابرای کل نمونه، آزمودنی</w:t>
      </w:r>
      <w:r w:rsidRPr="00B92DA2">
        <w:rPr>
          <w:rFonts w:ascii="Tahoma" w:eastAsia="Calibri" w:hAnsi="Tahoma" w:cs="B Nazanin"/>
          <w:sz w:val="28"/>
          <w:szCs w:val="28"/>
          <w:rtl/>
          <w:lang w:bidi="fa-IR"/>
        </w:rPr>
        <w:softHyphen/>
      </w: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>های دختر و آزمودنی</w:t>
      </w:r>
      <w:r w:rsidRPr="00B92DA2">
        <w:rPr>
          <w:rFonts w:ascii="Tahoma" w:eastAsia="Calibri" w:hAnsi="Tahoma" w:cs="B Nazanin"/>
          <w:sz w:val="28"/>
          <w:szCs w:val="28"/>
          <w:rtl/>
          <w:lang w:bidi="fa-IR"/>
        </w:rPr>
        <w:softHyphen/>
      </w: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>های پسر به ترتیب (89/0، 94/0 و 92/0) گزارش كرد.</w:t>
      </w:r>
    </w:p>
    <w:p w:rsidR="00D06B42" w:rsidRDefault="00D06B42" w:rsidP="00D06B42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 همچنین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 xml:space="preserve"> برای سنجش روایی این مقیاس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 xml:space="preserve">، آزمون مجددی پس از 4 تا 6 هفته به 95 آزمودنی دختر و 91 آزمودنی پسر که در مرحله اول شرکت داشتند داده شد. </w:t>
      </w:r>
    </w:p>
    <w:p w:rsidR="00D06B42" w:rsidRDefault="00D06B42" w:rsidP="00D06B42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2DA2">
        <w:rPr>
          <w:rFonts w:eastAsia="Calibri" w:cs="B Nazanin" w:hint="cs"/>
          <w:sz w:val="28"/>
          <w:szCs w:val="28"/>
          <w:rtl/>
          <w:lang w:bidi="fa-IR"/>
        </w:rPr>
        <w:t>ضرایب همبستگی بین نمره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های آزمودنی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ها در دو نوبت یعنی آزمون و آزمون مجدد برای کل آزمودنی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های دختر و آزمودنی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های پسر به ترتیب (80/0</w:t>
      </w:r>
      <w:r w:rsidRPr="00B92DA2">
        <w:rPr>
          <w:rFonts w:eastAsia="Calibri" w:cs="B Nazanin"/>
          <w:sz w:val="28"/>
          <w:szCs w:val="28"/>
          <w:lang w:bidi="fa-IR"/>
        </w:rPr>
        <w:t xml:space="preserve">r= 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)، (82/0</w:t>
      </w:r>
      <w:r w:rsidRPr="00B92DA2">
        <w:rPr>
          <w:rFonts w:eastAsia="Calibri" w:cs="B Nazanin"/>
          <w:sz w:val="28"/>
          <w:szCs w:val="28"/>
          <w:lang w:bidi="fa-IR"/>
        </w:rPr>
        <w:t>r=</w:t>
      </w:r>
      <w:r w:rsidRPr="00B92DA2">
        <w:rPr>
          <w:rFonts w:eastAsia="Calibri" w:cs="B Nazanin"/>
          <w:sz w:val="28"/>
          <w:szCs w:val="28"/>
          <w:rtl/>
          <w:lang w:bidi="fa-IR"/>
        </w:rPr>
        <w:t>)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و (79/0</w:t>
      </w:r>
      <w:r w:rsidRPr="00B92DA2">
        <w:rPr>
          <w:rFonts w:eastAsia="Calibri" w:cs="B Nazanin"/>
          <w:sz w:val="28"/>
          <w:szCs w:val="28"/>
          <w:lang w:bidi="fa-IR"/>
        </w:rPr>
        <w:t>r=</w:t>
      </w:r>
      <w:r w:rsidRPr="00B92DA2">
        <w:rPr>
          <w:rFonts w:eastAsia="Calibri" w:cs="B Nazanin"/>
          <w:sz w:val="28"/>
          <w:szCs w:val="28"/>
          <w:rtl/>
          <w:lang w:bidi="fa-IR"/>
        </w:rPr>
        <w:t>)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گزارش شد .</w:t>
      </w:r>
    </w:p>
    <w:p w:rsidR="006D0279" w:rsidRDefault="006D0279" w:rsidP="006D0279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</w:p>
    <w:p w:rsidR="006D0279" w:rsidRDefault="006D0279" w:rsidP="006D0279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90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756"/>
        <w:gridCol w:w="530"/>
        <w:gridCol w:w="530"/>
        <w:gridCol w:w="516"/>
      </w:tblGrid>
      <w:tr w:rsidR="006D0279" w:rsidRPr="0066787D" w:rsidTr="006D0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279" w:rsidRPr="006D0279" w:rsidRDefault="006D0279" w:rsidP="0094169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6D027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79" w:rsidRPr="006D0279" w:rsidRDefault="006D0279" w:rsidP="0094169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32"/>
                <w:szCs w:val="32"/>
                <w:rtl/>
                <w:lang w:bidi="fa-IR"/>
              </w:rPr>
              <w:t>سوالات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279" w:rsidRPr="006D0279" w:rsidRDefault="006D0279" w:rsidP="0094169D">
            <w:pPr>
              <w:bidi/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  <w:lang w:bidi="fa-IR"/>
              </w:rPr>
            </w:pPr>
            <w:r w:rsidRPr="006D0279">
              <w:rPr>
                <w:rFonts w:cs="B Nazanin" w:hint="cs"/>
                <w:color w:val="auto"/>
                <w:rtl/>
                <w:lang w:bidi="fa-IR"/>
              </w:rPr>
              <w:t>کاملاً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279" w:rsidRPr="006D0279" w:rsidRDefault="006D0279" w:rsidP="0094169D">
            <w:pPr>
              <w:bidi/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  <w:lang w:bidi="fa-IR"/>
              </w:rPr>
            </w:pPr>
            <w:r w:rsidRPr="006D0279">
              <w:rPr>
                <w:rFonts w:cs="B Nazanin" w:hint="cs"/>
                <w:color w:val="auto"/>
                <w:rtl/>
                <w:lang w:bidi="fa-IR"/>
              </w:rPr>
              <w:t>تقریباً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279" w:rsidRPr="006D0279" w:rsidRDefault="006D0279" w:rsidP="0094169D">
            <w:pPr>
              <w:bidi/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  <w:lang w:bidi="fa-IR"/>
              </w:rPr>
            </w:pPr>
            <w:r w:rsidRPr="006D0279">
              <w:rPr>
                <w:rFonts w:cs="B Nazanin" w:hint="cs"/>
                <w:color w:val="auto"/>
                <w:rtl/>
                <w:lang w:bidi="fa-IR"/>
              </w:rPr>
              <w:t>هرگز</w:t>
            </w: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لذت بردن از زندگی برایم دشوار است؟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توانم برای معنی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دادن به زندگیم تا حد امکان تلاش کنم؟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خندیدن برایم سخت است؟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به عاقبت کارهایی که انجام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دهم خوش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بین نیستم؟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فردبانشاطی هستم؟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حتی در موقعیت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دشوار معمولاً برای ادامه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ی کار انگیزه دارم؟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هیچ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چیز در من انگیزه ایجاد نمی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کند؟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به توانایی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ام برای مقابله با دشوار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ترین مسائل اطمینان دارم؟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در زندگی فرد ناامید و سرگشته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 هستم؟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نسبت به آینده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ام امیدی ندارم؟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قبل از شروع کارهای جدید، معمولاً احساس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شکست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خورم؟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در برابر مشکلات زندگی زود مأیوس و دل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سرد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شوم؟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گاهی چنان در زندگی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ترسم که بدنم دچار لرز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شود؟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به اندازه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ی کافی امیدوار هستم؟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اگر نتوانم با عده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ی زیادی معاشرت کنم واقعاً ناراحت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شوم؟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غالباً دیگران من را ناامید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کنند؟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75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معمولاً بدون دلیل خاصی احساس یأس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کنم؟</w:t>
            </w: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bottom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756" w:type="dxa"/>
            <w:tcBorders>
              <w:bottom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اغلب احساس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از زندگی کردن سیر شده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ام؟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افرادی که مرا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شناسند، مرا آدم بی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انگیزه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دانند؟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وقتی در کاری اشتباه می</w:t>
            </w:r>
            <w:r w:rsidRPr="006678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کنم مدت طولانی به آن فکر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و دچار احساس ندامت می</w:t>
            </w:r>
            <w:r w:rsidRPr="0066787D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شوم؟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بعضی وقت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آرزو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کردم کاش به دنیا نیامده بودم؟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معتقد هستم در زندگی باید خوش بود و نباید زیاد سخت گرفت؟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هر اندازه موانع و مشکلات، ناخوشایند باشند ایستادگی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و هدف نخستین خود را دنبال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به نظر من زندگی پوچ و بیهوده است؟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کاش به اندازه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ی دیگران خوشحال بودم؟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گاهی وقت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احساس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واقعاً آدم بی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مصرفی هستم؟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گاهی اوقات احساس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سرشار از انرژی هستم؟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انتقاد دیگران مرا دل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شکسته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کند؟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همیشه خودم را خوشبخت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تر از دیگران احساس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در زندگی موقعیت همیشه از آن من است؟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هر گام موفقیت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آمیز جزئی باعث امیدواری من در زندگی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شود؟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همیشه فکر می</w:t>
            </w: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کنم تلاش نکردن مساوی است با شکست؟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0279" w:rsidRPr="0066787D" w:rsidTr="006D0279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787D">
              <w:rPr>
                <w:rFonts w:cs="B Nazanin" w:hint="cs"/>
                <w:sz w:val="24"/>
                <w:szCs w:val="24"/>
                <w:rtl/>
                <w:lang w:bidi="fa-IR"/>
              </w:rPr>
              <w:t>مهم نیست اگر زمین بخورم، مهم دوباره برخواستن است؟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79" w:rsidRPr="0066787D" w:rsidRDefault="006D0279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D0279" w:rsidRDefault="006D0279" w:rsidP="006D0279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</w:p>
    <w:p w:rsidR="00D06B42" w:rsidRDefault="00D06B42" w:rsidP="00D06B42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</w:p>
    <w:p w:rsidR="006D0279" w:rsidRDefault="006D0279" w:rsidP="00D06B42">
      <w:pPr>
        <w:bidi/>
        <w:spacing w:after="0" w:line="240" w:lineRule="auto"/>
        <w:jc w:val="both"/>
        <w:rPr>
          <w:rFonts w:ascii="Tahoma" w:eastAsia="Calibri" w:hAnsi="Tahoma" w:cs="B Nazanin"/>
          <w:b/>
          <w:bCs/>
          <w:sz w:val="28"/>
          <w:szCs w:val="28"/>
          <w:rtl/>
          <w:lang w:bidi="fa-IR"/>
        </w:rPr>
      </w:pPr>
    </w:p>
    <w:p w:rsidR="00D06B42" w:rsidRDefault="00D06B42" w:rsidP="006D0279">
      <w:pPr>
        <w:bidi/>
        <w:spacing w:after="0" w:line="240" w:lineRule="auto"/>
        <w:jc w:val="both"/>
        <w:rPr>
          <w:rFonts w:ascii="Tahoma" w:eastAsia="Calibri" w:hAnsi="Tahoma" w:cs="B Nazanin"/>
          <w:b/>
          <w:bCs/>
          <w:sz w:val="28"/>
          <w:szCs w:val="28"/>
          <w:rtl/>
          <w:lang w:bidi="fa-IR"/>
        </w:rPr>
      </w:pPr>
      <w:r w:rsidRPr="000A4191">
        <w:rPr>
          <w:rFonts w:ascii="Tahoma" w:eastAsia="Calibri" w:hAnsi="Tahoma" w:cs="B Nazanin" w:hint="cs"/>
          <w:b/>
          <w:bCs/>
          <w:sz w:val="28"/>
          <w:szCs w:val="28"/>
          <w:rtl/>
          <w:lang w:bidi="fa-IR"/>
        </w:rPr>
        <w:lastRenderedPageBreak/>
        <w:t xml:space="preserve">نتایج مربوط به پایایی </w:t>
      </w:r>
    </w:p>
    <w:p w:rsidR="00D06B42" w:rsidRPr="000A4191" w:rsidRDefault="00D06B42" w:rsidP="00D06B42">
      <w:pPr>
        <w:bidi/>
        <w:spacing w:after="0" w:line="240" w:lineRule="auto"/>
        <w:jc w:val="both"/>
        <w:rPr>
          <w:rFonts w:ascii="Tahoma" w:eastAsia="Calibri" w:hAnsi="Tahoma" w:cs="B Nazanin"/>
          <w:b/>
          <w:bCs/>
          <w:sz w:val="28"/>
          <w:szCs w:val="28"/>
          <w:lang w:bidi="fa-IR"/>
        </w:rPr>
      </w:pPr>
    </w:p>
    <w:p w:rsidR="00D06B42" w:rsidRPr="00B92DA2" w:rsidRDefault="00D06B42" w:rsidP="00D06B42">
      <w:pPr>
        <w:pStyle w:val="a"/>
        <w:rPr>
          <w:rFonts w:eastAsia="Calibri" w:cs="B Nazanin"/>
          <w:szCs w:val="22"/>
          <w:rtl/>
        </w:rPr>
      </w:pPr>
      <w:bookmarkStart w:id="1" w:name="_Toc352253677"/>
      <w:r w:rsidRPr="00B92DA2">
        <w:rPr>
          <w:rFonts w:eastAsia="Calibri" w:cs="B Nazanin" w:hint="cs"/>
          <w:szCs w:val="22"/>
          <w:rtl/>
        </w:rPr>
        <w:t>جدول شماره (3-1): پایایی پرسش</w:t>
      </w:r>
      <w:r w:rsidRPr="00B92DA2">
        <w:rPr>
          <w:rFonts w:eastAsia="Calibri" w:cs="B Nazanin"/>
          <w:szCs w:val="22"/>
          <w:rtl/>
        </w:rPr>
        <w:softHyphen/>
      </w:r>
      <w:r w:rsidRPr="00B92DA2">
        <w:rPr>
          <w:rFonts w:eastAsia="Calibri" w:cs="B Nazanin" w:hint="cs"/>
          <w:szCs w:val="22"/>
          <w:rtl/>
        </w:rPr>
        <w:t>نامه</w:t>
      </w:r>
      <w:r w:rsidRPr="00B92DA2">
        <w:rPr>
          <w:rFonts w:eastAsia="Calibri" w:cs="B Nazanin"/>
          <w:szCs w:val="22"/>
          <w:rtl/>
        </w:rPr>
        <w:softHyphen/>
      </w:r>
      <w:r w:rsidRPr="00B92DA2">
        <w:rPr>
          <w:rFonts w:eastAsia="Calibri" w:cs="B Nazanin" w:hint="cs"/>
          <w:szCs w:val="22"/>
          <w:rtl/>
        </w:rPr>
        <w:t>ی اميد به زندگي حلاجيان در گروه آزمایش</w:t>
      </w:r>
      <w:r w:rsidRPr="00B92DA2">
        <w:rPr>
          <w:rFonts w:eastAsia="Calibri" w:cs="B Nazanin"/>
        </w:rPr>
        <w:t xml:space="preserve"> </w:t>
      </w:r>
      <w:r w:rsidRPr="00B92DA2">
        <w:rPr>
          <w:rFonts w:eastAsia="Calibri" w:cs="B Nazanin" w:hint="cs"/>
          <w:szCs w:val="22"/>
          <w:rtl/>
        </w:rPr>
        <w:t>و کنترل</w:t>
      </w:r>
      <w:bookmarkEnd w:id="1"/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593"/>
        <w:gridCol w:w="3528"/>
        <w:gridCol w:w="1223"/>
      </w:tblGrid>
      <w:tr w:rsidR="00D06B42" w:rsidRPr="00B92DA2" w:rsidTr="00D0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42" w:rsidRPr="00D06B42" w:rsidRDefault="00D06B42" w:rsidP="0094169D">
            <w:pPr>
              <w:bidi/>
              <w:spacing w:after="0" w:line="240" w:lineRule="auto"/>
              <w:jc w:val="center"/>
              <w:rPr>
                <w:rFonts w:eastAsia="Calibri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D06B42">
              <w:rPr>
                <w:rFonts w:eastAsia="Calibri" w:cs="B Nazanin" w:hint="cs"/>
                <w:color w:val="auto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42" w:rsidRPr="00D06B42" w:rsidRDefault="00D06B42" w:rsidP="0094169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D06B42">
              <w:rPr>
                <w:rFonts w:eastAsia="Calibri" w:cs="B Nazanin" w:hint="cs"/>
                <w:color w:val="auto"/>
                <w:sz w:val="24"/>
                <w:szCs w:val="24"/>
                <w:rtl/>
                <w:lang w:bidi="fa-IR"/>
              </w:rPr>
              <w:t>تعداد آزمودنی</w:t>
            </w:r>
            <w:r w:rsidRPr="00D06B42">
              <w:rPr>
                <w:rFonts w:eastAsia="Calibri" w:cs="B Nazanin" w:hint="cs"/>
                <w:color w:val="auto"/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42" w:rsidRPr="00D06B42" w:rsidRDefault="00D06B42" w:rsidP="0094169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D06B42">
              <w:rPr>
                <w:rFonts w:eastAsia="Calibri"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D06B42">
              <w:rPr>
                <w:rFonts w:eastAsia="Calibri" w:cs="B Nazanin" w:hint="cs"/>
                <w:color w:val="auto"/>
                <w:sz w:val="24"/>
                <w:szCs w:val="24"/>
                <w:rtl/>
                <w:lang w:bidi="fa-IR"/>
              </w:rPr>
              <w:t>(آلفای کرونباخ)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42" w:rsidRPr="00D06B42" w:rsidRDefault="00D06B42" w:rsidP="0094169D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D06B42">
              <w:rPr>
                <w:rFonts w:eastAsia="Calibri" w:cs="B Nazanin" w:hint="cs"/>
                <w:color w:val="auto"/>
                <w:sz w:val="24"/>
                <w:szCs w:val="24"/>
                <w:rtl/>
                <w:lang w:bidi="fa-IR"/>
              </w:rPr>
              <w:t>تعداد ماده</w:t>
            </w:r>
          </w:p>
        </w:tc>
      </w:tr>
      <w:tr w:rsidR="00D06B42" w:rsidRPr="00B92DA2" w:rsidTr="00D06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  <w:tcBorders>
              <w:top w:val="single" w:sz="4" w:space="0" w:color="auto"/>
            </w:tcBorders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rPr>
                <w:rFonts w:eastAsia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آزمایش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86%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D06B42" w:rsidRPr="00B92DA2" w:rsidTr="00D06B42">
        <w:trPr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rPr>
                <w:rFonts w:eastAsia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کنترل</w:t>
            </w:r>
          </w:p>
        </w:tc>
        <w:tc>
          <w:tcPr>
            <w:tcW w:w="1593" w:type="dxa"/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28" w:type="dxa"/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99%</w:t>
            </w:r>
          </w:p>
        </w:tc>
        <w:tc>
          <w:tcPr>
            <w:tcW w:w="1223" w:type="dxa"/>
          </w:tcPr>
          <w:p w:rsidR="00D06B42" w:rsidRPr="00B92DA2" w:rsidRDefault="00D06B42" w:rsidP="0094169D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B92DA2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</w:tbl>
    <w:p w:rsidR="00D06B42" w:rsidRDefault="00D06B42" w:rsidP="00D06B42">
      <w:pPr>
        <w:bidi/>
        <w:spacing w:after="0" w:line="240" w:lineRule="auto"/>
        <w:jc w:val="both"/>
        <w:rPr>
          <w:rFonts w:eastAsia="Calibri" w:cs="B Nazanin"/>
          <w:rtl/>
          <w:lang w:bidi="fa-IR"/>
        </w:rPr>
      </w:pPr>
    </w:p>
    <w:p w:rsidR="00D06B42" w:rsidRPr="00B92DA2" w:rsidRDefault="00D06B42" w:rsidP="00D06B42">
      <w:pPr>
        <w:bidi/>
        <w:spacing w:after="0" w:line="240" w:lineRule="auto"/>
        <w:jc w:val="both"/>
        <w:rPr>
          <w:rFonts w:ascii="Tahoma" w:eastAsia="Calibri" w:hAnsi="Tahoma" w:cs="B Nazanin"/>
          <w:sz w:val="28"/>
          <w:szCs w:val="28"/>
          <w:rtl/>
          <w:lang w:bidi="fa-IR"/>
        </w:rPr>
      </w:pP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 xml:space="preserve">ضریب همسانی درونی (آلفای کرونباخ) </w:t>
      </w:r>
      <w:r w:rsidRPr="00B92DA2">
        <w:rPr>
          <w:rFonts w:ascii="BZar" w:eastAsia="Calibri" w:cs="B Nazanin" w:hint="cs"/>
          <w:sz w:val="28"/>
          <w:szCs w:val="28"/>
          <w:rtl/>
        </w:rPr>
        <w:t xml:space="preserve">اميد به زندگي </w:t>
      </w: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>در این تحقیق درگروه آزمایش(25 نفر حجم نمونه)و کنترل (25 نفر حجم نمونه) به ترتیب عبارت است از 86/0</w:t>
      </w:r>
      <w:r w:rsidRPr="00B92DA2">
        <w:rPr>
          <w:rFonts w:ascii="Tahoma" w:eastAsia="Calibri" w:hAnsi="Tahoma" w:cs="B Nazanin"/>
          <w:sz w:val="28"/>
          <w:szCs w:val="28"/>
          <w:rtl/>
          <w:lang w:bidi="fa-IR"/>
        </w:rPr>
        <w:t xml:space="preserve"> </w:t>
      </w:r>
      <w:r w:rsidRPr="00B92DA2">
        <w:rPr>
          <w:rFonts w:ascii="Tahoma" w:eastAsia="Calibri" w:hAnsi="Tahoma" w:cs="B Nazanin" w:hint="cs"/>
          <w:sz w:val="28"/>
          <w:szCs w:val="28"/>
          <w:rtl/>
          <w:lang w:bidi="fa-IR"/>
        </w:rPr>
        <w:t>و 99/0 که قابل قبول است.</w:t>
      </w:r>
    </w:p>
    <w:p w:rsidR="00D06B42" w:rsidRPr="0058610C" w:rsidRDefault="00D06B42" w:rsidP="00D06B42">
      <w:pPr>
        <w:bidi/>
        <w:spacing w:after="0" w:line="240" w:lineRule="auto"/>
        <w:ind w:firstLine="720"/>
        <w:jc w:val="both"/>
        <w:rPr>
          <w:rFonts w:eastAsia="Calibri" w:cs="B Zar"/>
          <w:rtl/>
          <w:lang w:bidi="fa-IR"/>
        </w:rPr>
      </w:pPr>
    </w:p>
    <w:p w:rsidR="00D06B42" w:rsidRPr="000A4191" w:rsidRDefault="00D06B42" w:rsidP="00D06B42">
      <w:pPr>
        <w:bidi/>
        <w:spacing w:after="0" w:line="240" w:lineRule="auto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58610C">
        <w:rPr>
          <w:rFonts w:ascii="Times New Roman" w:eastAsia="Calibri" w:hAnsi="Times New Roman" w:cs="B Zar" w:hint="cs"/>
          <w:b/>
          <w:bCs/>
          <w:sz w:val="28"/>
          <w:szCs w:val="28"/>
          <w:rtl/>
          <w:lang w:bidi="fa-IR"/>
        </w:rPr>
        <w:t xml:space="preserve"> </w:t>
      </w:r>
      <w:r w:rsidRPr="000A4191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 xml:space="preserve">روایی </w:t>
      </w:r>
      <w:r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D06B42" w:rsidRPr="00B92DA2" w:rsidRDefault="00D06B42" w:rsidP="00D06B42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2DA2">
        <w:rPr>
          <w:rFonts w:eastAsia="Calibri" w:cs="B Nazanin"/>
          <w:sz w:val="28"/>
          <w:szCs w:val="28"/>
          <w:rtl/>
          <w:lang w:bidi="fa-IR"/>
        </w:rPr>
        <w:t>سليس و روان بودن و توانايي مجموعه عبارات در انداز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ه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  <w:t>گيري متغيرهاي مربوطه مورد ت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أ</w:t>
      </w:r>
      <w:r w:rsidRPr="00B92DA2">
        <w:rPr>
          <w:rFonts w:eastAsia="Calibri" w:cs="B Nazanin"/>
          <w:sz w:val="28"/>
          <w:szCs w:val="28"/>
          <w:rtl/>
          <w:lang w:bidi="fa-IR"/>
        </w:rPr>
        <w:t>ييد اساتيد راهنما و مشاور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 xml:space="preserve"> قرار گرفته است. </w:t>
      </w:r>
    </w:p>
    <w:p w:rsidR="00D06B42" w:rsidRPr="00201087" w:rsidRDefault="00D06B42" w:rsidP="00D06B42">
      <w:pPr>
        <w:bidi/>
        <w:spacing w:after="0" w:line="240" w:lineRule="auto"/>
        <w:jc w:val="both"/>
        <w:rPr>
          <w:rFonts w:eastAsia="Calibri" w:cs="B Zar"/>
          <w:sz w:val="28"/>
          <w:szCs w:val="28"/>
          <w:rtl/>
          <w:lang w:bidi="fa-IR"/>
        </w:rPr>
      </w:pPr>
    </w:p>
    <w:p w:rsidR="00D06B42" w:rsidRPr="000A4191" w:rsidRDefault="00D06B42" w:rsidP="00D06B42">
      <w:pPr>
        <w:tabs>
          <w:tab w:val="left" w:pos="6795"/>
        </w:tabs>
        <w:bidi/>
        <w:spacing w:after="0" w:line="240" w:lineRule="auto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0A4191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 xml:space="preserve">روایی تفکیکی </w:t>
      </w:r>
    </w:p>
    <w:p w:rsidR="00D06B42" w:rsidRDefault="00D06B42" w:rsidP="00D06B42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2DA2">
        <w:rPr>
          <w:rFonts w:eastAsia="Calibri" w:cs="B Nazanin" w:hint="cs"/>
          <w:sz w:val="28"/>
          <w:szCs w:val="28"/>
          <w:rtl/>
          <w:lang w:bidi="fa-IR"/>
        </w:rPr>
        <w:t xml:space="preserve">نتایج آزمون </w:t>
      </w:r>
      <w:r w:rsidRPr="00B92DA2">
        <w:rPr>
          <w:rFonts w:ascii="Times New Roman" w:eastAsia="Calibri" w:hAnsi="Times New Roman" w:cs="B Nazanin"/>
          <w:sz w:val="28"/>
          <w:szCs w:val="28"/>
          <w:lang w:bidi="fa-IR"/>
        </w:rPr>
        <w:t>t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 xml:space="preserve"> بیانگر تفاوت معنادار نمرات </w:t>
      </w:r>
      <w:r w:rsidRPr="00B92DA2">
        <w:rPr>
          <w:rFonts w:ascii="BZar" w:eastAsia="Calibri" w:cs="B Nazanin" w:hint="cs"/>
          <w:sz w:val="28"/>
          <w:szCs w:val="28"/>
          <w:rtl/>
        </w:rPr>
        <w:t xml:space="preserve">اميد به زندگي 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در دو گروه کنترل و آزمایش می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باشد. این قدرت ایجاد کننده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ی تفاوت توسط این پرسش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نامه، نشان دهنده روایی تفکیکی آن است. به عبارت دیگر این پرسش</w:t>
      </w:r>
      <w:r w:rsidRPr="00B92DA2">
        <w:rPr>
          <w:rFonts w:eastAsia="Calibri" w:cs="B Nazanin"/>
          <w:sz w:val="28"/>
          <w:szCs w:val="28"/>
          <w:rtl/>
          <w:lang w:bidi="fa-IR"/>
        </w:rPr>
        <w:softHyphen/>
      </w:r>
      <w:r w:rsidRPr="00B92DA2">
        <w:rPr>
          <w:rFonts w:eastAsia="Calibri" w:cs="B Nazanin" w:hint="cs"/>
          <w:sz w:val="28"/>
          <w:szCs w:val="28"/>
          <w:rtl/>
          <w:lang w:bidi="fa-IR"/>
        </w:rPr>
        <w:t xml:space="preserve">نامه قادر است تأثیر </w:t>
      </w:r>
      <w:r w:rsidRPr="00B92DA2">
        <w:rPr>
          <w:rFonts w:ascii="BZar" w:cs="B Nazanin" w:hint="cs"/>
          <w:sz w:val="28"/>
          <w:szCs w:val="28"/>
          <w:rtl/>
        </w:rPr>
        <w:t>آموزش مهارت</w:t>
      </w:r>
      <w:r w:rsidRPr="00B92DA2">
        <w:rPr>
          <w:rFonts w:ascii="BZar" w:cs="B Nazanin"/>
          <w:sz w:val="28"/>
          <w:szCs w:val="28"/>
          <w:rtl/>
        </w:rPr>
        <w:softHyphen/>
      </w:r>
      <w:r w:rsidRPr="00B92DA2">
        <w:rPr>
          <w:rFonts w:ascii="BZar" w:cs="B Nazanin" w:hint="cs"/>
          <w:sz w:val="28"/>
          <w:szCs w:val="28"/>
          <w:rtl/>
        </w:rPr>
        <w:t xml:space="preserve">هاي مثبت انديشي </w:t>
      </w:r>
      <w:r w:rsidRPr="00B92DA2">
        <w:rPr>
          <w:rFonts w:eastAsia="Calibri" w:cs="B Nazanin" w:hint="cs"/>
          <w:sz w:val="28"/>
          <w:szCs w:val="28"/>
          <w:rtl/>
          <w:lang w:bidi="fa-IR"/>
        </w:rPr>
        <w:t>را به طور معناداری آشکار کند.</w:t>
      </w:r>
    </w:p>
    <w:p w:rsidR="00D06B42" w:rsidRPr="00B92DA2" w:rsidRDefault="00D06B42" w:rsidP="00D06B42">
      <w:pPr>
        <w:bidi/>
        <w:spacing w:after="0" w:line="240" w:lineRule="auto"/>
        <w:jc w:val="both"/>
        <w:rPr>
          <w:rFonts w:eastAsia="Calibri" w:cs="B Nazanin"/>
          <w:sz w:val="28"/>
          <w:szCs w:val="28"/>
          <w:rtl/>
          <w:lang w:bidi="fa-IR"/>
        </w:rPr>
      </w:pPr>
    </w:p>
    <w:p w:rsidR="00D06B42" w:rsidRPr="006D0279" w:rsidRDefault="00D06B42" w:rsidP="00D06B42">
      <w:pPr>
        <w:pStyle w:val="a"/>
        <w:rPr>
          <w:rFonts w:eastAsia="Calibri" w:cs="B Nazanin"/>
          <w:sz w:val="24"/>
          <w:rtl/>
        </w:rPr>
      </w:pPr>
      <w:bookmarkStart w:id="2" w:name="_Toc352253678"/>
      <w:r w:rsidRPr="006D0279">
        <w:rPr>
          <w:rFonts w:eastAsia="Calibri" w:cs="B Nazanin" w:hint="cs"/>
          <w:sz w:val="24"/>
          <w:rtl/>
        </w:rPr>
        <w:t>جدول شماره (3-2): نتایج تحلیل آماری مقایسه میانگین نمرات اختلاف پیش</w:t>
      </w:r>
      <w:r w:rsidRPr="006D0279">
        <w:rPr>
          <w:rFonts w:eastAsia="Calibri" w:cs="B Nazanin"/>
          <w:sz w:val="24"/>
          <w:rtl/>
        </w:rPr>
        <w:softHyphen/>
      </w:r>
      <w:r w:rsidRPr="006D0279">
        <w:rPr>
          <w:rFonts w:eastAsia="Calibri" w:cs="B Nazanin" w:hint="cs"/>
          <w:sz w:val="24"/>
          <w:rtl/>
        </w:rPr>
        <w:t>آزمون و پس</w:t>
      </w:r>
      <w:r w:rsidRPr="006D0279">
        <w:rPr>
          <w:rFonts w:eastAsia="Calibri" w:cs="B Nazanin"/>
          <w:sz w:val="24"/>
          <w:rtl/>
        </w:rPr>
        <w:softHyphen/>
      </w:r>
      <w:r w:rsidRPr="006D0279">
        <w:rPr>
          <w:rFonts w:eastAsia="Calibri" w:cs="B Nazanin" w:hint="cs"/>
          <w:sz w:val="24"/>
          <w:rtl/>
        </w:rPr>
        <w:t>آزمون اميد به زندگي مادران در گروه آزمایش و کنترل</w:t>
      </w:r>
      <w:bookmarkEnd w:id="2"/>
    </w:p>
    <w:tbl>
      <w:tblPr>
        <w:tblStyle w:val="GridTable4-Accent3"/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376"/>
        <w:gridCol w:w="1086"/>
        <w:gridCol w:w="1506"/>
        <w:gridCol w:w="989"/>
        <w:gridCol w:w="807"/>
        <w:gridCol w:w="1076"/>
      </w:tblGrid>
      <w:tr w:rsidR="006D0279" w:rsidRPr="00B92DA2" w:rsidTr="006D0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</w:pPr>
            <w:r w:rsidRPr="006D0279">
              <w:rPr>
                <w:rFonts w:cs="B Nazanin" w:hint="cs"/>
                <w:color w:val="auto"/>
                <w:sz w:val="24"/>
                <w:szCs w:val="24"/>
                <w:rtl/>
              </w:rPr>
              <w:t>معني داري</w:t>
            </w:r>
          </w:p>
        </w:tc>
        <w:tc>
          <w:tcPr>
            <w:tcW w:w="1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</w:pPr>
            <w:r w:rsidRPr="006D0279">
              <w:rPr>
                <w:rFonts w:ascii="BZar" w:cs="B Nazanin" w:hint="cs"/>
                <w:color w:val="auto"/>
                <w:sz w:val="24"/>
                <w:szCs w:val="24"/>
                <w:rtl/>
              </w:rPr>
              <w:t>درجه آزادی</w:t>
            </w:r>
          </w:p>
        </w:tc>
        <w:tc>
          <w:tcPr>
            <w:tcW w:w="10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b w:val="0"/>
                <w:bCs w:val="0"/>
                <w:color w:val="auto"/>
                <w:sz w:val="24"/>
                <w:szCs w:val="24"/>
              </w:rPr>
            </w:pPr>
            <w:r w:rsidRPr="006D0279">
              <w:rPr>
                <w:rFonts w:ascii="BZar" w:cs="B Nazanin"/>
                <w:color w:val="auto"/>
                <w:sz w:val="24"/>
                <w:szCs w:val="24"/>
              </w:rPr>
              <w:t>t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b w:val="0"/>
                <w:bCs w:val="0"/>
                <w:color w:val="auto"/>
                <w:sz w:val="24"/>
                <w:szCs w:val="24"/>
              </w:rPr>
            </w:pPr>
            <w:r w:rsidRPr="006D0279">
              <w:rPr>
                <w:rFonts w:ascii="BZar" w:cs="B Nazanin" w:hint="cs"/>
                <w:color w:val="auto"/>
                <w:sz w:val="24"/>
                <w:szCs w:val="24"/>
                <w:rtl/>
              </w:rPr>
              <w:t>انحراف معیار</w:t>
            </w:r>
          </w:p>
        </w:tc>
        <w:tc>
          <w:tcPr>
            <w:tcW w:w="9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b w:val="0"/>
                <w:bCs w:val="0"/>
                <w:color w:val="auto"/>
                <w:sz w:val="24"/>
                <w:szCs w:val="24"/>
              </w:rPr>
            </w:pPr>
            <w:r w:rsidRPr="006D0279">
              <w:rPr>
                <w:rFonts w:ascii="BZar" w:cs="B Nazanin" w:hint="cs"/>
                <w:color w:val="auto"/>
                <w:sz w:val="24"/>
                <w:szCs w:val="24"/>
                <w:rtl/>
              </w:rPr>
              <w:t>میانگین</w:t>
            </w:r>
          </w:p>
        </w:tc>
        <w:tc>
          <w:tcPr>
            <w:tcW w:w="8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6D0279">
              <w:rPr>
                <w:rFonts w:ascii="BZar" w:cs="B Nazanin" w:hint="cs"/>
                <w:color w:val="auto"/>
                <w:sz w:val="24"/>
                <w:szCs w:val="24"/>
                <w:rtl/>
              </w:rPr>
              <w:t>تعداد</w:t>
            </w:r>
          </w:p>
        </w:tc>
        <w:tc>
          <w:tcPr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6B42" w:rsidRPr="006D0279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b w:val="0"/>
                <w:bCs w:val="0"/>
                <w:color w:val="auto"/>
                <w:sz w:val="24"/>
                <w:szCs w:val="24"/>
              </w:rPr>
            </w:pPr>
            <w:r w:rsidRPr="006D0279">
              <w:rPr>
                <w:rFonts w:ascii="BZar" w:cs="B Nazanin" w:hint="cs"/>
                <w:color w:val="auto"/>
                <w:sz w:val="24"/>
                <w:szCs w:val="24"/>
                <w:rtl/>
              </w:rPr>
              <w:t>گروه</w:t>
            </w:r>
            <w:r w:rsidRPr="006D0279">
              <w:rPr>
                <w:rFonts w:ascii="BZar" w:cs="B Nazanin"/>
                <w:color w:val="auto"/>
                <w:sz w:val="24"/>
                <w:szCs w:val="24"/>
                <w:rtl/>
              </w:rPr>
              <w:softHyphen/>
            </w:r>
            <w:r w:rsidRPr="006D0279">
              <w:rPr>
                <w:rFonts w:ascii="BZar" w:cs="B Nazanin" w:hint="cs"/>
                <w:color w:val="auto"/>
                <w:sz w:val="24"/>
                <w:szCs w:val="24"/>
                <w:rtl/>
              </w:rPr>
              <w:t>ها</w:t>
            </w:r>
          </w:p>
        </w:tc>
      </w:tr>
      <w:tr w:rsidR="00D06B42" w:rsidRPr="00B92DA2" w:rsidTr="006D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 w:val="restart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B92DA2">
              <w:rPr>
                <w:rFonts w:cs="B Nazanin" w:hint="cs"/>
                <w:sz w:val="24"/>
                <w:szCs w:val="24"/>
                <w:rtl/>
              </w:rPr>
              <w:t>0001/0</w:t>
            </w:r>
          </w:p>
        </w:tc>
        <w:tc>
          <w:tcPr>
            <w:tcW w:w="1376" w:type="dxa"/>
            <w:vMerge w:val="restart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53/ 24</w:t>
            </w:r>
          </w:p>
        </w:tc>
        <w:tc>
          <w:tcPr>
            <w:tcW w:w="1086" w:type="dxa"/>
            <w:vMerge w:val="restart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B92DA2">
              <w:rPr>
                <w:rFonts w:cs="B Nazanin" w:hint="cs"/>
                <w:sz w:val="24"/>
                <w:szCs w:val="24"/>
                <w:rtl/>
              </w:rPr>
              <w:t>71/11-</w:t>
            </w:r>
          </w:p>
        </w:tc>
        <w:tc>
          <w:tcPr>
            <w:tcW w:w="1506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Zar" w:cs="B Nazanin"/>
                <w:sz w:val="24"/>
                <w:szCs w:val="24"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32/3</w:t>
            </w:r>
          </w:p>
        </w:tc>
        <w:tc>
          <w:tcPr>
            <w:tcW w:w="989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B92DA2">
              <w:rPr>
                <w:rFonts w:cs="B Nazanin" w:hint="cs"/>
                <w:sz w:val="24"/>
                <w:szCs w:val="24"/>
                <w:rtl/>
              </w:rPr>
              <w:t>80/7-</w:t>
            </w:r>
          </w:p>
        </w:tc>
        <w:tc>
          <w:tcPr>
            <w:tcW w:w="807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Zar" w:cs="B Nazanin"/>
                <w:sz w:val="24"/>
                <w:szCs w:val="24"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076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Zar" w:cs="B Nazanin"/>
                <w:sz w:val="24"/>
                <w:szCs w:val="24"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آزمایش</w:t>
            </w:r>
          </w:p>
        </w:tc>
      </w:tr>
      <w:tr w:rsidR="00D06B42" w:rsidRPr="00651C74" w:rsidTr="006D0279">
        <w:trPr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vMerge/>
          </w:tcPr>
          <w:p w:rsidR="00D06B42" w:rsidRPr="004D0CDD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Zar" w:cs="B Zar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D06B42" w:rsidRPr="004D0CDD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Zar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D06B42" w:rsidRPr="004D0CDD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Zar"/>
                <w:sz w:val="24"/>
                <w:szCs w:val="24"/>
              </w:rPr>
            </w:pPr>
          </w:p>
        </w:tc>
        <w:tc>
          <w:tcPr>
            <w:tcW w:w="1506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B92DA2">
              <w:rPr>
                <w:rFonts w:cs="B Nazanin" w:hint="cs"/>
                <w:sz w:val="24"/>
                <w:szCs w:val="24"/>
                <w:rtl/>
              </w:rPr>
              <w:t>35/0</w:t>
            </w:r>
          </w:p>
        </w:tc>
        <w:tc>
          <w:tcPr>
            <w:tcW w:w="989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sz w:val="24"/>
                <w:szCs w:val="24"/>
                <w:rtl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04/0</w:t>
            </w:r>
          </w:p>
        </w:tc>
        <w:tc>
          <w:tcPr>
            <w:tcW w:w="807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sz w:val="24"/>
                <w:szCs w:val="24"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076" w:type="dxa"/>
          </w:tcPr>
          <w:p w:rsidR="00D06B42" w:rsidRPr="00B92DA2" w:rsidRDefault="00D06B42" w:rsidP="009416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Zar" w:cs="B Nazanin"/>
                <w:sz w:val="24"/>
                <w:szCs w:val="24"/>
              </w:rPr>
            </w:pPr>
            <w:r w:rsidRPr="00B92DA2">
              <w:rPr>
                <w:rFonts w:ascii="BZar" w:cs="B Nazanin" w:hint="cs"/>
                <w:sz w:val="24"/>
                <w:szCs w:val="24"/>
                <w:rtl/>
              </w:rPr>
              <w:t>کنترل</w:t>
            </w:r>
          </w:p>
        </w:tc>
      </w:tr>
    </w:tbl>
    <w:p w:rsidR="006D0279" w:rsidRDefault="006D0279" w:rsidP="00D06B42">
      <w:pPr>
        <w:pStyle w:val="a"/>
        <w:tabs>
          <w:tab w:val="left" w:pos="384"/>
          <w:tab w:val="center" w:pos="4534"/>
        </w:tabs>
        <w:jc w:val="left"/>
        <w:rPr>
          <w:rtl/>
        </w:rPr>
      </w:pPr>
    </w:p>
    <w:p w:rsidR="00D06B42" w:rsidRPr="0066787D" w:rsidRDefault="006D0279" w:rsidP="00D06B42">
      <w:pPr>
        <w:pStyle w:val="a"/>
        <w:tabs>
          <w:tab w:val="left" w:pos="384"/>
          <w:tab w:val="center" w:pos="4534"/>
        </w:tabs>
        <w:jc w:val="left"/>
        <w:rPr>
          <w:rFonts w:cs="B Nazanin"/>
          <w:rtl/>
        </w:rPr>
      </w:pPr>
      <w:r>
        <w:rPr>
          <w:rtl/>
        </w:rPr>
        <w:tab/>
      </w:r>
    </w:p>
    <w:p w:rsidR="00D06B42" w:rsidRDefault="00D06B42" w:rsidP="00D06B42">
      <w:pPr>
        <w:bidi/>
        <w:rPr>
          <w:rtl/>
        </w:rPr>
      </w:pPr>
    </w:p>
    <w:p w:rsidR="00D06B42" w:rsidRDefault="00D06B42" w:rsidP="00D06B42">
      <w:pPr>
        <w:bidi/>
        <w:rPr>
          <w:rtl/>
        </w:rPr>
      </w:pPr>
    </w:p>
    <w:p w:rsidR="00D06B42" w:rsidRDefault="00D06B42" w:rsidP="00D06B42">
      <w:pPr>
        <w:bidi/>
        <w:rPr>
          <w:rtl/>
        </w:rPr>
      </w:pPr>
    </w:p>
    <w:p w:rsidR="00D06B42" w:rsidRDefault="00D06B42" w:rsidP="00D06B42"/>
    <w:p w:rsidR="002A79BB" w:rsidRDefault="005C77B1"/>
    <w:sectPr w:rsidR="002A79BB" w:rsidSect="006D0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B1" w:rsidRDefault="005C77B1" w:rsidP="007C4663">
      <w:pPr>
        <w:spacing w:after="0" w:line="240" w:lineRule="auto"/>
      </w:pPr>
      <w:r>
        <w:separator/>
      </w:r>
    </w:p>
  </w:endnote>
  <w:endnote w:type="continuationSeparator" w:id="0">
    <w:p w:rsidR="005C77B1" w:rsidRDefault="005C77B1" w:rsidP="007C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63" w:rsidRDefault="007C4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63" w:rsidRDefault="007C46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63" w:rsidRDefault="007C4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B1" w:rsidRDefault="005C77B1" w:rsidP="007C4663">
      <w:pPr>
        <w:spacing w:after="0" w:line="240" w:lineRule="auto"/>
      </w:pPr>
      <w:r>
        <w:separator/>
      </w:r>
    </w:p>
  </w:footnote>
  <w:footnote w:type="continuationSeparator" w:id="0">
    <w:p w:rsidR="005C77B1" w:rsidRDefault="005C77B1" w:rsidP="007C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63" w:rsidRDefault="007C4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63" w:rsidRDefault="007C4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63" w:rsidRDefault="007C4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E6049"/>
    <w:multiLevelType w:val="hybridMultilevel"/>
    <w:tmpl w:val="0EEC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6DCA"/>
    <w:multiLevelType w:val="multilevel"/>
    <w:tmpl w:val="132AAED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Heading1"/>
      <w:lvlText w:val="%1-%2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84"/>
    <w:rsid w:val="004D2F07"/>
    <w:rsid w:val="005C77B1"/>
    <w:rsid w:val="006D0279"/>
    <w:rsid w:val="007C4663"/>
    <w:rsid w:val="00821A2F"/>
    <w:rsid w:val="00BE0184"/>
    <w:rsid w:val="00D06B42"/>
    <w:rsid w:val="00D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EA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B42"/>
    <w:pPr>
      <w:spacing w:after="200"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06B42"/>
    <w:pPr>
      <w:numPr>
        <w:ilvl w:val="1"/>
        <w:numId w:val="1"/>
      </w:numPr>
      <w:bidi/>
      <w:spacing w:after="0" w:line="240" w:lineRule="auto"/>
      <w:jc w:val="both"/>
      <w:outlineLvl w:val="0"/>
    </w:pPr>
    <w:rPr>
      <w:rFonts w:ascii="Times New Roman" w:hAnsi="Times New Roman" w:cs="B 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B42"/>
    <w:rPr>
      <w:rFonts w:ascii="Times New Roman" w:eastAsia="Times New Roman" w:hAnsi="Times New Roman" w:cs="B Zar"/>
      <w:b/>
      <w:bCs/>
      <w:sz w:val="28"/>
      <w:szCs w:val="28"/>
    </w:rPr>
  </w:style>
  <w:style w:type="paragraph" w:customStyle="1" w:styleId="a">
    <w:name w:val="جدول"/>
    <w:basedOn w:val="Normal"/>
    <w:link w:val="Char"/>
    <w:qFormat/>
    <w:rsid w:val="00D06B42"/>
    <w:pPr>
      <w:keepNext/>
      <w:bidi/>
      <w:spacing w:after="0" w:line="240" w:lineRule="auto"/>
      <w:jc w:val="center"/>
    </w:pPr>
    <w:rPr>
      <w:rFonts w:ascii="Times New Roman" w:hAnsi="Times New Roman" w:cs="B Zar"/>
      <w:b/>
      <w:bCs/>
      <w:noProof/>
      <w:color w:val="000000"/>
      <w:szCs w:val="24"/>
      <w:lang w:bidi="fa-IR"/>
    </w:rPr>
  </w:style>
  <w:style w:type="character" w:customStyle="1" w:styleId="Char">
    <w:name w:val="جدول Char"/>
    <w:basedOn w:val="DefaultParagraphFont"/>
    <w:link w:val="a"/>
    <w:rsid w:val="00D06B42"/>
    <w:rPr>
      <w:rFonts w:ascii="Times New Roman" w:eastAsia="Times New Roman" w:hAnsi="Times New Roman" w:cs="B Zar"/>
      <w:b/>
      <w:bCs/>
      <w:noProof/>
      <w:color w:val="000000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D06B42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D06B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C4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6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C4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63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2021-05-13T07:12:00Z</dcterms:created>
  <dcterms:modified xsi:type="dcterms:W3CDTF">2021-05-13T07:18:00Z</dcterms:modified>
</cp:coreProperties>
</file>