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0DDB" w14:textId="01B13597" w:rsidR="00875441" w:rsidRPr="00875441" w:rsidRDefault="00875441" w:rsidP="00875441">
      <w:pPr>
        <w:pStyle w:val="NoSpacing"/>
        <w:bidi/>
        <w:spacing w:line="276" w:lineRule="auto"/>
        <w:jc w:val="center"/>
        <w:rPr>
          <w:rFonts w:cs="B Titr"/>
          <w:b/>
          <w:bCs/>
          <w:sz w:val="32"/>
          <w:szCs w:val="32"/>
          <w:rtl/>
          <w:lang w:bidi="fa-IR"/>
        </w:rPr>
      </w:pPr>
      <w:r w:rsidRPr="00875441">
        <w:rPr>
          <w:rFonts w:cs="B Titr" w:hint="cs"/>
          <w:b/>
          <w:bCs/>
          <w:sz w:val="32"/>
          <w:szCs w:val="32"/>
          <w:rtl/>
        </w:rPr>
        <w:t>پرسشنامه استاندارد</w:t>
      </w:r>
      <w:r w:rsidRPr="00875441">
        <w:rPr>
          <w:rFonts w:cs="B Titr" w:hint="cs"/>
          <w:b/>
          <w:bCs/>
          <w:color w:val="000000"/>
          <w:sz w:val="32"/>
          <w:szCs w:val="32"/>
          <w:rtl/>
        </w:rPr>
        <w:t xml:space="preserve"> </w:t>
      </w:r>
      <w:r w:rsidRPr="00875441">
        <w:rPr>
          <w:rFonts w:cs="B Titr" w:hint="cs"/>
          <w:b/>
          <w:bCs/>
          <w:sz w:val="32"/>
          <w:szCs w:val="32"/>
          <w:rtl/>
          <w:lang w:bidi="fa-IR"/>
        </w:rPr>
        <w:t>عملکرد شغلی هرسی و گلداسمیت</w:t>
      </w:r>
      <w:r w:rsidR="00965FA7">
        <w:rPr>
          <w:rFonts w:cs="B Titr" w:hint="cs"/>
          <w:b/>
          <w:bCs/>
          <w:sz w:val="32"/>
          <w:szCs w:val="32"/>
          <w:rtl/>
          <w:lang w:bidi="fa-IR"/>
        </w:rPr>
        <w:t xml:space="preserve"> </w:t>
      </w:r>
      <w:r w:rsidRPr="00875441">
        <w:rPr>
          <w:rFonts w:cs="B Titr" w:hint="cs"/>
          <w:b/>
          <w:bCs/>
          <w:sz w:val="32"/>
          <w:szCs w:val="32"/>
          <w:rtl/>
          <w:lang w:bidi="fa-IR"/>
        </w:rPr>
        <w:t>(1981)</w:t>
      </w:r>
    </w:p>
    <w:p w14:paraId="34005B3E" w14:textId="18362365" w:rsidR="00CB6400" w:rsidRPr="00875441" w:rsidRDefault="00CB6400">
      <w:pPr>
        <w:rPr>
          <w:rFonts w:cs="B Nazanin"/>
          <w:sz w:val="24"/>
          <w:szCs w:val="24"/>
          <w:rtl/>
        </w:rPr>
      </w:pPr>
    </w:p>
    <w:p w14:paraId="79554E77" w14:textId="77777777" w:rsidR="00875441" w:rsidRDefault="00875441" w:rsidP="00875441">
      <w:pPr>
        <w:tabs>
          <w:tab w:val="center" w:pos="4513"/>
          <w:tab w:val="left" w:pos="5464"/>
        </w:tabs>
        <w:jc w:val="both"/>
        <w:rPr>
          <w:rFonts w:cs="B Nazanin"/>
          <w:sz w:val="28"/>
          <w:szCs w:val="28"/>
          <w:rtl/>
        </w:rPr>
      </w:pPr>
      <w:r w:rsidRPr="00875441">
        <w:rPr>
          <w:rFonts w:cs="B Nazanin" w:hint="cs"/>
          <w:sz w:val="28"/>
          <w:szCs w:val="28"/>
          <w:rtl/>
        </w:rPr>
        <w:t>پرسشنامه عملکرد شغلی توسط هرسی و گلداسمیت (1981) طراحی و اعتباریابی شده است، این پرسشنامه شامل 21 گویه بسته پاسخ بر اساس طیف پنج درجه ای لیکرت می باشد</w:t>
      </w:r>
      <w:r>
        <w:rPr>
          <w:rFonts w:cs="B Nazanin" w:hint="cs"/>
          <w:sz w:val="28"/>
          <w:szCs w:val="28"/>
          <w:rtl/>
        </w:rPr>
        <w:t>.</w:t>
      </w:r>
    </w:p>
    <w:p w14:paraId="2C8BE4F6" w14:textId="7CE50748" w:rsidR="00875441" w:rsidRPr="00875441" w:rsidRDefault="00875441" w:rsidP="00875441">
      <w:pPr>
        <w:tabs>
          <w:tab w:val="center" w:pos="4513"/>
          <w:tab w:val="left" w:pos="5464"/>
        </w:tabs>
        <w:jc w:val="both"/>
        <w:rPr>
          <w:rFonts w:cs="B Nazanin"/>
          <w:sz w:val="28"/>
          <w:szCs w:val="28"/>
          <w:rtl/>
        </w:rPr>
      </w:pPr>
      <w:r w:rsidRPr="00875441">
        <w:rPr>
          <w:rFonts w:cs="B Nazanin" w:hint="cs"/>
          <w:sz w:val="28"/>
          <w:szCs w:val="28"/>
          <w:rtl/>
        </w:rPr>
        <w:t xml:space="preserve"> پرسشنامه هفت بعد وضوح، توانایی، حمایت، انگیزه، ارزیابی،اعتبار، محیط را مورد سنجش قرار می دهد، این پرسشنامه توسط میرسراجی(1392) اعتباریابی شده است.</w:t>
      </w:r>
    </w:p>
    <w:p w14:paraId="6FF88825" w14:textId="77777777" w:rsidR="00875441" w:rsidRPr="00875441" w:rsidRDefault="00875441">
      <w:pPr>
        <w:rPr>
          <w:rFonts w:cs="B Nazanin"/>
          <w:sz w:val="18"/>
          <w:szCs w:val="18"/>
          <w:rtl/>
        </w:rPr>
      </w:pPr>
    </w:p>
    <w:tbl>
      <w:tblPr>
        <w:tblStyle w:val="GridTable4-Accent3"/>
        <w:bidiVisual/>
        <w:tblW w:w="10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7470"/>
        <w:gridCol w:w="544"/>
        <w:gridCol w:w="480"/>
        <w:gridCol w:w="506"/>
        <w:gridCol w:w="540"/>
        <w:gridCol w:w="525"/>
      </w:tblGrid>
      <w:tr w:rsidR="00875441" w:rsidRPr="00875441" w14:paraId="067D7278" w14:textId="77777777" w:rsidTr="00875441">
        <w:trPr>
          <w:cnfStyle w:val="100000000000" w:firstRow="1" w:lastRow="0" w:firstColumn="0" w:lastColumn="0" w:oddVBand="0" w:evenVBand="0" w:oddHBand="0" w:evenHBand="0" w:firstRowFirstColumn="0" w:firstRowLastColumn="0" w:lastRowFirstColumn="0" w:lastRowLastColumn="0"/>
          <w:trHeight w:val="1595"/>
          <w:jc w:val="center"/>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vAlign w:val="center"/>
          </w:tcPr>
          <w:p w14:paraId="3C24944C" w14:textId="77777777" w:rsidR="00875441" w:rsidRPr="00875441" w:rsidRDefault="00875441" w:rsidP="00875441">
            <w:pPr>
              <w:contextualSpacing/>
              <w:mirrorIndents/>
              <w:jc w:val="center"/>
              <w:rPr>
                <w:rFonts w:asciiTheme="majorBidi" w:hAnsiTheme="majorBidi" w:cs="B Nazanin"/>
                <w:color w:val="auto"/>
                <w:sz w:val="24"/>
                <w:szCs w:val="24"/>
                <w:rtl/>
              </w:rPr>
            </w:pPr>
            <w:r w:rsidRPr="00875441">
              <w:rPr>
                <w:rFonts w:asciiTheme="majorBidi" w:hAnsiTheme="majorBidi" w:cs="B Nazanin"/>
                <w:color w:val="auto"/>
                <w:sz w:val="24"/>
                <w:szCs w:val="24"/>
                <w:rtl/>
              </w:rPr>
              <w:t>ردیف</w:t>
            </w:r>
          </w:p>
        </w:tc>
        <w:tc>
          <w:tcPr>
            <w:tcW w:w="7470" w:type="dxa"/>
            <w:tcBorders>
              <w:top w:val="none" w:sz="0" w:space="0" w:color="auto"/>
              <w:left w:val="none" w:sz="0" w:space="0" w:color="auto"/>
              <w:bottom w:val="none" w:sz="0" w:space="0" w:color="auto"/>
              <w:right w:val="none" w:sz="0" w:space="0" w:color="auto"/>
            </w:tcBorders>
            <w:vAlign w:val="center"/>
          </w:tcPr>
          <w:p w14:paraId="6259ED11" w14:textId="77777777" w:rsidR="00875441" w:rsidRPr="00875441" w:rsidRDefault="00875441" w:rsidP="00875441">
            <w:pPr>
              <w:contextualSpacing/>
              <w:mirrorIndent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875441">
              <w:rPr>
                <w:rFonts w:asciiTheme="majorBidi" w:hAnsiTheme="majorBidi" w:cs="B Nazanin"/>
                <w:color w:val="auto"/>
                <w:sz w:val="32"/>
                <w:szCs w:val="32"/>
                <w:rtl/>
              </w:rPr>
              <w:t>سوالات</w:t>
            </w:r>
          </w:p>
        </w:tc>
        <w:tc>
          <w:tcPr>
            <w:tcW w:w="544" w:type="dxa"/>
            <w:tcBorders>
              <w:top w:val="none" w:sz="0" w:space="0" w:color="auto"/>
              <w:left w:val="none" w:sz="0" w:space="0" w:color="auto"/>
              <w:bottom w:val="none" w:sz="0" w:space="0" w:color="auto"/>
              <w:right w:val="none" w:sz="0" w:space="0" w:color="auto"/>
            </w:tcBorders>
            <w:textDirection w:val="btLr"/>
            <w:vAlign w:val="center"/>
          </w:tcPr>
          <w:p w14:paraId="2EE88DA1" w14:textId="77777777" w:rsidR="00875441" w:rsidRPr="00875441" w:rsidRDefault="00875441" w:rsidP="00875441">
            <w:pPr>
              <w:contextualSpacing/>
              <w:mirrorIndent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875441">
              <w:rPr>
                <w:rFonts w:asciiTheme="majorBidi" w:hAnsiTheme="majorBidi" w:cs="B Nazanin"/>
                <w:color w:val="auto"/>
                <w:sz w:val="24"/>
                <w:szCs w:val="24"/>
                <w:rtl/>
              </w:rPr>
              <w:t>خیلی زیاد</w:t>
            </w:r>
          </w:p>
        </w:tc>
        <w:tc>
          <w:tcPr>
            <w:tcW w:w="480" w:type="dxa"/>
            <w:tcBorders>
              <w:top w:val="none" w:sz="0" w:space="0" w:color="auto"/>
              <w:left w:val="none" w:sz="0" w:space="0" w:color="auto"/>
              <w:bottom w:val="none" w:sz="0" w:space="0" w:color="auto"/>
              <w:right w:val="none" w:sz="0" w:space="0" w:color="auto"/>
            </w:tcBorders>
            <w:textDirection w:val="btLr"/>
            <w:vAlign w:val="center"/>
          </w:tcPr>
          <w:p w14:paraId="2A8E14E8" w14:textId="77777777" w:rsidR="00875441" w:rsidRPr="00875441" w:rsidRDefault="00875441" w:rsidP="00875441">
            <w:pPr>
              <w:contextualSpacing/>
              <w:mirrorIndent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875441">
              <w:rPr>
                <w:rFonts w:asciiTheme="majorBidi" w:hAnsiTheme="majorBidi" w:cs="B Nazanin"/>
                <w:color w:val="auto"/>
                <w:sz w:val="24"/>
                <w:szCs w:val="24"/>
                <w:rtl/>
              </w:rPr>
              <w:t>زیاد</w:t>
            </w:r>
          </w:p>
        </w:tc>
        <w:tc>
          <w:tcPr>
            <w:tcW w:w="506" w:type="dxa"/>
            <w:tcBorders>
              <w:top w:val="none" w:sz="0" w:space="0" w:color="auto"/>
              <w:left w:val="none" w:sz="0" w:space="0" w:color="auto"/>
              <w:bottom w:val="none" w:sz="0" w:space="0" w:color="auto"/>
              <w:right w:val="none" w:sz="0" w:space="0" w:color="auto"/>
            </w:tcBorders>
            <w:textDirection w:val="btLr"/>
            <w:vAlign w:val="center"/>
          </w:tcPr>
          <w:p w14:paraId="27C4E3B2" w14:textId="77777777" w:rsidR="00875441" w:rsidRPr="00875441" w:rsidRDefault="00875441" w:rsidP="00875441">
            <w:pPr>
              <w:contextualSpacing/>
              <w:mirrorIndent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875441">
              <w:rPr>
                <w:rFonts w:asciiTheme="majorBidi" w:hAnsiTheme="majorBidi" w:cs="B Nazanin"/>
                <w:color w:val="auto"/>
                <w:sz w:val="24"/>
                <w:szCs w:val="24"/>
                <w:rtl/>
              </w:rPr>
              <w:t>متوسط</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75FEE38" w14:textId="77777777" w:rsidR="00875441" w:rsidRPr="00875441" w:rsidRDefault="00875441" w:rsidP="00875441">
            <w:pPr>
              <w:contextualSpacing/>
              <w:mirrorIndent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875441">
              <w:rPr>
                <w:rFonts w:asciiTheme="majorBidi" w:hAnsiTheme="majorBidi" w:cs="B Nazanin"/>
                <w:color w:val="auto"/>
                <w:sz w:val="24"/>
                <w:szCs w:val="24"/>
                <w:rtl/>
              </w:rPr>
              <w:t>کم</w:t>
            </w:r>
          </w:p>
        </w:tc>
        <w:tc>
          <w:tcPr>
            <w:tcW w:w="525" w:type="dxa"/>
            <w:tcBorders>
              <w:top w:val="none" w:sz="0" w:space="0" w:color="auto"/>
              <w:left w:val="none" w:sz="0" w:space="0" w:color="auto"/>
              <w:bottom w:val="none" w:sz="0" w:space="0" w:color="auto"/>
              <w:right w:val="none" w:sz="0" w:space="0" w:color="auto"/>
            </w:tcBorders>
            <w:textDirection w:val="btLr"/>
            <w:vAlign w:val="center"/>
          </w:tcPr>
          <w:p w14:paraId="4642A9EB" w14:textId="77777777" w:rsidR="00875441" w:rsidRPr="00875441" w:rsidRDefault="00875441" w:rsidP="00875441">
            <w:pPr>
              <w:contextualSpacing/>
              <w:mirrorIndent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4"/>
                <w:szCs w:val="24"/>
                <w:rtl/>
              </w:rPr>
            </w:pPr>
            <w:r w:rsidRPr="00875441">
              <w:rPr>
                <w:rFonts w:asciiTheme="majorBidi" w:hAnsiTheme="majorBidi" w:cs="B Nazanin"/>
                <w:color w:val="auto"/>
                <w:sz w:val="24"/>
                <w:szCs w:val="24"/>
                <w:rtl/>
              </w:rPr>
              <w:t>خیلی کم</w:t>
            </w:r>
          </w:p>
        </w:tc>
      </w:tr>
      <w:tr w:rsidR="00875441" w:rsidRPr="00875441" w14:paraId="3F53AA5D"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159D0DC2" w14:textId="40309D29"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w:t>
            </w:r>
          </w:p>
        </w:tc>
        <w:tc>
          <w:tcPr>
            <w:tcW w:w="7470" w:type="dxa"/>
          </w:tcPr>
          <w:p w14:paraId="45258CBD"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 xml:space="preserve">به چه ميزان در مورد نحوة انجام كار به پرسش نمودن تشويق </w:t>
            </w:r>
            <w:r w:rsidRPr="00875441">
              <w:rPr>
                <w:rFonts w:asciiTheme="majorBidi" w:hAnsiTheme="majorBidi" w:cs="B Nazanin" w:hint="cs"/>
                <w:sz w:val="24"/>
                <w:szCs w:val="24"/>
                <w:rtl/>
              </w:rPr>
              <w:t xml:space="preserve">    </w:t>
            </w:r>
            <w:r w:rsidRPr="00875441">
              <w:rPr>
                <w:rFonts w:asciiTheme="majorBidi" w:hAnsiTheme="majorBidi" w:cs="B Nazanin"/>
                <w:sz w:val="24"/>
                <w:szCs w:val="24"/>
                <w:rtl/>
              </w:rPr>
              <w:t>مي شويد؟</w:t>
            </w:r>
          </w:p>
        </w:tc>
        <w:tc>
          <w:tcPr>
            <w:tcW w:w="544" w:type="dxa"/>
          </w:tcPr>
          <w:p w14:paraId="4C951084"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0DA77A56"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6D0CFBAC"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261FEBCC"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31A5C3C2"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130F85F2" w14:textId="77777777" w:rsidTr="00875441">
        <w:trPr>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07BB972B" w14:textId="240A10F4"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2</w:t>
            </w:r>
          </w:p>
        </w:tc>
        <w:tc>
          <w:tcPr>
            <w:tcW w:w="7470" w:type="dxa"/>
          </w:tcPr>
          <w:p w14:paraId="42A2F6E1"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از اهداف كار خود در اداره، درك صحيحي داريد؟</w:t>
            </w:r>
          </w:p>
        </w:tc>
        <w:tc>
          <w:tcPr>
            <w:tcW w:w="544" w:type="dxa"/>
          </w:tcPr>
          <w:p w14:paraId="00E600AA"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12B434F4"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26603B27"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54CA0339"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64EA7ECE"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360379B1"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559257F9" w14:textId="31391910"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3</w:t>
            </w:r>
          </w:p>
        </w:tc>
        <w:tc>
          <w:tcPr>
            <w:tcW w:w="7470" w:type="dxa"/>
          </w:tcPr>
          <w:p w14:paraId="6A45DB19"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وظيفة شغلي كه شما انجام مي دهيد با موفقيت همراه است؟</w:t>
            </w:r>
          </w:p>
        </w:tc>
        <w:tc>
          <w:tcPr>
            <w:tcW w:w="544" w:type="dxa"/>
          </w:tcPr>
          <w:p w14:paraId="14F340A6"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5303EFBA"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5910A117"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6E00C61F"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2EBD7A24"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3EC6CAC3" w14:textId="77777777" w:rsidTr="00875441">
        <w:trPr>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3E604122" w14:textId="76834C08"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4</w:t>
            </w:r>
          </w:p>
        </w:tc>
        <w:tc>
          <w:tcPr>
            <w:tcW w:w="7470" w:type="dxa"/>
          </w:tcPr>
          <w:p w14:paraId="0DAF9A49"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در زمينة كاري كه انجام مي دهيد، چقدر آموزش هاي لازم را ديده ايد؟</w:t>
            </w:r>
          </w:p>
        </w:tc>
        <w:tc>
          <w:tcPr>
            <w:tcW w:w="544" w:type="dxa"/>
          </w:tcPr>
          <w:p w14:paraId="24BE8956"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3CA75F2A"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7BFAAD90"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5AE16F50"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15782F99"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57BA7DF8"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6B5D6DEF" w14:textId="2608CB37"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5</w:t>
            </w:r>
          </w:p>
        </w:tc>
        <w:tc>
          <w:tcPr>
            <w:tcW w:w="7470" w:type="dxa"/>
          </w:tcPr>
          <w:p w14:paraId="7A4F5485"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در دوره هاي آموزشي ضمن خدمت، شركت مي نمائيد؟</w:t>
            </w:r>
          </w:p>
        </w:tc>
        <w:tc>
          <w:tcPr>
            <w:tcW w:w="544" w:type="dxa"/>
          </w:tcPr>
          <w:p w14:paraId="506A6555"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1CBE40D4"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49C9BB6A"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5B27A666"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1B278F8B"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28291AF0" w14:textId="77777777" w:rsidTr="00875441">
        <w:trPr>
          <w:trHeight w:val="70"/>
          <w:jc w:val="center"/>
        </w:trPr>
        <w:tc>
          <w:tcPr>
            <w:cnfStyle w:val="001000000000" w:firstRow="0" w:lastRow="0" w:firstColumn="1" w:lastColumn="0" w:oddVBand="0" w:evenVBand="0" w:oddHBand="0" w:evenHBand="0" w:firstRowFirstColumn="0" w:firstRowLastColumn="0" w:lastRowFirstColumn="0" w:lastRowLastColumn="0"/>
            <w:tcW w:w="488" w:type="dxa"/>
          </w:tcPr>
          <w:p w14:paraId="287F6EF5" w14:textId="3A68BDA5"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6</w:t>
            </w:r>
          </w:p>
        </w:tc>
        <w:tc>
          <w:tcPr>
            <w:tcW w:w="7470" w:type="dxa"/>
          </w:tcPr>
          <w:p w14:paraId="3BD07B01"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به چه ميزان در انجام وظايف محوله،بودجة كافي در اختيار واحدهاي سازماني قرار مي گيرد؟</w:t>
            </w:r>
          </w:p>
        </w:tc>
        <w:tc>
          <w:tcPr>
            <w:tcW w:w="544" w:type="dxa"/>
          </w:tcPr>
          <w:p w14:paraId="480BB293"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03CE89BF"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25871DC9"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4B8E60BD"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30221FC2"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4F52B55B"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4BFB2B46" w14:textId="5F40336A"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7</w:t>
            </w:r>
          </w:p>
        </w:tc>
        <w:tc>
          <w:tcPr>
            <w:tcW w:w="7470" w:type="dxa"/>
          </w:tcPr>
          <w:p w14:paraId="7DB7FE35"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در انجام وظايف خود تا چه اندازه وسايل و تجهيزات مورد نياز را در اختيار داريد؟</w:t>
            </w:r>
          </w:p>
        </w:tc>
        <w:tc>
          <w:tcPr>
            <w:tcW w:w="544" w:type="dxa"/>
          </w:tcPr>
          <w:p w14:paraId="16A03908"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1BB8B276"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17A32872"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69534D24"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3BC352F8"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00F08D97" w14:textId="77777777" w:rsidTr="00875441">
        <w:trPr>
          <w:trHeight w:val="70"/>
          <w:jc w:val="center"/>
        </w:trPr>
        <w:tc>
          <w:tcPr>
            <w:cnfStyle w:val="001000000000" w:firstRow="0" w:lastRow="0" w:firstColumn="1" w:lastColumn="0" w:oddVBand="0" w:evenVBand="0" w:oddHBand="0" w:evenHBand="0" w:firstRowFirstColumn="0" w:firstRowLastColumn="0" w:lastRowFirstColumn="0" w:lastRowLastColumn="0"/>
            <w:tcW w:w="488" w:type="dxa"/>
          </w:tcPr>
          <w:p w14:paraId="330445EB" w14:textId="3D01467F"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8</w:t>
            </w:r>
          </w:p>
        </w:tc>
        <w:tc>
          <w:tcPr>
            <w:tcW w:w="7470" w:type="dxa"/>
          </w:tcPr>
          <w:p w14:paraId="45FB0463"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از حمايت هاي ساير واحدها در به ثمر رساندن خدمات واحد خود برخورداريد؟</w:t>
            </w:r>
          </w:p>
        </w:tc>
        <w:tc>
          <w:tcPr>
            <w:tcW w:w="544" w:type="dxa"/>
          </w:tcPr>
          <w:p w14:paraId="49E436C3"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5315A6CA"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00AC65F5"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70D021EC"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7BB2443B"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63361551"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27747A9A" w14:textId="74FA3992"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9</w:t>
            </w:r>
          </w:p>
        </w:tc>
        <w:tc>
          <w:tcPr>
            <w:tcW w:w="7470" w:type="dxa"/>
          </w:tcPr>
          <w:p w14:paraId="3A9027E2"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براي شما فرصت هاي لازم جهت ارتقا فراهم مي باشد؟</w:t>
            </w:r>
          </w:p>
        </w:tc>
        <w:tc>
          <w:tcPr>
            <w:tcW w:w="544" w:type="dxa"/>
          </w:tcPr>
          <w:p w14:paraId="4756E873"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6C204FC1"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2EA07FFF"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5E5B2E3B"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6B096A0B"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7B5D8C5E" w14:textId="77777777" w:rsidTr="00875441">
        <w:trPr>
          <w:trHeight w:val="70"/>
          <w:jc w:val="center"/>
        </w:trPr>
        <w:tc>
          <w:tcPr>
            <w:cnfStyle w:val="001000000000" w:firstRow="0" w:lastRow="0" w:firstColumn="1" w:lastColumn="0" w:oddVBand="0" w:evenVBand="0" w:oddHBand="0" w:evenHBand="0" w:firstRowFirstColumn="0" w:firstRowLastColumn="0" w:lastRowFirstColumn="0" w:lastRowLastColumn="0"/>
            <w:tcW w:w="488" w:type="dxa"/>
          </w:tcPr>
          <w:p w14:paraId="2CDC9EDE" w14:textId="3CB13CEE"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10</w:t>
            </w:r>
          </w:p>
        </w:tc>
        <w:tc>
          <w:tcPr>
            <w:tcW w:w="7470" w:type="dxa"/>
          </w:tcPr>
          <w:p w14:paraId="26C76758"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به چه ميزان در هنگام نشان دادن ابتكار عمل در انجام امور از پاداش هاي نقدي بهره مند مي شويد؟</w:t>
            </w:r>
          </w:p>
        </w:tc>
        <w:tc>
          <w:tcPr>
            <w:tcW w:w="544" w:type="dxa"/>
          </w:tcPr>
          <w:p w14:paraId="4AD45364"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4E8FF48D"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03A59B2B"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033E8137"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0FEFBE20"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0D5C5BDF"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4EDEF293" w14:textId="73880E5C"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11</w:t>
            </w:r>
          </w:p>
        </w:tc>
        <w:tc>
          <w:tcPr>
            <w:tcW w:w="7470" w:type="dxa"/>
          </w:tcPr>
          <w:p w14:paraId="5A0CD821"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از ابتكارات و نوآوري هاي شما در كارتان به چه ميزان قدر داني به عمل مي آيد؟</w:t>
            </w:r>
          </w:p>
        </w:tc>
        <w:tc>
          <w:tcPr>
            <w:tcW w:w="544" w:type="dxa"/>
          </w:tcPr>
          <w:p w14:paraId="39CC44F4"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6C7E0BBF"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3A9586B0"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155CE1C9"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274E9950"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6EDC6FF7" w14:textId="77777777" w:rsidTr="00875441">
        <w:trPr>
          <w:trHeight w:val="70"/>
          <w:jc w:val="center"/>
        </w:trPr>
        <w:tc>
          <w:tcPr>
            <w:cnfStyle w:val="001000000000" w:firstRow="0" w:lastRow="0" w:firstColumn="1" w:lastColumn="0" w:oddVBand="0" w:evenVBand="0" w:oddHBand="0" w:evenHBand="0" w:firstRowFirstColumn="0" w:firstRowLastColumn="0" w:lastRowFirstColumn="0" w:lastRowLastColumn="0"/>
            <w:tcW w:w="488" w:type="dxa"/>
          </w:tcPr>
          <w:p w14:paraId="2B3D2A44" w14:textId="038940CC"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12</w:t>
            </w:r>
          </w:p>
        </w:tc>
        <w:tc>
          <w:tcPr>
            <w:tcW w:w="7470" w:type="dxa"/>
          </w:tcPr>
          <w:p w14:paraId="648B4BA4"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در هنگام بروز مشكلات فردي مورد دلجوئي مديران مافوق قرار مي گيريد؟</w:t>
            </w:r>
          </w:p>
        </w:tc>
        <w:tc>
          <w:tcPr>
            <w:tcW w:w="544" w:type="dxa"/>
          </w:tcPr>
          <w:p w14:paraId="4EE1C3B8"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461E4E53"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13AF8FE3"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512FA0C0"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2B36C2D0"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6BD1E0CA" w14:textId="77777777" w:rsidTr="0087544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88" w:type="dxa"/>
          </w:tcPr>
          <w:p w14:paraId="19C03EBC" w14:textId="3F031559"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13</w:t>
            </w:r>
          </w:p>
        </w:tc>
        <w:tc>
          <w:tcPr>
            <w:tcW w:w="7470" w:type="dxa"/>
          </w:tcPr>
          <w:p w14:paraId="7F336A44"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از ناحية مسئولان در جريان روش هاي بهبود عملكردتان قرار مي گيريد؟</w:t>
            </w:r>
          </w:p>
        </w:tc>
        <w:tc>
          <w:tcPr>
            <w:tcW w:w="544" w:type="dxa"/>
          </w:tcPr>
          <w:p w14:paraId="7280A6D7"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4C8D74ED"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69CB7473"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3D3F3D23"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3E194DFE"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1CFB4111" w14:textId="77777777" w:rsidTr="00875441">
        <w:trPr>
          <w:trHeight w:val="712"/>
          <w:jc w:val="center"/>
        </w:trPr>
        <w:tc>
          <w:tcPr>
            <w:cnfStyle w:val="001000000000" w:firstRow="0" w:lastRow="0" w:firstColumn="1" w:lastColumn="0" w:oddVBand="0" w:evenVBand="0" w:oddHBand="0" w:evenHBand="0" w:firstRowFirstColumn="0" w:firstRowLastColumn="0" w:lastRowFirstColumn="0" w:lastRowLastColumn="0"/>
            <w:tcW w:w="488" w:type="dxa"/>
          </w:tcPr>
          <w:p w14:paraId="6DA98537" w14:textId="4213719D"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14</w:t>
            </w:r>
          </w:p>
        </w:tc>
        <w:tc>
          <w:tcPr>
            <w:tcW w:w="7470" w:type="dxa"/>
          </w:tcPr>
          <w:p w14:paraId="1B68751C"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به چه ميزان در سازمان شما به بازخورد عملكرد(آگاهي كاركنان از نحوة عملكرد خود)پرداخته مي شود؟</w:t>
            </w:r>
          </w:p>
        </w:tc>
        <w:tc>
          <w:tcPr>
            <w:tcW w:w="544" w:type="dxa"/>
          </w:tcPr>
          <w:p w14:paraId="11617CD4"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63FE99B2"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395B22D9"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7854A8DC"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62DEEB71"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1350EDAC"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6DFBFC0B" w14:textId="6730C93C"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15</w:t>
            </w:r>
          </w:p>
        </w:tc>
        <w:tc>
          <w:tcPr>
            <w:tcW w:w="7470" w:type="dxa"/>
          </w:tcPr>
          <w:p w14:paraId="77012E26"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به موقع در جريان نتايج مثبت يا منفي كارتان قرار مي گيريد؟</w:t>
            </w:r>
          </w:p>
        </w:tc>
        <w:tc>
          <w:tcPr>
            <w:tcW w:w="544" w:type="dxa"/>
          </w:tcPr>
          <w:p w14:paraId="03546743"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580A27C4"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18A46D6A"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77063281"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43CC6524"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6E748FE3" w14:textId="77777777" w:rsidTr="00875441">
        <w:trPr>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22BA9FED" w14:textId="36206C4B"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16</w:t>
            </w:r>
          </w:p>
        </w:tc>
        <w:tc>
          <w:tcPr>
            <w:tcW w:w="7470" w:type="dxa"/>
          </w:tcPr>
          <w:p w14:paraId="6C9602AA"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در اتخاذ تصميمات سازماني چقدر به جنبه هاي اخلاقي آن توجه مي شود؟</w:t>
            </w:r>
          </w:p>
        </w:tc>
        <w:tc>
          <w:tcPr>
            <w:tcW w:w="544" w:type="dxa"/>
          </w:tcPr>
          <w:p w14:paraId="51F11D1B"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29F67DA3"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703E8E1C"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2ADEB558"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3CDFBD79"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4DC2D639"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08C0FBDE" w14:textId="096584ED"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17</w:t>
            </w:r>
          </w:p>
        </w:tc>
        <w:tc>
          <w:tcPr>
            <w:tcW w:w="7470" w:type="dxa"/>
          </w:tcPr>
          <w:p w14:paraId="6E8B25A0"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به منصفانه بودن تصميمات مسئولان اطمينان داريد؟</w:t>
            </w:r>
          </w:p>
        </w:tc>
        <w:tc>
          <w:tcPr>
            <w:tcW w:w="544" w:type="dxa"/>
          </w:tcPr>
          <w:p w14:paraId="6B2F4AE2"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10589F57"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32E57AFD"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28AC0019"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698C7DCB"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4CE5FBD0" w14:textId="77777777" w:rsidTr="00875441">
        <w:trPr>
          <w:trHeight w:val="70"/>
          <w:jc w:val="center"/>
        </w:trPr>
        <w:tc>
          <w:tcPr>
            <w:cnfStyle w:val="001000000000" w:firstRow="0" w:lastRow="0" w:firstColumn="1" w:lastColumn="0" w:oddVBand="0" w:evenVBand="0" w:oddHBand="0" w:evenHBand="0" w:firstRowFirstColumn="0" w:firstRowLastColumn="0" w:lastRowFirstColumn="0" w:lastRowLastColumn="0"/>
            <w:tcW w:w="488" w:type="dxa"/>
          </w:tcPr>
          <w:p w14:paraId="46A11DC0" w14:textId="74246A9F"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18</w:t>
            </w:r>
          </w:p>
        </w:tc>
        <w:tc>
          <w:tcPr>
            <w:tcW w:w="7470" w:type="dxa"/>
          </w:tcPr>
          <w:p w14:paraId="2DFF2ECF"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انتخاب وانتصاب مسئولان واحدهاي سازماني تا چه اندازه بر اساس ضوابط و شايستگي است؟</w:t>
            </w:r>
          </w:p>
        </w:tc>
        <w:tc>
          <w:tcPr>
            <w:tcW w:w="544" w:type="dxa"/>
          </w:tcPr>
          <w:p w14:paraId="31B38FCB"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50A03B5B"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2E11FF61"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037F069B"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3B2D1E08"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5F6A0B9A" w14:textId="77777777" w:rsidTr="00875441">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488" w:type="dxa"/>
          </w:tcPr>
          <w:p w14:paraId="2DFA2B69" w14:textId="16AF82A3"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19</w:t>
            </w:r>
          </w:p>
        </w:tc>
        <w:tc>
          <w:tcPr>
            <w:tcW w:w="7470" w:type="dxa"/>
          </w:tcPr>
          <w:p w14:paraId="7160349B"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تغيير در شرايط بازار در عملكرد شما موثر است؟</w:t>
            </w:r>
          </w:p>
        </w:tc>
        <w:tc>
          <w:tcPr>
            <w:tcW w:w="544" w:type="dxa"/>
          </w:tcPr>
          <w:p w14:paraId="12CF19DE"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2E20215B"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21AC7362"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6FD3297A"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12EB13FA"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r w:rsidR="00875441" w:rsidRPr="00875441" w14:paraId="5D11D2F1" w14:textId="77777777" w:rsidTr="00875441">
        <w:trPr>
          <w:trHeight w:val="379"/>
          <w:jc w:val="center"/>
        </w:trPr>
        <w:tc>
          <w:tcPr>
            <w:cnfStyle w:val="001000000000" w:firstRow="0" w:lastRow="0" w:firstColumn="1" w:lastColumn="0" w:oddVBand="0" w:evenVBand="0" w:oddHBand="0" w:evenHBand="0" w:firstRowFirstColumn="0" w:firstRowLastColumn="0" w:lastRowFirstColumn="0" w:lastRowLastColumn="0"/>
            <w:tcW w:w="488" w:type="dxa"/>
          </w:tcPr>
          <w:p w14:paraId="024BEC1D" w14:textId="5CB4D841"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lastRenderedPageBreak/>
              <w:t>20</w:t>
            </w:r>
          </w:p>
        </w:tc>
        <w:tc>
          <w:tcPr>
            <w:tcW w:w="7470" w:type="dxa"/>
          </w:tcPr>
          <w:p w14:paraId="35ADCDDB" w14:textId="77777777" w:rsidR="00875441" w:rsidRPr="00875441" w:rsidRDefault="00875441" w:rsidP="00225CEF">
            <w:pPr>
              <w:tabs>
                <w:tab w:val="num" w:pos="-1414"/>
              </w:tabs>
              <w:contextualSpacing/>
              <w:mirrorIndents/>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به چه ميزان تغيير شرايط اقتصادي برنحوة عملكرد شما در اداره تاثير دارد؟</w:t>
            </w:r>
          </w:p>
        </w:tc>
        <w:tc>
          <w:tcPr>
            <w:tcW w:w="544" w:type="dxa"/>
          </w:tcPr>
          <w:p w14:paraId="67BF22AD"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480" w:type="dxa"/>
          </w:tcPr>
          <w:p w14:paraId="2AA228B5"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06" w:type="dxa"/>
          </w:tcPr>
          <w:p w14:paraId="2A0063C6"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40" w:type="dxa"/>
          </w:tcPr>
          <w:p w14:paraId="6C00695C"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c>
          <w:tcPr>
            <w:tcW w:w="525" w:type="dxa"/>
          </w:tcPr>
          <w:p w14:paraId="66D6E4BB" w14:textId="77777777" w:rsidR="00875441" w:rsidRPr="00875441" w:rsidRDefault="00875441" w:rsidP="00225CEF">
            <w:pPr>
              <w:contextualSpacing/>
              <w:mirrorIndents/>
              <w:jc w:val="both"/>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24"/>
                <w:szCs w:val="24"/>
                <w:rtl/>
              </w:rPr>
            </w:pPr>
          </w:p>
        </w:tc>
      </w:tr>
      <w:tr w:rsidR="00875441" w:rsidRPr="00875441" w14:paraId="533423A0" w14:textId="77777777" w:rsidTr="00875441">
        <w:trPr>
          <w:cnfStyle w:val="000000100000" w:firstRow="0" w:lastRow="0" w:firstColumn="0" w:lastColumn="0" w:oddVBand="0" w:evenVBand="0" w:oddHBand="1" w:evenHBand="0" w:firstRowFirstColumn="0" w:firstRowLastColumn="0" w:lastRowFirstColumn="0" w:lastRowLastColumn="0"/>
          <w:trHeight w:val="712"/>
          <w:jc w:val="center"/>
        </w:trPr>
        <w:tc>
          <w:tcPr>
            <w:cnfStyle w:val="001000000000" w:firstRow="0" w:lastRow="0" w:firstColumn="1" w:lastColumn="0" w:oddVBand="0" w:evenVBand="0" w:oddHBand="0" w:evenHBand="0" w:firstRowFirstColumn="0" w:firstRowLastColumn="0" w:lastRowFirstColumn="0" w:lastRowLastColumn="0"/>
            <w:tcW w:w="488" w:type="dxa"/>
          </w:tcPr>
          <w:p w14:paraId="0FD64ECE" w14:textId="43C234D6" w:rsidR="00875441" w:rsidRPr="00875441" w:rsidRDefault="00875441" w:rsidP="00875441">
            <w:pPr>
              <w:mirrorIndents/>
              <w:rPr>
                <w:rFonts w:asciiTheme="majorBidi" w:hAnsiTheme="majorBidi" w:cs="B Nazanin"/>
                <w:sz w:val="24"/>
                <w:szCs w:val="24"/>
                <w:rtl/>
              </w:rPr>
            </w:pPr>
            <w:r>
              <w:rPr>
                <w:rFonts w:asciiTheme="majorBidi" w:hAnsiTheme="majorBidi" w:cs="B Nazanin" w:hint="cs"/>
                <w:sz w:val="24"/>
                <w:szCs w:val="24"/>
                <w:rtl/>
              </w:rPr>
              <w:t>21</w:t>
            </w:r>
          </w:p>
        </w:tc>
        <w:tc>
          <w:tcPr>
            <w:tcW w:w="7470" w:type="dxa"/>
          </w:tcPr>
          <w:p w14:paraId="2B99F3DA" w14:textId="77777777" w:rsidR="00875441" w:rsidRPr="00875441" w:rsidRDefault="00875441" w:rsidP="00225CEF">
            <w:pPr>
              <w:tabs>
                <w:tab w:val="num" w:pos="-1414"/>
              </w:tabs>
              <w:contextualSpacing/>
              <w:mirrorIndents/>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r w:rsidRPr="00875441">
              <w:rPr>
                <w:rFonts w:asciiTheme="majorBidi" w:hAnsiTheme="majorBidi" w:cs="B Nazanin"/>
                <w:sz w:val="24"/>
                <w:szCs w:val="24"/>
                <w:rtl/>
              </w:rPr>
              <w:t>تا چه اندازه رقابت با سازمان هاي ديگر( با فعاليت هاي همانند) بر عملكرد شما تاثير دارد؟</w:t>
            </w:r>
          </w:p>
        </w:tc>
        <w:tc>
          <w:tcPr>
            <w:tcW w:w="544" w:type="dxa"/>
          </w:tcPr>
          <w:p w14:paraId="4C2CC2D1"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480" w:type="dxa"/>
          </w:tcPr>
          <w:p w14:paraId="6C3AB6D9"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06" w:type="dxa"/>
          </w:tcPr>
          <w:p w14:paraId="23858464"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40" w:type="dxa"/>
          </w:tcPr>
          <w:p w14:paraId="5434B6FC"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c>
          <w:tcPr>
            <w:tcW w:w="525" w:type="dxa"/>
          </w:tcPr>
          <w:p w14:paraId="055CC667" w14:textId="77777777" w:rsidR="00875441" w:rsidRPr="00875441" w:rsidRDefault="00875441" w:rsidP="00225CEF">
            <w:pPr>
              <w:contextualSpacing/>
              <w:mirrorIndents/>
              <w:jc w:val="both"/>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24"/>
                <w:szCs w:val="24"/>
                <w:rtl/>
              </w:rPr>
            </w:pPr>
          </w:p>
        </w:tc>
      </w:tr>
    </w:tbl>
    <w:p w14:paraId="3D5A5B21" w14:textId="7206C763" w:rsidR="00875441" w:rsidRPr="00875441" w:rsidRDefault="00875441">
      <w:pPr>
        <w:rPr>
          <w:rFonts w:cs="B Nazanin"/>
          <w:sz w:val="28"/>
          <w:szCs w:val="28"/>
          <w:rtl/>
        </w:rPr>
      </w:pPr>
    </w:p>
    <w:p w14:paraId="1554E098" w14:textId="6F0EACD7" w:rsidR="00875441" w:rsidRPr="00875441" w:rsidRDefault="00875441" w:rsidP="00875441">
      <w:pPr>
        <w:tabs>
          <w:tab w:val="center" w:pos="4513"/>
          <w:tab w:val="left" w:pos="5464"/>
        </w:tabs>
        <w:jc w:val="both"/>
        <w:rPr>
          <w:rFonts w:cs="B Nazanin"/>
          <w:b/>
          <w:bCs/>
          <w:sz w:val="28"/>
          <w:szCs w:val="28"/>
          <w:rtl/>
        </w:rPr>
      </w:pPr>
      <w:r w:rsidRPr="00875441">
        <w:rPr>
          <w:rFonts w:cs="B Nazanin" w:hint="cs"/>
          <w:b/>
          <w:bCs/>
          <w:sz w:val="28"/>
          <w:szCs w:val="28"/>
          <w:rtl/>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1744"/>
      </w:tblGrid>
      <w:tr w:rsidR="00875441" w:rsidRPr="00875441" w14:paraId="430FE6D7" w14:textId="77777777" w:rsidTr="008754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tcBorders>
              <w:top w:val="none" w:sz="0" w:space="0" w:color="auto"/>
              <w:left w:val="none" w:sz="0" w:space="0" w:color="auto"/>
              <w:bottom w:val="none" w:sz="0" w:space="0" w:color="auto"/>
              <w:right w:val="none" w:sz="0" w:space="0" w:color="auto"/>
            </w:tcBorders>
          </w:tcPr>
          <w:p w14:paraId="45F69BA5" w14:textId="5C32C6DA" w:rsidR="00875441" w:rsidRPr="00875441" w:rsidRDefault="00875441" w:rsidP="00225CEF">
            <w:pPr>
              <w:contextualSpacing/>
              <w:mirrorIndents/>
              <w:jc w:val="center"/>
              <w:rPr>
                <w:rFonts w:asciiTheme="majorBidi" w:hAnsiTheme="majorBidi" w:cs="B Nazanin"/>
                <w:color w:val="000000" w:themeColor="text1"/>
                <w:sz w:val="24"/>
                <w:szCs w:val="24"/>
                <w:rtl/>
              </w:rPr>
            </w:pPr>
            <w:r w:rsidRPr="00875441">
              <w:rPr>
                <w:rFonts w:asciiTheme="majorBidi" w:hAnsiTheme="majorBidi" w:cs="B Nazanin"/>
                <w:color w:val="000000" w:themeColor="text1"/>
                <w:sz w:val="24"/>
                <w:szCs w:val="24"/>
                <w:rtl/>
              </w:rPr>
              <w:t>مولفه ها</w:t>
            </w:r>
          </w:p>
        </w:tc>
        <w:tc>
          <w:tcPr>
            <w:tcW w:w="1744" w:type="dxa"/>
            <w:tcBorders>
              <w:top w:val="none" w:sz="0" w:space="0" w:color="auto"/>
              <w:left w:val="none" w:sz="0" w:space="0" w:color="auto"/>
              <w:bottom w:val="none" w:sz="0" w:space="0" w:color="auto"/>
              <w:right w:val="none" w:sz="0" w:space="0" w:color="auto"/>
            </w:tcBorders>
          </w:tcPr>
          <w:p w14:paraId="2E927143" w14:textId="3C240C5B" w:rsidR="00875441" w:rsidRPr="00875441" w:rsidRDefault="00875441" w:rsidP="00225CEF">
            <w:pPr>
              <w:contextualSpacing/>
              <w:mirrorIndent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themeColor="text1"/>
                <w:sz w:val="24"/>
                <w:szCs w:val="24"/>
                <w:rtl/>
              </w:rPr>
            </w:pPr>
            <w:r>
              <w:rPr>
                <w:rFonts w:asciiTheme="majorBidi" w:hAnsiTheme="majorBidi" w:cs="B Nazanin" w:hint="cs"/>
                <w:color w:val="000000" w:themeColor="text1"/>
                <w:sz w:val="24"/>
                <w:szCs w:val="24"/>
                <w:rtl/>
              </w:rPr>
              <w:t>سوالات</w:t>
            </w:r>
          </w:p>
        </w:tc>
      </w:tr>
      <w:tr w:rsidR="00875441" w:rsidRPr="00875441" w14:paraId="3C5FF381" w14:textId="77777777" w:rsidTr="008754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tcPr>
          <w:p w14:paraId="27C4CB15" w14:textId="77777777" w:rsidR="00875441" w:rsidRPr="00875441" w:rsidRDefault="00875441" w:rsidP="00225CEF">
            <w:pPr>
              <w:contextualSpacing/>
              <w:mirrorIndents/>
              <w:jc w:val="center"/>
              <w:rPr>
                <w:rFonts w:asciiTheme="majorBidi" w:hAnsiTheme="majorBidi" w:cs="B Nazanin"/>
                <w:color w:val="000000" w:themeColor="text1"/>
                <w:sz w:val="24"/>
                <w:szCs w:val="24"/>
                <w:rtl/>
              </w:rPr>
            </w:pPr>
            <w:r w:rsidRPr="00875441">
              <w:rPr>
                <w:rFonts w:asciiTheme="majorBidi" w:hAnsiTheme="majorBidi" w:cs="B Nazanin"/>
                <w:color w:val="000000" w:themeColor="text1"/>
                <w:sz w:val="24"/>
                <w:szCs w:val="24"/>
                <w:rtl/>
              </w:rPr>
              <w:t>وضوح</w:t>
            </w:r>
          </w:p>
        </w:tc>
        <w:tc>
          <w:tcPr>
            <w:tcW w:w="1744" w:type="dxa"/>
          </w:tcPr>
          <w:p w14:paraId="446D9E55" w14:textId="77777777" w:rsidR="00875441" w:rsidRPr="00875441" w:rsidRDefault="00875441" w:rsidP="00225CEF">
            <w:pPr>
              <w:contextualSpacing/>
              <w:mirrorIndent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themeColor="text1"/>
                <w:sz w:val="24"/>
                <w:szCs w:val="24"/>
                <w:rtl/>
              </w:rPr>
            </w:pPr>
            <w:r w:rsidRPr="00875441">
              <w:rPr>
                <w:rFonts w:asciiTheme="majorBidi" w:hAnsiTheme="majorBidi" w:cs="B Nazanin" w:hint="cs"/>
                <w:b/>
                <w:bCs/>
                <w:color w:val="000000" w:themeColor="text1"/>
                <w:sz w:val="24"/>
                <w:szCs w:val="24"/>
                <w:rtl/>
              </w:rPr>
              <w:t>1-2</w:t>
            </w:r>
          </w:p>
        </w:tc>
      </w:tr>
      <w:tr w:rsidR="00875441" w:rsidRPr="00875441" w14:paraId="73BDE5DA" w14:textId="77777777" w:rsidTr="00875441">
        <w:trPr>
          <w:jc w:val="center"/>
        </w:trPr>
        <w:tc>
          <w:tcPr>
            <w:cnfStyle w:val="001000000000" w:firstRow="0" w:lastRow="0" w:firstColumn="1" w:lastColumn="0" w:oddVBand="0" w:evenVBand="0" w:oddHBand="0" w:evenHBand="0" w:firstRowFirstColumn="0" w:firstRowLastColumn="0" w:lastRowFirstColumn="0" w:lastRowLastColumn="0"/>
            <w:tcW w:w="2021" w:type="dxa"/>
          </w:tcPr>
          <w:p w14:paraId="4438F0CB" w14:textId="77777777" w:rsidR="00875441" w:rsidRPr="00875441" w:rsidRDefault="00875441" w:rsidP="00225CEF">
            <w:pPr>
              <w:contextualSpacing/>
              <w:mirrorIndents/>
              <w:jc w:val="center"/>
              <w:rPr>
                <w:rFonts w:asciiTheme="majorBidi" w:hAnsiTheme="majorBidi" w:cs="B Nazanin"/>
                <w:color w:val="000000" w:themeColor="text1"/>
                <w:sz w:val="24"/>
                <w:szCs w:val="24"/>
                <w:rtl/>
              </w:rPr>
            </w:pPr>
            <w:r w:rsidRPr="00875441">
              <w:rPr>
                <w:rFonts w:asciiTheme="majorBidi" w:hAnsiTheme="majorBidi" w:cs="B Nazanin"/>
                <w:color w:val="000000" w:themeColor="text1"/>
                <w:sz w:val="24"/>
                <w:szCs w:val="24"/>
                <w:rtl/>
              </w:rPr>
              <w:t>توانايي</w:t>
            </w:r>
          </w:p>
        </w:tc>
        <w:tc>
          <w:tcPr>
            <w:tcW w:w="1744" w:type="dxa"/>
          </w:tcPr>
          <w:p w14:paraId="0D182E89" w14:textId="77777777" w:rsidR="00875441" w:rsidRPr="00875441" w:rsidRDefault="00875441" w:rsidP="00225CEF">
            <w:pPr>
              <w:contextualSpacing/>
              <w:mirrorIndent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themeColor="text1"/>
                <w:sz w:val="24"/>
                <w:szCs w:val="24"/>
                <w:rtl/>
              </w:rPr>
            </w:pPr>
            <w:r w:rsidRPr="00875441">
              <w:rPr>
                <w:rFonts w:asciiTheme="majorBidi" w:hAnsiTheme="majorBidi" w:cs="B Nazanin" w:hint="cs"/>
                <w:b/>
                <w:bCs/>
                <w:color w:val="000000" w:themeColor="text1"/>
                <w:sz w:val="24"/>
                <w:szCs w:val="24"/>
                <w:rtl/>
              </w:rPr>
              <w:t>3-5</w:t>
            </w:r>
          </w:p>
        </w:tc>
      </w:tr>
      <w:tr w:rsidR="00875441" w:rsidRPr="00875441" w14:paraId="031176F6" w14:textId="77777777" w:rsidTr="008754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tcPr>
          <w:p w14:paraId="30449B1C" w14:textId="77777777" w:rsidR="00875441" w:rsidRPr="00875441" w:rsidRDefault="00875441" w:rsidP="00225CEF">
            <w:pPr>
              <w:contextualSpacing/>
              <w:mirrorIndents/>
              <w:jc w:val="center"/>
              <w:rPr>
                <w:rFonts w:asciiTheme="majorBidi" w:hAnsiTheme="majorBidi" w:cs="B Nazanin"/>
                <w:color w:val="000000" w:themeColor="text1"/>
                <w:sz w:val="24"/>
                <w:szCs w:val="24"/>
                <w:rtl/>
              </w:rPr>
            </w:pPr>
            <w:r w:rsidRPr="00875441">
              <w:rPr>
                <w:rFonts w:asciiTheme="majorBidi" w:hAnsiTheme="majorBidi" w:cs="B Nazanin"/>
                <w:color w:val="000000" w:themeColor="text1"/>
                <w:sz w:val="24"/>
                <w:szCs w:val="24"/>
                <w:rtl/>
              </w:rPr>
              <w:t>حمايت</w:t>
            </w:r>
          </w:p>
        </w:tc>
        <w:tc>
          <w:tcPr>
            <w:tcW w:w="1744" w:type="dxa"/>
          </w:tcPr>
          <w:p w14:paraId="26E38FD4" w14:textId="77777777" w:rsidR="00875441" w:rsidRPr="00875441" w:rsidRDefault="00875441" w:rsidP="00225CEF">
            <w:pPr>
              <w:contextualSpacing/>
              <w:mirrorIndent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themeColor="text1"/>
                <w:sz w:val="24"/>
                <w:szCs w:val="24"/>
                <w:rtl/>
              </w:rPr>
            </w:pPr>
            <w:r w:rsidRPr="00875441">
              <w:rPr>
                <w:rFonts w:asciiTheme="majorBidi" w:hAnsiTheme="majorBidi" w:cs="B Nazanin" w:hint="cs"/>
                <w:b/>
                <w:bCs/>
                <w:color w:val="000000" w:themeColor="text1"/>
                <w:sz w:val="24"/>
                <w:szCs w:val="24"/>
                <w:rtl/>
              </w:rPr>
              <w:t>6-8</w:t>
            </w:r>
          </w:p>
        </w:tc>
      </w:tr>
      <w:tr w:rsidR="00875441" w:rsidRPr="00875441" w14:paraId="109FF9DA" w14:textId="77777777" w:rsidTr="00875441">
        <w:trPr>
          <w:jc w:val="center"/>
        </w:trPr>
        <w:tc>
          <w:tcPr>
            <w:cnfStyle w:val="001000000000" w:firstRow="0" w:lastRow="0" w:firstColumn="1" w:lastColumn="0" w:oddVBand="0" w:evenVBand="0" w:oddHBand="0" w:evenHBand="0" w:firstRowFirstColumn="0" w:firstRowLastColumn="0" w:lastRowFirstColumn="0" w:lastRowLastColumn="0"/>
            <w:tcW w:w="2021" w:type="dxa"/>
          </w:tcPr>
          <w:p w14:paraId="2BF54214" w14:textId="77777777" w:rsidR="00875441" w:rsidRPr="00875441" w:rsidRDefault="00875441" w:rsidP="00225CEF">
            <w:pPr>
              <w:contextualSpacing/>
              <w:mirrorIndents/>
              <w:jc w:val="center"/>
              <w:rPr>
                <w:rFonts w:asciiTheme="majorBidi" w:hAnsiTheme="majorBidi" w:cs="B Nazanin"/>
                <w:color w:val="000000" w:themeColor="text1"/>
                <w:sz w:val="24"/>
                <w:szCs w:val="24"/>
                <w:rtl/>
              </w:rPr>
            </w:pPr>
            <w:r w:rsidRPr="00875441">
              <w:rPr>
                <w:rFonts w:asciiTheme="majorBidi" w:hAnsiTheme="majorBidi" w:cs="B Nazanin"/>
                <w:color w:val="000000" w:themeColor="text1"/>
                <w:sz w:val="24"/>
                <w:szCs w:val="24"/>
                <w:rtl/>
              </w:rPr>
              <w:t>انگيزه</w:t>
            </w:r>
          </w:p>
        </w:tc>
        <w:tc>
          <w:tcPr>
            <w:tcW w:w="1744" w:type="dxa"/>
          </w:tcPr>
          <w:p w14:paraId="1C1FF252" w14:textId="77777777" w:rsidR="00875441" w:rsidRPr="00875441" w:rsidRDefault="00875441" w:rsidP="00225CEF">
            <w:pPr>
              <w:contextualSpacing/>
              <w:mirrorIndent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themeColor="text1"/>
                <w:sz w:val="24"/>
                <w:szCs w:val="24"/>
                <w:rtl/>
              </w:rPr>
            </w:pPr>
            <w:r w:rsidRPr="00875441">
              <w:rPr>
                <w:rFonts w:asciiTheme="majorBidi" w:hAnsiTheme="majorBidi" w:cs="B Nazanin" w:hint="cs"/>
                <w:b/>
                <w:bCs/>
                <w:color w:val="000000" w:themeColor="text1"/>
                <w:sz w:val="24"/>
                <w:szCs w:val="24"/>
                <w:rtl/>
              </w:rPr>
              <w:t>9-12</w:t>
            </w:r>
          </w:p>
        </w:tc>
      </w:tr>
      <w:tr w:rsidR="00875441" w:rsidRPr="00875441" w14:paraId="4683CFC1" w14:textId="77777777" w:rsidTr="008754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tcPr>
          <w:p w14:paraId="2510EA27" w14:textId="77777777" w:rsidR="00875441" w:rsidRPr="00875441" w:rsidRDefault="00875441" w:rsidP="00225CEF">
            <w:pPr>
              <w:contextualSpacing/>
              <w:mirrorIndents/>
              <w:jc w:val="center"/>
              <w:rPr>
                <w:rFonts w:asciiTheme="majorBidi" w:hAnsiTheme="majorBidi" w:cs="B Nazanin"/>
                <w:color w:val="000000" w:themeColor="text1"/>
                <w:sz w:val="24"/>
                <w:szCs w:val="24"/>
                <w:rtl/>
              </w:rPr>
            </w:pPr>
            <w:r w:rsidRPr="00875441">
              <w:rPr>
                <w:rFonts w:asciiTheme="majorBidi" w:hAnsiTheme="majorBidi" w:cs="B Nazanin"/>
                <w:color w:val="000000" w:themeColor="text1"/>
                <w:sz w:val="24"/>
                <w:szCs w:val="24"/>
                <w:rtl/>
              </w:rPr>
              <w:t>ارزيابي</w:t>
            </w:r>
          </w:p>
        </w:tc>
        <w:tc>
          <w:tcPr>
            <w:tcW w:w="1744" w:type="dxa"/>
          </w:tcPr>
          <w:p w14:paraId="5F3D1CB9" w14:textId="77777777" w:rsidR="00875441" w:rsidRPr="00875441" w:rsidRDefault="00875441" w:rsidP="00225CEF">
            <w:pPr>
              <w:contextualSpacing/>
              <w:mirrorIndent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themeColor="text1"/>
                <w:sz w:val="24"/>
                <w:szCs w:val="24"/>
                <w:rtl/>
              </w:rPr>
            </w:pPr>
            <w:r w:rsidRPr="00875441">
              <w:rPr>
                <w:rFonts w:asciiTheme="majorBidi" w:hAnsiTheme="majorBidi" w:cs="B Nazanin" w:hint="cs"/>
                <w:b/>
                <w:bCs/>
                <w:color w:val="000000" w:themeColor="text1"/>
                <w:sz w:val="24"/>
                <w:szCs w:val="24"/>
                <w:rtl/>
              </w:rPr>
              <w:t>13-15</w:t>
            </w:r>
          </w:p>
        </w:tc>
      </w:tr>
      <w:tr w:rsidR="00875441" w:rsidRPr="00875441" w14:paraId="5CDCEB40" w14:textId="77777777" w:rsidTr="00875441">
        <w:trPr>
          <w:jc w:val="center"/>
        </w:trPr>
        <w:tc>
          <w:tcPr>
            <w:cnfStyle w:val="001000000000" w:firstRow="0" w:lastRow="0" w:firstColumn="1" w:lastColumn="0" w:oddVBand="0" w:evenVBand="0" w:oddHBand="0" w:evenHBand="0" w:firstRowFirstColumn="0" w:firstRowLastColumn="0" w:lastRowFirstColumn="0" w:lastRowLastColumn="0"/>
            <w:tcW w:w="2021" w:type="dxa"/>
          </w:tcPr>
          <w:p w14:paraId="4C9BA6EA" w14:textId="77777777" w:rsidR="00875441" w:rsidRPr="00875441" w:rsidRDefault="00875441" w:rsidP="00225CEF">
            <w:pPr>
              <w:contextualSpacing/>
              <w:mirrorIndents/>
              <w:jc w:val="center"/>
              <w:rPr>
                <w:rFonts w:asciiTheme="majorBidi" w:hAnsiTheme="majorBidi" w:cs="B Nazanin"/>
                <w:color w:val="000000" w:themeColor="text1"/>
                <w:sz w:val="24"/>
                <w:szCs w:val="24"/>
                <w:rtl/>
              </w:rPr>
            </w:pPr>
            <w:r w:rsidRPr="00875441">
              <w:rPr>
                <w:rFonts w:asciiTheme="majorBidi" w:hAnsiTheme="majorBidi" w:cs="B Nazanin"/>
                <w:color w:val="000000" w:themeColor="text1"/>
                <w:sz w:val="24"/>
                <w:szCs w:val="24"/>
                <w:rtl/>
              </w:rPr>
              <w:t>اعتبار</w:t>
            </w:r>
          </w:p>
        </w:tc>
        <w:tc>
          <w:tcPr>
            <w:tcW w:w="1744" w:type="dxa"/>
          </w:tcPr>
          <w:p w14:paraId="015CB6C9" w14:textId="77777777" w:rsidR="00875441" w:rsidRPr="00875441" w:rsidRDefault="00875441" w:rsidP="00225CEF">
            <w:pPr>
              <w:contextualSpacing/>
              <w:mirrorIndent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themeColor="text1"/>
                <w:sz w:val="24"/>
                <w:szCs w:val="24"/>
                <w:rtl/>
              </w:rPr>
            </w:pPr>
            <w:r w:rsidRPr="00875441">
              <w:rPr>
                <w:rFonts w:asciiTheme="majorBidi" w:hAnsiTheme="majorBidi" w:cs="B Nazanin" w:hint="cs"/>
                <w:b/>
                <w:bCs/>
                <w:color w:val="000000" w:themeColor="text1"/>
                <w:sz w:val="24"/>
                <w:szCs w:val="24"/>
                <w:rtl/>
              </w:rPr>
              <w:t>16-18</w:t>
            </w:r>
          </w:p>
        </w:tc>
      </w:tr>
      <w:tr w:rsidR="00875441" w:rsidRPr="00875441" w14:paraId="787B8226" w14:textId="77777777" w:rsidTr="008754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tcPr>
          <w:p w14:paraId="1F5B3AB5" w14:textId="77777777" w:rsidR="00875441" w:rsidRPr="00875441" w:rsidRDefault="00875441" w:rsidP="00225CEF">
            <w:pPr>
              <w:contextualSpacing/>
              <w:mirrorIndents/>
              <w:jc w:val="center"/>
              <w:rPr>
                <w:rFonts w:asciiTheme="majorBidi" w:hAnsiTheme="majorBidi" w:cs="B Nazanin"/>
                <w:color w:val="000000" w:themeColor="text1"/>
                <w:sz w:val="24"/>
                <w:szCs w:val="24"/>
                <w:rtl/>
              </w:rPr>
            </w:pPr>
            <w:r w:rsidRPr="00875441">
              <w:rPr>
                <w:rFonts w:asciiTheme="majorBidi" w:hAnsiTheme="majorBidi" w:cs="B Nazanin"/>
                <w:color w:val="000000" w:themeColor="text1"/>
                <w:sz w:val="24"/>
                <w:szCs w:val="24"/>
                <w:rtl/>
              </w:rPr>
              <w:t>محيط</w:t>
            </w:r>
          </w:p>
        </w:tc>
        <w:tc>
          <w:tcPr>
            <w:tcW w:w="1744" w:type="dxa"/>
          </w:tcPr>
          <w:p w14:paraId="24F224D3" w14:textId="77777777" w:rsidR="00875441" w:rsidRPr="00875441" w:rsidRDefault="00875441" w:rsidP="00225CEF">
            <w:pPr>
              <w:contextualSpacing/>
              <w:mirrorIndent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themeColor="text1"/>
                <w:sz w:val="24"/>
                <w:szCs w:val="24"/>
                <w:rtl/>
              </w:rPr>
            </w:pPr>
            <w:r w:rsidRPr="00875441">
              <w:rPr>
                <w:rFonts w:asciiTheme="majorBidi" w:hAnsiTheme="majorBidi" w:cs="B Nazanin" w:hint="cs"/>
                <w:b/>
                <w:bCs/>
                <w:color w:val="000000" w:themeColor="text1"/>
                <w:sz w:val="24"/>
                <w:szCs w:val="24"/>
                <w:rtl/>
              </w:rPr>
              <w:t>19-21</w:t>
            </w:r>
          </w:p>
        </w:tc>
      </w:tr>
    </w:tbl>
    <w:p w14:paraId="353CE14B" w14:textId="77777777" w:rsidR="00875441" w:rsidRPr="00875441" w:rsidRDefault="00875441" w:rsidP="00875441">
      <w:pPr>
        <w:tabs>
          <w:tab w:val="left" w:pos="3855"/>
        </w:tabs>
        <w:rPr>
          <w:rFonts w:cs="B Nazanin"/>
          <w:b/>
          <w:bCs/>
          <w:sz w:val="28"/>
          <w:szCs w:val="28"/>
          <w:rtl/>
        </w:rPr>
      </w:pPr>
    </w:p>
    <w:p w14:paraId="7B9BCCE4" w14:textId="77777777" w:rsidR="00875441" w:rsidRPr="00875441" w:rsidRDefault="00875441" w:rsidP="00875441">
      <w:pPr>
        <w:spacing w:line="288" w:lineRule="auto"/>
        <w:jc w:val="lowKashida"/>
        <w:rPr>
          <w:rFonts w:cs="B Nazanin"/>
          <w:b/>
          <w:bCs/>
          <w:sz w:val="28"/>
          <w:szCs w:val="28"/>
          <w:rtl/>
        </w:rPr>
      </w:pPr>
      <w:r w:rsidRPr="00875441">
        <w:rPr>
          <w:rFonts w:cs="B Nazanin" w:hint="cs"/>
          <w:b/>
          <w:bCs/>
          <w:sz w:val="28"/>
          <w:szCs w:val="28"/>
          <w:rtl/>
        </w:rPr>
        <w:t>شیوه نمره گذاری</w:t>
      </w:r>
    </w:p>
    <w:p w14:paraId="3EC49ACB" w14:textId="395D1695" w:rsidR="00875441" w:rsidRDefault="00875441" w:rsidP="00875441">
      <w:pPr>
        <w:spacing w:line="240" w:lineRule="auto"/>
        <w:ind w:firstLine="397"/>
        <w:jc w:val="lowKashida"/>
        <w:rPr>
          <w:rFonts w:cs="B Nazanin"/>
          <w:sz w:val="28"/>
          <w:szCs w:val="28"/>
          <w:rtl/>
        </w:rPr>
      </w:pPr>
      <w:r w:rsidRPr="00875441">
        <w:rPr>
          <w:rFonts w:cs="B Nazanin"/>
          <w:sz w:val="28"/>
          <w:szCs w:val="28"/>
        </w:rPr>
        <w:t> </w:t>
      </w:r>
      <w:r w:rsidRPr="00875441">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14:paraId="4338144A" w14:textId="77777777" w:rsidR="00875441" w:rsidRPr="00875441" w:rsidRDefault="00875441" w:rsidP="00875441">
      <w:pPr>
        <w:spacing w:line="240" w:lineRule="auto"/>
        <w:ind w:firstLine="397"/>
        <w:jc w:val="lowKashida"/>
        <w:rPr>
          <w:rFonts w:cs="B Nazanin"/>
          <w:sz w:val="12"/>
          <w:szCs w:val="12"/>
          <w:rtl/>
        </w:rPr>
      </w:pPr>
    </w:p>
    <w:tbl>
      <w:tblPr>
        <w:tblStyle w:val="GridTable4-Accent3"/>
        <w:bidiVisual/>
        <w:tblW w:w="7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206"/>
        <w:gridCol w:w="1153"/>
        <w:gridCol w:w="1307"/>
        <w:gridCol w:w="1023"/>
        <w:gridCol w:w="1241"/>
      </w:tblGrid>
      <w:tr w:rsidR="00875441" w:rsidRPr="00875441" w14:paraId="464C5F5E" w14:textId="77777777" w:rsidTr="008754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3" w:type="dxa"/>
            <w:tcBorders>
              <w:top w:val="none" w:sz="0" w:space="0" w:color="auto"/>
              <w:left w:val="none" w:sz="0" w:space="0" w:color="auto"/>
              <w:bottom w:val="none" w:sz="0" w:space="0" w:color="auto"/>
              <w:right w:val="none" w:sz="0" w:space="0" w:color="auto"/>
            </w:tcBorders>
          </w:tcPr>
          <w:p w14:paraId="17733C4F" w14:textId="4909933A" w:rsidR="00875441" w:rsidRPr="00875441" w:rsidRDefault="00875441" w:rsidP="00225CEF">
            <w:pPr>
              <w:jc w:val="center"/>
              <w:rPr>
                <w:rFonts w:cs="B Nazanin"/>
                <w:color w:val="auto"/>
                <w:sz w:val="24"/>
                <w:szCs w:val="24"/>
                <w:rtl/>
              </w:rPr>
            </w:pPr>
            <w:r>
              <w:rPr>
                <w:rFonts w:cs="B Nazanin" w:hint="cs"/>
                <w:color w:val="auto"/>
                <w:sz w:val="24"/>
                <w:szCs w:val="24"/>
                <w:rtl/>
              </w:rPr>
              <w:t>عنوان</w:t>
            </w:r>
          </w:p>
        </w:tc>
        <w:tc>
          <w:tcPr>
            <w:tcW w:w="1206" w:type="dxa"/>
            <w:tcBorders>
              <w:top w:val="none" w:sz="0" w:space="0" w:color="auto"/>
              <w:left w:val="none" w:sz="0" w:space="0" w:color="auto"/>
              <w:bottom w:val="none" w:sz="0" w:space="0" w:color="auto"/>
              <w:right w:val="none" w:sz="0" w:space="0" w:color="auto"/>
            </w:tcBorders>
          </w:tcPr>
          <w:p w14:paraId="3ADD5F04" w14:textId="77777777" w:rsidR="00875441" w:rsidRPr="00875441" w:rsidRDefault="00875441" w:rsidP="00225CE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75441">
              <w:rPr>
                <w:rFonts w:cs="B Nazanin" w:hint="cs"/>
                <w:color w:val="auto"/>
                <w:sz w:val="24"/>
                <w:szCs w:val="24"/>
                <w:rtl/>
              </w:rPr>
              <w:t>خيلي زياد</w:t>
            </w:r>
          </w:p>
        </w:tc>
        <w:tc>
          <w:tcPr>
            <w:tcW w:w="1153" w:type="dxa"/>
            <w:tcBorders>
              <w:top w:val="none" w:sz="0" w:space="0" w:color="auto"/>
              <w:left w:val="none" w:sz="0" w:space="0" w:color="auto"/>
              <w:bottom w:val="none" w:sz="0" w:space="0" w:color="auto"/>
              <w:right w:val="none" w:sz="0" w:space="0" w:color="auto"/>
            </w:tcBorders>
          </w:tcPr>
          <w:p w14:paraId="5992FEC2" w14:textId="77777777" w:rsidR="00875441" w:rsidRPr="00875441" w:rsidRDefault="00875441" w:rsidP="00225CE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75441">
              <w:rPr>
                <w:rFonts w:cs="B Nazanin" w:hint="cs"/>
                <w:color w:val="auto"/>
                <w:sz w:val="24"/>
                <w:szCs w:val="24"/>
                <w:rtl/>
              </w:rPr>
              <w:t>زياد</w:t>
            </w:r>
          </w:p>
        </w:tc>
        <w:tc>
          <w:tcPr>
            <w:tcW w:w="1307" w:type="dxa"/>
            <w:tcBorders>
              <w:top w:val="none" w:sz="0" w:space="0" w:color="auto"/>
              <w:left w:val="none" w:sz="0" w:space="0" w:color="auto"/>
              <w:bottom w:val="none" w:sz="0" w:space="0" w:color="auto"/>
              <w:right w:val="none" w:sz="0" w:space="0" w:color="auto"/>
            </w:tcBorders>
          </w:tcPr>
          <w:p w14:paraId="77443E4D" w14:textId="77777777" w:rsidR="00875441" w:rsidRPr="00875441" w:rsidRDefault="00875441" w:rsidP="00225CE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75441">
              <w:rPr>
                <w:rFonts w:cs="B Nazanin" w:hint="cs"/>
                <w:color w:val="auto"/>
                <w:sz w:val="24"/>
                <w:szCs w:val="24"/>
                <w:rtl/>
              </w:rPr>
              <w:t>تا اندازه‌اي</w:t>
            </w:r>
          </w:p>
        </w:tc>
        <w:tc>
          <w:tcPr>
            <w:tcW w:w="1023" w:type="dxa"/>
            <w:tcBorders>
              <w:top w:val="none" w:sz="0" w:space="0" w:color="auto"/>
              <w:left w:val="none" w:sz="0" w:space="0" w:color="auto"/>
              <w:bottom w:val="none" w:sz="0" w:space="0" w:color="auto"/>
              <w:right w:val="none" w:sz="0" w:space="0" w:color="auto"/>
            </w:tcBorders>
          </w:tcPr>
          <w:p w14:paraId="10170A69" w14:textId="77777777" w:rsidR="00875441" w:rsidRPr="00875441" w:rsidRDefault="00875441" w:rsidP="00225CE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75441">
              <w:rPr>
                <w:rFonts w:cs="B Nazanin" w:hint="cs"/>
                <w:color w:val="auto"/>
                <w:sz w:val="24"/>
                <w:szCs w:val="24"/>
                <w:rtl/>
              </w:rPr>
              <w:t>كم</w:t>
            </w:r>
          </w:p>
        </w:tc>
        <w:tc>
          <w:tcPr>
            <w:tcW w:w="1241" w:type="dxa"/>
            <w:tcBorders>
              <w:top w:val="none" w:sz="0" w:space="0" w:color="auto"/>
              <w:left w:val="none" w:sz="0" w:space="0" w:color="auto"/>
              <w:bottom w:val="none" w:sz="0" w:space="0" w:color="auto"/>
              <w:right w:val="none" w:sz="0" w:space="0" w:color="auto"/>
            </w:tcBorders>
          </w:tcPr>
          <w:p w14:paraId="5EF70A20" w14:textId="77777777" w:rsidR="00875441" w:rsidRPr="00875441" w:rsidRDefault="00875441" w:rsidP="00225CEF">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75441">
              <w:rPr>
                <w:rFonts w:cs="B Nazanin" w:hint="cs"/>
                <w:color w:val="auto"/>
                <w:sz w:val="24"/>
                <w:szCs w:val="24"/>
                <w:rtl/>
              </w:rPr>
              <w:t>خيلي‌كم</w:t>
            </w:r>
          </w:p>
        </w:tc>
      </w:tr>
      <w:tr w:rsidR="00875441" w:rsidRPr="00875441" w14:paraId="7B483DA2" w14:textId="77777777" w:rsidTr="008754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3" w:type="dxa"/>
          </w:tcPr>
          <w:p w14:paraId="7AF368A5" w14:textId="109B77FE" w:rsidR="00875441" w:rsidRPr="00875441" w:rsidRDefault="00875441" w:rsidP="00225CEF">
            <w:pPr>
              <w:jc w:val="center"/>
              <w:rPr>
                <w:rFonts w:cs="B Nazanin"/>
                <w:b w:val="0"/>
                <w:bCs w:val="0"/>
                <w:sz w:val="24"/>
                <w:szCs w:val="24"/>
                <w:rtl/>
              </w:rPr>
            </w:pPr>
            <w:r>
              <w:rPr>
                <w:rFonts w:cs="B Nazanin" w:hint="cs"/>
                <w:sz w:val="24"/>
                <w:szCs w:val="24"/>
                <w:rtl/>
              </w:rPr>
              <w:t>نمره</w:t>
            </w:r>
          </w:p>
        </w:tc>
        <w:tc>
          <w:tcPr>
            <w:tcW w:w="1206" w:type="dxa"/>
          </w:tcPr>
          <w:p w14:paraId="6702776D" w14:textId="77777777" w:rsidR="00875441" w:rsidRPr="00875441" w:rsidRDefault="00875441" w:rsidP="00225CE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75441">
              <w:rPr>
                <w:rFonts w:cs="B Nazanin" w:hint="cs"/>
                <w:sz w:val="24"/>
                <w:szCs w:val="24"/>
                <w:rtl/>
              </w:rPr>
              <w:t>5</w:t>
            </w:r>
          </w:p>
        </w:tc>
        <w:tc>
          <w:tcPr>
            <w:tcW w:w="1153" w:type="dxa"/>
          </w:tcPr>
          <w:p w14:paraId="64AC899B" w14:textId="77777777" w:rsidR="00875441" w:rsidRPr="00875441" w:rsidRDefault="00875441" w:rsidP="00225CE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75441">
              <w:rPr>
                <w:rFonts w:cs="B Nazanin" w:hint="cs"/>
                <w:sz w:val="24"/>
                <w:szCs w:val="24"/>
                <w:rtl/>
              </w:rPr>
              <w:t>4</w:t>
            </w:r>
          </w:p>
        </w:tc>
        <w:tc>
          <w:tcPr>
            <w:tcW w:w="1307" w:type="dxa"/>
          </w:tcPr>
          <w:p w14:paraId="4A27E68F" w14:textId="77777777" w:rsidR="00875441" w:rsidRPr="00875441" w:rsidRDefault="00875441" w:rsidP="00225CE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75441">
              <w:rPr>
                <w:rFonts w:cs="B Nazanin" w:hint="cs"/>
                <w:sz w:val="24"/>
                <w:szCs w:val="24"/>
                <w:rtl/>
              </w:rPr>
              <w:t>3</w:t>
            </w:r>
          </w:p>
        </w:tc>
        <w:tc>
          <w:tcPr>
            <w:tcW w:w="1023" w:type="dxa"/>
          </w:tcPr>
          <w:p w14:paraId="77C4E153" w14:textId="77777777" w:rsidR="00875441" w:rsidRPr="00875441" w:rsidRDefault="00875441" w:rsidP="00225CE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75441">
              <w:rPr>
                <w:rFonts w:cs="B Nazanin" w:hint="cs"/>
                <w:sz w:val="24"/>
                <w:szCs w:val="24"/>
                <w:rtl/>
              </w:rPr>
              <w:t>2</w:t>
            </w:r>
          </w:p>
        </w:tc>
        <w:tc>
          <w:tcPr>
            <w:tcW w:w="1241" w:type="dxa"/>
          </w:tcPr>
          <w:p w14:paraId="57052423" w14:textId="77777777" w:rsidR="00875441" w:rsidRPr="00875441" w:rsidRDefault="00875441" w:rsidP="00225CEF">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75441">
              <w:rPr>
                <w:rFonts w:cs="B Nazanin" w:hint="cs"/>
                <w:sz w:val="24"/>
                <w:szCs w:val="24"/>
                <w:rtl/>
              </w:rPr>
              <w:t>1</w:t>
            </w:r>
          </w:p>
        </w:tc>
      </w:tr>
    </w:tbl>
    <w:p w14:paraId="1F49DF7E" w14:textId="77777777" w:rsidR="00875441" w:rsidRDefault="00875441" w:rsidP="00875441">
      <w:pPr>
        <w:spacing w:after="0" w:line="276" w:lineRule="auto"/>
        <w:rPr>
          <w:rFonts w:ascii="Calibri" w:eastAsia="Calibri" w:hAnsi="Calibri" w:cs="B Nazanin"/>
          <w:sz w:val="28"/>
          <w:szCs w:val="28"/>
          <w:rtl/>
        </w:rPr>
      </w:pPr>
    </w:p>
    <w:p w14:paraId="7DDC6327" w14:textId="3756FD8D" w:rsidR="00875441" w:rsidRPr="00875441" w:rsidRDefault="00875441" w:rsidP="00875441">
      <w:pPr>
        <w:spacing w:after="0" w:line="276" w:lineRule="auto"/>
        <w:rPr>
          <w:rFonts w:cs="B Nazanin"/>
          <w:b/>
          <w:bCs/>
          <w:sz w:val="28"/>
          <w:szCs w:val="28"/>
        </w:rPr>
      </w:pPr>
      <w:r w:rsidRPr="00875441">
        <w:rPr>
          <w:rFonts w:cs="B Nazanin" w:hint="cs"/>
          <w:b/>
          <w:bCs/>
          <w:sz w:val="28"/>
          <w:szCs w:val="28"/>
          <w:rtl/>
        </w:rPr>
        <w:t xml:space="preserve">تحلیل بر اساس میزان نمره پرسشنامه </w:t>
      </w:r>
    </w:p>
    <w:p w14:paraId="0AD4D5F8" w14:textId="77777777" w:rsidR="00875441" w:rsidRPr="00875441" w:rsidRDefault="00875441" w:rsidP="00875441">
      <w:pPr>
        <w:spacing w:after="0" w:line="276" w:lineRule="auto"/>
        <w:ind w:left="-46"/>
        <w:contextualSpacing/>
        <w:rPr>
          <w:rFonts w:ascii="Calibri" w:eastAsia="Calibri" w:hAnsi="Calibri" w:cs="B Nazanin"/>
          <w:sz w:val="28"/>
          <w:szCs w:val="28"/>
        </w:rPr>
      </w:pPr>
      <w:r w:rsidRPr="00875441">
        <w:rPr>
          <w:rFonts w:ascii="Calibri" w:eastAsia="Calibri" w:hAnsi="Calibri" w:cs="B Nazanin" w:hint="cs"/>
          <w:sz w:val="28"/>
          <w:szCs w:val="28"/>
          <w:rtl/>
        </w:rPr>
        <w:t>بر اساس این روش از تحلیل شما نمره</w:t>
      </w:r>
      <w:r w:rsidRPr="00875441">
        <w:rPr>
          <w:rFonts w:ascii="Calibri" w:eastAsia="Calibri" w:hAnsi="Calibri" w:cs="B Nazanin"/>
          <w:sz w:val="28"/>
          <w:szCs w:val="28"/>
        </w:rPr>
        <w:softHyphen/>
      </w:r>
      <w:r w:rsidRPr="00875441">
        <w:rPr>
          <w:rFonts w:ascii="Calibri" w:eastAsia="Calibri" w:hAnsi="Calibri" w:cs="B Nazanin" w:hint="cs"/>
          <w:sz w:val="28"/>
          <w:szCs w:val="28"/>
          <w:rtl/>
        </w:rPr>
        <w:t>های به دست آمده را  جمع کرده و سپس بر اساس جدول زیر قضاوت کنید.</w:t>
      </w:r>
    </w:p>
    <w:p w14:paraId="222135E1" w14:textId="77777777" w:rsidR="00875441" w:rsidRPr="00875441" w:rsidRDefault="00875441" w:rsidP="00875441">
      <w:pPr>
        <w:spacing w:line="276" w:lineRule="auto"/>
        <w:ind w:left="720"/>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2436"/>
        <w:gridCol w:w="2013"/>
      </w:tblGrid>
      <w:tr w:rsidR="00875441" w:rsidRPr="00875441" w14:paraId="28066AF6" w14:textId="77777777" w:rsidTr="00875441">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2195" w:type="dxa"/>
            <w:tcBorders>
              <w:top w:val="none" w:sz="0" w:space="0" w:color="auto"/>
              <w:left w:val="none" w:sz="0" w:space="0" w:color="auto"/>
              <w:bottom w:val="none" w:sz="0" w:space="0" w:color="auto"/>
              <w:right w:val="none" w:sz="0" w:space="0" w:color="auto"/>
            </w:tcBorders>
          </w:tcPr>
          <w:p w14:paraId="6F1CC7B6" w14:textId="77777777" w:rsidR="00875441" w:rsidRPr="00875441" w:rsidRDefault="00875441" w:rsidP="00875441">
            <w:pPr>
              <w:spacing w:line="276" w:lineRule="auto"/>
              <w:jc w:val="center"/>
              <w:rPr>
                <w:rFonts w:cs="B Nazanin"/>
                <w:color w:val="auto"/>
                <w:sz w:val="24"/>
                <w:szCs w:val="24"/>
                <w:rtl/>
              </w:rPr>
            </w:pPr>
            <w:r w:rsidRPr="00875441">
              <w:rPr>
                <w:rFonts w:cs="B Nazanin" w:hint="cs"/>
                <w:color w:val="auto"/>
                <w:sz w:val="24"/>
                <w:szCs w:val="24"/>
                <w:rtl/>
              </w:rPr>
              <w:t>حد پایین نمره</w:t>
            </w:r>
          </w:p>
        </w:tc>
        <w:tc>
          <w:tcPr>
            <w:tcW w:w="2436" w:type="dxa"/>
            <w:tcBorders>
              <w:top w:val="none" w:sz="0" w:space="0" w:color="auto"/>
              <w:left w:val="none" w:sz="0" w:space="0" w:color="auto"/>
              <w:bottom w:val="none" w:sz="0" w:space="0" w:color="auto"/>
              <w:right w:val="none" w:sz="0" w:space="0" w:color="auto"/>
            </w:tcBorders>
          </w:tcPr>
          <w:p w14:paraId="3E267C31" w14:textId="2D25113A" w:rsidR="00875441" w:rsidRPr="00875441" w:rsidRDefault="00875441" w:rsidP="00875441">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75441">
              <w:rPr>
                <w:rFonts w:cs="B Nazanin" w:hint="cs"/>
                <w:color w:val="auto"/>
                <w:sz w:val="24"/>
                <w:szCs w:val="24"/>
                <w:rtl/>
              </w:rPr>
              <w:t>حد متوسط نمرات</w:t>
            </w:r>
          </w:p>
        </w:tc>
        <w:tc>
          <w:tcPr>
            <w:tcW w:w="2013" w:type="dxa"/>
            <w:tcBorders>
              <w:top w:val="none" w:sz="0" w:space="0" w:color="auto"/>
              <w:left w:val="none" w:sz="0" w:space="0" w:color="auto"/>
              <w:bottom w:val="none" w:sz="0" w:space="0" w:color="auto"/>
              <w:right w:val="none" w:sz="0" w:space="0" w:color="auto"/>
            </w:tcBorders>
          </w:tcPr>
          <w:p w14:paraId="65772D01" w14:textId="77777777" w:rsidR="00875441" w:rsidRPr="00875441" w:rsidRDefault="00875441" w:rsidP="00875441">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75441">
              <w:rPr>
                <w:rFonts w:cs="B Nazanin" w:hint="cs"/>
                <w:color w:val="auto"/>
                <w:sz w:val="24"/>
                <w:szCs w:val="24"/>
                <w:rtl/>
              </w:rPr>
              <w:t>حد بالای نمرات</w:t>
            </w:r>
          </w:p>
        </w:tc>
      </w:tr>
      <w:tr w:rsidR="00875441" w:rsidRPr="00875441" w14:paraId="1ECE709B" w14:textId="77777777" w:rsidTr="00875441">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2195" w:type="dxa"/>
          </w:tcPr>
          <w:p w14:paraId="194232EA" w14:textId="77777777" w:rsidR="00875441" w:rsidRPr="00875441" w:rsidRDefault="00875441" w:rsidP="00875441">
            <w:pPr>
              <w:spacing w:line="276" w:lineRule="auto"/>
              <w:jc w:val="center"/>
              <w:rPr>
                <w:rFonts w:cs="B Nazanin"/>
                <w:sz w:val="24"/>
                <w:szCs w:val="24"/>
                <w:rtl/>
              </w:rPr>
            </w:pPr>
            <w:r w:rsidRPr="00875441">
              <w:rPr>
                <w:rFonts w:cs="B Nazanin" w:hint="cs"/>
                <w:sz w:val="24"/>
                <w:szCs w:val="24"/>
                <w:rtl/>
              </w:rPr>
              <w:t>21</w:t>
            </w:r>
          </w:p>
        </w:tc>
        <w:tc>
          <w:tcPr>
            <w:tcW w:w="2436" w:type="dxa"/>
          </w:tcPr>
          <w:p w14:paraId="1BA802CB" w14:textId="77777777" w:rsidR="00875441" w:rsidRPr="00875441" w:rsidRDefault="00875441" w:rsidP="0087544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875441">
              <w:rPr>
                <w:rFonts w:ascii="Calibri" w:hAnsi="Calibri" w:cs="B Nazanin" w:hint="cs"/>
                <w:b/>
                <w:bCs/>
                <w:sz w:val="24"/>
                <w:szCs w:val="24"/>
                <w:rtl/>
              </w:rPr>
              <w:t>63</w:t>
            </w:r>
          </w:p>
        </w:tc>
        <w:tc>
          <w:tcPr>
            <w:tcW w:w="2013" w:type="dxa"/>
          </w:tcPr>
          <w:p w14:paraId="177FD9AD" w14:textId="77777777" w:rsidR="00875441" w:rsidRPr="00875441" w:rsidRDefault="00875441" w:rsidP="0087544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875441">
              <w:rPr>
                <w:rFonts w:ascii="Calibri" w:hAnsi="Calibri" w:cs="B Nazanin" w:hint="cs"/>
                <w:b/>
                <w:bCs/>
                <w:sz w:val="24"/>
                <w:szCs w:val="24"/>
                <w:rtl/>
              </w:rPr>
              <w:t>105</w:t>
            </w:r>
          </w:p>
        </w:tc>
      </w:tr>
    </w:tbl>
    <w:p w14:paraId="23CA0FF2" w14:textId="77777777" w:rsidR="00875441" w:rsidRDefault="00875441" w:rsidP="00875441">
      <w:pPr>
        <w:spacing w:after="200" w:line="276" w:lineRule="auto"/>
        <w:contextualSpacing/>
        <w:rPr>
          <w:rFonts w:ascii="Calibri" w:eastAsia="Calibri" w:hAnsi="Calibri" w:cs="B Nazanin"/>
          <w:sz w:val="28"/>
          <w:szCs w:val="28"/>
          <w:rtl/>
        </w:rPr>
      </w:pPr>
    </w:p>
    <w:p w14:paraId="70C2AAF8" w14:textId="0212BC2F" w:rsidR="00875441" w:rsidRPr="00875441" w:rsidRDefault="00875441" w:rsidP="00875441">
      <w:pPr>
        <w:spacing w:after="200" w:line="276" w:lineRule="auto"/>
        <w:contextualSpacing/>
        <w:rPr>
          <w:rFonts w:ascii="Calibri" w:eastAsia="Calibri" w:hAnsi="Calibri" w:cs="B Nazanin"/>
          <w:sz w:val="28"/>
          <w:szCs w:val="28"/>
        </w:rPr>
      </w:pPr>
      <w:r w:rsidRPr="00875441">
        <w:rPr>
          <w:rFonts w:ascii="Calibri" w:eastAsia="Calibri" w:hAnsi="Calibri" w:cs="B Nazanin" w:hint="cs"/>
          <w:sz w:val="28"/>
          <w:szCs w:val="28"/>
          <w:rtl/>
        </w:rPr>
        <w:lastRenderedPageBreak/>
        <w:t>در صورتی که نمرات پرسشنامه بین 1 تا 21 باشد،  میزان متغیر در این جامعه ضعیف می باشد.</w:t>
      </w:r>
    </w:p>
    <w:p w14:paraId="7725E2ED" w14:textId="77777777" w:rsidR="00875441" w:rsidRPr="00875441" w:rsidRDefault="00875441" w:rsidP="00875441">
      <w:pPr>
        <w:spacing w:after="200" w:line="276" w:lineRule="auto"/>
        <w:contextualSpacing/>
        <w:rPr>
          <w:rFonts w:ascii="Calibri" w:eastAsia="Calibri" w:hAnsi="Calibri" w:cs="B Nazanin"/>
          <w:sz w:val="28"/>
          <w:szCs w:val="28"/>
        </w:rPr>
      </w:pPr>
      <w:r w:rsidRPr="00875441">
        <w:rPr>
          <w:rFonts w:ascii="Calibri" w:eastAsia="Calibri" w:hAnsi="Calibri" w:cs="B Nazanin" w:hint="cs"/>
          <w:sz w:val="28"/>
          <w:szCs w:val="28"/>
          <w:rtl/>
        </w:rPr>
        <w:t>در صورتی که نمرات پرسشنامه بین 21 تا 63 باشد،  میزان متغیر در سطح متوسطی می باشد.</w:t>
      </w:r>
    </w:p>
    <w:p w14:paraId="037FA19A" w14:textId="77777777" w:rsidR="00875441" w:rsidRPr="00875441" w:rsidRDefault="00875441" w:rsidP="00875441">
      <w:pPr>
        <w:spacing w:after="200" w:line="276" w:lineRule="auto"/>
        <w:contextualSpacing/>
        <w:rPr>
          <w:rFonts w:ascii="Calibri" w:eastAsia="Calibri" w:hAnsi="Calibri" w:cs="B Nazanin"/>
          <w:sz w:val="28"/>
          <w:szCs w:val="28"/>
          <w:rtl/>
        </w:rPr>
      </w:pPr>
      <w:r w:rsidRPr="00875441">
        <w:rPr>
          <w:rFonts w:ascii="Calibri" w:eastAsia="Calibri" w:hAnsi="Calibri" w:cs="B Nazanin" w:hint="cs"/>
          <w:sz w:val="28"/>
          <w:szCs w:val="28"/>
          <w:rtl/>
        </w:rPr>
        <w:t>در صورتی که نمرات بالای 63 باشد،  میزان متغیر  بسیار خوب می باشد.</w:t>
      </w:r>
    </w:p>
    <w:p w14:paraId="450A7FB3" w14:textId="14C3948B" w:rsidR="00875441" w:rsidRPr="00875441" w:rsidRDefault="00875441">
      <w:pPr>
        <w:rPr>
          <w:rFonts w:cs="B Nazanin"/>
          <w:sz w:val="28"/>
          <w:szCs w:val="28"/>
          <w:rtl/>
        </w:rPr>
      </w:pPr>
    </w:p>
    <w:p w14:paraId="5EC1C67C" w14:textId="6F9F0A14" w:rsidR="00875441" w:rsidRPr="00875441" w:rsidRDefault="00875441" w:rsidP="00875441">
      <w:pPr>
        <w:spacing w:line="288" w:lineRule="auto"/>
        <w:jc w:val="lowKashida"/>
        <w:rPr>
          <w:rFonts w:cs="B Nazanin"/>
          <w:b/>
          <w:bCs/>
          <w:sz w:val="28"/>
          <w:szCs w:val="28"/>
          <w:rtl/>
        </w:rPr>
      </w:pPr>
      <w:r w:rsidRPr="00875441">
        <w:rPr>
          <w:rFonts w:cs="B Nazanin" w:hint="cs"/>
          <w:b/>
          <w:bCs/>
          <w:sz w:val="28"/>
          <w:szCs w:val="28"/>
          <w:rtl/>
        </w:rPr>
        <w:t>پايايي پرسشنامه‌</w:t>
      </w:r>
      <w:r>
        <w:rPr>
          <w:rFonts w:cs="B Nazanin" w:hint="cs"/>
          <w:b/>
          <w:bCs/>
          <w:sz w:val="28"/>
          <w:szCs w:val="28"/>
          <w:rtl/>
        </w:rPr>
        <w:t>:</w:t>
      </w:r>
    </w:p>
    <w:p w14:paraId="4AE85BB0" w14:textId="435287EB" w:rsidR="00875441" w:rsidRPr="00875441" w:rsidRDefault="00875441" w:rsidP="00875441">
      <w:pPr>
        <w:jc w:val="lowKashida"/>
        <w:rPr>
          <w:rFonts w:cs="B Nazanin"/>
          <w:sz w:val="28"/>
          <w:szCs w:val="28"/>
          <w:rtl/>
        </w:rPr>
      </w:pPr>
      <w:r w:rsidRPr="00875441">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4F124435" w14:textId="77777777" w:rsidR="00875441" w:rsidRPr="00875441" w:rsidRDefault="00875441" w:rsidP="00875441">
      <w:pPr>
        <w:ind w:firstLine="397"/>
        <w:jc w:val="lowKashida"/>
        <w:rPr>
          <w:rFonts w:cs="B Nazanin"/>
          <w:sz w:val="28"/>
          <w:szCs w:val="28"/>
          <w:rtl/>
        </w:rPr>
      </w:pPr>
      <w:r w:rsidRPr="00875441">
        <w:rPr>
          <w:rFonts w:cs="B Nazanin" w:hint="cs"/>
          <w:sz w:val="28"/>
          <w:szCs w:val="28"/>
          <w:rtl/>
        </w:rPr>
        <w:t xml:space="preserve">ضريب پايايي پرسشنامه‌هاي از طريق فرمول زير به وسيله نرم‌افزار </w:t>
      </w:r>
      <w:r w:rsidRPr="00875441">
        <w:rPr>
          <w:rFonts w:asciiTheme="majorBidi" w:hAnsiTheme="majorBidi" w:cs="B Nazanin"/>
          <w:sz w:val="28"/>
          <w:szCs w:val="28"/>
        </w:rPr>
        <w:t>SPSS</w:t>
      </w:r>
      <w:r w:rsidRPr="00875441">
        <w:rPr>
          <w:rFonts w:cs="B Nazanin" w:hint="cs"/>
          <w:sz w:val="28"/>
          <w:szCs w:val="28"/>
          <w:rtl/>
        </w:rPr>
        <w:t xml:space="preserve"> محاسبه شده است.</w:t>
      </w:r>
    </w:p>
    <w:p w14:paraId="0ACF73DB" w14:textId="77777777" w:rsidR="00875441" w:rsidRPr="00875441" w:rsidRDefault="00875441" w:rsidP="00875441">
      <w:pPr>
        <w:spacing w:line="288" w:lineRule="auto"/>
        <w:ind w:firstLine="397"/>
        <w:jc w:val="right"/>
        <w:rPr>
          <w:rFonts w:cs="B Nazanin"/>
          <w:sz w:val="28"/>
          <w:szCs w:val="28"/>
          <w:rtl/>
        </w:rPr>
      </w:pPr>
      <w:r w:rsidRPr="00875441">
        <w:rPr>
          <w:rFonts w:cs="B Nazanin"/>
          <w:position w:val="-32"/>
          <w:sz w:val="28"/>
          <w:szCs w:val="28"/>
        </w:rPr>
        <w:object w:dxaOrig="1800" w:dyaOrig="760" w14:anchorId="145AB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94547439" r:id="rId8"/>
        </w:object>
      </w:r>
    </w:p>
    <w:p w14:paraId="539C60CA" w14:textId="77777777" w:rsidR="00875441" w:rsidRPr="00875441" w:rsidRDefault="00875441" w:rsidP="00875441">
      <w:pPr>
        <w:spacing w:after="0" w:line="240" w:lineRule="auto"/>
        <w:ind w:firstLine="397"/>
        <w:jc w:val="both"/>
        <w:rPr>
          <w:rFonts w:cs="B Nazanin"/>
          <w:sz w:val="28"/>
          <w:szCs w:val="28"/>
        </w:rPr>
      </w:pPr>
      <w:r w:rsidRPr="00875441">
        <w:rPr>
          <w:rFonts w:asciiTheme="majorBidi" w:hAnsiTheme="majorBidi" w:cs="B Nazanin"/>
          <w:sz w:val="28"/>
          <w:szCs w:val="28"/>
        </w:rPr>
        <w:t>ra</w:t>
      </w:r>
      <w:r w:rsidRPr="00875441">
        <w:rPr>
          <w:rFonts w:asciiTheme="majorBidi" w:hAnsiTheme="majorBidi" w:cs="B Nazanin"/>
          <w:sz w:val="28"/>
          <w:szCs w:val="28"/>
          <w:rtl/>
        </w:rPr>
        <w:t>=</w:t>
      </w:r>
      <w:r w:rsidRPr="00875441">
        <w:rPr>
          <w:rFonts w:cs="B Nazanin" w:hint="cs"/>
          <w:sz w:val="28"/>
          <w:szCs w:val="28"/>
          <w:rtl/>
        </w:rPr>
        <w:t xml:space="preserve"> ضريب آلفاي کرونباخ</w:t>
      </w:r>
    </w:p>
    <w:p w14:paraId="313A031F" w14:textId="77777777" w:rsidR="00875441" w:rsidRPr="00875441" w:rsidRDefault="00875441" w:rsidP="00875441">
      <w:pPr>
        <w:spacing w:after="0" w:line="240" w:lineRule="auto"/>
        <w:ind w:firstLine="397"/>
        <w:jc w:val="both"/>
        <w:rPr>
          <w:rFonts w:cs="B Nazanin"/>
          <w:sz w:val="28"/>
          <w:szCs w:val="28"/>
        </w:rPr>
      </w:pPr>
      <w:r w:rsidRPr="00875441">
        <w:rPr>
          <w:rFonts w:asciiTheme="majorBidi" w:hAnsiTheme="majorBidi" w:cs="B Nazanin"/>
          <w:sz w:val="28"/>
          <w:szCs w:val="28"/>
        </w:rPr>
        <w:t>J</w:t>
      </w:r>
      <w:proofErr w:type="gramStart"/>
      <w:r w:rsidRPr="00875441">
        <w:rPr>
          <w:rFonts w:asciiTheme="majorBidi" w:hAnsiTheme="majorBidi" w:cs="B Nazanin"/>
          <w:sz w:val="28"/>
          <w:szCs w:val="28"/>
          <w:rtl/>
        </w:rPr>
        <w:t xml:space="preserve">= </w:t>
      </w:r>
      <w:r w:rsidRPr="00875441">
        <w:rPr>
          <w:rFonts w:cs="B Nazanin" w:hint="cs"/>
          <w:sz w:val="28"/>
          <w:szCs w:val="28"/>
          <w:rtl/>
        </w:rPr>
        <w:t xml:space="preserve"> تعداد</w:t>
      </w:r>
      <w:proofErr w:type="gramEnd"/>
      <w:r w:rsidRPr="00875441">
        <w:rPr>
          <w:rFonts w:cs="B Nazanin" w:hint="cs"/>
          <w:sz w:val="28"/>
          <w:szCs w:val="28"/>
          <w:rtl/>
        </w:rPr>
        <w:t xml:space="preserve"> سوالات آزمون</w:t>
      </w:r>
    </w:p>
    <w:p w14:paraId="199678A8" w14:textId="77777777" w:rsidR="00875441" w:rsidRPr="00875441" w:rsidRDefault="00875441" w:rsidP="00875441">
      <w:pPr>
        <w:spacing w:after="0" w:line="240" w:lineRule="auto"/>
        <w:ind w:firstLine="397"/>
        <w:jc w:val="both"/>
        <w:rPr>
          <w:rFonts w:cs="B Nazanin"/>
          <w:sz w:val="28"/>
          <w:szCs w:val="28"/>
        </w:rPr>
      </w:pPr>
      <w:r w:rsidRPr="00875441">
        <w:rPr>
          <w:rFonts w:asciiTheme="majorBidi" w:hAnsiTheme="majorBidi" w:cs="B Nazanin"/>
          <w:sz w:val="28"/>
          <w:szCs w:val="28"/>
          <w:vertAlign w:val="superscript"/>
          <w:rtl/>
        </w:rPr>
        <w:t>2</w:t>
      </w:r>
      <w:proofErr w:type="spellStart"/>
      <w:r w:rsidRPr="00875441">
        <w:rPr>
          <w:rFonts w:asciiTheme="majorBidi" w:hAnsiTheme="majorBidi" w:cs="B Nazanin"/>
          <w:sz w:val="28"/>
          <w:szCs w:val="28"/>
        </w:rPr>
        <w:t>Sj</w:t>
      </w:r>
      <w:proofErr w:type="spellEnd"/>
      <w:r w:rsidRPr="00875441">
        <w:rPr>
          <w:rFonts w:asciiTheme="majorBidi" w:hAnsiTheme="majorBidi" w:cs="B Nazanin"/>
          <w:sz w:val="28"/>
          <w:szCs w:val="28"/>
          <w:rtl/>
        </w:rPr>
        <w:t>=</w:t>
      </w:r>
      <w:r w:rsidRPr="00875441">
        <w:rPr>
          <w:rFonts w:cs="B Nazanin" w:hint="cs"/>
          <w:sz w:val="28"/>
          <w:szCs w:val="28"/>
          <w:rtl/>
        </w:rPr>
        <w:t xml:space="preserve">  واريانس سوالات آزمون</w:t>
      </w:r>
    </w:p>
    <w:p w14:paraId="3C9F87F1" w14:textId="77777777" w:rsidR="00875441" w:rsidRPr="00875441" w:rsidRDefault="00875441" w:rsidP="00875441">
      <w:pPr>
        <w:spacing w:after="0" w:line="240" w:lineRule="auto"/>
        <w:ind w:firstLine="397"/>
        <w:jc w:val="both"/>
        <w:rPr>
          <w:rFonts w:cs="B Nazanin"/>
          <w:sz w:val="28"/>
          <w:szCs w:val="28"/>
          <w:rtl/>
        </w:rPr>
      </w:pPr>
      <w:r w:rsidRPr="00875441">
        <w:rPr>
          <w:rFonts w:asciiTheme="majorBidi" w:hAnsiTheme="majorBidi" w:cs="B Nazanin"/>
          <w:sz w:val="28"/>
          <w:szCs w:val="28"/>
          <w:vertAlign w:val="superscript"/>
          <w:rtl/>
        </w:rPr>
        <w:t>2</w:t>
      </w:r>
      <w:r w:rsidRPr="00875441">
        <w:rPr>
          <w:rFonts w:asciiTheme="majorBidi" w:hAnsiTheme="majorBidi" w:cs="B Nazanin"/>
          <w:sz w:val="28"/>
          <w:szCs w:val="28"/>
        </w:rPr>
        <w:t>s</w:t>
      </w:r>
      <w:r w:rsidRPr="00875441">
        <w:rPr>
          <w:rFonts w:asciiTheme="majorBidi" w:hAnsiTheme="majorBidi" w:cs="B Nazanin"/>
          <w:sz w:val="28"/>
          <w:szCs w:val="28"/>
          <w:rtl/>
        </w:rPr>
        <w:t>=</w:t>
      </w:r>
      <w:r w:rsidRPr="00875441">
        <w:rPr>
          <w:rFonts w:cs="B Nazanin" w:hint="cs"/>
          <w:sz w:val="28"/>
          <w:szCs w:val="28"/>
          <w:rtl/>
        </w:rPr>
        <w:t xml:space="preserve"> واريانس کل آزمون</w:t>
      </w:r>
    </w:p>
    <w:p w14:paraId="4F2F0A42" w14:textId="77777777" w:rsidR="00875441" w:rsidRPr="00875441" w:rsidRDefault="00875441" w:rsidP="00875441">
      <w:pPr>
        <w:spacing w:after="0" w:line="240" w:lineRule="auto"/>
        <w:ind w:firstLine="397"/>
        <w:jc w:val="both"/>
        <w:rPr>
          <w:rFonts w:cs="B Nazanin"/>
          <w:sz w:val="28"/>
          <w:szCs w:val="28"/>
          <w:rtl/>
        </w:rPr>
      </w:pPr>
    </w:p>
    <w:p w14:paraId="5AA95A6B" w14:textId="77777777" w:rsidR="00875441" w:rsidRPr="00875441" w:rsidRDefault="00875441" w:rsidP="00875441">
      <w:pPr>
        <w:tabs>
          <w:tab w:val="left" w:pos="3830"/>
          <w:tab w:val="center" w:pos="4153"/>
        </w:tabs>
        <w:spacing w:line="288" w:lineRule="auto"/>
        <w:jc w:val="lowKashida"/>
        <w:rPr>
          <w:rFonts w:cs="B Nazanin"/>
          <w:sz w:val="28"/>
          <w:szCs w:val="28"/>
          <w:rtl/>
        </w:rPr>
      </w:pPr>
      <w:r w:rsidRPr="00875441">
        <w:rPr>
          <w:rFonts w:cs="B Nazanin" w:hint="cs"/>
          <w:sz w:val="28"/>
          <w:szCs w:val="28"/>
          <w:rtl/>
        </w:rPr>
        <w:t xml:space="preserve">در مطالعه میرسراجی(1392) پایایی پرسشنامه بر اساس یک مطالعه مقدماتی بر روی نمونه 30 نفری پایایی پرسشنامه 91/0 محاسبه شد </w:t>
      </w:r>
    </w:p>
    <w:p w14:paraId="59F62889" w14:textId="77777777" w:rsidR="00875441" w:rsidRPr="00875441" w:rsidRDefault="00875441" w:rsidP="00875441">
      <w:pPr>
        <w:spacing w:after="0" w:line="240" w:lineRule="auto"/>
        <w:jc w:val="both"/>
        <w:rPr>
          <w:rFonts w:cs="B Nazanin"/>
          <w:sz w:val="28"/>
          <w:szCs w:val="28"/>
          <w:rtl/>
        </w:rPr>
      </w:pPr>
    </w:p>
    <w:p w14:paraId="7F463467" w14:textId="340A20BE" w:rsidR="00875441" w:rsidRPr="00875441" w:rsidRDefault="00875441" w:rsidP="00875441">
      <w:pPr>
        <w:tabs>
          <w:tab w:val="left" w:pos="3830"/>
          <w:tab w:val="center" w:pos="4153"/>
        </w:tabs>
        <w:spacing w:line="288" w:lineRule="auto"/>
        <w:jc w:val="lowKashida"/>
        <w:rPr>
          <w:rFonts w:cs="B Nazanin"/>
          <w:b/>
          <w:bCs/>
          <w:sz w:val="28"/>
          <w:szCs w:val="28"/>
          <w:rtl/>
        </w:rPr>
      </w:pPr>
      <w:r w:rsidRPr="00875441">
        <w:rPr>
          <w:rFonts w:cs="B Nazanin" w:hint="cs"/>
          <w:b/>
          <w:bCs/>
          <w:sz w:val="28"/>
          <w:szCs w:val="28"/>
          <w:rtl/>
        </w:rPr>
        <w:t>روايي پرسشنامه‌</w:t>
      </w:r>
      <w:r>
        <w:rPr>
          <w:rFonts w:cs="B Nazanin" w:hint="cs"/>
          <w:b/>
          <w:bCs/>
          <w:sz w:val="28"/>
          <w:szCs w:val="28"/>
          <w:rtl/>
        </w:rPr>
        <w:t>:</w:t>
      </w:r>
    </w:p>
    <w:p w14:paraId="43555E1C" w14:textId="77777777" w:rsidR="00875441" w:rsidRPr="00875441" w:rsidRDefault="00875441" w:rsidP="00875441">
      <w:pPr>
        <w:jc w:val="lowKashida"/>
        <w:rPr>
          <w:rFonts w:cs="B Nazanin"/>
          <w:sz w:val="28"/>
          <w:szCs w:val="28"/>
          <w:rtl/>
        </w:rPr>
      </w:pPr>
      <w:r w:rsidRPr="00875441">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w:t>
      </w:r>
      <w:r w:rsidRPr="00875441">
        <w:rPr>
          <w:rFonts w:cs="B Nazanin" w:hint="cs"/>
          <w:sz w:val="28"/>
          <w:szCs w:val="28"/>
          <w:rtl/>
        </w:rPr>
        <w:lastRenderedPageBreak/>
        <w:t>تا ميزان ارتباط و تناسب آنها با موضوع روشن گردد. روايي صوري و محتوايي هر يك از پرسشنامه‌هاي پژوهش به تفكيك در زير ارائه مي‌شود:</w:t>
      </w:r>
    </w:p>
    <w:p w14:paraId="3D083A67" w14:textId="77777777" w:rsidR="00875441" w:rsidRPr="00875441" w:rsidRDefault="00875441" w:rsidP="00875441">
      <w:pPr>
        <w:spacing w:before="240" w:line="276" w:lineRule="auto"/>
        <w:jc w:val="both"/>
        <w:rPr>
          <w:rFonts w:cs="B Nazanin"/>
          <w:b/>
          <w:sz w:val="28"/>
          <w:szCs w:val="28"/>
          <w:rtl/>
        </w:rPr>
      </w:pPr>
      <w:r w:rsidRPr="00875441">
        <w:rPr>
          <w:rFonts w:cs="B Nazanin" w:hint="cs"/>
          <w:sz w:val="28"/>
          <w:szCs w:val="28"/>
          <w:rtl/>
        </w:rPr>
        <w:t xml:space="preserve">در مطالعه میرسراجی(1392) </w:t>
      </w:r>
      <w:r w:rsidRPr="00875441">
        <w:rPr>
          <w:rFonts w:cs="B Nazanin" w:hint="cs"/>
          <w:b/>
          <w:sz w:val="28"/>
          <w:szCs w:val="28"/>
          <w:rtl/>
        </w:rPr>
        <w:t>برای</w:t>
      </w:r>
      <w:r w:rsidRPr="00875441">
        <w:rPr>
          <w:rFonts w:cs="B Nazanin"/>
          <w:b/>
          <w:sz w:val="28"/>
          <w:szCs w:val="28"/>
          <w:rtl/>
        </w:rPr>
        <w:t xml:space="preserve"> </w:t>
      </w:r>
      <w:r w:rsidRPr="00875441">
        <w:rPr>
          <w:rFonts w:cs="B Nazanin" w:hint="cs"/>
          <w:b/>
          <w:sz w:val="28"/>
          <w:szCs w:val="28"/>
          <w:rtl/>
        </w:rPr>
        <w:t>بدست</w:t>
      </w:r>
      <w:r w:rsidRPr="00875441">
        <w:rPr>
          <w:rFonts w:cs="B Nazanin"/>
          <w:b/>
          <w:sz w:val="28"/>
          <w:szCs w:val="28"/>
          <w:rtl/>
        </w:rPr>
        <w:t xml:space="preserve"> </w:t>
      </w:r>
      <w:r w:rsidRPr="00875441">
        <w:rPr>
          <w:rFonts w:cs="B Nazanin" w:hint="cs"/>
          <w:b/>
          <w:sz w:val="28"/>
          <w:szCs w:val="28"/>
          <w:rtl/>
        </w:rPr>
        <w:t>آوردن</w:t>
      </w:r>
      <w:r w:rsidRPr="00875441">
        <w:rPr>
          <w:rFonts w:cs="B Nazanin"/>
          <w:b/>
          <w:sz w:val="28"/>
          <w:szCs w:val="28"/>
          <w:rtl/>
        </w:rPr>
        <w:t xml:space="preserve"> </w:t>
      </w:r>
      <w:r w:rsidRPr="00875441">
        <w:rPr>
          <w:rFonts w:cs="B Nazanin" w:hint="cs"/>
          <w:b/>
          <w:sz w:val="28"/>
          <w:szCs w:val="28"/>
          <w:rtl/>
        </w:rPr>
        <w:t>روایی</w:t>
      </w:r>
      <w:r w:rsidRPr="00875441">
        <w:rPr>
          <w:rFonts w:cs="B Nazanin"/>
          <w:b/>
          <w:sz w:val="28"/>
          <w:szCs w:val="28"/>
          <w:rtl/>
        </w:rPr>
        <w:t xml:space="preserve"> </w:t>
      </w:r>
      <w:r w:rsidRPr="00875441">
        <w:rPr>
          <w:rFonts w:cs="B Nazanin" w:hint="cs"/>
          <w:b/>
          <w:sz w:val="28"/>
          <w:szCs w:val="28"/>
          <w:rtl/>
        </w:rPr>
        <w:t>پرسشنامه</w:t>
      </w:r>
      <w:r w:rsidRPr="00875441">
        <w:rPr>
          <w:rFonts w:cs="B Nazanin"/>
          <w:b/>
          <w:sz w:val="28"/>
          <w:szCs w:val="28"/>
          <w:rtl/>
        </w:rPr>
        <w:t xml:space="preserve"> </w:t>
      </w:r>
      <w:r w:rsidRPr="00875441">
        <w:rPr>
          <w:rFonts w:cs="B Nazanin" w:hint="cs"/>
          <w:b/>
          <w:sz w:val="28"/>
          <w:szCs w:val="28"/>
          <w:rtl/>
        </w:rPr>
        <w:t>از</w:t>
      </w:r>
      <w:r w:rsidRPr="00875441">
        <w:rPr>
          <w:rFonts w:cs="B Nazanin"/>
          <w:b/>
          <w:sz w:val="28"/>
          <w:szCs w:val="28"/>
          <w:rtl/>
        </w:rPr>
        <w:t xml:space="preserve"> </w:t>
      </w:r>
      <w:r w:rsidRPr="00875441">
        <w:rPr>
          <w:rFonts w:cs="B Nazanin" w:hint="cs"/>
          <w:b/>
          <w:sz w:val="28"/>
          <w:szCs w:val="28"/>
          <w:rtl/>
        </w:rPr>
        <w:t>نظرات</w:t>
      </w:r>
      <w:r w:rsidRPr="00875441">
        <w:rPr>
          <w:rFonts w:cs="B Nazanin"/>
          <w:b/>
          <w:sz w:val="28"/>
          <w:szCs w:val="28"/>
          <w:rtl/>
        </w:rPr>
        <w:t xml:space="preserve"> </w:t>
      </w:r>
      <w:r w:rsidRPr="00875441">
        <w:rPr>
          <w:rFonts w:cs="B Nazanin" w:hint="cs"/>
          <w:b/>
          <w:sz w:val="28"/>
          <w:szCs w:val="28"/>
          <w:rtl/>
        </w:rPr>
        <w:t>استاد</w:t>
      </w:r>
      <w:r w:rsidRPr="00875441">
        <w:rPr>
          <w:rFonts w:cs="B Nazanin"/>
          <w:b/>
          <w:sz w:val="28"/>
          <w:szCs w:val="28"/>
          <w:rtl/>
        </w:rPr>
        <w:t xml:space="preserve"> </w:t>
      </w:r>
      <w:r w:rsidRPr="00875441">
        <w:rPr>
          <w:rFonts w:cs="B Nazanin" w:hint="cs"/>
          <w:b/>
          <w:sz w:val="28"/>
          <w:szCs w:val="28"/>
          <w:rtl/>
        </w:rPr>
        <w:t>راهنما</w:t>
      </w:r>
      <w:r w:rsidRPr="00875441">
        <w:rPr>
          <w:rFonts w:cs="B Nazanin"/>
          <w:b/>
          <w:sz w:val="28"/>
          <w:szCs w:val="28"/>
          <w:rtl/>
        </w:rPr>
        <w:t xml:space="preserve"> </w:t>
      </w:r>
      <w:r w:rsidRPr="00875441">
        <w:rPr>
          <w:rFonts w:cs="B Nazanin" w:hint="cs"/>
          <w:b/>
          <w:sz w:val="28"/>
          <w:szCs w:val="28"/>
          <w:rtl/>
        </w:rPr>
        <w:t>و</w:t>
      </w:r>
      <w:r w:rsidRPr="00875441">
        <w:rPr>
          <w:rFonts w:cs="B Nazanin"/>
          <w:b/>
          <w:sz w:val="28"/>
          <w:szCs w:val="28"/>
          <w:rtl/>
        </w:rPr>
        <w:t xml:space="preserve"> </w:t>
      </w:r>
      <w:r w:rsidRPr="00875441">
        <w:rPr>
          <w:rFonts w:cs="B Nazanin" w:hint="cs"/>
          <w:b/>
          <w:sz w:val="28"/>
          <w:szCs w:val="28"/>
          <w:rtl/>
        </w:rPr>
        <w:t>چندین</w:t>
      </w:r>
      <w:r w:rsidRPr="00875441">
        <w:rPr>
          <w:rFonts w:cs="B Nazanin"/>
          <w:b/>
          <w:sz w:val="28"/>
          <w:szCs w:val="28"/>
          <w:rtl/>
        </w:rPr>
        <w:t xml:space="preserve"> </w:t>
      </w:r>
      <w:r w:rsidRPr="00875441">
        <w:rPr>
          <w:rFonts w:cs="B Nazanin" w:hint="cs"/>
          <w:b/>
          <w:sz w:val="28"/>
          <w:szCs w:val="28"/>
          <w:rtl/>
        </w:rPr>
        <w:t>تن</w:t>
      </w:r>
      <w:r w:rsidRPr="00875441">
        <w:rPr>
          <w:rFonts w:cs="B Nazanin"/>
          <w:b/>
          <w:sz w:val="28"/>
          <w:szCs w:val="28"/>
          <w:rtl/>
        </w:rPr>
        <w:t xml:space="preserve"> </w:t>
      </w:r>
      <w:r w:rsidRPr="00875441">
        <w:rPr>
          <w:rFonts w:cs="B Nazanin" w:hint="cs"/>
          <w:b/>
          <w:sz w:val="28"/>
          <w:szCs w:val="28"/>
          <w:rtl/>
        </w:rPr>
        <w:t>از</w:t>
      </w:r>
      <w:r w:rsidRPr="00875441">
        <w:rPr>
          <w:rFonts w:cs="B Nazanin"/>
          <w:b/>
          <w:sz w:val="28"/>
          <w:szCs w:val="28"/>
          <w:rtl/>
        </w:rPr>
        <w:t xml:space="preserve"> </w:t>
      </w:r>
      <w:r w:rsidRPr="00875441">
        <w:rPr>
          <w:rFonts w:cs="B Nazanin" w:hint="cs"/>
          <w:b/>
          <w:sz w:val="28"/>
          <w:szCs w:val="28"/>
          <w:rtl/>
        </w:rPr>
        <w:t>دیگر</w:t>
      </w:r>
      <w:r w:rsidRPr="00875441">
        <w:rPr>
          <w:rFonts w:cs="B Nazanin"/>
          <w:b/>
          <w:sz w:val="28"/>
          <w:szCs w:val="28"/>
          <w:rtl/>
        </w:rPr>
        <w:t xml:space="preserve"> </w:t>
      </w:r>
      <w:r w:rsidRPr="00875441">
        <w:rPr>
          <w:rFonts w:cs="B Nazanin" w:hint="cs"/>
          <w:b/>
          <w:sz w:val="28"/>
          <w:szCs w:val="28"/>
          <w:rtl/>
        </w:rPr>
        <w:t>اساتید</w:t>
      </w:r>
      <w:r w:rsidRPr="00875441">
        <w:rPr>
          <w:rFonts w:cs="B Nazanin"/>
          <w:b/>
          <w:sz w:val="28"/>
          <w:szCs w:val="28"/>
          <w:rtl/>
        </w:rPr>
        <w:t xml:space="preserve"> </w:t>
      </w:r>
      <w:r w:rsidRPr="00875441">
        <w:rPr>
          <w:rFonts w:cs="B Nazanin" w:hint="cs"/>
          <w:b/>
          <w:sz w:val="28"/>
          <w:szCs w:val="28"/>
          <w:rtl/>
        </w:rPr>
        <w:t>و</w:t>
      </w:r>
      <w:r w:rsidRPr="00875441">
        <w:rPr>
          <w:rFonts w:cs="B Nazanin"/>
          <w:b/>
          <w:sz w:val="28"/>
          <w:szCs w:val="28"/>
          <w:rtl/>
        </w:rPr>
        <w:t xml:space="preserve"> </w:t>
      </w:r>
      <w:r w:rsidRPr="00875441">
        <w:rPr>
          <w:rFonts w:cs="B Nazanin" w:hint="cs"/>
          <w:b/>
          <w:sz w:val="28"/>
          <w:szCs w:val="28"/>
          <w:rtl/>
        </w:rPr>
        <w:t>متخصصین</w:t>
      </w:r>
      <w:r w:rsidRPr="00875441">
        <w:rPr>
          <w:rFonts w:cs="B Nazanin"/>
          <w:b/>
          <w:sz w:val="28"/>
          <w:szCs w:val="28"/>
          <w:rtl/>
        </w:rPr>
        <w:t xml:space="preserve"> </w:t>
      </w:r>
      <w:r w:rsidRPr="00875441">
        <w:rPr>
          <w:rFonts w:cs="B Nazanin" w:hint="cs"/>
          <w:b/>
          <w:sz w:val="28"/>
          <w:szCs w:val="28"/>
          <w:rtl/>
        </w:rPr>
        <w:t>و</w:t>
      </w:r>
      <w:r w:rsidRPr="00875441">
        <w:rPr>
          <w:rFonts w:cs="B Nazanin"/>
          <w:b/>
          <w:sz w:val="28"/>
          <w:szCs w:val="28"/>
          <w:rtl/>
        </w:rPr>
        <w:t xml:space="preserve"> </w:t>
      </w:r>
      <w:r w:rsidRPr="00875441">
        <w:rPr>
          <w:rFonts w:cs="B Nazanin" w:hint="cs"/>
          <w:b/>
          <w:sz w:val="28"/>
          <w:szCs w:val="28"/>
          <w:rtl/>
        </w:rPr>
        <w:t>کارشناسان</w:t>
      </w:r>
      <w:r w:rsidRPr="00875441">
        <w:rPr>
          <w:rFonts w:cs="B Nazanin"/>
          <w:b/>
          <w:sz w:val="28"/>
          <w:szCs w:val="28"/>
          <w:rtl/>
        </w:rPr>
        <w:t xml:space="preserve"> </w:t>
      </w:r>
      <w:r w:rsidRPr="00875441">
        <w:rPr>
          <w:rFonts w:cs="B Nazanin" w:hint="cs"/>
          <w:b/>
          <w:sz w:val="28"/>
          <w:szCs w:val="28"/>
          <w:rtl/>
        </w:rPr>
        <w:t>استفاده</w:t>
      </w:r>
      <w:r w:rsidRPr="00875441">
        <w:rPr>
          <w:rFonts w:cs="B Nazanin"/>
          <w:b/>
          <w:sz w:val="28"/>
          <w:szCs w:val="28"/>
          <w:rtl/>
        </w:rPr>
        <w:t xml:space="preserve"> </w:t>
      </w:r>
      <w:r w:rsidRPr="00875441">
        <w:rPr>
          <w:rFonts w:cs="B Nazanin" w:hint="cs"/>
          <w:b/>
          <w:sz w:val="28"/>
          <w:szCs w:val="28"/>
          <w:rtl/>
        </w:rPr>
        <w:t>شده</w:t>
      </w:r>
      <w:r w:rsidRPr="00875441">
        <w:rPr>
          <w:rFonts w:cs="B Nazanin"/>
          <w:b/>
          <w:sz w:val="28"/>
          <w:szCs w:val="28"/>
          <w:rtl/>
        </w:rPr>
        <w:t xml:space="preserve"> </w:t>
      </w:r>
      <w:r w:rsidRPr="00875441">
        <w:rPr>
          <w:rFonts w:cs="B Nazanin" w:hint="cs"/>
          <w:b/>
          <w:sz w:val="28"/>
          <w:szCs w:val="28"/>
          <w:rtl/>
        </w:rPr>
        <w:t>است</w:t>
      </w:r>
      <w:r w:rsidRPr="00875441">
        <w:rPr>
          <w:rFonts w:cs="B Nazanin"/>
          <w:b/>
          <w:sz w:val="28"/>
          <w:szCs w:val="28"/>
          <w:rtl/>
        </w:rPr>
        <w:t xml:space="preserve">.  </w:t>
      </w:r>
      <w:r w:rsidRPr="00875441">
        <w:rPr>
          <w:rFonts w:cs="B Nazanin" w:hint="cs"/>
          <w:b/>
          <w:sz w:val="28"/>
          <w:szCs w:val="28"/>
          <w:rtl/>
        </w:rPr>
        <w:t>و</w:t>
      </w:r>
      <w:r w:rsidRPr="00875441">
        <w:rPr>
          <w:rFonts w:cs="B Nazanin"/>
          <w:b/>
          <w:sz w:val="28"/>
          <w:szCs w:val="28"/>
          <w:rtl/>
        </w:rPr>
        <w:t xml:space="preserve"> </w:t>
      </w:r>
      <w:r w:rsidRPr="00875441">
        <w:rPr>
          <w:rFonts w:cs="B Nazanin" w:hint="cs"/>
          <w:b/>
          <w:sz w:val="28"/>
          <w:szCs w:val="28"/>
          <w:rtl/>
        </w:rPr>
        <w:t>از</w:t>
      </w:r>
      <w:r w:rsidRPr="00875441">
        <w:rPr>
          <w:rFonts w:cs="B Nazanin"/>
          <w:b/>
          <w:sz w:val="28"/>
          <w:szCs w:val="28"/>
          <w:rtl/>
        </w:rPr>
        <w:t xml:space="preserve"> </w:t>
      </w:r>
      <w:r w:rsidRPr="00875441">
        <w:rPr>
          <w:rFonts w:cs="B Nazanin" w:hint="cs"/>
          <w:b/>
          <w:sz w:val="28"/>
          <w:szCs w:val="28"/>
          <w:rtl/>
        </w:rPr>
        <w:t>آنها</w:t>
      </w:r>
      <w:r w:rsidRPr="00875441">
        <w:rPr>
          <w:rFonts w:cs="B Nazanin"/>
          <w:b/>
          <w:sz w:val="28"/>
          <w:szCs w:val="28"/>
          <w:rtl/>
        </w:rPr>
        <w:t xml:space="preserve"> </w:t>
      </w:r>
      <w:r w:rsidRPr="00875441">
        <w:rPr>
          <w:rFonts w:cs="B Nazanin" w:hint="cs"/>
          <w:b/>
          <w:sz w:val="28"/>
          <w:szCs w:val="28"/>
          <w:rtl/>
        </w:rPr>
        <w:t>در</w:t>
      </w:r>
      <w:r w:rsidRPr="00875441">
        <w:rPr>
          <w:rFonts w:cs="B Nazanin"/>
          <w:b/>
          <w:sz w:val="28"/>
          <w:szCs w:val="28"/>
          <w:rtl/>
        </w:rPr>
        <w:t xml:space="preserve"> </w:t>
      </w:r>
      <w:r w:rsidRPr="00875441">
        <w:rPr>
          <w:rFonts w:cs="B Nazanin" w:hint="cs"/>
          <w:b/>
          <w:sz w:val="28"/>
          <w:szCs w:val="28"/>
          <w:rtl/>
        </w:rPr>
        <w:t>مورد</w:t>
      </w:r>
      <w:r w:rsidRPr="00875441">
        <w:rPr>
          <w:rFonts w:cs="B Nazanin"/>
          <w:b/>
          <w:sz w:val="28"/>
          <w:szCs w:val="28"/>
          <w:rtl/>
        </w:rPr>
        <w:t xml:space="preserve"> </w:t>
      </w:r>
      <w:r w:rsidRPr="00875441">
        <w:rPr>
          <w:rFonts w:cs="B Nazanin" w:hint="cs"/>
          <w:b/>
          <w:sz w:val="28"/>
          <w:szCs w:val="28"/>
          <w:rtl/>
        </w:rPr>
        <w:t>مربوط</w:t>
      </w:r>
      <w:r w:rsidRPr="00875441">
        <w:rPr>
          <w:rFonts w:cs="B Nazanin"/>
          <w:b/>
          <w:sz w:val="28"/>
          <w:szCs w:val="28"/>
          <w:rtl/>
        </w:rPr>
        <w:t xml:space="preserve"> </w:t>
      </w:r>
      <w:r w:rsidRPr="00875441">
        <w:rPr>
          <w:rFonts w:cs="B Nazanin" w:hint="cs"/>
          <w:b/>
          <w:sz w:val="28"/>
          <w:szCs w:val="28"/>
          <w:rtl/>
        </w:rPr>
        <w:t>بودن</w:t>
      </w:r>
      <w:r w:rsidRPr="00875441">
        <w:rPr>
          <w:rFonts w:cs="B Nazanin"/>
          <w:b/>
          <w:sz w:val="28"/>
          <w:szCs w:val="28"/>
          <w:rtl/>
        </w:rPr>
        <w:t xml:space="preserve"> </w:t>
      </w:r>
      <w:r w:rsidRPr="00875441">
        <w:rPr>
          <w:rFonts w:cs="B Nazanin" w:hint="cs"/>
          <w:b/>
          <w:sz w:val="28"/>
          <w:szCs w:val="28"/>
          <w:rtl/>
        </w:rPr>
        <w:t>سؤالات</w:t>
      </w:r>
      <w:r w:rsidRPr="00875441">
        <w:rPr>
          <w:rFonts w:cs="B Nazanin"/>
          <w:b/>
          <w:sz w:val="28"/>
          <w:szCs w:val="28"/>
          <w:rtl/>
        </w:rPr>
        <w:t xml:space="preserve"> </w:t>
      </w:r>
      <w:r w:rsidRPr="00875441">
        <w:rPr>
          <w:rFonts w:cs="B Nazanin" w:hint="cs"/>
          <w:b/>
          <w:sz w:val="28"/>
          <w:szCs w:val="28"/>
          <w:rtl/>
        </w:rPr>
        <w:t>،</w:t>
      </w:r>
      <w:r w:rsidRPr="00875441">
        <w:rPr>
          <w:rFonts w:cs="B Nazanin"/>
          <w:b/>
          <w:sz w:val="28"/>
          <w:szCs w:val="28"/>
          <w:rtl/>
        </w:rPr>
        <w:t xml:space="preserve"> </w:t>
      </w:r>
      <w:r w:rsidRPr="00875441">
        <w:rPr>
          <w:rFonts w:cs="B Nazanin" w:hint="cs"/>
          <w:b/>
          <w:sz w:val="28"/>
          <w:szCs w:val="28"/>
          <w:rtl/>
        </w:rPr>
        <w:t>واضح</w:t>
      </w:r>
      <w:r w:rsidRPr="00875441">
        <w:rPr>
          <w:rFonts w:cs="B Nazanin"/>
          <w:b/>
          <w:sz w:val="28"/>
          <w:szCs w:val="28"/>
          <w:rtl/>
        </w:rPr>
        <w:t xml:space="preserve"> </w:t>
      </w:r>
      <w:r w:rsidRPr="00875441">
        <w:rPr>
          <w:rFonts w:cs="B Nazanin" w:hint="cs"/>
          <w:b/>
          <w:sz w:val="28"/>
          <w:szCs w:val="28"/>
          <w:rtl/>
        </w:rPr>
        <w:t>بودن</w:t>
      </w:r>
      <w:r w:rsidRPr="00875441">
        <w:rPr>
          <w:rFonts w:cs="B Nazanin"/>
          <w:b/>
          <w:sz w:val="28"/>
          <w:szCs w:val="28"/>
          <w:rtl/>
        </w:rPr>
        <w:t xml:space="preserve"> </w:t>
      </w:r>
      <w:r w:rsidRPr="00875441">
        <w:rPr>
          <w:rFonts w:cs="B Nazanin" w:hint="cs"/>
          <w:b/>
          <w:sz w:val="28"/>
          <w:szCs w:val="28"/>
          <w:rtl/>
        </w:rPr>
        <w:t>و</w:t>
      </w:r>
      <w:r w:rsidRPr="00875441">
        <w:rPr>
          <w:rFonts w:cs="B Nazanin"/>
          <w:b/>
          <w:sz w:val="28"/>
          <w:szCs w:val="28"/>
          <w:rtl/>
        </w:rPr>
        <w:t xml:space="preserve"> </w:t>
      </w:r>
      <w:r w:rsidRPr="00875441">
        <w:rPr>
          <w:rFonts w:cs="B Nazanin" w:hint="cs"/>
          <w:b/>
          <w:sz w:val="28"/>
          <w:szCs w:val="28"/>
          <w:rtl/>
        </w:rPr>
        <w:t>قابل</w:t>
      </w:r>
      <w:r w:rsidRPr="00875441">
        <w:rPr>
          <w:rFonts w:cs="B Nazanin"/>
          <w:b/>
          <w:sz w:val="28"/>
          <w:szCs w:val="28"/>
          <w:rtl/>
        </w:rPr>
        <w:t xml:space="preserve"> </w:t>
      </w:r>
      <w:r w:rsidRPr="00875441">
        <w:rPr>
          <w:rFonts w:cs="B Nazanin" w:hint="cs"/>
          <w:b/>
          <w:sz w:val="28"/>
          <w:szCs w:val="28"/>
          <w:rtl/>
        </w:rPr>
        <w:t>فهم</w:t>
      </w:r>
      <w:r w:rsidRPr="00875441">
        <w:rPr>
          <w:rFonts w:cs="B Nazanin"/>
          <w:b/>
          <w:sz w:val="28"/>
          <w:szCs w:val="28"/>
          <w:rtl/>
        </w:rPr>
        <w:t xml:space="preserve"> </w:t>
      </w:r>
      <w:r w:rsidRPr="00875441">
        <w:rPr>
          <w:rFonts w:cs="B Nazanin" w:hint="cs"/>
          <w:b/>
          <w:sz w:val="28"/>
          <w:szCs w:val="28"/>
          <w:rtl/>
        </w:rPr>
        <w:t>بودن</w:t>
      </w:r>
      <w:r w:rsidRPr="00875441">
        <w:rPr>
          <w:rFonts w:cs="B Nazanin"/>
          <w:b/>
          <w:sz w:val="28"/>
          <w:szCs w:val="28"/>
          <w:rtl/>
        </w:rPr>
        <w:t xml:space="preserve"> </w:t>
      </w:r>
      <w:r w:rsidRPr="00875441">
        <w:rPr>
          <w:rFonts w:cs="B Nazanin" w:hint="cs"/>
          <w:b/>
          <w:sz w:val="28"/>
          <w:szCs w:val="28"/>
          <w:rtl/>
        </w:rPr>
        <w:t>سؤالات</w:t>
      </w:r>
      <w:r w:rsidRPr="00875441">
        <w:rPr>
          <w:rFonts w:cs="B Nazanin"/>
          <w:b/>
          <w:sz w:val="28"/>
          <w:szCs w:val="28"/>
          <w:rtl/>
        </w:rPr>
        <w:t xml:space="preserve"> </w:t>
      </w:r>
      <w:r w:rsidRPr="00875441">
        <w:rPr>
          <w:rFonts w:cs="B Nazanin" w:hint="cs"/>
          <w:b/>
          <w:sz w:val="28"/>
          <w:szCs w:val="28"/>
          <w:rtl/>
        </w:rPr>
        <w:t>و</w:t>
      </w:r>
      <w:r w:rsidRPr="00875441">
        <w:rPr>
          <w:rFonts w:cs="B Nazanin"/>
          <w:b/>
          <w:sz w:val="28"/>
          <w:szCs w:val="28"/>
          <w:rtl/>
        </w:rPr>
        <w:t xml:space="preserve"> </w:t>
      </w:r>
      <w:r w:rsidRPr="00875441">
        <w:rPr>
          <w:rFonts w:cs="B Nazanin" w:hint="cs"/>
          <w:b/>
          <w:sz w:val="28"/>
          <w:szCs w:val="28"/>
          <w:rtl/>
        </w:rPr>
        <w:t>اینکه</w:t>
      </w:r>
      <w:r w:rsidRPr="00875441">
        <w:rPr>
          <w:rFonts w:cs="B Nazanin"/>
          <w:b/>
          <w:sz w:val="28"/>
          <w:szCs w:val="28"/>
          <w:rtl/>
        </w:rPr>
        <w:t xml:space="preserve"> </w:t>
      </w:r>
      <w:r w:rsidRPr="00875441">
        <w:rPr>
          <w:rFonts w:cs="B Nazanin" w:hint="cs"/>
          <w:b/>
          <w:sz w:val="28"/>
          <w:szCs w:val="28"/>
          <w:rtl/>
        </w:rPr>
        <w:t>آیا</w:t>
      </w:r>
      <w:r w:rsidRPr="00875441">
        <w:rPr>
          <w:rFonts w:cs="B Nazanin"/>
          <w:b/>
          <w:sz w:val="28"/>
          <w:szCs w:val="28"/>
          <w:rtl/>
        </w:rPr>
        <w:t xml:space="preserve"> </w:t>
      </w:r>
      <w:r w:rsidRPr="00875441">
        <w:rPr>
          <w:rFonts w:cs="B Nazanin" w:hint="cs"/>
          <w:b/>
          <w:sz w:val="28"/>
          <w:szCs w:val="28"/>
          <w:rtl/>
        </w:rPr>
        <w:t>این</w:t>
      </w:r>
      <w:r w:rsidRPr="00875441">
        <w:rPr>
          <w:rFonts w:cs="B Nazanin"/>
          <w:b/>
          <w:sz w:val="28"/>
          <w:szCs w:val="28"/>
          <w:rtl/>
        </w:rPr>
        <w:t xml:space="preserve"> </w:t>
      </w:r>
      <w:r w:rsidRPr="00875441">
        <w:rPr>
          <w:rFonts w:cs="B Nazanin" w:hint="cs"/>
          <w:b/>
          <w:sz w:val="28"/>
          <w:szCs w:val="28"/>
          <w:rtl/>
        </w:rPr>
        <w:t>سؤالات</w:t>
      </w:r>
      <w:r w:rsidRPr="00875441">
        <w:rPr>
          <w:rFonts w:cs="B Nazanin"/>
          <w:b/>
          <w:sz w:val="28"/>
          <w:szCs w:val="28"/>
          <w:rtl/>
        </w:rPr>
        <w:t xml:space="preserve"> </w:t>
      </w:r>
      <w:r w:rsidRPr="00875441">
        <w:rPr>
          <w:rFonts w:cs="B Nazanin" w:hint="cs"/>
          <w:b/>
          <w:sz w:val="28"/>
          <w:szCs w:val="28"/>
          <w:rtl/>
        </w:rPr>
        <w:t>برای</w:t>
      </w:r>
      <w:r w:rsidRPr="00875441">
        <w:rPr>
          <w:rFonts w:cs="B Nazanin"/>
          <w:b/>
          <w:sz w:val="28"/>
          <w:szCs w:val="28"/>
          <w:rtl/>
        </w:rPr>
        <w:t xml:space="preserve"> </w:t>
      </w:r>
      <w:r w:rsidRPr="00875441">
        <w:rPr>
          <w:rFonts w:cs="B Nazanin" w:hint="cs"/>
          <w:b/>
          <w:sz w:val="28"/>
          <w:szCs w:val="28"/>
          <w:rtl/>
        </w:rPr>
        <w:t>پرسشهای</w:t>
      </w:r>
      <w:r w:rsidRPr="00875441">
        <w:rPr>
          <w:rFonts w:cs="B Nazanin"/>
          <w:b/>
          <w:sz w:val="28"/>
          <w:szCs w:val="28"/>
          <w:rtl/>
        </w:rPr>
        <w:t xml:space="preserve"> </w:t>
      </w:r>
      <w:r w:rsidRPr="00875441">
        <w:rPr>
          <w:rFonts w:cs="B Nazanin" w:hint="cs"/>
          <w:b/>
          <w:sz w:val="28"/>
          <w:szCs w:val="28"/>
          <w:rtl/>
        </w:rPr>
        <w:t>تحقیقاتی</w:t>
      </w:r>
      <w:r w:rsidRPr="00875441">
        <w:rPr>
          <w:rFonts w:cs="B Nazanin"/>
          <w:b/>
          <w:sz w:val="28"/>
          <w:szCs w:val="28"/>
          <w:rtl/>
        </w:rPr>
        <w:t xml:space="preserve"> </w:t>
      </w:r>
      <w:r w:rsidRPr="00875441">
        <w:rPr>
          <w:rFonts w:cs="B Nazanin" w:hint="cs"/>
          <w:b/>
          <w:sz w:val="28"/>
          <w:szCs w:val="28"/>
          <w:rtl/>
        </w:rPr>
        <w:t>مناسب</w:t>
      </w:r>
      <w:r w:rsidRPr="00875441">
        <w:rPr>
          <w:rFonts w:cs="B Nazanin"/>
          <w:b/>
          <w:sz w:val="28"/>
          <w:szCs w:val="28"/>
          <w:rtl/>
        </w:rPr>
        <w:t xml:space="preserve"> </w:t>
      </w:r>
      <w:r w:rsidRPr="00875441">
        <w:rPr>
          <w:rFonts w:cs="B Nazanin" w:hint="cs"/>
          <w:b/>
          <w:sz w:val="28"/>
          <w:szCs w:val="28"/>
          <w:rtl/>
        </w:rPr>
        <w:t>است</w:t>
      </w:r>
      <w:r w:rsidRPr="00875441">
        <w:rPr>
          <w:rFonts w:cs="B Nazanin"/>
          <w:b/>
          <w:sz w:val="28"/>
          <w:szCs w:val="28"/>
          <w:rtl/>
        </w:rPr>
        <w:t xml:space="preserve"> </w:t>
      </w:r>
      <w:r w:rsidRPr="00875441">
        <w:rPr>
          <w:rFonts w:cs="B Nazanin" w:hint="cs"/>
          <w:b/>
          <w:sz w:val="28"/>
          <w:szCs w:val="28"/>
          <w:rtl/>
        </w:rPr>
        <w:t>و</w:t>
      </w:r>
      <w:r w:rsidRPr="00875441">
        <w:rPr>
          <w:rFonts w:cs="B Nazanin"/>
          <w:b/>
          <w:sz w:val="28"/>
          <w:szCs w:val="28"/>
          <w:rtl/>
        </w:rPr>
        <w:t xml:space="preserve"> </w:t>
      </w:r>
      <w:r w:rsidRPr="00875441">
        <w:rPr>
          <w:rFonts w:cs="B Nazanin" w:hint="cs"/>
          <w:b/>
          <w:sz w:val="28"/>
          <w:szCs w:val="28"/>
          <w:rtl/>
        </w:rPr>
        <w:t>آنها</w:t>
      </w:r>
      <w:r w:rsidRPr="00875441">
        <w:rPr>
          <w:rFonts w:cs="B Nazanin"/>
          <w:b/>
          <w:sz w:val="28"/>
          <w:szCs w:val="28"/>
          <w:rtl/>
        </w:rPr>
        <w:t xml:space="preserve"> </w:t>
      </w:r>
      <w:r w:rsidRPr="00875441">
        <w:rPr>
          <w:rFonts w:cs="B Nazanin" w:hint="cs"/>
          <w:b/>
          <w:sz w:val="28"/>
          <w:szCs w:val="28"/>
          <w:rtl/>
        </w:rPr>
        <w:t>را</w:t>
      </w:r>
      <w:r w:rsidRPr="00875441">
        <w:rPr>
          <w:rFonts w:cs="B Nazanin"/>
          <w:b/>
          <w:sz w:val="28"/>
          <w:szCs w:val="28"/>
          <w:rtl/>
        </w:rPr>
        <w:t xml:space="preserve"> </w:t>
      </w:r>
      <w:r w:rsidRPr="00875441">
        <w:rPr>
          <w:rFonts w:cs="B Nazanin" w:hint="cs"/>
          <w:b/>
          <w:sz w:val="28"/>
          <w:szCs w:val="28"/>
          <w:rtl/>
        </w:rPr>
        <w:t>مورد</w:t>
      </w:r>
      <w:r w:rsidRPr="00875441">
        <w:rPr>
          <w:rFonts w:cs="B Nazanin"/>
          <w:b/>
          <w:sz w:val="28"/>
          <w:szCs w:val="28"/>
          <w:rtl/>
        </w:rPr>
        <w:t xml:space="preserve"> </w:t>
      </w:r>
      <w:r w:rsidRPr="00875441">
        <w:rPr>
          <w:rFonts w:cs="B Nazanin" w:hint="cs"/>
          <w:b/>
          <w:sz w:val="28"/>
          <w:szCs w:val="28"/>
          <w:rtl/>
        </w:rPr>
        <w:t>سنجش</w:t>
      </w:r>
      <w:r w:rsidRPr="00875441">
        <w:rPr>
          <w:rFonts w:cs="B Nazanin"/>
          <w:b/>
          <w:sz w:val="28"/>
          <w:szCs w:val="28"/>
          <w:rtl/>
        </w:rPr>
        <w:t xml:space="preserve"> </w:t>
      </w:r>
      <w:r w:rsidRPr="00875441">
        <w:rPr>
          <w:rFonts w:cs="B Nazanin" w:hint="cs"/>
          <w:b/>
          <w:sz w:val="28"/>
          <w:szCs w:val="28"/>
          <w:rtl/>
        </w:rPr>
        <w:t>قرار</w:t>
      </w:r>
      <w:r w:rsidRPr="00875441">
        <w:rPr>
          <w:rFonts w:cs="B Nazanin"/>
          <w:b/>
          <w:sz w:val="28"/>
          <w:szCs w:val="28"/>
          <w:rtl/>
        </w:rPr>
        <w:t xml:space="preserve"> </w:t>
      </w:r>
      <w:r w:rsidRPr="00875441">
        <w:rPr>
          <w:rFonts w:cs="B Nazanin" w:hint="cs"/>
          <w:b/>
          <w:sz w:val="28"/>
          <w:szCs w:val="28"/>
          <w:rtl/>
        </w:rPr>
        <w:t>می</w:t>
      </w:r>
      <w:r w:rsidRPr="00875441">
        <w:rPr>
          <w:rFonts w:cs="B Nazanin"/>
          <w:b/>
          <w:sz w:val="28"/>
          <w:szCs w:val="28"/>
          <w:rtl/>
        </w:rPr>
        <w:t xml:space="preserve"> </w:t>
      </w:r>
      <w:r w:rsidRPr="00875441">
        <w:rPr>
          <w:rFonts w:cs="B Nazanin" w:hint="cs"/>
          <w:b/>
          <w:sz w:val="28"/>
          <w:szCs w:val="28"/>
          <w:rtl/>
        </w:rPr>
        <w:t>دهد</w:t>
      </w:r>
      <w:r w:rsidRPr="00875441">
        <w:rPr>
          <w:rFonts w:cs="B Nazanin"/>
          <w:b/>
          <w:sz w:val="28"/>
          <w:szCs w:val="28"/>
          <w:rtl/>
        </w:rPr>
        <w:t xml:space="preserve"> </w:t>
      </w:r>
      <w:r w:rsidRPr="00875441">
        <w:rPr>
          <w:rFonts w:cs="B Nazanin" w:hint="cs"/>
          <w:b/>
          <w:sz w:val="28"/>
          <w:szCs w:val="28"/>
          <w:rtl/>
        </w:rPr>
        <w:t>،</w:t>
      </w:r>
      <w:r w:rsidRPr="00875441">
        <w:rPr>
          <w:rFonts w:cs="B Nazanin"/>
          <w:b/>
          <w:sz w:val="28"/>
          <w:szCs w:val="28"/>
          <w:rtl/>
        </w:rPr>
        <w:t xml:space="preserve"> </w:t>
      </w:r>
      <w:r w:rsidRPr="00875441">
        <w:rPr>
          <w:rFonts w:cs="B Nazanin" w:hint="cs"/>
          <w:b/>
          <w:sz w:val="28"/>
          <w:szCs w:val="28"/>
          <w:rtl/>
        </w:rPr>
        <w:t>نظر</w:t>
      </w:r>
      <w:r w:rsidRPr="00875441">
        <w:rPr>
          <w:rFonts w:cs="B Nazanin"/>
          <w:b/>
          <w:sz w:val="28"/>
          <w:szCs w:val="28"/>
          <w:rtl/>
        </w:rPr>
        <w:t xml:space="preserve"> </w:t>
      </w:r>
      <w:r w:rsidRPr="00875441">
        <w:rPr>
          <w:rFonts w:cs="B Nazanin" w:hint="cs"/>
          <w:b/>
          <w:sz w:val="28"/>
          <w:szCs w:val="28"/>
          <w:rtl/>
        </w:rPr>
        <w:t>خواهی</w:t>
      </w:r>
      <w:r w:rsidRPr="00875441">
        <w:rPr>
          <w:rFonts w:cs="B Nazanin"/>
          <w:b/>
          <w:sz w:val="28"/>
          <w:szCs w:val="28"/>
          <w:rtl/>
        </w:rPr>
        <w:t xml:space="preserve"> </w:t>
      </w:r>
      <w:r w:rsidRPr="00875441">
        <w:rPr>
          <w:rFonts w:cs="B Nazanin" w:hint="cs"/>
          <w:b/>
          <w:sz w:val="28"/>
          <w:szCs w:val="28"/>
          <w:rtl/>
        </w:rPr>
        <w:t>شد</w:t>
      </w:r>
      <w:r w:rsidRPr="00875441">
        <w:rPr>
          <w:rFonts w:cs="B Nazanin"/>
          <w:b/>
          <w:sz w:val="28"/>
          <w:szCs w:val="28"/>
          <w:rtl/>
        </w:rPr>
        <w:t xml:space="preserve"> </w:t>
      </w:r>
      <w:r w:rsidRPr="00875441">
        <w:rPr>
          <w:rFonts w:cs="B Nazanin" w:hint="cs"/>
          <w:b/>
          <w:sz w:val="28"/>
          <w:szCs w:val="28"/>
          <w:rtl/>
        </w:rPr>
        <w:t>و</w:t>
      </w:r>
      <w:r w:rsidRPr="00875441">
        <w:rPr>
          <w:rFonts w:cs="B Nazanin"/>
          <w:b/>
          <w:sz w:val="28"/>
          <w:szCs w:val="28"/>
          <w:rtl/>
        </w:rPr>
        <w:t xml:space="preserve"> </w:t>
      </w:r>
      <w:r w:rsidRPr="00875441">
        <w:rPr>
          <w:rFonts w:cs="B Nazanin" w:hint="cs"/>
          <w:b/>
          <w:sz w:val="28"/>
          <w:szCs w:val="28"/>
          <w:rtl/>
        </w:rPr>
        <w:t>اصطلاحات</w:t>
      </w:r>
      <w:r w:rsidRPr="00875441">
        <w:rPr>
          <w:rFonts w:cs="B Nazanin"/>
          <w:b/>
          <w:sz w:val="28"/>
          <w:szCs w:val="28"/>
          <w:rtl/>
        </w:rPr>
        <w:t xml:space="preserve"> </w:t>
      </w:r>
      <w:r w:rsidRPr="00875441">
        <w:rPr>
          <w:rFonts w:cs="B Nazanin" w:hint="cs"/>
          <w:b/>
          <w:sz w:val="28"/>
          <w:szCs w:val="28"/>
          <w:rtl/>
        </w:rPr>
        <w:t>مورد</w:t>
      </w:r>
      <w:r w:rsidRPr="00875441">
        <w:rPr>
          <w:rFonts w:cs="B Nazanin"/>
          <w:b/>
          <w:sz w:val="28"/>
          <w:szCs w:val="28"/>
          <w:rtl/>
        </w:rPr>
        <w:t xml:space="preserve"> </w:t>
      </w:r>
      <w:r w:rsidRPr="00875441">
        <w:rPr>
          <w:rFonts w:cs="B Nazanin" w:hint="cs"/>
          <w:b/>
          <w:sz w:val="28"/>
          <w:szCs w:val="28"/>
          <w:rtl/>
        </w:rPr>
        <w:t>نظر</w:t>
      </w:r>
      <w:r w:rsidRPr="00875441">
        <w:rPr>
          <w:rFonts w:cs="B Nazanin"/>
          <w:b/>
          <w:sz w:val="28"/>
          <w:szCs w:val="28"/>
          <w:rtl/>
        </w:rPr>
        <w:t xml:space="preserve"> </w:t>
      </w:r>
      <w:r w:rsidRPr="00875441">
        <w:rPr>
          <w:rFonts w:cs="B Nazanin" w:hint="cs"/>
          <w:b/>
          <w:sz w:val="28"/>
          <w:szCs w:val="28"/>
          <w:rtl/>
        </w:rPr>
        <w:t>در</w:t>
      </w:r>
      <w:r w:rsidRPr="00875441">
        <w:rPr>
          <w:rFonts w:cs="B Nazanin"/>
          <w:b/>
          <w:sz w:val="28"/>
          <w:szCs w:val="28"/>
          <w:rtl/>
        </w:rPr>
        <w:t xml:space="preserve"> </w:t>
      </w:r>
      <w:r w:rsidRPr="00875441">
        <w:rPr>
          <w:rFonts w:cs="B Nazanin" w:hint="cs"/>
          <w:b/>
          <w:sz w:val="28"/>
          <w:szCs w:val="28"/>
          <w:rtl/>
        </w:rPr>
        <w:t>پرسشنامه</w:t>
      </w:r>
      <w:r w:rsidRPr="00875441">
        <w:rPr>
          <w:rFonts w:cs="B Nazanin"/>
          <w:b/>
          <w:sz w:val="28"/>
          <w:szCs w:val="28"/>
          <w:rtl/>
        </w:rPr>
        <w:t xml:space="preserve"> </w:t>
      </w:r>
      <w:r w:rsidRPr="00875441">
        <w:rPr>
          <w:rFonts w:cs="B Nazanin" w:hint="cs"/>
          <w:b/>
          <w:sz w:val="28"/>
          <w:szCs w:val="28"/>
          <w:rtl/>
        </w:rPr>
        <w:t>اعمال</w:t>
      </w:r>
      <w:r w:rsidRPr="00875441">
        <w:rPr>
          <w:rFonts w:cs="B Nazanin"/>
          <w:b/>
          <w:sz w:val="28"/>
          <w:szCs w:val="28"/>
          <w:rtl/>
        </w:rPr>
        <w:t xml:space="preserve"> </w:t>
      </w:r>
      <w:r w:rsidRPr="00875441">
        <w:rPr>
          <w:rFonts w:cs="B Nazanin" w:hint="cs"/>
          <w:b/>
          <w:sz w:val="28"/>
          <w:szCs w:val="28"/>
          <w:rtl/>
        </w:rPr>
        <w:t>گردید</w:t>
      </w:r>
      <w:r w:rsidRPr="00875441">
        <w:rPr>
          <w:rFonts w:cs="B Nazanin"/>
          <w:b/>
          <w:sz w:val="28"/>
          <w:szCs w:val="28"/>
          <w:rtl/>
        </w:rPr>
        <w:t xml:space="preserve"> .  </w:t>
      </w:r>
    </w:p>
    <w:p w14:paraId="721B6417" w14:textId="77777777" w:rsidR="00875441" w:rsidRPr="00875441" w:rsidRDefault="00875441" w:rsidP="00875441">
      <w:pPr>
        <w:jc w:val="lowKashida"/>
        <w:rPr>
          <w:rFonts w:cs="B Nazanin"/>
          <w:sz w:val="28"/>
          <w:szCs w:val="28"/>
          <w:rtl/>
        </w:rPr>
      </w:pPr>
    </w:p>
    <w:p w14:paraId="256AA168" w14:textId="77777777" w:rsidR="00875441" w:rsidRPr="00875441" w:rsidRDefault="00875441" w:rsidP="00875441">
      <w:pPr>
        <w:tabs>
          <w:tab w:val="left" w:pos="3855"/>
        </w:tabs>
        <w:spacing w:after="0" w:line="276" w:lineRule="auto"/>
        <w:rPr>
          <w:rFonts w:cs="B Nazanin"/>
          <w:b/>
          <w:bCs/>
          <w:sz w:val="28"/>
          <w:szCs w:val="28"/>
          <w:rtl/>
        </w:rPr>
      </w:pPr>
      <w:r w:rsidRPr="00875441">
        <w:rPr>
          <w:rFonts w:cs="B Nazanin" w:hint="cs"/>
          <w:b/>
          <w:bCs/>
          <w:sz w:val="28"/>
          <w:szCs w:val="28"/>
          <w:rtl/>
        </w:rPr>
        <w:t>تعاریف نظری</w:t>
      </w:r>
    </w:p>
    <w:p w14:paraId="06BED000" w14:textId="4C70D9C0" w:rsidR="00875441" w:rsidRDefault="00875441" w:rsidP="00875441">
      <w:pPr>
        <w:spacing w:after="200" w:line="360" w:lineRule="auto"/>
        <w:jc w:val="both"/>
        <w:rPr>
          <w:rFonts w:ascii="BNazanin" w:eastAsia="Calibri" w:hAnsi="Calibri" w:cs="B Nazanin"/>
          <w:sz w:val="28"/>
          <w:szCs w:val="28"/>
          <w:rtl/>
        </w:rPr>
      </w:pPr>
      <w:r w:rsidRPr="00875441">
        <w:rPr>
          <w:rFonts w:ascii="IRLotus" w:eastAsia="Times New Roman" w:hAnsi="IRLotus" w:cs="B Nazanin" w:hint="cs"/>
          <w:b/>
          <w:bCs/>
          <w:sz w:val="28"/>
          <w:szCs w:val="28"/>
          <w:rtl/>
        </w:rPr>
        <w:t>عملکرد شغلی</w:t>
      </w:r>
      <w:r w:rsidRPr="00875441">
        <w:rPr>
          <w:rFonts w:ascii="IRLotus" w:eastAsia="Times New Roman" w:hAnsi="IRLotus" w:cs="B Nazanin"/>
          <w:b/>
          <w:bCs/>
          <w:sz w:val="28"/>
          <w:szCs w:val="28"/>
          <w:rtl/>
        </w:rPr>
        <w:t>:</w:t>
      </w:r>
      <w:r w:rsidRPr="00875441">
        <w:rPr>
          <w:rFonts w:ascii="IRLotus" w:eastAsia="Times New Roman" w:hAnsi="IRLotus" w:cs="B Nazanin" w:hint="cs"/>
          <w:b/>
          <w:bCs/>
          <w:sz w:val="28"/>
          <w:szCs w:val="28"/>
          <w:rtl/>
        </w:rPr>
        <w:t xml:space="preserve"> </w:t>
      </w:r>
      <w:r w:rsidRPr="00875441">
        <w:rPr>
          <w:rFonts w:ascii="IRLotus" w:eastAsia="Times New Roman" w:hAnsi="IRLotus" w:cs="B Nazanin"/>
          <w:sz w:val="28"/>
          <w:szCs w:val="28"/>
          <w:rtl/>
        </w:rPr>
        <w:t>درک فرد از بهبود کیفیت شغل ، بهره وری و اثربخشی و آسانی شغل و غیره می باشد</w:t>
      </w:r>
      <w:r w:rsidRPr="00875441">
        <w:rPr>
          <w:rFonts w:ascii="IRLotus" w:eastAsia="Times New Roman" w:hAnsi="IRLotus" w:cs="B Nazanin" w:hint="cs"/>
          <w:sz w:val="28"/>
          <w:szCs w:val="28"/>
          <w:rtl/>
        </w:rPr>
        <w:t xml:space="preserve"> ( کالکارنی و همکاران ، 2006)</w:t>
      </w:r>
      <w:r w:rsidRPr="00875441">
        <w:rPr>
          <w:rFonts w:ascii="IRLotus" w:eastAsia="Times New Roman" w:hAnsi="IRLotus" w:cs="B Nazanin"/>
          <w:sz w:val="28"/>
          <w:szCs w:val="28"/>
          <w:rtl/>
        </w:rPr>
        <w:t>.</w:t>
      </w:r>
      <w:r w:rsidRPr="00875441">
        <w:rPr>
          <w:rFonts w:ascii="BZar" w:eastAsia="Calibri" w:hAnsi="Calibri" w:cs="B Nazanin" w:hint="cs"/>
          <w:sz w:val="28"/>
          <w:szCs w:val="28"/>
          <w:rtl/>
        </w:rPr>
        <w:t xml:space="preserve"> عملكرد</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شغلى</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به</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عنوان</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ارزش</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مورد</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انتظار</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سازمان</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ها</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از</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رويدادهاى</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رفتارى</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مجزا</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كه</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افراد</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طى</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يك</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دوره</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ى</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زمانى</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مشخص</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انجام</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مى</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دهند،</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تعريف</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مى</w:t>
      </w:r>
      <w:r w:rsidRPr="00875441">
        <w:rPr>
          <w:rFonts w:ascii="BZar" w:eastAsia="Calibri" w:hAnsi="Calibri" w:cs="B Nazanin"/>
          <w:sz w:val="28"/>
          <w:szCs w:val="28"/>
        </w:rPr>
        <w:t xml:space="preserve"> </w:t>
      </w:r>
      <w:r w:rsidRPr="00875441">
        <w:rPr>
          <w:rFonts w:ascii="BZar" w:eastAsia="Calibri" w:hAnsi="Calibri" w:cs="B Nazanin" w:hint="cs"/>
          <w:sz w:val="28"/>
          <w:szCs w:val="28"/>
          <w:rtl/>
        </w:rPr>
        <w:t xml:space="preserve">شود. </w:t>
      </w:r>
      <w:r w:rsidRPr="00875441">
        <w:rPr>
          <w:rFonts w:ascii="Calibri" w:eastAsia="Calibri" w:hAnsi="Calibri" w:cs="B Nazanin" w:hint="cs"/>
          <w:sz w:val="28"/>
          <w:szCs w:val="28"/>
          <w:rtl/>
        </w:rPr>
        <w:t xml:space="preserve">رتمن (2002) </w:t>
      </w:r>
      <w:r w:rsidRPr="00875441">
        <w:rPr>
          <w:rFonts w:ascii="BNazanin" w:eastAsia="Calibri" w:hAnsi="Calibri" w:cs="B Nazanin" w:hint="cs"/>
          <w:sz w:val="28"/>
          <w:szCs w:val="28"/>
          <w:rtl/>
        </w:rPr>
        <w:t>عملكرد</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شغلي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را</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به</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عنوان</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يك</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سازه</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چند</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بعدي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كه</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نشان</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دهنده</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چگونگي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عملكرد كاركنان</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در</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شغل،</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ميزان</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ابتكار</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عمل</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تدابير</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حل</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مسأله</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آن</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ها</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روش</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هاي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استفاده</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از</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منابع موجود</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خود</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هم</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چنين</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استفاده</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از</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وقت</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انرژي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در</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انجام</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وظايف</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شغلي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باشد،</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تعريف</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ميكند</w:t>
      </w:r>
      <w:r w:rsidRPr="00875441">
        <w:rPr>
          <w:rFonts w:ascii="BNazanin" w:eastAsia="Calibri" w:hAnsi="Calibri" w:cs="B Nazanin"/>
          <w:sz w:val="28"/>
          <w:szCs w:val="28"/>
        </w:rPr>
        <w:t>.</w:t>
      </w:r>
      <w:r w:rsidRPr="00875441">
        <w:rPr>
          <w:rFonts w:ascii="BNazanin" w:eastAsia="Calibri" w:hAnsi="Calibri" w:cs="B Nazanin" w:hint="cs"/>
          <w:sz w:val="28"/>
          <w:szCs w:val="28"/>
          <w:rtl/>
        </w:rPr>
        <w:t xml:space="preserve"> به عبارتي،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عملكرد</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شغلي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مجموعه</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از</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الگوهاي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رفتاري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عملكردي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شامل</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دانش،</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مهارت</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ها، شايستگي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مديريت،</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وجدان</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و</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تواناي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هاي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ادراكي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در</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محيط</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شغلي</w:t>
      </w:r>
      <w:r w:rsidRPr="00875441">
        <w:rPr>
          <w:rFonts w:ascii="BNazanin" w:eastAsia="Calibri" w:hAnsi="Calibri" w:cs="B Nazanin"/>
          <w:sz w:val="28"/>
          <w:szCs w:val="28"/>
        </w:rPr>
        <w:t xml:space="preserve"> </w:t>
      </w:r>
      <w:r w:rsidRPr="00875441">
        <w:rPr>
          <w:rFonts w:ascii="BNazanin" w:eastAsia="Calibri" w:hAnsi="Calibri" w:cs="B Nazanin" w:hint="cs"/>
          <w:sz w:val="28"/>
          <w:szCs w:val="28"/>
          <w:rtl/>
        </w:rPr>
        <w:t>است (حیاتی، 1393).</w:t>
      </w:r>
    </w:p>
    <w:p w14:paraId="4641650B" w14:textId="77777777" w:rsidR="00875441" w:rsidRPr="00875441" w:rsidRDefault="00875441" w:rsidP="00875441">
      <w:pPr>
        <w:spacing w:after="200" w:line="360" w:lineRule="auto"/>
        <w:jc w:val="both"/>
        <w:rPr>
          <w:rFonts w:ascii="BZar" w:eastAsia="Calibri" w:hAnsi="Calibri" w:cs="B Nazanin"/>
          <w:sz w:val="10"/>
          <w:szCs w:val="8"/>
          <w:rtl/>
        </w:rPr>
      </w:pPr>
    </w:p>
    <w:p w14:paraId="613E52D6" w14:textId="77777777" w:rsidR="00875441" w:rsidRPr="00875441" w:rsidRDefault="00875441" w:rsidP="00875441">
      <w:pPr>
        <w:tabs>
          <w:tab w:val="left" w:pos="3855"/>
        </w:tabs>
        <w:spacing w:line="276" w:lineRule="auto"/>
        <w:rPr>
          <w:rFonts w:cs="B Nazanin"/>
          <w:b/>
          <w:bCs/>
          <w:sz w:val="28"/>
          <w:szCs w:val="28"/>
        </w:rPr>
      </w:pPr>
      <w:r w:rsidRPr="00875441">
        <w:rPr>
          <w:rFonts w:cs="B Nazanin" w:hint="cs"/>
          <w:b/>
          <w:bCs/>
          <w:sz w:val="28"/>
          <w:szCs w:val="28"/>
          <w:rtl/>
        </w:rPr>
        <w:t>تعاریف عملیاتی</w:t>
      </w:r>
    </w:p>
    <w:p w14:paraId="2EFCB67B" w14:textId="77777777" w:rsidR="00875441" w:rsidRPr="00875441" w:rsidRDefault="00875441" w:rsidP="00875441">
      <w:pPr>
        <w:spacing w:line="276" w:lineRule="auto"/>
        <w:ind w:left="1"/>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در این پژوهش تعریف عملیاتی عملکرد کارکنان بر اساس مدل اچیو می باشد این مدل به وسیلۀ هرسی و گلداسمیت به منظور کمک به مدیران در تعیین علت وجود مشکلات عملکرد و بوجود آوردن استراتژی های تغییر، جهت حل این مشکلات طرح ریزی گردید. اين دو هفت متغیر مربوط به مدیریت عملکرد اثربخش را از میان بقیه برگزیدند: توانایی، درک، حمایت سازمانی، انگیزه، بازخورد، اعتبار و محیط.</w:t>
      </w:r>
    </w:p>
    <w:p w14:paraId="2FF16540" w14:textId="77777777" w:rsidR="00875441" w:rsidRPr="00875441" w:rsidRDefault="00875441" w:rsidP="00875441">
      <w:pPr>
        <w:contextualSpacing/>
        <w:mirrorIndents/>
        <w:jc w:val="both"/>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توانایی (</w:t>
      </w:r>
      <w:r w:rsidRPr="00875441">
        <w:rPr>
          <w:rFonts w:asciiTheme="majorBidi" w:hAnsiTheme="majorBidi" w:cs="B Nazanin"/>
          <w:color w:val="000000" w:themeColor="text1"/>
          <w:sz w:val="28"/>
          <w:szCs w:val="28"/>
        </w:rPr>
        <w:t>Ability</w:t>
      </w:r>
      <w:r w:rsidRPr="00875441">
        <w:rPr>
          <w:rFonts w:asciiTheme="majorBidi" w:hAnsiTheme="majorBidi" w:cs="B Nazanin"/>
          <w:color w:val="000000" w:themeColor="text1"/>
          <w:sz w:val="28"/>
          <w:szCs w:val="28"/>
          <w:rtl/>
        </w:rPr>
        <w:t>) :</w:t>
      </w:r>
    </w:p>
    <w:p w14:paraId="5AC6168C"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همراه بودن شغل با موفقيت     </w:t>
      </w:r>
    </w:p>
    <w:p w14:paraId="7C5BF1F1"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lastRenderedPageBreak/>
        <w:t>طي كردن دوره هاي آموزشي ضمن خدمت</w:t>
      </w:r>
    </w:p>
    <w:p w14:paraId="6E5D98C5"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ديدن آموزش هاي لازم در خصوص انجام شغل</w:t>
      </w:r>
    </w:p>
    <w:p w14:paraId="17BA9EE7" w14:textId="77777777" w:rsidR="00875441" w:rsidRPr="00875441" w:rsidRDefault="00875441" w:rsidP="00875441">
      <w:pPr>
        <w:contextualSpacing/>
        <w:mirrorIndents/>
        <w:jc w:val="both"/>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وضوح يا درك(</w:t>
      </w:r>
      <w:r w:rsidRPr="00875441">
        <w:rPr>
          <w:rFonts w:asciiTheme="majorBidi" w:hAnsiTheme="majorBidi" w:cs="B Nazanin"/>
          <w:color w:val="000000" w:themeColor="text1"/>
          <w:sz w:val="28"/>
          <w:szCs w:val="28"/>
        </w:rPr>
        <w:t>Clarity</w:t>
      </w:r>
      <w:r w:rsidRPr="00875441">
        <w:rPr>
          <w:rFonts w:asciiTheme="majorBidi" w:hAnsiTheme="majorBidi" w:cs="B Nazanin"/>
          <w:color w:val="000000" w:themeColor="text1"/>
          <w:sz w:val="28"/>
          <w:szCs w:val="28"/>
          <w:rtl/>
        </w:rPr>
        <w:t>) :</w:t>
      </w:r>
    </w:p>
    <w:p w14:paraId="6D6EB598"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 ارائۀ تذكر براي اشتباهات ناشي از عدم درك درست كار</w:t>
      </w:r>
    </w:p>
    <w:p w14:paraId="4B397277"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 تشويق شدن در خصوص پرسيدن نحوۀ انجام كار             </w:t>
      </w:r>
    </w:p>
    <w:p w14:paraId="75E92EF2"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درك صحيح از اهداف كاري</w:t>
      </w:r>
    </w:p>
    <w:p w14:paraId="686E44F6"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تلاش سازمان در زمينۀ آشنايي كاركنان با درك درست كار</w:t>
      </w:r>
    </w:p>
    <w:p w14:paraId="69587EFC" w14:textId="77777777" w:rsidR="00875441" w:rsidRPr="00875441" w:rsidRDefault="00875441" w:rsidP="00875441">
      <w:pPr>
        <w:contextualSpacing/>
        <w:mirrorIndents/>
        <w:jc w:val="both"/>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كمك يا حمايت سازماني(</w:t>
      </w:r>
      <w:r w:rsidRPr="00875441">
        <w:rPr>
          <w:rFonts w:asciiTheme="majorBidi" w:hAnsiTheme="majorBidi" w:cs="B Nazanin"/>
          <w:color w:val="000000" w:themeColor="text1"/>
          <w:sz w:val="28"/>
          <w:szCs w:val="28"/>
        </w:rPr>
        <w:t>Help</w:t>
      </w:r>
      <w:r w:rsidRPr="00875441">
        <w:rPr>
          <w:rFonts w:asciiTheme="majorBidi" w:hAnsiTheme="majorBidi" w:cs="B Nazanin"/>
          <w:color w:val="000000" w:themeColor="text1"/>
          <w:sz w:val="28"/>
          <w:szCs w:val="28"/>
          <w:rtl/>
        </w:rPr>
        <w:t>) :</w:t>
      </w:r>
    </w:p>
    <w:p w14:paraId="030C7FCA"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تخصيص بودجۀ كافي براي واحدها</w:t>
      </w:r>
    </w:p>
    <w:p w14:paraId="118F0DA0"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در اختيار داشتن وسائل و تجهيزات كافي</w:t>
      </w:r>
    </w:p>
    <w:p w14:paraId="380A712B"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داشتن حمايت ساير واحدها در تحقق اهداف واحد خود</w:t>
      </w:r>
    </w:p>
    <w:p w14:paraId="03A45864"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حمايت شدن از سوي مسئول مستقيم براي انجام كار سخت             </w:t>
      </w:r>
    </w:p>
    <w:p w14:paraId="52DF98AB" w14:textId="77777777" w:rsidR="00875441" w:rsidRPr="00875441" w:rsidRDefault="00875441" w:rsidP="00875441">
      <w:pPr>
        <w:contextualSpacing/>
        <w:mirrorIndents/>
        <w:jc w:val="both"/>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تمایل یا انگیزه(</w:t>
      </w:r>
      <w:r w:rsidRPr="00875441">
        <w:rPr>
          <w:rFonts w:asciiTheme="majorBidi" w:hAnsiTheme="majorBidi" w:cs="B Nazanin"/>
          <w:color w:val="000000" w:themeColor="text1"/>
          <w:sz w:val="28"/>
          <w:szCs w:val="28"/>
        </w:rPr>
        <w:t>Incentive</w:t>
      </w:r>
      <w:r w:rsidRPr="00875441">
        <w:rPr>
          <w:rFonts w:asciiTheme="majorBidi" w:hAnsiTheme="majorBidi" w:cs="B Nazanin"/>
          <w:color w:val="000000" w:themeColor="text1"/>
          <w:sz w:val="28"/>
          <w:szCs w:val="28"/>
          <w:rtl/>
        </w:rPr>
        <w:t>) :</w:t>
      </w:r>
    </w:p>
    <w:p w14:paraId="66F0B5A1"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وجود فرصت هاي لازم براي ارتقاء</w:t>
      </w:r>
    </w:p>
    <w:p w14:paraId="3B74D5B4"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ارائۀ پاداش هاي نقدي در مواقع نشان دادن ابتكار عمل</w:t>
      </w:r>
    </w:p>
    <w:p w14:paraId="0C3729AB"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قدرداني براي نشان دادن ابتكار عمل</w:t>
      </w:r>
    </w:p>
    <w:p w14:paraId="3B463F57"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دلجوئي شدن از سوي مدير مافوق در زمان انجام مشكلات فردي </w:t>
      </w:r>
    </w:p>
    <w:p w14:paraId="10F8CB9E" w14:textId="77777777" w:rsidR="00875441" w:rsidRPr="00875441" w:rsidRDefault="00875441" w:rsidP="00875441">
      <w:pPr>
        <w:contextualSpacing/>
        <w:mirrorIndents/>
        <w:jc w:val="both"/>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ارزیابی(آموزش و بازخورد عملکرد </w:t>
      </w:r>
      <w:r w:rsidRPr="00875441">
        <w:rPr>
          <w:rFonts w:asciiTheme="majorBidi" w:hAnsiTheme="majorBidi" w:cs="B Nazanin"/>
          <w:color w:val="000000" w:themeColor="text1"/>
          <w:sz w:val="28"/>
          <w:szCs w:val="28"/>
        </w:rPr>
        <w:t>Evaluation</w:t>
      </w:r>
      <w:r w:rsidRPr="00875441">
        <w:rPr>
          <w:rFonts w:asciiTheme="majorBidi" w:hAnsiTheme="majorBidi" w:cs="B Nazanin"/>
          <w:color w:val="000000" w:themeColor="text1"/>
          <w:sz w:val="28"/>
          <w:szCs w:val="28"/>
          <w:rtl/>
        </w:rPr>
        <w:t xml:space="preserve"> ) :</w:t>
      </w:r>
    </w:p>
    <w:p w14:paraId="33A82C2A"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  اطلاع از كيفيت كار</w:t>
      </w:r>
    </w:p>
    <w:p w14:paraId="55B310D6"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در جريان روش هاي بهبود عملكرد قرار گرفتن </w:t>
      </w:r>
    </w:p>
    <w:p w14:paraId="5199C9D1"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ارائۀ بازخورد در خصوص عملكرد فردي</w:t>
      </w:r>
    </w:p>
    <w:p w14:paraId="13E03C3B"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در جريان قرار گرفتن در خصوص نتايج مثبت و منفي كار</w:t>
      </w:r>
    </w:p>
    <w:p w14:paraId="1C736D17" w14:textId="77777777" w:rsidR="00875441" w:rsidRPr="00875441" w:rsidRDefault="00875441" w:rsidP="00875441">
      <w:pPr>
        <w:contextualSpacing/>
        <w:mirrorIndents/>
        <w:jc w:val="both"/>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اعتبار(اعمال معتبر و حقوق پرسنل</w:t>
      </w:r>
      <w:r w:rsidRPr="00875441">
        <w:rPr>
          <w:rFonts w:asciiTheme="majorBidi" w:hAnsiTheme="majorBidi" w:cs="B Nazanin"/>
          <w:color w:val="000000" w:themeColor="text1"/>
          <w:sz w:val="28"/>
          <w:szCs w:val="28"/>
        </w:rPr>
        <w:t>Validity</w:t>
      </w:r>
      <w:r w:rsidRPr="00875441">
        <w:rPr>
          <w:rFonts w:asciiTheme="majorBidi" w:hAnsiTheme="majorBidi" w:cs="B Nazanin"/>
          <w:color w:val="000000" w:themeColor="text1"/>
          <w:sz w:val="28"/>
          <w:szCs w:val="28"/>
          <w:rtl/>
        </w:rPr>
        <w:t>) :</w:t>
      </w:r>
    </w:p>
    <w:p w14:paraId="132CD40A"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ميزان اخلاقي بودن تصميمات سازماني</w:t>
      </w:r>
    </w:p>
    <w:p w14:paraId="39CF3E74"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ميزان منصفانه بودن تصميمات سازماني</w:t>
      </w:r>
    </w:p>
    <w:p w14:paraId="5E9BB22B"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انتصاب پرسنل بر اساس ضوابط و شايستگي</w:t>
      </w:r>
    </w:p>
    <w:p w14:paraId="160F0725" w14:textId="77777777" w:rsidR="00875441" w:rsidRPr="00875441" w:rsidRDefault="00875441" w:rsidP="00875441">
      <w:pPr>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ميزان اعتماد به مديران مافوق</w:t>
      </w:r>
    </w:p>
    <w:p w14:paraId="5991E304" w14:textId="77777777" w:rsidR="00875441" w:rsidRPr="00875441" w:rsidRDefault="00875441" w:rsidP="00875441">
      <w:pPr>
        <w:contextualSpacing/>
        <w:mirrorIndents/>
        <w:jc w:val="both"/>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 xml:space="preserve">محیط(تناسب محیطی </w:t>
      </w:r>
      <w:r w:rsidRPr="00875441">
        <w:rPr>
          <w:rFonts w:asciiTheme="majorBidi" w:hAnsiTheme="majorBidi" w:cs="B Nazanin"/>
          <w:color w:val="000000" w:themeColor="text1"/>
          <w:sz w:val="28"/>
          <w:szCs w:val="28"/>
        </w:rPr>
        <w:t>Environment</w:t>
      </w:r>
      <w:r w:rsidRPr="00875441">
        <w:rPr>
          <w:rFonts w:asciiTheme="majorBidi" w:hAnsiTheme="majorBidi" w:cs="B Nazanin"/>
          <w:color w:val="000000" w:themeColor="text1"/>
          <w:sz w:val="28"/>
          <w:szCs w:val="28"/>
          <w:rtl/>
        </w:rPr>
        <w:t>) :</w:t>
      </w:r>
    </w:p>
    <w:p w14:paraId="4CBF02B8" w14:textId="77777777" w:rsidR="00875441" w:rsidRPr="00875441" w:rsidRDefault="00875441" w:rsidP="00875441">
      <w:pPr>
        <w:tabs>
          <w:tab w:val="left" w:pos="0"/>
        </w:tabs>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تاثير شرايط بازار بر عملكرد</w:t>
      </w:r>
    </w:p>
    <w:p w14:paraId="56D826C2" w14:textId="77777777" w:rsidR="00875441" w:rsidRPr="00875441" w:rsidRDefault="00875441" w:rsidP="00875441">
      <w:pPr>
        <w:tabs>
          <w:tab w:val="left" w:pos="0"/>
        </w:tabs>
        <w:contextualSpacing/>
        <w:mirrorIndents/>
        <w:jc w:val="lowKashida"/>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lastRenderedPageBreak/>
        <w:t>تاثير تغيير شرايط اقتصادي جامعه بر عملكرد</w:t>
      </w:r>
    </w:p>
    <w:p w14:paraId="3D53B91E" w14:textId="77777777" w:rsidR="00875441" w:rsidRPr="00875441" w:rsidRDefault="00875441" w:rsidP="00875441">
      <w:pPr>
        <w:contextualSpacing/>
        <w:mirrorIndents/>
        <w:jc w:val="both"/>
        <w:rPr>
          <w:rFonts w:asciiTheme="majorBidi" w:hAnsiTheme="majorBidi" w:cs="B Nazanin"/>
          <w:color w:val="000000" w:themeColor="text1"/>
          <w:sz w:val="28"/>
          <w:szCs w:val="28"/>
          <w:rtl/>
        </w:rPr>
      </w:pPr>
      <w:r w:rsidRPr="00875441">
        <w:rPr>
          <w:rFonts w:asciiTheme="majorBidi" w:hAnsiTheme="majorBidi" w:cs="B Nazanin"/>
          <w:color w:val="000000" w:themeColor="text1"/>
          <w:sz w:val="28"/>
          <w:szCs w:val="28"/>
          <w:rtl/>
        </w:rPr>
        <w:t>تاثير رقابت با سازمان هاي مشابه ديگر بر عملكرد</w:t>
      </w:r>
    </w:p>
    <w:p w14:paraId="4FF1892B" w14:textId="77777777" w:rsidR="00875441" w:rsidRPr="00875441" w:rsidRDefault="00875441" w:rsidP="00875441">
      <w:pPr>
        <w:tabs>
          <w:tab w:val="left" w:pos="3855"/>
        </w:tabs>
        <w:rPr>
          <w:rFonts w:cs="B Nazanin"/>
          <w:sz w:val="28"/>
          <w:szCs w:val="28"/>
          <w:rtl/>
        </w:rPr>
      </w:pPr>
    </w:p>
    <w:p w14:paraId="7BF4E6A7" w14:textId="77777777" w:rsidR="00875441" w:rsidRPr="00875441" w:rsidRDefault="00875441" w:rsidP="00875441">
      <w:pPr>
        <w:tabs>
          <w:tab w:val="left" w:pos="3855"/>
        </w:tabs>
        <w:rPr>
          <w:rFonts w:cs="B Nazanin"/>
          <w:b/>
          <w:bCs/>
          <w:sz w:val="28"/>
          <w:szCs w:val="28"/>
          <w:rtl/>
        </w:rPr>
      </w:pPr>
      <w:r w:rsidRPr="00875441">
        <w:rPr>
          <w:rFonts w:cs="B Nazanin" w:hint="cs"/>
          <w:b/>
          <w:bCs/>
          <w:sz w:val="28"/>
          <w:szCs w:val="28"/>
          <w:rtl/>
        </w:rPr>
        <w:t>منابع</w:t>
      </w:r>
    </w:p>
    <w:p w14:paraId="7D418FC6" w14:textId="77777777" w:rsidR="00875441" w:rsidRPr="00875441" w:rsidRDefault="00875441" w:rsidP="00875441">
      <w:pPr>
        <w:spacing w:after="200" w:line="276" w:lineRule="auto"/>
        <w:jc w:val="both"/>
        <w:rPr>
          <w:rFonts w:cs="B Nazanin"/>
          <w:sz w:val="28"/>
          <w:szCs w:val="28"/>
        </w:rPr>
      </w:pPr>
      <w:r w:rsidRPr="00875441">
        <w:rPr>
          <w:rFonts w:cs="B Nazanin" w:hint="cs"/>
          <w:sz w:val="28"/>
          <w:szCs w:val="28"/>
          <w:rtl/>
        </w:rPr>
        <w:t>حیاتی، شاهین(1392)، بررسی رابطه بین وجدان کاری با رضایت شغلی و عملکرد شغلی کارکنان دانشگاه رازی، پایان نامه کارشناسی ارشد مدیریت، دانشگاه آزاد اسلامی واحد کرمانشاه.</w:t>
      </w:r>
    </w:p>
    <w:p w14:paraId="3BEAD258" w14:textId="77777777" w:rsidR="00875441" w:rsidRPr="00875441" w:rsidRDefault="00875441" w:rsidP="00875441">
      <w:pPr>
        <w:spacing w:after="0" w:line="288" w:lineRule="auto"/>
        <w:jc w:val="both"/>
        <w:rPr>
          <w:rFonts w:cs="B Nazanin"/>
          <w:sz w:val="28"/>
          <w:szCs w:val="28"/>
          <w:rtl/>
        </w:rPr>
      </w:pPr>
      <w:r w:rsidRPr="00875441">
        <w:rPr>
          <w:rFonts w:cs="B Nazanin" w:hint="cs"/>
          <w:sz w:val="28"/>
          <w:szCs w:val="28"/>
          <w:rtl/>
        </w:rPr>
        <w:t xml:space="preserve">میرسراجی، مهدی(1392)، </w:t>
      </w:r>
      <w:r w:rsidRPr="00875441">
        <w:rPr>
          <w:rFonts w:asciiTheme="majorBidi" w:hAnsiTheme="majorBidi" w:cs="B Nazanin"/>
          <w:color w:val="000000" w:themeColor="text1"/>
          <w:sz w:val="28"/>
          <w:szCs w:val="28"/>
          <w:rtl/>
        </w:rPr>
        <w:t xml:space="preserve">بررسی تاثیر هوش </w:t>
      </w:r>
      <w:r w:rsidRPr="00875441">
        <w:rPr>
          <w:rFonts w:asciiTheme="majorBidi" w:hAnsiTheme="majorBidi" w:cs="B Nazanin" w:hint="cs"/>
          <w:color w:val="000000" w:themeColor="text1"/>
          <w:sz w:val="28"/>
          <w:szCs w:val="28"/>
          <w:rtl/>
        </w:rPr>
        <w:t>عاطفی</w:t>
      </w:r>
      <w:r w:rsidRPr="00875441">
        <w:rPr>
          <w:rFonts w:asciiTheme="majorBidi" w:hAnsiTheme="majorBidi" w:cs="B Nazanin"/>
          <w:color w:val="000000" w:themeColor="text1"/>
          <w:sz w:val="28"/>
          <w:szCs w:val="28"/>
          <w:rtl/>
        </w:rPr>
        <w:t xml:space="preserve"> بر عملکرد شغلی کارکنان اداره کل بیمه سلامت استان تهران</w:t>
      </w:r>
      <w:r w:rsidRPr="00875441">
        <w:rPr>
          <w:rFonts w:cs="B Nazanin" w:hint="cs"/>
          <w:sz w:val="28"/>
          <w:szCs w:val="28"/>
          <w:rtl/>
        </w:rPr>
        <w:t>، پایان نامه کارشناسی ارشد مدیریت منابع انسانی، دانشگاه آزاد اسلامی واحد تهران شمال.</w:t>
      </w:r>
    </w:p>
    <w:p w14:paraId="3A9457EE" w14:textId="77777777" w:rsidR="00875441" w:rsidRPr="00875441" w:rsidRDefault="00875441" w:rsidP="00875441">
      <w:pPr>
        <w:autoSpaceDE w:val="0"/>
        <w:autoSpaceDN w:val="0"/>
        <w:bidi w:val="0"/>
        <w:adjustRightInd w:val="0"/>
        <w:spacing w:after="0" w:line="240" w:lineRule="auto"/>
        <w:jc w:val="both"/>
        <w:rPr>
          <w:rFonts w:asciiTheme="majorBidi" w:hAnsiTheme="majorBidi" w:cs="B Nazanin"/>
          <w:color w:val="000000" w:themeColor="text1"/>
          <w:sz w:val="28"/>
          <w:szCs w:val="28"/>
        </w:rPr>
      </w:pPr>
      <w:r w:rsidRPr="00875441">
        <w:rPr>
          <w:rFonts w:asciiTheme="majorBidi" w:hAnsiTheme="majorBidi" w:cs="B Nazanin"/>
          <w:sz w:val="28"/>
          <w:szCs w:val="28"/>
        </w:rPr>
        <w:t xml:space="preserve">Kulkarni, U. R., Ravindran, S., and Freeze, R. (2006). A knowledge management success model: Theoretical development and empirical validation. </w:t>
      </w:r>
      <w:r w:rsidRPr="00875441">
        <w:rPr>
          <w:rStyle w:val="Emphasis"/>
          <w:rFonts w:asciiTheme="majorBidi" w:hAnsiTheme="majorBidi" w:cs="B Nazanin"/>
          <w:sz w:val="28"/>
          <w:szCs w:val="28"/>
        </w:rPr>
        <w:t>Journal of Management Information Systems, 23</w:t>
      </w:r>
      <w:r w:rsidRPr="00875441">
        <w:rPr>
          <w:rFonts w:asciiTheme="majorBidi" w:hAnsiTheme="majorBidi" w:cs="B Nazanin"/>
          <w:sz w:val="28"/>
          <w:szCs w:val="28"/>
        </w:rPr>
        <w:t>(3), 309-347.</w:t>
      </w:r>
    </w:p>
    <w:p w14:paraId="67FE16C2" w14:textId="77777777" w:rsidR="00875441" w:rsidRPr="00875441" w:rsidRDefault="00875441" w:rsidP="00875441">
      <w:pPr>
        <w:spacing w:line="288" w:lineRule="auto"/>
        <w:jc w:val="both"/>
        <w:rPr>
          <w:rFonts w:cs="B Nazanin"/>
          <w:sz w:val="28"/>
          <w:szCs w:val="28"/>
          <w:rtl/>
        </w:rPr>
      </w:pPr>
    </w:p>
    <w:p w14:paraId="19BBED64" w14:textId="77777777" w:rsidR="00875441" w:rsidRPr="00875441" w:rsidRDefault="00875441" w:rsidP="00875441">
      <w:pPr>
        <w:tabs>
          <w:tab w:val="left" w:pos="3855"/>
        </w:tabs>
        <w:bidi w:val="0"/>
        <w:rPr>
          <w:rFonts w:cs="B Nazanin"/>
          <w:sz w:val="28"/>
          <w:szCs w:val="28"/>
        </w:rPr>
      </w:pPr>
    </w:p>
    <w:p w14:paraId="2E2657BD" w14:textId="77777777" w:rsidR="00875441" w:rsidRPr="00875441" w:rsidRDefault="00875441">
      <w:pPr>
        <w:rPr>
          <w:rFonts w:cs="B Nazanin"/>
          <w:sz w:val="28"/>
          <w:szCs w:val="28"/>
        </w:rPr>
      </w:pPr>
    </w:p>
    <w:sectPr w:rsidR="00875441" w:rsidRPr="00875441" w:rsidSect="0087544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8C9C0" w14:textId="77777777" w:rsidR="00C270C3" w:rsidRDefault="00C270C3" w:rsidP="00875441">
      <w:pPr>
        <w:spacing w:after="0" w:line="240" w:lineRule="auto"/>
      </w:pPr>
      <w:r>
        <w:separator/>
      </w:r>
    </w:p>
  </w:endnote>
  <w:endnote w:type="continuationSeparator" w:id="0">
    <w:p w14:paraId="47E05248" w14:textId="77777777" w:rsidR="00C270C3" w:rsidRDefault="00C270C3" w:rsidP="00875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Lotus">
    <w:altName w:val="Times New Roman"/>
    <w:charset w:val="00"/>
    <w:family w:val="auto"/>
    <w:pitch w:val="variable"/>
    <w:sig w:usb0="00000000" w:usb1="00000000" w:usb2="00000000" w:usb3="00000000" w:csb0="00000041" w:csb1="00000000"/>
  </w:font>
  <w:font w:name="BNazanin">
    <w:altName w:val="Times New Roman"/>
    <w:panose1 w:val="00000000000000000000"/>
    <w:charset w:val="B2"/>
    <w:family w:val="auto"/>
    <w:notTrueType/>
    <w:pitch w:val="default"/>
    <w:sig w:usb0="00002001" w:usb1="00000000" w:usb2="00000000"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BFB64" w14:textId="77777777" w:rsidR="00C270C3" w:rsidRDefault="00C270C3" w:rsidP="00875441">
      <w:pPr>
        <w:spacing w:after="0" w:line="240" w:lineRule="auto"/>
      </w:pPr>
      <w:r>
        <w:separator/>
      </w:r>
    </w:p>
  </w:footnote>
  <w:footnote w:type="continuationSeparator" w:id="0">
    <w:p w14:paraId="66212B0D" w14:textId="77777777" w:rsidR="00C270C3" w:rsidRDefault="00C270C3" w:rsidP="00875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331184"/>
    <w:multiLevelType w:val="hybridMultilevel"/>
    <w:tmpl w:val="59C2F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3E9"/>
    <w:rsid w:val="00875441"/>
    <w:rsid w:val="00937B91"/>
    <w:rsid w:val="00965FA7"/>
    <w:rsid w:val="00B833E9"/>
    <w:rsid w:val="00C270C3"/>
    <w:rsid w:val="00CB6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D3C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441"/>
    <w:pPr>
      <w:bidi/>
    </w:pPr>
    <w:rPr>
      <w:lang w:bidi="fa-IR"/>
    </w:rPr>
  </w:style>
  <w:style w:type="paragraph" w:styleId="Heading3">
    <w:name w:val="heading 3"/>
    <w:basedOn w:val="Normal"/>
    <w:next w:val="Normal"/>
    <w:link w:val="Heading3Char"/>
    <w:uiPriority w:val="99"/>
    <w:unhideWhenUsed/>
    <w:qFormat/>
    <w:rsid w:val="00875441"/>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5441"/>
    <w:pPr>
      <w:spacing w:after="0" w:line="240" w:lineRule="auto"/>
    </w:pPr>
  </w:style>
  <w:style w:type="paragraph" w:styleId="ListParagraph">
    <w:name w:val="List Paragraph"/>
    <w:basedOn w:val="Normal"/>
    <w:uiPriority w:val="99"/>
    <w:qFormat/>
    <w:rsid w:val="00875441"/>
    <w:pPr>
      <w:ind w:left="720"/>
      <w:contextualSpacing/>
    </w:pPr>
  </w:style>
  <w:style w:type="table" w:styleId="TableGrid">
    <w:name w:val="Table Grid"/>
    <w:basedOn w:val="TableNormal"/>
    <w:rsid w:val="008754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9"/>
    <w:rsid w:val="00875441"/>
    <w:rPr>
      <w:rFonts w:ascii="Cambria" w:eastAsia="Times New Roman" w:hAnsi="Cambria" w:cs="B Lotus"/>
      <w:b/>
      <w:bCs/>
      <w:color w:val="000000"/>
      <w:sz w:val="20"/>
      <w:szCs w:val="24"/>
      <w:lang w:bidi="fa-IR"/>
    </w:rPr>
  </w:style>
  <w:style w:type="table" w:customStyle="1" w:styleId="PlainTable21">
    <w:name w:val="Plain Table 21"/>
    <w:basedOn w:val="TableNormal"/>
    <w:uiPriority w:val="42"/>
    <w:rsid w:val="00875441"/>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875441"/>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875441"/>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875441"/>
    <w:rPr>
      <w:vertAlign w:val="superscript"/>
    </w:rPr>
  </w:style>
  <w:style w:type="character" w:styleId="Emphasis">
    <w:name w:val="Emphasis"/>
    <w:basedOn w:val="DefaultParagraphFont"/>
    <w:uiPriority w:val="20"/>
    <w:qFormat/>
    <w:rsid w:val="00875441"/>
    <w:rPr>
      <w:i/>
      <w:iCs/>
    </w:rPr>
  </w:style>
  <w:style w:type="table" w:styleId="GridTable4-Accent3">
    <w:name w:val="Grid Table 4 Accent 3"/>
    <w:basedOn w:val="TableNormal"/>
    <w:uiPriority w:val="49"/>
    <w:rsid w:val="0087544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65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FA7"/>
    <w:rPr>
      <w:lang w:bidi="fa-IR"/>
    </w:rPr>
  </w:style>
  <w:style w:type="paragraph" w:styleId="Footer">
    <w:name w:val="footer"/>
    <w:basedOn w:val="Normal"/>
    <w:link w:val="FooterChar"/>
    <w:uiPriority w:val="99"/>
    <w:unhideWhenUsed/>
    <w:rsid w:val="00965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FA7"/>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2021-09-30T19:21:00Z</dcterms:created>
  <dcterms:modified xsi:type="dcterms:W3CDTF">2021-09-30T19:21:00Z</dcterms:modified>
</cp:coreProperties>
</file>