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4E1" w:rsidRPr="003B02A3" w:rsidRDefault="00E824E1" w:rsidP="00E824E1">
      <w:pPr>
        <w:spacing w:after="0"/>
        <w:jc w:val="center"/>
        <w:rPr>
          <w:rFonts w:asciiTheme="majorBidi" w:hAnsiTheme="majorBidi" w:cs="B Nazanin"/>
          <w:b/>
          <w:bCs/>
          <w:sz w:val="6"/>
          <w:szCs w:val="6"/>
          <w:rtl/>
        </w:rPr>
      </w:pPr>
    </w:p>
    <w:p w:rsidR="00E824E1" w:rsidRDefault="00E824E1" w:rsidP="00E824E1">
      <w:pPr>
        <w:spacing w:after="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3B02A3">
        <w:rPr>
          <w:rFonts w:asciiTheme="majorBidi" w:hAnsiTheme="majorBidi" w:cs="B Nazanin" w:hint="cs"/>
          <w:b/>
          <w:bCs/>
          <w:sz w:val="28"/>
          <w:szCs w:val="28"/>
          <w:rtl/>
        </w:rPr>
        <w:t>پرسشنامه</w:t>
      </w:r>
      <w:r w:rsidRPr="003B02A3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Pr="003B02A3">
        <w:rPr>
          <w:rFonts w:asciiTheme="majorBidi" w:hAnsiTheme="majorBidi" w:cs="B Nazanin" w:hint="cs"/>
          <w:b/>
          <w:bCs/>
          <w:sz w:val="28"/>
          <w:szCs w:val="28"/>
          <w:rtl/>
        </w:rPr>
        <w:t>نقش</w:t>
      </w:r>
      <w:r w:rsidRPr="003B02A3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Pr="003B02A3">
        <w:rPr>
          <w:rFonts w:asciiTheme="majorBidi" w:hAnsiTheme="majorBidi" w:cs="B Nazanin" w:hint="cs"/>
          <w:b/>
          <w:bCs/>
          <w:sz w:val="28"/>
          <w:szCs w:val="28"/>
          <w:rtl/>
        </w:rPr>
        <w:t>بازاریابی</w:t>
      </w:r>
      <w:r w:rsidRPr="003B02A3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Pr="003B02A3">
        <w:rPr>
          <w:rFonts w:asciiTheme="majorBidi" w:hAnsiTheme="majorBidi" w:cs="B Nazanin" w:hint="cs"/>
          <w:b/>
          <w:bCs/>
          <w:sz w:val="28"/>
          <w:szCs w:val="28"/>
          <w:rtl/>
        </w:rPr>
        <w:t>تعاملی</w:t>
      </w:r>
      <w:r w:rsidRPr="003B02A3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</w:p>
    <w:p w:rsidR="00E824E1" w:rsidRPr="003B02A3" w:rsidRDefault="00E824E1" w:rsidP="00E824E1">
      <w:pPr>
        <w:spacing w:after="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E824E1" w:rsidRPr="003B02A3" w:rsidRDefault="00E824E1" w:rsidP="00E824E1">
      <w:pPr>
        <w:spacing w:after="0"/>
        <w:jc w:val="center"/>
        <w:rPr>
          <w:rFonts w:asciiTheme="majorBidi" w:hAnsiTheme="majorBidi" w:cs="B Nazanin"/>
          <w:b/>
          <w:bCs/>
          <w:sz w:val="12"/>
          <w:szCs w:val="12"/>
          <w:rtl/>
        </w:rPr>
      </w:pPr>
    </w:p>
    <w:p w:rsidR="00E824E1" w:rsidRPr="003B02A3" w:rsidRDefault="00E824E1" w:rsidP="00E824E1">
      <w:pPr>
        <w:spacing w:after="0"/>
        <w:jc w:val="both"/>
        <w:rPr>
          <w:rFonts w:asciiTheme="majorBidi" w:hAnsiTheme="majorBidi" w:cs="B Nazanin"/>
          <w:sz w:val="24"/>
          <w:szCs w:val="24"/>
          <w:rtl/>
        </w:rPr>
      </w:pPr>
      <w:r w:rsidRPr="003B02A3">
        <w:rPr>
          <w:rFonts w:asciiTheme="majorBidi" w:hAnsiTheme="majorBidi" w:cs="B Nazanin" w:hint="cs"/>
          <w:sz w:val="24"/>
          <w:szCs w:val="24"/>
          <w:rtl/>
        </w:rPr>
        <w:t>پرسشنامه</w:t>
      </w:r>
      <w:r w:rsidRPr="003B02A3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3B02A3">
        <w:rPr>
          <w:rFonts w:asciiTheme="majorBidi" w:hAnsiTheme="majorBidi" w:cs="B Nazanin" w:hint="cs"/>
          <w:sz w:val="24"/>
          <w:szCs w:val="24"/>
          <w:rtl/>
        </w:rPr>
        <w:t>بازاریابی</w:t>
      </w:r>
      <w:r w:rsidRPr="003B02A3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3B02A3">
        <w:rPr>
          <w:rFonts w:asciiTheme="majorBidi" w:hAnsiTheme="majorBidi" w:cs="B Nazanin" w:hint="cs"/>
          <w:sz w:val="24"/>
          <w:szCs w:val="24"/>
          <w:rtl/>
        </w:rPr>
        <w:t>تعاملی متشکل از 40 سوال برگرفته</w:t>
      </w:r>
      <w:r>
        <w:rPr>
          <w:rFonts w:asciiTheme="majorBidi" w:hAnsiTheme="majorBidi" w:cs="B Nazanin" w:hint="cs"/>
          <w:sz w:val="24"/>
          <w:szCs w:val="24"/>
          <w:rtl/>
        </w:rPr>
        <w:t xml:space="preserve"> (متغیرهای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ت</w:t>
      </w:r>
      <w:bookmarkStart w:id="0" w:name="_GoBack"/>
      <w:bookmarkEnd w:id="0"/>
      <w:r w:rsidRPr="004607FF">
        <w:rPr>
          <w:rFonts w:asciiTheme="majorBidi" w:hAnsiTheme="majorBidi" w:cs="B Nazanin" w:hint="cs"/>
          <w:sz w:val="24"/>
          <w:szCs w:val="24"/>
          <w:rtl/>
        </w:rPr>
        <w:t>بلیغات</w:t>
      </w:r>
      <w:r w:rsidRPr="004607FF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آنلاین</w:t>
      </w:r>
      <w:r>
        <w:rPr>
          <w:rFonts w:asciiTheme="majorBidi" w:hAnsiTheme="majorBidi" w:cs="B Nazanin" w:hint="cs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وب</w:t>
      </w:r>
      <w:r w:rsidRPr="004607FF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سایت</w:t>
      </w:r>
      <w:r>
        <w:rPr>
          <w:rFonts w:asciiTheme="majorBidi" w:hAnsiTheme="majorBidi" w:cs="B Nazanin" w:hint="cs"/>
          <w:sz w:val="24"/>
          <w:szCs w:val="24"/>
          <w:rtl/>
        </w:rPr>
        <w:t>،</w:t>
      </w:r>
      <w:r w:rsidRPr="004607FF">
        <w:rPr>
          <w:rFonts w:asciiTheme="majorBidi" w:hAnsiTheme="majorBidi" w:cs="B Nazanin" w:hint="cs"/>
          <w:sz w:val="24"/>
          <w:szCs w:val="24"/>
          <w:rtl/>
        </w:rPr>
        <w:t>پیام</w:t>
      </w:r>
      <w:r w:rsidRPr="004607FF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های</w:t>
      </w:r>
      <w:r w:rsidRPr="004607FF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بازاریابی</w:t>
      </w:r>
      <w:r>
        <w:rPr>
          <w:rFonts w:asciiTheme="majorBidi" w:hAnsiTheme="majorBidi" w:cs="B Nazanin" w:hint="cs"/>
          <w:sz w:val="24"/>
          <w:szCs w:val="24"/>
          <w:rtl/>
        </w:rPr>
        <w:t>،</w:t>
      </w:r>
      <w:r w:rsidRPr="004607FF">
        <w:rPr>
          <w:rFonts w:asciiTheme="majorBidi" w:hAnsiTheme="majorBidi" w:cs="B Nazanin" w:hint="cs"/>
          <w:sz w:val="24"/>
          <w:szCs w:val="24"/>
          <w:rtl/>
        </w:rPr>
        <w:t>مصاحبه</w:t>
      </w:r>
      <w:r w:rsidRPr="004607FF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توسط</w:t>
      </w:r>
      <w:r w:rsidRPr="004607FF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ویدئو</w:t>
      </w:r>
      <w:r w:rsidRPr="004607FF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کنفرانس</w:t>
      </w:r>
      <w:r>
        <w:rPr>
          <w:rFonts w:asciiTheme="majorBidi" w:hAnsiTheme="majorBidi" w:cs="B Nazanin" w:hint="cs"/>
          <w:sz w:val="24"/>
          <w:szCs w:val="24"/>
          <w:rtl/>
        </w:rPr>
        <w:t xml:space="preserve"> و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پست</w:t>
      </w:r>
      <w:r w:rsidRPr="004607FF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4607FF">
        <w:rPr>
          <w:rFonts w:asciiTheme="majorBidi" w:hAnsiTheme="majorBidi" w:cs="B Nazanin" w:hint="cs"/>
          <w:sz w:val="24"/>
          <w:szCs w:val="24"/>
          <w:rtl/>
        </w:rPr>
        <w:t>الکترونیک</w:t>
      </w:r>
      <w:r>
        <w:rPr>
          <w:rFonts w:asciiTheme="majorBidi" w:hAnsiTheme="majorBidi" w:cs="B Nazanin" w:hint="cs"/>
          <w:sz w:val="24"/>
          <w:szCs w:val="24"/>
          <w:rtl/>
        </w:rPr>
        <w:t>)</w:t>
      </w:r>
      <w:r w:rsidRPr="003B02A3">
        <w:rPr>
          <w:rFonts w:asciiTheme="majorBidi" w:hAnsiTheme="majorBidi" w:cs="B Nazanin" w:hint="cs"/>
          <w:sz w:val="24"/>
          <w:szCs w:val="24"/>
          <w:rtl/>
        </w:rPr>
        <w:t xml:space="preserve"> از مقاله بارویس و فارلی در سال 2005 می باشد. </w:t>
      </w:r>
    </w:p>
    <w:p w:rsidR="00E824E1" w:rsidRPr="003B02A3" w:rsidRDefault="00E824E1" w:rsidP="00E824E1">
      <w:pPr>
        <w:spacing w:after="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3B02A3">
        <w:rPr>
          <w:rFonts w:asciiTheme="majorBidi" w:hAnsiTheme="majorBidi" w:cs="B Nazanin" w:hint="cs"/>
          <w:b/>
          <w:bCs/>
          <w:sz w:val="28"/>
          <w:szCs w:val="28"/>
          <w:rtl/>
        </w:rPr>
        <w:t>پرسشنامه</w:t>
      </w:r>
    </w:p>
    <w:tbl>
      <w:tblPr>
        <w:tblStyle w:val="GridTable4-Accent3"/>
        <w:bidiVisual/>
        <w:tblW w:w="932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210"/>
        <w:gridCol w:w="540"/>
        <w:gridCol w:w="540"/>
        <w:gridCol w:w="525"/>
        <w:gridCol w:w="453"/>
        <w:gridCol w:w="539"/>
      </w:tblGrid>
      <w:tr w:rsidR="00E824E1" w:rsidRPr="003B02A3" w:rsidTr="00E82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24E1" w:rsidRPr="00E824E1" w:rsidRDefault="00E824E1" w:rsidP="003F3B42">
            <w:pPr>
              <w:ind w:left="113" w:right="113"/>
              <w:jc w:val="center"/>
              <w:rPr>
                <w:rFonts w:asciiTheme="majorBidi" w:hAnsiTheme="majorBidi" w:cs="B Nazanin"/>
                <w:b w:val="0"/>
                <w:bCs w:val="0"/>
                <w:color w:val="auto"/>
                <w:rtl/>
              </w:rPr>
            </w:pPr>
            <w:r w:rsidRPr="00E824E1">
              <w:rPr>
                <w:rFonts w:asciiTheme="majorBidi" w:hAnsiTheme="majorBidi" w:cs="B Nazanin"/>
                <w:color w:val="auto"/>
                <w:rtl/>
              </w:rPr>
              <w:t>ردیف</w:t>
            </w:r>
          </w:p>
        </w:tc>
        <w:tc>
          <w:tcPr>
            <w:tcW w:w="62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824E1" w:rsidRPr="00E824E1" w:rsidRDefault="00E824E1" w:rsidP="00E824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</w:p>
          <w:p w:rsidR="00E824E1" w:rsidRPr="00E824E1" w:rsidRDefault="00E824E1" w:rsidP="00E824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824E1"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24E1" w:rsidRPr="00E824E1" w:rsidRDefault="00E824E1" w:rsidP="003F3B4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824E1"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  <w:t>خیلی زیاد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24E1" w:rsidRPr="00E824E1" w:rsidRDefault="00E824E1" w:rsidP="003F3B4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824E1"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  <w:t>زیاد</w:t>
            </w:r>
          </w:p>
        </w:tc>
        <w:tc>
          <w:tcPr>
            <w:tcW w:w="5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24E1" w:rsidRPr="00E824E1" w:rsidRDefault="00E824E1" w:rsidP="003F3B4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824E1"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  <w:t>متوسط</w:t>
            </w:r>
          </w:p>
        </w:tc>
        <w:tc>
          <w:tcPr>
            <w:tcW w:w="4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24E1" w:rsidRPr="00E824E1" w:rsidRDefault="00E824E1" w:rsidP="003F3B4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824E1"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  <w:t>کم</w:t>
            </w:r>
          </w:p>
        </w:tc>
        <w:tc>
          <w:tcPr>
            <w:tcW w:w="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24E1" w:rsidRPr="00E824E1" w:rsidRDefault="00E824E1" w:rsidP="003F3B4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824E1"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  <w:t>خیلی کم</w:t>
            </w: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نمایش شعار ها و تصاویر تبلیغاتی بانک موجب اعتماد بیشتر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نمایش شعار ها و تصاویر تبلیغاتی بانک موجب تعهد بیشتر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نمایش شعار ها و تصاویر تبلیغاتی بانک موجب بهبود کیفیت خدمات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نمایش شعار ها و تصاویر تبلیغاتی بانک موجب بهبود ارزش درک شده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5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بهینه سازی وب سایت بانک موجب اعتماد بیشتر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6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ایجاد کدهای امنیتی جهت حساب های مشتریان بانک موجب اعتماد بیشتر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7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بهینه سازی وب سایت بانک موجب تعهد بیشتر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8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  <w:rtl/>
              </w:rPr>
              <w:t>ایجاد کدهای امنیتی بیشتر،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جهت حساب های مشتریان بانک موجب تعهد بیشتر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 w:hint="cs"/>
                <w:rtl/>
              </w:rPr>
              <w:t>9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بهینه سازی وب سایت بانک تأثیری بر کیفیت خدمات ارائه شده آن </w:t>
            </w:r>
            <w:r w:rsidRPr="003B02A3">
              <w:rPr>
                <w:rFonts w:asciiTheme="majorBidi" w:hAnsiTheme="majorBidi" w:cs="B Nazanin"/>
                <w:b/>
                <w:bCs/>
                <w:sz w:val="24"/>
                <w:szCs w:val="24"/>
                <w:u w:val="single"/>
                <w:rtl/>
              </w:rPr>
              <w:t>ندارد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10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ایجاد کدهای امنیتی بیشتر، جهت حساب های بانک</w:t>
            </w:r>
            <w:r w:rsidRPr="003B02A3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ی 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مشتریان بانک تأثیری بر کیفیت خدمات آن </w:t>
            </w:r>
            <w:r w:rsidRPr="003B02A3">
              <w:rPr>
                <w:rFonts w:asciiTheme="majorBidi" w:hAnsiTheme="majorBidi" w:cs="B Nazanin"/>
                <w:b/>
                <w:bCs/>
                <w:sz w:val="24"/>
                <w:szCs w:val="24"/>
                <w:u w:val="single"/>
                <w:rtl/>
              </w:rPr>
              <w:t>ندارد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11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بهینه سازی وب سایت بانک بر ارزش درک شده مشتریان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12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ایجاد کد های امنیتی بیشتر، جهت حساب های بانکی، بانک بر ارزش درک شده توسط مشتریان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13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پیامک های مناسبتی ارسالی برای مشتری توسط بانک باعث افزایش تعهد مشتریان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lastRenderedPageBreak/>
              <w:t>14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خدمات گردش حساب و مانده حسابی که بانک به صورت پیامک برای مشتریان ارسال می کند تأثیری در افزایش تعهد مشتریان بانک </w:t>
            </w:r>
            <w:r w:rsidRPr="003B02A3">
              <w:rPr>
                <w:rFonts w:asciiTheme="majorBidi" w:hAnsiTheme="majorBidi" w:cs="B Nazanin"/>
                <w:b/>
                <w:bCs/>
                <w:sz w:val="24"/>
                <w:szCs w:val="24"/>
                <w:u w:val="single"/>
                <w:rtl/>
              </w:rPr>
              <w:t>ندارد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15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  <w:rtl/>
              </w:rPr>
              <w:t>پیامک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های مناسبتی ارسالی به مشتریان بانک باعث افزایش اعتماد مشتریان بانک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16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خدمات گردش حساب و مانده حسابی ارسالی برای مشتریان باعث افزایش اعتماد مشتریان بانک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17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پیامک های مناسبتی ارسالی به مشتریان بانک باعث افزایش خدمات ارائه شده به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18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خدمات گردش حساب و مانده حسابی ارسالی برای مشتریان بانک باعث افزایش کیفیت خدمات ارائه شده به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19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پیامک های مناسبتی ارسالی به مشتریان بانک باعث افزایش ارزش درک شده توسط مشتریان آن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20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خدمات گردش حساب و مانده حساب که بانک به صورت پیامک برای مشتریان ارسال می کند باعث افزایش ارزش درک شده توسط مشتریان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21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برقراری ارتباط زنده صوتی و تصویری بین بانک و مشتریان بر اعتماد مشتریان آن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22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برگزاری ویدئو کنفرانس برای مشتریان و استفاده از اشخاص و صاحبنظران معروف در زمینه بانکداری، بازاریابی و غیره در افزایش اعتماد مشتریان بانک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23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برقراری ارتباط صوتی و تصویری برای مشتریان بر تعهد مشتریان بانک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24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برگزاری ویدئو کنفرانس برای مشتریان و استفاده از اشخاص و صاحبنظران معروف در زمینه بانکداری، بازاریابی و غیره در افزایش تعهد آنان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25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برقراری ارتباط زنده صوتی و تصویری برای مشتریان و استفاده از اشخاص و صاحبنظران معروف در زمینه بانکداری، بازاریابی و غیره  بر کیفیت خدمات ارائه شده به مشتریان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26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برگزاری ویدئو کنفرانس برای مشتریان و استفاده از اشخاص و صاحبنظران معروف در زمینه بانکداری، بازاریابی و غیره در افزایش خدمات ارائه شده به مشتریان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lastRenderedPageBreak/>
              <w:t>27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برقراری ارتباط زنده صوتی و تصویری و استفاده از اشخاص و صاحبنظران معروف در زمینه بانکداری، بازاریابی و غیره بر ارزش درک شده توسط مشتریان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28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برگزاری ویدئو کنفرانس برای مشتریان و استفاده از اشخاص و صاحبنظران معروف در زمینه بانکداری، بازاریابی و غیره بر ارزش درک شده توسط مشتریان موثر است.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29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نظر سنجی، نام نگاری های بیشتر، از طریق پست الکترونیک باعث افزایش اعتماد مشتریان بانک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30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ارائه مداوم اخبار بانک </w:t>
            </w:r>
            <w:r w:rsidRPr="003B02A3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ملی 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و اطلاعات مورد نیاز مشتریان به پست الکترونیکی آنها باعث افزایش اعتماد مشتریان بانک </w:t>
            </w:r>
            <w:r w:rsidRPr="003B02A3">
              <w:rPr>
                <w:rFonts w:asciiTheme="majorBidi" w:hAnsiTheme="majorBidi" w:cs="B Nazanin" w:hint="cs"/>
                <w:b/>
                <w:bCs/>
                <w:sz w:val="24"/>
                <w:szCs w:val="24"/>
                <w:u w:val="single"/>
                <w:rtl/>
              </w:rPr>
              <w:t>ن</w:t>
            </w:r>
            <w:r w:rsidRPr="003B02A3">
              <w:rPr>
                <w:rFonts w:asciiTheme="majorBidi" w:hAnsiTheme="majorBidi" w:cs="B Nazanin"/>
                <w:b/>
                <w:bCs/>
                <w:sz w:val="24"/>
                <w:szCs w:val="24"/>
                <w:u w:val="single"/>
                <w:rtl/>
              </w:rPr>
              <w:t>می شود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31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نظر سنجی، نامه نگاری های بیشتر، از طریق پست الکترونیک باعث افزایش تعهد مشتریان </w:t>
            </w:r>
            <w:r w:rsidRPr="003B02A3">
              <w:rPr>
                <w:rFonts w:asciiTheme="majorBidi" w:hAnsiTheme="majorBidi" w:cs="B Nazanin" w:hint="cs"/>
                <w:b/>
                <w:bCs/>
                <w:sz w:val="24"/>
                <w:szCs w:val="24"/>
                <w:u w:val="single"/>
                <w:rtl/>
              </w:rPr>
              <w:t>ن</w:t>
            </w:r>
            <w:r w:rsidRPr="003B02A3">
              <w:rPr>
                <w:rFonts w:asciiTheme="majorBidi" w:hAnsiTheme="majorBidi" w:cs="B Nazanin"/>
                <w:b/>
                <w:bCs/>
                <w:sz w:val="24"/>
                <w:szCs w:val="24"/>
                <w:u w:val="single"/>
                <w:rtl/>
              </w:rPr>
              <w:t>می</w:t>
            </w:r>
            <w:r w:rsidRPr="003B02A3">
              <w:rPr>
                <w:rFonts w:asciiTheme="majorBidi" w:hAnsiTheme="majorBidi" w:cs="B Nazanin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3B02A3">
              <w:rPr>
                <w:rFonts w:asciiTheme="majorBidi" w:hAnsiTheme="majorBidi" w:cs="B Nazanin"/>
                <w:b/>
                <w:bCs/>
                <w:sz w:val="24"/>
                <w:szCs w:val="24"/>
                <w:u w:val="single"/>
                <w:rtl/>
              </w:rPr>
              <w:t>شود</w:t>
            </w: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32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ارائه مداوم اخبار بانک و اطلاعات های بیشتر، از طریق پست الکترونیک  باعث افزایش تعهد مشتریان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33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نظرسنجی، نامه نگاری های های بیشتر، از طریق پست الکترونیک باعث افزایش کیفیت خدمات ارئه شده به مشتریان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34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ارائه مداوم اخبار بانک و اطلاعات بیشتر، از طریق پست الکترونیک باعث افزایش کیفیت خدمات ارائه شده به مشتریان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35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نظر سنجی، نامه نگاری های های بیشتر، از طریق پست الکترونیک باعث افزایش ارزش درک شده توسط مشتریان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36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ارائه مداوم اخبار بانک و اطاعات مورد نیاز از طریق پست الکترونیک باعث افزایش ارزش درک شده به مشتریان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37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افزایش اعتماد مشتریان بانک باعث وفاداری آنها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38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افزایش تعهد مشتریان بانک باعث وفاداری آنها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39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افزایش کیفیت خدمات ارائه شده به مشتریان بانک باعث وفاداری آنها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E824E1" w:rsidRPr="003B02A3" w:rsidTr="00E824E1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824E1" w:rsidRPr="003B02A3" w:rsidRDefault="00E824E1" w:rsidP="003F3B42">
            <w:pPr>
              <w:jc w:val="center"/>
              <w:rPr>
                <w:rFonts w:asciiTheme="majorBidi" w:hAnsiTheme="majorBidi" w:cs="B Nazanin"/>
                <w:rtl/>
              </w:rPr>
            </w:pPr>
            <w:r w:rsidRPr="003B02A3">
              <w:rPr>
                <w:rFonts w:asciiTheme="majorBidi" w:hAnsiTheme="majorBidi" w:cs="B Nazanin"/>
                <w:rtl/>
              </w:rPr>
              <w:t>40</w:t>
            </w:r>
          </w:p>
        </w:tc>
        <w:tc>
          <w:tcPr>
            <w:tcW w:w="6210" w:type="dxa"/>
          </w:tcPr>
          <w:p w:rsidR="00E824E1" w:rsidRPr="003B02A3" w:rsidRDefault="00E824E1" w:rsidP="003F3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B02A3">
              <w:rPr>
                <w:rFonts w:asciiTheme="majorBidi" w:hAnsiTheme="majorBidi" w:cs="B Nazanin"/>
                <w:sz w:val="24"/>
                <w:szCs w:val="24"/>
                <w:rtl/>
              </w:rPr>
              <w:t>افزایش ارزش درک شده توسط مشتریان بانک باعث وفاداری آنها می شود.</w:t>
            </w: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453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E824E1" w:rsidRPr="003B02A3" w:rsidRDefault="00E824E1" w:rsidP="003F3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E824E1" w:rsidRDefault="00E824E1" w:rsidP="00E824E1">
      <w:pPr>
        <w:rPr>
          <w:rFonts w:asciiTheme="majorBidi" w:hAnsiTheme="majorBidi" w:cs="B Zar"/>
          <w:rtl/>
        </w:rPr>
      </w:pPr>
    </w:p>
    <w:p w:rsidR="00E824E1" w:rsidRDefault="00E824E1" w:rsidP="00E824E1">
      <w:pPr>
        <w:rPr>
          <w:rFonts w:asciiTheme="majorBidi" w:hAnsiTheme="majorBidi" w:cs="B Zar"/>
          <w:rtl/>
        </w:rPr>
      </w:pPr>
    </w:p>
    <w:p w:rsidR="00E824E1" w:rsidRDefault="00E824E1" w:rsidP="00E824E1">
      <w:pPr>
        <w:rPr>
          <w:rFonts w:asciiTheme="majorBidi" w:hAnsiTheme="majorBidi" w:cs="B Zar"/>
          <w:rtl/>
        </w:rPr>
      </w:pPr>
    </w:p>
    <w:p w:rsidR="00E824E1" w:rsidRPr="004A0E60" w:rsidRDefault="00E824E1" w:rsidP="00E824E1">
      <w:pPr>
        <w:tabs>
          <w:tab w:val="right" w:pos="-88"/>
          <w:tab w:val="right" w:pos="289"/>
        </w:tabs>
        <w:jc w:val="center"/>
        <w:rPr>
          <w:rFonts w:ascii="14" w:hAnsi="14" w:cs="B Zar"/>
          <w:b/>
          <w:bCs/>
          <w:sz w:val="28"/>
          <w:szCs w:val="28"/>
          <w:rtl/>
        </w:rPr>
      </w:pPr>
      <w:r w:rsidRPr="004A0E60">
        <w:rPr>
          <w:rFonts w:ascii="14" w:hAnsi="14" w:cs="B Zar"/>
          <w:b/>
          <w:bCs/>
          <w:sz w:val="28"/>
          <w:szCs w:val="28"/>
          <w:rtl/>
        </w:rPr>
        <w:lastRenderedPageBreak/>
        <w:t>ترکیب سوالات پرسشنامه</w:t>
      </w:r>
    </w:p>
    <w:tbl>
      <w:tblPr>
        <w:tblStyle w:val="GridTable4-Accent3"/>
        <w:bidiVisual/>
        <w:tblW w:w="942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2586"/>
        <w:gridCol w:w="2381"/>
        <w:gridCol w:w="1714"/>
      </w:tblGrid>
      <w:tr w:rsidR="00E824E1" w:rsidRPr="004A0E60" w:rsidTr="00E82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824E1" w:rsidRPr="00E824E1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color w:val="auto"/>
                <w:sz w:val="28"/>
                <w:szCs w:val="28"/>
                <w:rtl/>
              </w:rPr>
            </w:pPr>
            <w:r w:rsidRPr="00E824E1">
              <w:rPr>
                <w:rFonts w:ascii="14" w:hAnsi="14" w:cs="B Zar"/>
                <w:color w:val="auto"/>
                <w:sz w:val="28"/>
                <w:szCs w:val="28"/>
                <w:rtl/>
              </w:rPr>
              <w:t>متغیرهای مورد بررسی</w:t>
            </w:r>
          </w:p>
        </w:tc>
        <w:tc>
          <w:tcPr>
            <w:tcW w:w="2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824E1" w:rsidRPr="00E824E1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color w:val="auto"/>
                <w:sz w:val="28"/>
                <w:szCs w:val="28"/>
                <w:rtl/>
              </w:rPr>
            </w:pPr>
            <w:r w:rsidRPr="00E824E1">
              <w:rPr>
                <w:rFonts w:ascii="14" w:hAnsi="14" w:cs="B Zar"/>
                <w:color w:val="auto"/>
                <w:sz w:val="28"/>
                <w:szCs w:val="28"/>
                <w:rtl/>
              </w:rPr>
              <w:t>شماره سوالات</w:t>
            </w:r>
          </w:p>
        </w:tc>
        <w:tc>
          <w:tcPr>
            <w:tcW w:w="2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824E1" w:rsidRPr="00E824E1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color w:val="auto"/>
                <w:sz w:val="28"/>
                <w:szCs w:val="28"/>
                <w:rtl/>
              </w:rPr>
            </w:pPr>
            <w:r w:rsidRPr="00E824E1">
              <w:rPr>
                <w:rFonts w:ascii="14" w:hAnsi="14" w:cs="B Zar"/>
                <w:color w:val="auto"/>
                <w:sz w:val="28"/>
                <w:szCs w:val="28"/>
                <w:rtl/>
              </w:rPr>
              <w:t>منبع</w:t>
            </w:r>
          </w:p>
        </w:tc>
        <w:tc>
          <w:tcPr>
            <w:tcW w:w="17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824E1" w:rsidRPr="00E824E1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color w:val="auto"/>
                <w:sz w:val="28"/>
                <w:szCs w:val="28"/>
                <w:rtl/>
              </w:rPr>
            </w:pPr>
            <w:r w:rsidRPr="00E824E1">
              <w:rPr>
                <w:rFonts w:ascii="14" w:hAnsi="14" w:cs="B Zar"/>
                <w:color w:val="auto"/>
                <w:sz w:val="28"/>
                <w:szCs w:val="28"/>
                <w:rtl/>
              </w:rPr>
              <w:t>تعداد سوالات</w:t>
            </w:r>
          </w:p>
        </w:tc>
      </w:tr>
      <w:tr w:rsidR="00E824E1" w:rsidRPr="004A0E60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تبلیغات آنلاین</w:t>
            </w:r>
          </w:p>
        </w:tc>
        <w:tc>
          <w:tcPr>
            <w:tcW w:w="258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/>
                <w:sz w:val="26"/>
                <w:rtl/>
              </w:rPr>
              <w:t>1، 2، 3، 4</w:t>
            </w:r>
          </w:p>
        </w:tc>
        <w:tc>
          <w:tcPr>
            <w:tcW w:w="238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(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بارویس و فارلی</w:t>
            </w:r>
            <w:r w:rsidRPr="004A0E60">
              <w:rPr>
                <w:rFonts w:ascii="14" w:hAnsi="14" w:cs="B Zar"/>
                <w:sz w:val="28"/>
                <w:szCs w:val="28"/>
                <w:rtl/>
              </w:rPr>
              <w:t xml:space="preserve">، 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2005)</w:t>
            </w:r>
          </w:p>
        </w:tc>
        <w:tc>
          <w:tcPr>
            <w:tcW w:w="1714" w:type="dxa"/>
          </w:tcPr>
          <w:p w:rsidR="00E824E1" w:rsidRPr="004A0E60" w:rsidRDefault="00E824E1" w:rsidP="003F3B42">
            <w:pPr>
              <w:tabs>
                <w:tab w:val="right" w:pos="-88"/>
                <w:tab w:val="left" w:pos="257"/>
                <w:tab w:val="right" w:pos="289"/>
                <w:tab w:val="center" w:pos="601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4</w:t>
            </w:r>
          </w:p>
        </w:tc>
      </w:tr>
      <w:tr w:rsidR="00E824E1" w:rsidRPr="004A0E60" w:rsidTr="00E824E1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وب سایت</w:t>
            </w:r>
          </w:p>
        </w:tc>
        <w:tc>
          <w:tcPr>
            <w:tcW w:w="258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5، 6، 7، 8، 9، 10، 11، 12</w:t>
            </w:r>
          </w:p>
        </w:tc>
        <w:tc>
          <w:tcPr>
            <w:tcW w:w="238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(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بارویس و فارلی</w:t>
            </w:r>
            <w:r w:rsidRPr="004A0E60">
              <w:rPr>
                <w:rFonts w:ascii="14" w:hAnsi="14" w:cs="B Zar"/>
                <w:sz w:val="28"/>
                <w:szCs w:val="28"/>
                <w:rtl/>
              </w:rPr>
              <w:t xml:space="preserve">، 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2005)</w:t>
            </w:r>
          </w:p>
        </w:tc>
        <w:tc>
          <w:tcPr>
            <w:tcW w:w="1714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</w:t>
            </w:r>
          </w:p>
        </w:tc>
      </w:tr>
      <w:tr w:rsidR="00E824E1" w:rsidRPr="004A0E60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پیام های بازاریابی</w:t>
            </w:r>
          </w:p>
        </w:tc>
        <w:tc>
          <w:tcPr>
            <w:tcW w:w="258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13، 14، 15، 16، 17، 18، 19، 20</w:t>
            </w:r>
          </w:p>
        </w:tc>
        <w:tc>
          <w:tcPr>
            <w:tcW w:w="238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(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بارویس و فارلی</w:t>
            </w:r>
            <w:r w:rsidRPr="004A0E60">
              <w:rPr>
                <w:rFonts w:ascii="14" w:hAnsi="14" w:cs="B Zar"/>
                <w:sz w:val="28"/>
                <w:szCs w:val="28"/>
                <w:rtl/>
              </w:rPr>
              <w:t xml:space="preserve">، 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2005)</w:t>
            </w:r>
          </w:p>
        </w:tc>
        <w:tc>
          <w:tcPr>
            <w:tcW w:w="1714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</w:t>
            </w:r>
          </w:p>
        </w:tc>
      </w:tr>
      <w:tr w:rsidR="00E824E1" w:rsidRPr="004A0E60" w:rsidTr="00E824E1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rPr>
                <w:rFonts w:ascii="14" w:hAnsi="14" w:cs="B Zar"/>
                <w:sz w:val="28"/>
                <w:szCs w:val="28"/>
                <w:rtl/>
              </w:rPr>
            </w:pPr>
            <w:r>
              <w:rPr>
                <w:rFonts w:ascii="14" w:hAnsi="14" w:cs="B Zar" w:hint="cs"/>
                <w:sz w:val="28"/>
                <w:szCs w:val="28"/>
                <w:rtl/>
              </w:rPr>
              <w:t xml:space="preserve">مصاحبه 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توسط ویدئو کنفرانس</w:t>
            </w:r>
          </w:p>
        </w:tc>
        <w:tc>
          <w:tcPr>
            <w:tcW w:w="258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21، 22، 23، 24، 25، 26، 27، 28</w:t>
            </w:r>
          </w:p>
        </w:tc>
        <w:tc>
          <w:tcPr>
            <w:tcW w:w="238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(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بارویس و فارلی</w:t>
            </w:r>
            <w:r w:rsidRPr="004A0E60">
              <w:rPr>
                <w:rFonts w:ascii="14" w:hAnsi="14" w:cs="B Zar"/>
                <w:sz w:val="28"/>
                <w:szCs w:val="28"/>
                <w:rtl/>
              </w:rPr>
              <w:t xml:space="preserve">، 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2005)</w:t>
            </w:r>
          </w:p>
        </w:tc>
        <w:tc>
          <w:tcPr>
            <w:tcW w:w="1714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</w:t>
            </w:r>
          </w:p>
        </w:tc>
      </w:tr>
      <w:tr w:rsidR="00E824E1" w:rsidRPr="004A0E60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پست الکترونیک</w:t>
            </w:r>
          </w:p>
        </w:tc>
        <w:tc>
          <w:tcPr>
            <w:tcW w:w="258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29، 30، 31، 32، 33، 34، 35، 36</w:t>
            </w:r>
          </w:p>
        </w:tc>
        <w:tc>
          <w:tcPr>
            <w:tcW w:w="238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(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بارویس و فارلی</w:t>
            </w:r>
            <w:r w:rsidRPr="004A0E60">
              <w:rPr>
                <w:rFonts w:ascii="14" w:hAnsi="14" w:cs="B Zar"/>
                <w:sz w:val="28"/>
                <w:szCs w:val="28"/>
                <w:rtl/>
              </w:rPr>
              <w:t xml:space="preserve">، 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2005)</w:t>
            </w:r>
          </w:p>
        </w:tc>
        <w:tc>
          <w:tcPr>
            <w:tcW w:w="1714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</w:t>
            </w:r>
          </w:p>
        </w:tc>
      </w:tr>
      <w:tr w:rsidR="00E824E1" w:rsidRPr="004A0E60" w:rsidTr="00E824E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:rsidR="00E824E1" w:rsidRPr="004A0E60" w:rsidRDefault="00E824E1" w:rsidP="003F3B42">
            <w:pPr>
              <w:spacing w:after="0" w:line="240" w:lineRule="auto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وفاداری</w:t>
            </w:r>
          </w:p>
        </w:tc>
        <w:tc>
          <w:tcPr>
            <w:tcW w:w="258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37، 38، 39، 40</w:t>
            </w:r>
          </w:p>
        </w:tc>
        <w:tc>
          <w:tcPr>
            <w:tcW w:w="238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(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بارویس و فارلی</w:t>
            </w:r>
            <w:r w:rsidRPr="004A0E60">
              <w:rPr>
                <w:rFonts w:ascii="14" w:hAnsi="14" w:cs="B Zar"/>
                <w:sz w:val="28"/>
                <w:szCs w:val="28"/>
                <w:rtl/>
              </w:rPr>
              <w:t xml:space="preserve">، 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2005)</w:t>
            </w:r>
          </w:p>
        </w:tc>
        <w:tc>
          <w:tcPr>
            <w:tcW w:w="1714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  <w:tab w:val="left" w:pos="527"/>
                <w:tab w:val="center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4</w:t>
            </w:r>
          </w:p>
        </w:tc>
      </w:tr>
      <w:tr w:rsidR="00E824E1" w:rsidRPr="004A0E60" w:rsidTr="00E82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:rsidR="00E824E1" w:rsidRPr="004A0E60" w:rsidRDefault="00E824E1" w:rsidP="003F3B42">
            <w:pPr>
              <w:spacing w:after="0" w:line="240" w:lineRule="auto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جمع سوالات</w:t>
            </w:r>
          </w:p>
        </w:tc>
        <w:tc>
          <w:tcPr>
            <w:tcW w:w="2586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38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highlight w:val="yellow"/>
              </w:rPr>
            </w:pPr>
          </w:p>
        </w:tc>
        <w:tc>
          <w:tcPr>
            <w:tcW w:w="1714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40</w:t>
            </w:r>
          </w:p>
        </w:tc>
      </w:tr>
    </w:tbl>
    <w:p w:rsidR="00E824E1" w:rsidRDefault="00E824E1" w:rsidP="00E824E1">
      <w:pPr>
        <w:spacing w:after="0"/>
        <w:rPr>
          <w:rFonts w:cs="B Zar"/>
          <w:b/>
          <w:bCs/>
          <w:sz w:val="28"/>
          <w:szCs w:val="28"/>
          <w:rtl/>
        </w:rPr>
      </w:pPr>
    </w:p>
    <w:p w:rsidR="00E824E1" w:rsidRPr="004A0E60" w:rsidRDefault="00E824E1" w:rsidP="00E824E1">
      <w:pPr>
        <w:spacing w:after="0"/>
        <w:rPr>
          <w:rFonts w:cs="B Zar"/>
          <w:b/>
          <w:bCs/>
          <w:sz w:val="28"/>
          <w:szCs w:val="28"/>
          <w:rtl/>
        </w:rPr>
      </w:pPr>
      <w:r w:rsidRPr="004A0E60">
        <w:rPr>
          <w:rFonts w:cs="B Zar" w:hint="cs"/>
          <w:b/>
          <w:bCs/>
          <w:sz w:val="28"/>
          <w:szCs w:val="28"/>
          <w:rtl/>
        </w:rPr>
        <w:t>شیوه نمره گذاری</w:t>
      </w:r>
    </w:p>
    <w:p w:rsidR="00E824E1" w:rsidRPr="004A0E60" w:rsidRDefault="00E824E1" w:rsidP="00E824E1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4A0E60">
        <w:rPr>
          <w:rFonts w:cs="B Zar" w:hint="cs"/>
          <w:sz w:val="28"/>
          <w:szCs w:val="28"/>
          <w:rtl/>
        </w:rPr>
        <w:t xml:space="preserve">نمره گذاری </w:t>
      </w:r>
      <w:r w:rsidRPr="004A0E60">
        <w:rPr>
          <w:rFonts w:asciiTheme="majorBidi" w:hAnsiTheme="majorBidi" w:cs="B Zar" w:hint="cs"/>
          <w:sz w:val="28"/>
          <w:szCs w:val="28"/>
          <w:rtl/>
        </w:rPr>
        <w:t>پرسشنامه</w:t>
      </w:r>
      <w:r w:rsidRPr="004A0E60">
        <w:rPr>
          <w:rFonts w:asciiTheme="majorBidi" w:hAnsiTheme="majorBidi" w:cs="B Zar"/>
          <w:sz w:val="28"/>
          <w:szCs w:val="28"/>
          <w:rtl/>
        </w:rPr>
        <w:t xml:space="preserve"> </w:t>
      </w:r>
      <w:r w:rsidRPr="004A0E60">
        <w:rPr>
          <w:rFonts w:asciiTheme="majorBidi" w:hAnsiTheme="majorBidi" w:cs="B Zar" w:hint="cs"/>
          <w:sz w:val="28"/>
          <w:szCs w:val="28"/>
          <w:rtl/>
        </w:rPr>
        <w:t>نقش</w:t>
      </w:r>
      <w:r w:rsidRPr="004A0E60">
        <w:rPr>
          <w:rFonts w:asciiTheme="majorBidi" w:hAnsiTheme="majorBidi" w:cs="B Zar"/>
          <w:sz w:val="28"/>
          <w:szCs w:val="28"/>
          <w:rtl/>
        </w:rPr>
        <w:t xml:space="preserve"> </w:t>
      </w:r>
      <w:r w:rsidRPr="004A0E60">
        <w:rPr>
          <w:rFonts w:asciiTheme="majorBidi" w:hAnsiTheme="majorBidi" w:cs="B Zar" w:hint="cs"/>
          <w:sz w:val="28"/>
          <w:szCs w:val="28"/>
          <w:rtl/>
        </w:rPr>
        <w:t>بازاریابی</w:t>
      </w:r>
      <w:r w:rsidRPr="004A0E60">
        <w:rPr>
          <w:rFonts w:asciiTheme="majorBidi" w:hAnsiTheme="majorBidi" w:cs="B Zar"/>
          <w:sz w:val="28"/>
          <w:szCs w:val="28"/>
          <w:rtl/>
        </w:rPr>
        <w:t xml:space="preserve"> </w:t>
      </w:r>
      <w:r w:rsidRPr="004A0E60">
        <w:rPr>
          <w:rFonts w:asciiTheme="majorBidi" w:hAnsiTheme="majorBidi" w:cs="B Zar" w:hint="cs"/>
          <w:sz w:val="28"/>
          <w:szCs w:val="28"/>
          <w:rtl/>
        </w:rPr>
        <w:t>تعاملی</w:t>
      </w:r>
      <w:r w:rsidRPr="004A0E60">
        <w:rPr>
          <w:rFonts w:asciiTheme="majorBidi" w:hAnsiTheme="majorBidi" w:cs="B Zar"/>
          <w:sz w:val="28"/>
          <w:szCs w:val="28"/>
          <w:rtl/>
        </w:rPr>
        <w:t xml:space="preserve"> </w:t>
      </w:r>
      <w:r w:rsidRPr="004A0E60">
        <w:rPr>
          <w:rFonts w:asciiTheme="majorBidi" w:hAnsiTheme="majorBidi" w:cs="B Zar" w:hint="cs"/>
          <w:sz w:val="28"/>
          <w:szCs w:val="28"/>
          <w:rtl/>
        </w:rPr>
        <w:t>در</w:t>
      </w:r>
      <w:r w:rsidRPr="004A0E60">
        <w:rPr>
          <w:rFonts w:asciiTheme="majorBidi" w:hAnsiTheme="majorBidi" w:cs="B Zar"/>
          <w:sz w:val="28"/>
          <w:szCs w:val="28"/>
          <w:rtl/>
        </w:rPr>
        <w:t xml:space="preserve"> </w:t>
      </w:r>
      <w:r w:rsidRPr="004A0E60">
        <w:rPr>
          <w:rFonts w:asciiTheme="majorBidi" w:hAnsiTheme="majorBidi" w:cs="B Zar" w:hint="cs"/>
          <w:sz w:val="28"/>
          <w:szCs w:val="28"/>
          <w:rtl/>
        </w:rPr>
        <w:t>افزایش</w:t>
      </w:r>
      <w:r w:rsidRPr="004A0E60">
        <w:rPr>
          <w:rFonts w:asciiTheme="majorBidi" w:hAnsiTheme="majorBidi" w:cs="B Zar"/>
          <w:sz w:val="28"/>
          <w:szCs w:val="28"/>
          <w:rtl/>
        </w:rPr>
        <w:t xml:space="preserve"> </w:t>
      </w:r>
      <w:r w:rsidRPr="004A0E60">
        <w:rPr>
          <w:rFonts w:asciiTheme="majorBidi" w:hAnsiTheme="majorBidi" w:cs="B Zar" w:hint="cs"/>
          <w:sz w:val="28"/>
          <w:szCs w:val="28"/>
          <w:rtl/>
        </w:rPr>
        <w:t>وفاداری</w:t>
      </w:r>
      <w:r w:rsidRPr="004A0E60">
        <w:rPr>
          <w:rFonts w:asciiTheme="majorBidi" w:hAnsiTheme="majorBidi" w:cs="B Zar"/>
          <w:sz w:val="28"/>
          <w:szCs w:val="28"/>
          <w:rtl/>
        </w:rPr>
        <w:t xml:space="preserve"> </w:t>
      </w:r>
      <w:r w:rsidRPr="004A0E60">
        <w:rPr>
          <w:rFonts w:asciiTheme="majorBidi" w:hAnsiTheme="majorBidi" w:cs="B Zar" w:hint="cs"/>
          <w:sz w:val="28"/>
          <w:szCs w:val="28"/>
          <w:rtl/>
        </w:rPr>
        <w:t xml:space="preserve">مشتریان </w:t>
      </w:r>
      <w:r w:rsidRPr="004A0E60">
        <w:rPr>
          <w:rFonts w:cs="B Zar" w:hint="cs"/>
          <w:sz w:val="28"/>
          <w:szCs w:val="28"/>
          <w:rtl/>
        </w:rPr>
        <w:t>بر اساس یک مقیاس 5 درجه ای انجام می گیرد؛ که امتیاز هر یک به ترتیب ذیل است: بسیار زیاد: 5، زیاد: 4، متوسط: 3، کم: 2، خیلی کم</w:t>
      </w:r>
      <w:r>
        <w:rPr>
          <w:rFonts w:cs="B Zar" w:hint="cs"/>
          <w:sz w:val="28"/>
          <w:szCs w:val="28"/>
          <w:rtl/>
        </w:rPr>
        <w:t>1</w:t>
      </w:r>
      <w:r w:rsidRPr="004A0E60">
        <w:rPr>
          <w:rFonts w:cs="B Zar" w:hint="cs"/>
          <w:sz w:val="28"/>
          <w:szCs w:val="28"/>
          <w:rtl/>
        </w:rPr>
        <w:t>، بنابراین بیشترین امتیاز این پرسشنامه 200 و کمترین امتیاز آن 40 می باشد.</w:t>
      </w:r>
    </w:p>
    <w:p w:rsidR="00E824E1" w:rsidRDefault="00E824E1" w:rsidP="00E824E1">
      <w:pPr>
        <w:spacing w:after="0"/>
        <w:jc w:val="both"/>
        <w:rPr>
          <w:rFonts w:cs="B Zar"/>
          <w:sz w:val="28"/>
          <w:szCs w:val="28"/>
          <w:rtl/>
        </w:rPr>
      </w:pPr>
      <w:r w:rsidRPr="004A0E60">
        <w:rPr>
          <w:rFonts w:cs="B Zar" w:hint="cs"/>
          <w:sz w:val="28"/>
          <w:szCs w:val="28"/>
          <w:rtl/>
        </w:rPr>
        <w:t>نمره گذاری سوال 9، 10، 14، 30، 31 به صورت معکوس می باشد.</w:t>
      </w:r>
    </w:p>
    <w:p w:rsidR="00E824E1" w:rsidRDefault="00E824E1" w:rsidP="00E824E1">
      <w:pPr>
        <w:spacing w:after="120" w:line="240" w:lineRule="auto"/>
        <w:rPr>
          <w:rFonts w:cs="B Zar"/>
          <w:b/>
          <w:bCs/>
          <w:sz w:val="28"/>
          <w:szCs w:val="28"/>
          <w:rtl/>
        </w:rPr>
      </w:pPr>
    </w:p>
    <w:p w:rsidR="00E824E1" w:rsidRPr="004A0E60" w:rsidRDefault="00E824E1" w:rsidP="00E824E1">
      <w:pPr>
        <w:spacing w:after="120" w:line="240" w:lineRule="auto"/>
        <w:rPr>
          <w:rFonts w:cs="B Zar"/>
          <w:b/>
          <w:bCs/>
          <w:sz w:val="28"/>
          <w:szCs w:val="28"/>
          <w:rtl/>
        </w:rPr>
      </w:pPr>
      <w:r w:rsidRPr="004A0E60">
        <w:rPr>
          <w:rFonts w:cs="B Zar" w:hint="cs"/>
          <w:b/>
          <w:bCs/>
          <w:sz w:val="28"/>
          <w:szCs w:val="28"/>
          <w:rtl/>
        </w:rPr>
        <w:t>روایی و پایایی</w:t>
      </w:r>
    </w:p>
    <w:p w:rsidR="00E824E1" w:rsidRPr="00B05D2F" w:rsidRDefault="00E824E1" w:rsidP="00E824E1">
      <w:pPr>
        <w:spacing w:after="120" w:line="240" w:lineRule="auto"/>
        <w:jc w:val="both"/>
        <w:rPr>
          <w:rFonts w:ascii="14" w:hAnsi="14" w:cs="B Zar"/>
          <w:sz w:val="28"/>
          <w:szCs w:val="28"/>
          <w:rtl/>
        </w:rPr>
      </w:pPr>
      <w:r w:rsidRPr="004A0E60">
        <w:rPr>
          <w:rFonts w:ascii="14" w:hAnsi="14" w:cs="B Zar"/>
          <w:sz w:val="28"/>
          <w:szCs w:val="28"/>
          <w:rtl/>
        </w:rPr>
        <w:t>مقصود از روایی آن است که وسیله اندازه گیری در واقع بتواند خصیصه مورد نظر را اندازه  بگیرد و نه خصیصه دیگری را.</w:t>
      </w:r>
      <w:r w:rsidRPr="004A0E60">
        <w:rPr>
          <w:rFonts w:ascii="14" w:hAnsi="14" w:cs="B Zar" w:hint="cs"/>
          <w:sz w:val="28"/>
          <w:szCs w:val="28"/>
          <w:rtl/>
        </w:rPr>
        <w:t xml:space="preserve"> </w:t>
      </w:r>
      <w:r w:rsidRPr="004A0E60">
        <w:rPr>
          <w:rFonts w:ascii="14" w:hAnsi="14" w:cs="B Zar"/>
          <w:sz w:val="28"/>
          <w:szCs w:val="28"/>
          <w:rtl/>
        </w:rPr>
        <w:t>در پژوهش حاضر تمامی سوالات بر اساس مبانی نظری و با توجه به فرضيات تحقيق طرح شده است. پس از طراحي سؤالات، پرسشنامه در اختيار افراد متخصص و کارشناسان در این زمینه و هم چنین اساتید راهنما و مشاور قرار گرفت و نظر آنان در خصوص روایي پرسشنامه اعمال گرديد و در نهايت پرسشنامه تهيه شده از نظر آنان داراي روائي مثبت بود. بنابراين مي توان نتيجه گرفت که پرسشنامه از روا</w:t>
      </w:r>
      <w:r w:rsidRPr="004A0E60">
        <w:rPr>
          <w:rFonts w:ascii="14" w:hAnsi="14" w:cs="B Zar" w:hint="cs"/>
          <w:sz w:val="28"/>
          <w:szCs w:val="28"/>
          <w:rtl/>
        </w:rPr>
        <w:t>ی</w:t>
      </w:r>
      <w:r w:rsidRPr="004A0E60">
        <w:rPr>
          <w:rFonts w:ascii="14" w:hAnsi="14" w:cs="B Zar"/>
          <w:sz w:val="28"/>
          <w:szCs w:val="28"/>
          <w:rtl/>
        </w:rPr>
        <w:t>ي محتوايي لازم برخوردار است.</w:t>
      </w:r>
      <w:r w:rsidRPr="004A0E60">
        <w:rPr>
          <w:rFonts w:ascii="14" w:hAnsi="14" w:cs="B Zar" w:hint="cs"/>
          <w:sz w:val="28"/>
          <w:szCs w:val="28"/>
          <w:rtl/>
        </w:rPr>
        <w:t>ب</w:t>
      </w:r>
      <w:r w:rsidRPr="004A0E60">
        <w:rPr>
          <w:rFonts w:ascii="14" w:hAnsi="14" w:cs="B Zar"/>
          <w:sz w:val="28"/>
          <w:szCs w:val="28"/>
          <w:rtl/>
        </w:rPr>
        <w:t xml:space="preserve">ه منظور اندازه گیری قابلیت اعتماد، از روش آلفای کرونباخ با استفاده از نرم افزار </w:t>
      </w:r>
      <w:r w:rsidRPr="004A0E60">
        <w:rPr>
          <w:rFonts w:ascii="14" w:hAnsi="14" w:cs="B Zar"/>
          <w:sz w:val="28"/>
          <w:szCs w:val="28"/>
        </w:rPr>
        <w:t>Spss 19</w:t>
      </w:r>
      <w:r w:rsidRPr="004A0E60">
        <w:rPr>
          <w:rFonts w:ascii="14" w:hAnsi="14" w:cs="B Zar"/>
          <w:sz w:val="28"/>
          <w:szCs w:val="28"/>
          <w:rtl/>
        </w:rPr>
        <w:t xml:space="preserve"> بهره برده شده است. بدین منظور یک نمونه اولیه شامل </w:t>
      </w:r>
      <w:r w:rsidRPr="004A0E60">
        <w:rPr>
          <w:rFonts w:ascii="14" w:hAnsi="14" w:cs="B Zar" w:hint="cs"/>
          <w:sz w:val="28"/>
          <w:szCs w:val="28"/>
          <w:rtl/>
        </w:rPr>
        <w:t>40</w:t>
      </w:r>
      <w:r w:rsidRPr="004A0E60">
        <w:rPr>
          <w:rFonts w:ascii="14" w:hAnsi="14" w:cs="B Zar"/>
          <w:sz w:val="28"/>
          <w:szCs w:val="28"/>
          <w:rtl/>
        </w:rPr>
        <w:t xml:space="preserve">  پرسشنامه پیش آزمون گردید و سپس با استفاده از داده های به دست آمده از این پرسشنامه ها و به کمک نرم افزار آماری </w:t>
      </w:r>
      <w:r w:rsidRPr="004A0E60">
        <w:rPr>
          <w:rFonts w:ascii="14" w:hAnsi="14" w:cs="B Zar"/>
          <w:sz w:val="28"/>
          <w:szCs w:val="28"/>
        </w:rPr>
        <w:t>SPSS</w:t>
      </w:r>
      <w:r w:rsidRPr="004A0E60">
        <w:rPr>
          <w:rFonts w:ascii="14" w:hAnsi="14" w:cs="B Zar"/>
          <w:sz w:val="28"/>
          <w:szCs w:val="28"/>
          <w:rtl/>
        </w:rPr>
        <w:t xml:space="preserve"> میزان ضریب اعتماد با روش آلفای کرونباخ </w:t>
      </w:r>
      <w:r w:rsidRPr="00756D5C">
        <w:rPr>
          <w:rFonts w:ascii="14" w:hAnsi="14" w:cs="B Zar"/>
          <w:sz w:val="26"/>
          <w:szCs w:val="26"/>
          <w:rtl/>
        </w:rPr>
        <w:t xml:space="preserve">محاسبه شد که برای کل سوالات عدد </w:t>
      </w:r>
      <w:r w:rsidRPr="00756D5C">
        <w:rPr>
          <w:rFonts w:ascii="14" w:hAnsi="14" w:cs="B Zar" w:hint="cs"/>
          <w:sz w:val="26"/>
          <w:szCs w:val="26"/>
          <w:rtl/>
        </w:rPr>
        <w:t>957</w:t>
      </w:r>
      <w:r w:rsidRPr="00756D5C">
        <w:rPr>
          <w:rFonts w:ascii="14" w:hAnsi="14" w:cs="B Zar"/>
          <w:sz w:val="26"/>
          <w:szCs w:val="26"/>
          <w:rtl/>
        </w:rPr>
        <w:t>/0 درصد بدست آمد. این عدد نشان دهنده آن است که پرسشنامه مورد استفاده از قابلیت اعتماد و یا به عبارت دیگر از پایایی لازم برخوردار می باشد. همچنین برای هر کدام از متغیرها نیز میزان آلفای کرونباخ محاسبه شده که در جدول زیر نشان داده شده است:</w:t>
      </w:r>
    </w:p>
    <w:p w:rsidR="00E824E1" w:rsidRPr="00756D5C" w:rsidRDefault="00E824E1" w:rsidP="00E824E1">
      <w:pPr>
        <w:tabs>
          <w:tab w:val="right" w:pos="-88"/>
          <w:tab w:val="right" w:pos="289"/>
        </w:tabs>
        <w:jc w:val="center"/>
        <w:rPr>
          <w:rFonts w:ascii="14" w:hAnsi="14" w:cs="B Zar"/>
          <w:b/>
          <w:bCs/>
          <w:sz w:val="26"/>
          <w:szCs w:val="26"/>
          <w:rtl/>
        </w:rPr>
      </w:pPr>
      <w:r w:rsidRPr="00756D5C">
        <w:rPr>
          <w:rFonts w:ascii="14" w:hAnsi="14" w:cs="B Zar"/>
          <w:b/>
          <w:bCs/>
          <w:sz w:val="26"/>
          <w:szCs w:val="26"/>
          <w:rtl/>
        </w:rPr>
        <w:lastRenderedPageBreak/>
        <w:t>میزان آلفای کرونباخ بدست آمده برای هر یک از متغیر ها پ</w:t>
      </w:r>
      <w:r w:rsidRPr="00756D5C">
        <w:rPr>
          <w:rFonts w:ascii="14" w:hAnsi="14" w:cs="B Zar" w:hint="cs"/>
          <w:b/>
          <w:bCs/>
          <w:sz w:val="26"/>
          <w:szCs w:val="26"/>
          <w:rtl/>
        </w:rPr>
        <w:t>رسشنامه</w:t>
      </w:r>
    </w:p>
    <w:tbl>
      <w:tblPr>
        <w:bidiVisual/>
        <w:tblW w:w="88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2"/>
        <w:gridCol w:w="1843"/>
        <w:gridCol w:w="2693"/>
        <w:gridCol w:w="1471"/>
      </w:tblGrid>
      <w:tr w:rsidR="00E824E1" w:rsidRPr="004A0E60" w:rsidTr="003F3B42">
        <w:trPr>
          <w:jc w:val="center"/>
        </w:trPr>
        <w:tc>
          <w:tcPr>
            <w:tcW w:w="2842" w:type="dxa"/>
            <w:shd w:val="pct5" w:color="auto" w:fill="auto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شاخص ها</w:t>
            </w:r>
          </w:p>
        </w:tc>
        <w:tc>
          <w:tcPr>
            <w:tcW w:w="1843" w:type="dxa"/>
            <w:shd w:val="pct5" w:color="auto" w:fill="auto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ضریب آلفای کرونباخ</w:t>
            </w:r>
          </w:p>
        </w:tc>
        <w:tc>
          <w:tcPr>
            <w:tcW w:w="2693" w:type="dxa"/>
            <w:shd w:val="pct5" w:color="auto" w:fill="auto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شماره سوالات</w:t>
            </w:r>
          </w:p>
        </w:tc>
        <w:tc>
          <w:tcPr>
            <w:tcW w:w="1471" w:type="dxa"/>
            <w:shd w:val="pct5" w:color="auto" w:fill="auto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تعداد سوالات</w:t>
            </w:r>
          </w:p>
        </w:tc>
      </w:tr>
      <w:tr w:rsidR="00E824E1" w:rsidRPr="004A0E60" w:rsidTr="003F3B42">
        <w:trPr>
          <w:jc w:val="center"/>
        </w:trPr>
        <w:tc>
          <w:tcPr>
            <w:tcW w:w="2842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تبلیغات آنلاین</w:t>
            </w:r>
          </w:p>
        </w:tc>
        <w:tc>
          <w:tcPr>
            <w:tcW w:w="1843" w:type="dxa"/>
          </w:tcPr>
          <w:p w:rsidR="00E824E1" w:rsidRPr="004A0E60" w:rsidRDefault="00E824E1" w:rsidP="003F3B42">
            <w:pPr>
              <w:tabs>
                <w:tab w:val="right" w:pos="720"/>
                <w:tab w:val="right" w:pos="9090"/>
              </w:tabs>
              <w:spacing w:after="0" w:line="240" w:lineRule="auto"/>
              <w:ind w:right="360"/>
              <w:jc w:val="center"/>
              <w:rPr>
                <w:rFonts w:ascii="14" w:hAnsi="14" w:cs="B Zar"/>
                <w:sz w:val="28"/>
                <w:szCs w:val="28"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0.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760</w:t>
            </w:r>
          </w:p>
        </w:tc>
        <w:tc>
          <w:tcPr>
            <w:tcW w:w="2693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/>
                <w:sz w:val="26"/>
                <w:rtl/>
              </w:rPr>
              <w:t>1، 2، 3، 4</w:t>
            </w:r>
          </w:p>
        </w:tc>
        <w:tc>
          <w:tcPr>
            <w:tcW w:w="1471" w:type="dxa"/>
          </w:tcPr>
          <w:p w:rsidR="00E824E1" w:rsidRPr="004A0E60" w:rsidRDefault="00E824E1" w:rsidP="003F3B42">
            <w:pPr>
              <w:tabs>
                <w:tab w:val="right" w:pos="-88"/>
                <w:tab w:val="left" w:pos="257"/>
                <w:tab w:val="right" w:pos="289"/>
                <w:tab w:val="center" w:pos="601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4</w:t>
            </w:r>
          </w:p>
        </w:tc>
      </w:tr>
      <w:tr w:rsidR="00E824E1" w:rsidRPr="004A0E60" w:rsidTr="003F3B42">
        <w:trPr>
          <w:jc w:val="center"/>
        </w:trPr>
        <w:tc>
          <w:tcPr>
            <w:tcW w:w="2842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وب سایت</w:t>
            </w:r>
          </w:p>
        </w:tc>
        <w:tc>
          <w:tcPr>
            <w:tcW w:w="1843" w:type="dxa"/>
          </w:tcPr>
          <w:p w:rsidR="00E824E1" w:rsidRPr="004A0E60" w:rsidRDefault="00E824E1" w:rsidP="003F3B42">
            <w:pPr>
              <w:tabs>
                <w:tab w:val="right" w:pos="720"/>
                <w:tab w:val="right" w:pos="9090"/>
              </w:tabs>
              <w:spacing w:after="0" w:line="240" w:lineRule="auto"/>
              <w:ind w:right="360"/>
              <w:jc w:val="center"/>
              <w:rPr>
                <w:rFonts w:ascii="14" w:hAnsi="14" w:cs="B Zar"/>
                <w:sz w:val="28"/>
                <w:szCs w:val="28"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0.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829</w:t>
            </w:r>
          </w:p>
        </w:tc>
        <w:tc>
          <w:tcPr>
            <w:tcW w:w="2693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5، 6، 7، 8، 9، 10، 11، 12</w:t>
            </w:r>
          </w:p>
        </w:tc>
        <w:tc>
          <w:tcPr>
            <w:tcW w:w="147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</w:t>
            </w:r>
          </w:p>
        </w:tc>
      </w:tr>
      <w:tr w:rsidR="00E824E1" w:rsidRPr="004A0E60" w:rsidTr="003F3B42">
        <w:trPr>
          <w:jc w:val="center"/>
        </w:trPr>
        <w:tc>
          <w:tcPr>
            <w:tcW w:w="2842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پیام های بازاریابی</w:t>
            </w:r>
          </w:p>
        </w:tc>
        <w:tc>
          <w:tcPr>
            <w:tcW w:w="1843" w:type="dxa"/>
          </w:tcPr>
          <w:p w:rsidR="00E824E1" w:rsidRPr="004A0E60" w:rsidRDefault="00E824E1" w:rsidP="003F3B42">
            <w:pPr>
              <w:tabs>
                <w:tab w:val="right" w:pos="720"/>
                <w:tab w:val="right" w:pos="9090"/>
              </w:tabs>
              <w:spacing w:after="0" w:line="240" w:lineRule="auto"/>
              <w:ind w:right="360"/>
              <w:jc w:val="center"/>
              <w:rPr>
                <w:rFonts w:ascii="14" w:hAnsi="14" w:cs="B Zar"/>
                <w:sz w:val="28"/>
                <w:szCs w:val="28"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0.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862</w:t>
            </w:r>
          </w:p>
        </w:tc>
        <w:tc>
          <w:tcPr>
            <w:tcW w:w="2693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13، 14، 15، 16، 17، 18، 19، 20</w:t>
            </w:r>
          </w:p>
        </w:tc>
        <w:tc>
          <w:tcPr>
            <w:tcW w:w="147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</w:t>
            </w:r>
          </w:p>
        </w:tc>
      </w:tr>
      <w:tr w:rsidR="00E824E1" w:rsidRPr="004A0E60" w:rsidTr="003F3B42">
        <w:trPr>
          <w:jc w:val="center"/>
        </w:trPr>
        <w:tc>
          <w:tcPr>
            <w:tcW w:w="2842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مصاحبه توسط ویدئو کنفرانس</w:t>
            </w:r>
          </w:p>
        </w:tc>
        <w:tc>
          <w:tcPr>
            <w:tcW w:w="1843" w:type="dxa"/>
          </w:tcPr>
          <w:p w:rsidR="00E824E1" w:rsidRPr="004A0E60" w:rsidRDefault="00E824E1" w:rsidP="003F3B42">
            <w:pPr>
              <w:tabs>
                <w:tab w:val="right" w:pos="720"/>
                <w:tab w:val="right" w:pos="9090"/>
              </w:tabs>
              <w:spacing w:after="0" w:line="240" w:lineRule="auto"/>
              <w:ind w:right="360"/>
              <w:jc w:val="center"/>
              <w:rPr>
                <w:rFonts w:ascii="14" w:hAnsi="14" w:cs="B Zar"/>
                <w:sz w:val="28"/>
                <w:szCs w:val="28"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0.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936</w:t>
            </w:r>
          </w:p>
        </w:tc>
        <w:tc>
          <w:tcPr>
            <w:tcW w:w="2693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21، 22، 23، 24، 25، 26، 27، 28</w:t>
            </w:r>
          </w:p>
        </w:tc>
        <w:tc>
          <w:tcPr>
            <w:tcW w:w="147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</w:t>
            </w:r>
          </w:p>
        </w:tc>
      </w:tr>
      <w:tr w:rsidR="00E824E1" w:rsidRPr="004A0E60" w:rsidTr="003F3B42">
        <w:trPr>
          <w:jc w:val="center"/>
        </w:trPr>
        <w:tc>
          <w:tcPr>
            <w:tcW w:w="2842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both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پست الکترونیک</w:t>
            </w:r>
          </w:p>
        </w:tc>
        <w:tc>
          <w:tcPr>
            <w:tcW w:w="1843" w:type="dxa"/>
          </w:tcPr>
          <w:p w:rsidR="00E824E1" w:rsidRPr="004A0E60" w:rsidRDefault="00E824E1" w:rsidP="003F3B42">
            <w:pPr>
              <w:tabs>
                <w:tab w:val="right" w:pos="720"/>
                <w:tab w:val="right" w:pos="9090"/>
              </w:tabs>
              <w:spacing w:after="0" w:line="240" w:lineRule="auto"/>
              <w:ind w:right="360"/>
              <w:jc w:val="center"/>
              <w:rPr>
                <w:rFonts w:ascii="14" w:hAnsi="14" w:cs="B Zar"/>
                <w:sz w:val="28"/>
                <w:szCs w:val="28"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0.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777</w:t>
            </w:r>
          </w:p>
        </w:tc>
        <w:tc>
          <w:tcPr>
            <w:tcW w:w="2693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29، 30، 31، 32، 33، 34، 35، 36</w:t>
            </w:r>
          </w:p>
        </w:tc>
        <w:tc>
          <w:tcPr>
            <w:tcW w:w="147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</w:t>
            </w:r>
          </w:p>
        </w:tc>
      </w:tr>
      <w:tr w:rsidR="00E824E1" w:rsidRPr="004A0E60" w:rsidTr="003F3B42">
        <w:trPr>
          <w:trHeight w:val="515"/>
          <w:jc w:val="center"/>
        </w:trPr>
        <w:tc>
          <w:tcPr>
            <w:tcW w:w="2842" w:type="dxa"/>
          </w:tcPr>
          <w:p w:rsidR="00E824E1" w:rsidRPr="004A0E60" w:rsidRDefault="00E824E1" w:rsidP="003F3B42">
            <w:pPr>
              <w:spacing w:after="0" w:line="240" w:lineRule="auto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وفاداری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824E1" w:rsidRPr="004A0E60" w:rsidRDefault="00E824E1" w:rsidP="003F3B42">
            <w:pPr>
              <w:tabs>
                <w:tab w:val="right" w:pos="720"/>
                <w:tab w:val="right" w:pos="9090"/>
              </w:tabs>
              <w:spacing w:after="0" w:line="240" w:lineRule="auto"/>
              <w:ind w:right="360"/>
              <w:jc w:val="center"/>
              <w:rPr>
                <w:rFonts w:ascii="14" w:hAnsi="14" w:cs="B Zar"/>
                <w:sz w:val="28"/>
                <w:szCs w:val="28"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0.</w:t>
            </w: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850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6"/>
                <w:rtl/>
              </w:rPr>
            </w:pPr>
            <w:r w:rsidRPr="004A0E60">
              <w:rPr>
                <w:rFonts w:ascii="14" w:hAnsi="14" w:cs="B Zar" w:hint="cs"/>
                <w:sz w:val="26"/>
                <w:rtl/>
              </w:rPr>
              <w:t>37، 38، 39، 40</w:t>
            </w:r>
          </w:p>
        </w:tc>
        <w:tc>
          <w:tcPr>
            <w:tcW w:w="1471" w:type="dxa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  <w:tab w:val="left" w:pos="527"/>
                <w:tab w:val="center" w:pos="601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4</w:t>
            </w:r>
          </w:p>
        </w:tc>
      </w:tr>
      <w:tr w:rsidR="00E824E1" w:rsidRPr="004A0E60" w:rsidTr="003F3B42">
        <w:trPr>
          <w:trHeight w:val="339"/>
          <w:jc w:val="center"/>
        </w:trPr>
        <w:tc>
          <w:tcPr>
            <w:tcW w:w="2842" w:type="dxa"/>
            <w:tcBorders>
              <w:top w:val="single" w:sz="4" w:space="0" w:color="auto"/>
            </w:tcBorders>
          </w:tcPr>
          <w:p w:rsidR="00E824E1" w:rsidRPr="004A0E60" w:rsidRDefault="00E824E1" w:rsidP="003F3B42">
            <w:pPr>
              <w:spacing w:after="0" w:line="240" w:lineRule="auto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sz w:val="28"/>
                <w:szCs w:val="28"/>
                <w:rtl/>
              </w:rPr>
              <w:t>مجموع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F2F2F2" w:fill="auto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957</w:t>
            </w:r>
            <w:r w:rsidRPr="004A0E60">
              <w:rPr>
                <w:rFonts w:ascii="14" w:hAnsi="14" w:cs="B Zar"/>
                <w:sz w:val="28"/>
                <w:szCs w:val="28"/>
                <w:rtl/>
              </w:rPr>
              <w:t>/0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shd w:val="pct5" w:color="auto" w:fill="auto"/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E824E1" w:rsidRPr="004A0E60" w:rsidRDefault="00E824E1" w:rsidP="003F3B42">
            <w:pPr>
              <w:tabs>
                <w:tab w:val="right" w:pos="-88"/>
                <w:tab w:val="right" w:pos="289"/>
              </w:tabs>
              <w:spacing w:after="0" w:line="240" w:lineRule="auto"/>
              <w:jc w:val="center"/>
              <w:rPr>
                <w:rFonts w:ascii="14" w:hAnsi="14" w:cs="B Zar"/>
                <w:sz w:val="28"/>
                <w:szCs w:val="28"/>
                <w:rtl/>
              </w:rPr>
            </w:pPr>
            <w:r w:rsidRPr="004A0E60">
              <w:rPr>
                <w:rFonts w:ascii="14" w:hAnsi="14" w:cs="B Zar" w:hint="cs"/>
                <w:sz w:val="28"/>
                <w:szCs w:val="28"/>
                <w:rtl/>
              </w:rPr>
              <w:t>40</w:t>
            </w:r>
          </w:p>
        </w:tc>
      </w:tr>
    </w:tbl>
    <w:tbl>
      <w:tblPr>
        <w:tblStyle w:val="TableGrid"/>
        <w:tblpPr w:leftFromText="180" w:rightFromText="180" w:vertAnchor="text" w:horzAnchor="page" w:tblpX="1006" w:tblpY="310"/>
        <w:bidiVisual/>
        <w:tblW w:w="0" w:type="auto"/>
        <w:tblLook w:val="04A0" w:firstRow="1" w:lastRow="0" w:firstColumn="1" w:lastColumn="0" w:noHBand="0" w:noVBand="1"/>
      </w:tblPr>
      <w:tblGrid>
        <w:gridCol w:w="2694"/>
      </w:tblGrid>
      <w:tr w:rsidR="00E824E1" w:rsidRPr="004A0E60" w:rsidTr="00E824E1">
        <w:trPr>
          <w:trHeight w:val="588"/>
        </w:trPr>
        <w:tc>
          <w:tcPr>
            <w:tcW w:w="2694" w:type="dxa"/>
            <w:tcBorders>
              <w:bottom w:val="single" w:sz="4" w:space="0" w:color="auto"/>
            </w:tcBorders>
            <w:shd w:val="pct10" w:color="auto" w:fill="auto"/>
          </w:tcPr>
          <w:p w:rsidR="00E824E1" w:rsidRPr="004A0E60" w:rsidRDefault="00E824E1" w:rsidP="00E824E1">
            <w:pPr>
              <w:tabs>
                <w:tab w:val="left" w:pos="273"/>
                <w:tab w:val="right" w:pos="2118"/>
                <w:tab w:val="center" w:pos="4333"/>
                <w:tab w:val="left" w:pos="5066"/>
              </w:tabs>
              <w:ind w:right="360"/>
              <w:rPr>
                <w:rFonts w:ascii="14" w:hAnsi="14" w:cs="B Zar"/>
                <w:b/>
                <w:bCs/>
                <w:sz w:val="28"/>
                <w:szCs w:val="28"/>
                <w:rtl/>
              </w:rPr>
            </w:pPr>
            <w:r w:rsidRPr="004A0E60">
              <w:rPr>
                <w:rFonts w:ascii="14" w:hAnsi="14" w:cs="B Zar"/>
                <w:b/>
                <w:bCs/>
                <w:sz w:val="28"/>
                <w:szCs w:val="28"/>
                <w:rtl/>
              </w:rPr>
              <w:tab/>
            </w:r>
            <w:r w:rsidRPr="004A0E60">
              <w:rPr>
                <w:rFonts w:ascii="14" w:hAnsi="14" w:cs="B Zar"/>
                <w:b/>
                <w:bCs/>
                <w:sz w:val="28"/>
                <w:szCs w:val="28"/>
                <w:rtl/>
              </w:rPr>
              <w:tab/>
            </w:r>
            <w:r w:rsidRPr="004A0E60">
              <w:rPr>
                <w:rFonts w:ascii="14" w:hAnsi="14" w:cs="B Zar" w:hint="cs"/>
                <w:b/>
                <w:bCs/>
                <w:sz w:val="28"/>
                <w:szCs w:val="28"/>
                <w:rtl/>
              </w:rPr>
              <w:t>ابعاد بازاریابی تعاملی</w:t>
            </w:r>
          </w:p>
        </w:tc>
      </w:tr>
      <w:tr w:rsidR="00E824E1" w:rsidRPr="004A0E60" w:rsidTr="00E824E1">
        <w:trPr>
          <w:trHeight w:val="5783"/>
        </w:trPr>
        <w:tc>
          <w:tcPr>
            <w:tcW w:w="2694" w:type="dxa"/>
            <w:tcBorders>
              <w:top w:val="single" w:sz="4" w:space="0" w:color="auto"/>
            </w:tcBorders>
          </w:tcPr>
          <w:p w:rsidR="00E824E1" w:rsidRPr="004A0E60" w:rsidRDefault="00E824E1" w:rsidP="00E824E1">
            <w:pPr>
              <w:pStyle w:val="ListParagraph"/>
              <w:ind w:left="0"/>
              <w:jc w:val="center"/>
              <w:rPr>
                <w:rFonts w:asciiTheme="majorBidi" w:hAnsiTheme="majorBidi" w:cs="B Zar"/>
                <w:sz w:val="28"/>
                <w:szCs w:val="28"/>
                <w:rtl/>
              </w:rPr>
            </w:pP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4F2CE7" wp14:editId="617A8F7B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1776095</wp:posOffset>
                      </wp:positionV>
                      <wp:extent cx="1304925" cy="876300"/>
                      <wp:effectExtent l="0" t="0" r="66675" b="57150"/>
                      <wp:wrapNone/>
                      <wp:docPr id="27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876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E824E1" w:rsidRPr="006B72C9" w:rsidRDefault="00E824E1" w:rsidP="00E824E1">
                                  <w:pPr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</w:rPr>
                                  </w:pPr>
                                  <w:r w:rsidRPr="006B72C9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</w:rPr>
                                    <w:t>بازاریابی پست الکترونیک</w:t>
                                  </w:r>
                                </w:p>
                                <w:p w:rsidR="00E824E1" w:rsidRPr="009A6F06" w:rsidRDefault="00E824E1" w:rsidP="00E824E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4F2CE7" id="Oval 27" o:spid="_x0000_s1026" style="position:absolute;left:0;text-align:left;margin-left:8.6pt;margin-top:139.85pt;width:102.75pt;height:6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">
                      <v:shadow on="t"/>
                      <v:textbox>
                        <w:txbxContent>
                          <w:p w:rsidR="00E824E1" w:rsidRPr="006B72C9" w:rsidRDefault="00E824E1" w:rsidP="00E824E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</w:rPr>
                            </w:pPr>
                            <w:r w:rsidRPr="006B72C9">
                              <w:rPr>
                                <w:rFonts w:cs="B Lotus" w:hint="cs"/>
                                <w:b/>
                                <w:bCs/>
                                <w:rtl/>
                              </w:rPr>
                              <w:t>بازاریابی پست الکترونیک</w:t>
                            </w:r>
                          </w:p>
                          <w:p w:rsidR="00E824E1" w:rsidRPr="009A6F06" w:rsidRDefault="00E824E1" w:rsidP="00E824E1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DF3B60" wp14:editId="4FF5959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2700020</wp:posOffset>
                      </wp:positionV>
                      <wp:extent cx="1304925" cy="857250"/>
                      <wp:effectExtent l="0" t="0" r="66675" b="57150"/>
                      <wp:wrapNone/>
                      <wp:docPr id="26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857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E824E1" w:rsidRPr="006B72C9" w:rsidRDefault="00E824E1" w:rsidP="00E824E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Cs w:val="28"/>
                                    </w:rPr>
                                  </w:pPr>
                                  <w:r w:rsidRPr="006B72C9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</w:rPr>
                                    <w:t>مصاحبه توسط ویدئو کنفرانس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DF3B60" id="Oval 26" o:spid="_x0000_s1027" style="position:absolute;left:0;text-align:left;margin-left:8.6pt;margin-top:212.6pt;width:102.75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">
                      <v:shadow on="t"/>
                      <v:textbox>
                        <w:txbxContent>
                          <w:p w:rsidR="00E824E1" w:rsidRPr="006B72C9" w:rsidRDefault="00E824E1" w:rsidP="00E824E1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6B72C9">
                              <w:rPr>
                                <w:rFonts w:cs="B Lotus" w:hint="cs"/>
                                <w:b/>
                                <w:bCs/>
                                <w:rtl/>
                              </w:rPr>
                              <w:t>مصاحبه توسط ویدئو کنفرانس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79634E" wp14:editId="1AE374D0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1584325</wp:posOffset>
                      </wp:positionV>
                      <wp:extent cx="1905000" cy="1514475"/>
                      <wp:effectExtent l="9525" t="55880" r="47625" b="10795"/>
                      <wp:wrapNone/>
                      <wp:docPr id="32" name="Straight Arrow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0" cy="1514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7A86E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2" o:spid="_x0000_s1026" type="#_x0000_t32" style="position:absolute;margin-left:112.1pt;margin-top:124.75pt;width:150pt;height:119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05225C" wp14:editId="1703F240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1517650</wp:posOffset>
                      </wp:positionV>
                      <wp:extent cx="1857375" cy="638175"/>
                      <wp:effectExtent l="9525" t="55880" r="38100" b="10795"/>
                      <wp:wrapNone/>
                      <wp:docPr id="31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57375" cy="638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911CF" id="Straight Arrow Connector 31" o:spid="_x0000_s1026" type="#_x0000_t32" style="position:absolute;margin-left:112.1pt;margin-top:119.5pt;width:146.25pt;height:50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713807" wp14:editId="4B7F0F8D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898525</wp:posOffset>
                      </wp:positionV>
                      <wp:extent cx="1866900" cy="504825"/>
                      <wp:effectExtent l="9525" t="8255" r="28575" b="58420"/>
                      <wp:wrapNone/>
                      <wp:docPr id="30" name="Straight Arrow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6900" cy="504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87D84" id="Straight Arrow Connector 30" o:spid="_x0000_s1026" type="#_x0000_t32" style="position:absolute;margin-left:111.35pt;margin-top:70.75pt;width:147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84781A" wp14:editId="49005C28">
                      <wp:simplePos x="0" y="0"/>
                      <wp:positionH relativeFrom="column">
                        <wp:posOffset>1448435</wp:posOffset>
                      </wp:positionH>
                      <wp:positionV relativeFrom="paragraph">
                        <wp:posOffset>1441450</wp:posOffset>
                      </wp:positionV>
                      <wp:extent cx="1823085" cy="0"/>
                      <wp:effectExtent l="5715" t="55880" r="19050" b="58420"/>
                      <wp:wrapNone/>
                      <wp:docPr id="29" name="Straight Arrow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3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144A2" id="Straight Arrow Connector 29" o:spid="_x0000_s1026" type="#_x0000_t32" style="position:absolute;margin-left:114.05pt;margin-top:113.5pt;width:143.5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DC34C9" wp14:editId="73E1DD15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307975</wp:posOffset>
                      </wp:positionV>
                      <wp:extent cx="1800225" cy="1047750"/>
                      <wp:effectExtent l="9525" t="8255" r="38100" b="58420"/>
                      <wp:wrapNone/>
                      <wp:docPr id="28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1047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CB388" id="Straight Arrow Connector 28" o:spid="_x0000_s1026" type="#_x0000_t32" style="position:absolute;margin-left:115.1pt;margin-top:24.25pt;width:141.7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EB5535" wp14:editId="71309F5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43815</wp:posOffset>
                      </wp:positionV>
                      <wp:extent cx="1375410" cy="495300"/>
                      <wp:effectExtent l="11430" t="10795" r="32385" b="27305"/>
                      <wp:wrapNone/>
                      <wp:docPr id="25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5410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E824E1" w:rsidRPr="006B72C9" w:rsidRDefault="00E824E1" w:rsidP="00E824E1">
                                  <w:pPr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</w:rPr>
                                  </w:pPr>
                                  <w:r w:rsidRPr="006B72C9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</w:rPr>
                                    <w:t xml:space="preserve">تبلیغات آنلاین   </w:t>
                                  </w:r>
                                </w:p>
                                <w:p w:rsidR="00E824E1" w:rsidRPr="00C72F68" w:rsidRDefault="00E824E1" w:rsidP="00E824E1">
                                  <w:pPr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EB5535" id="Oval 25" o:spid="_x0000_s1028" style="position:absolute;left:0;text-align:left;margin-left:5.75pt;margin-top:3.45pt;width:108.3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">
                      <v:shadow on="t"/>
                      <v:textbox>
                        <w:txbxContent>
                          <w:p w:rsidR="00E824E1" w:rsidRPr="006B72C9" w:rsidRDefault="00E824E1" w:rsidP="00E824E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</w:rPr>
                            </w:pPr>
                            <w:r w:rsidRPr="006B72C9">
                              <w:rPr>
                                <w:rFonts w:cs="B Lotus" w:hint="cs"/>
                                <w:b/>
                                <w:bCs/>
                                <w:rtl/>
                              </w:rPr>
                              <w:t xml:space="preserve">تبلیغات آنلاین   </w:t>
                            </w:r>
                          </w:p>
                          <w:p w:rsidR="00E824E1" w:rsidRPr="00C72F68" w:rsidRDefault="00E824E1" w:rsidP="00E824E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5E3C60" wp14:editId="473F124E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609600</wp:posOffset>
                      </wp:positionV>
                      <wp:extent cx="1394460" cy="495300"/>
                      <wp:effectExtent l="5715" t="5080" r="28575" b="33020"/>
                      <wp:wrapNone/>
                      <wp:docPr id="24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4460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E824E1" w:rsidRPr="006B72C9" w:rsidRDefault="00E824E1" w:rsidP="00E824E1">
                                  <w:pPr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B72C9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</w:rPr>
                                    <w:t>وب سایت</w:t>
                                  </w:r>
                                </w:p>
                                <w:p w:rsidR="00E824E1" w:rsidRPr="009A6F06" w:rsidRDefault="00E824E1" w:rsidP="00E824E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5E3C60" id="Oval 24" o:spid="_x0000_s1029" style="position:absolute;left:0;text-align:left;margin-left:1.55pt;margin-top:48pt;width:109.8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">
                      <v:shadow on="t"/>
                      <v:textbox>
                        <w:txbxContent>
                          <w:p w:rsidR="00E824E1" w:rsidRPr="006B72C9" w:rsidRDefault="00E824E1" w:rsidP="00E824E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rtl/>
                              </w:rPr>
                            </w:pPr>
                            <w:r w:rsidRPr="006B72C9">
                              <w:rPr>
                                <w:rFonts w:cs="B Lotus" w:hint="cs"/>
                                <w:b/>
                                <w:bCs/>
                                <w:rtl/>
                              </w:rPr>
                              <w:t>وب سایت</w:t>
                            </w:r>
                          </w:p>
                          <w:p w:rsidR="00E824E1" w:rsidRPr="009A6F06" w:rsidRDefault="00E824E1" w:rsidP="00E824E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A0E60">
              <w:rPr>
                <w:rFonts w:asciiTheme="majorBidi" w:hAnsiTheme="majorBidi"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AE15AC" wp14:editId="0682517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1183005</wp:posOffset>
                      </wp:positionV>
                      <wp:extent cx="1428750" cy="495300"/>
                      <wp:effectExtent l="5715" t="6985" r="32385" b="31115"/>
                      <wp:wrapNone/>
                      <wp:docPr id="2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E824E1" w:rsidRPr="006B72C9" w:rsidRDefault="00E824E1" w:rsidP="00E824E1">
                                  <w:pPr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B72C9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</w:rPr>
                                    <w:t>پیام های بازرگانی</w:t>
                                  </w:r>
                                </w:p>
                                <w:p w:rsidR="00E824E1" w:rsidRPr="009A6F06" w:rsidRDefault="00E824E1" w:rsidP="00E824E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AE15AC" id="Oval 23" o:spid="_x0000_s1030" style="position:absolute;left:0;text-align:left;margin-left:1.55pt;margin-top:93.15pt;width:112.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">
                      <v:shadow on="t"/>
                      <v:textbox>
                        <w:txbxContent>
                          <w:p w:rsidR="00E824E1" w:rsidRPr="006B72C9" w:rsidRDefault="00E824E1" w:rsidP="00E824E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rtl/>
                              </w:rPr>
                            </w:pPr>
                            <w:r w:rsidRPr="006B72C9">
                              <w:rPr>
                                <w:rFonts w:cs="B Lotus" w:hint="cs"/>
                                <w:b/>
                                <w:bCs/>
                                <w:rtl/>
                              </w:rPr>
                              <w:t>پیام های بازرگانی</w:t>
                            </w:r>
                          </w:p>
                          <w:p w:rsidR="00E824E1" w:rsidRPr="009A6F06" w:rsidRDefault="00E824E1" w:rsidP="00E824E1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E824E1" w:rsidRDefault="00E824E1" w:rsidP="00E824E1">
      <w:pPr>
        <w:spacing w:after="0" w:line="240" w:lineRule="auto"/>
        <w:rPr>
          <w:rFonts w:asciiTheme="majorBidi" w:hAnsiTheme="majorBidi" w:cs="B Zar"/>
          <w:sz w:val="28"/>
          <w:szCs w:val="28"/>
          <w:rtl/>
        </w:rPr>
      </w:pPr>
    </w:p>
    <w:p w:rsidR="00E824E1" w:rsidRDefault="00E824E1" w:rsidP="00E824E1">
      <w:pPr>
        <w:spacing w:after="0" w:line="240" w:lineRule="auto"/>
        <w:rPr>
          <w:rFonts w:asciiTheme="majorBidi" w:hAnsiTheme="majorBidi" w:cs="B Zar"/>
          <w:sz w:val="28"/>
          <w:szCs w:val="28"/>
          <w:rtl/>
        </w:rPr>
      </w:pPr>
    </w:p>
    <w:p w:rsidR="00E824E1" w:rsidRPr="004A0E60" w:rsidRDefault="00E824E1" w:rsidP="00E824E1">
      <w:pPr>
        <w:spacing w:after="0" w:line="240" w:lineRule="auto"/>
        <w:rPr>
          <w:rFonts w:asciiTheme="majorBidi" w:hAnsiTheme="majorBidi" w:cs="B Zar"/>
          <w:sz w:val="28"/>
          <w:szCs w:val="28"/>
          <w:rtl/>
        </w:rPr>
      </w:pPr>
      <w:r w:rsidRPr="004A0E60">
        <w:rPr>
          <w:rFonts w:asciiTheme="majorBidi" w:hAnsiTheme="majorBidi" w:cs="B Zar" w:hint="cs"/>
          <w:sz w:val="28"/>
          <w:szCs w:val="28"/>
          <w:rtl/>
        </w:rPr>
        <w:t>مدل پرسشنامه</w:t>
      </w:r>
    </w:p>
    <w:p w:rsidR="00E824E1" w:rsidRPr="004A0E60" w:rsidRDefault="00E824E1" w:rsidP="00E824E1">
      <w:pPr>
        <w:jc w:val="center"/>
        <w:rPr>
          <w:rFonts w:asciiTheme="majorBidi" w:hAnsiTheme="majorBidi" w:cs="B Zar"/>
          <w:sz w:val="28"/>
          <w:szCs w:val="28"/>
          <w:rtl/>
        </w:rPr>
      </w:pPr>
    </w:p>
    <w:p w:rsidR="00E824E1" w:rsidRPr="004A0E60" w:rsidRDefault="00E824E1" w:rsidP="00E824E1">
      <w:pPr>
        <w:jc w:val="center"/>
        <w:rPr>
          <w:rFonts w:asciiTheme="majorBidi" w:hAnsiTheme="majorBidi" w:cs="B Zar"/>
          <w:rtl/>
        </w:rPr>
      </w:pPr>
      <w:r w:rsidRPr="004A0E60">
        <w:rPr>
          <w:rFonts w:asciiTheme="majorBidi" w:hAnsiTheme="majorBidi" w:cs="B Zar" w:hint="cs"/>
          <w:rtl/>
        </w:rPr>
        <w:t xml:space="preserve"> </w:t>
      </w:r>
    </w:p>
    <w:p w:rsidR="00E824E1" w:rsidRPr="004A0E60" w:rsidRDefault="00E824E1" w:rsidP="00E824E1">
      <w:pPr>
        <w:jc w:val="center"/>
        <w:rPr>
          <w:rFonts w:asciiTheme="majorBidi" w:hAnsiTheme="majorBidi" w:cs="B Zar"/>
          <w:sz w:val="28"/>
          <w:szCs w:val="28"/>
          <w:rtl/>
        </w:rPr>
      </w:pPr>
      <w:r w:rsidRPr="004A0E60">
        <w:rPr>
          <w:rFonts w:asciiTheme="majorBidi" w:hAnsiTheme="majorBidi" w:cs="B Zar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FB2AB" wp14:editId="6DD62AA0">
                <wp:simplePos x="0" y="0"/>
                <wp:positionH relativeFrom="column">
                  <wp:posOffset>3045460</wp:posOffset>
                </wp:positionH>
                <wp:positionV relativeFrom="paragraph">
                  <wp:posOffset>13970</wp:posOffset>
                </wp:positionV>
                <wp:extent cx="1600200" cy="704850"/>
                <wp:effectExtent l="9525" t="6350" r="28575" b="3175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704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E824E1" w:rsidRPr="00C12B39" w:rsidRDefault="00E824E1" w:rsidP="00E824E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szCs w:val="28"/>
                              </w:rPr>
                            </w:pPr>
                            <w:r w:rsidRPr="00C12B39">
                              <w:rPr>
                                <w:rFonts w:cs="B Lotus" w:hint="cs"/>
                                <w:b/>
                                <w:bCs/>
                                <w:szCs w:val="28"/>
                                <w:rtl/>
                              </w:rPr>
                              <w:t>وفاداری مشتریان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DFB2AB" id="Oval 20" o:spid="_x0000_s1031" style="position:absolute;left:0;text-align:left;margin-left:239.8pt;margin-top:1.1pt;width:126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">
                <v:shadow on="t"/>
                <v:textbox>
                  <w:txbxContent>
                    <w:p w:rsidR="00E824E1" w:rsidRPr="00C12B39" w:rsidRDefault="00E824E1" w:rsidP="00E824E1">
                      <w:pPr>
                        <w:jc w:val="center"/>
                        <w:rPr>
                          <w:rFonts w:cs="B Lotus"/>
                          <w:b/>
                          <w:bCs/>
                          <w:szCs w:val="28"/>
                        </w:rPr>
                      </w:pPr>
                      <w:r w:rsidRPr="00C12B39">
                        <w:rPr>
                          <w:rFonts w:cs="B Lotus" w:hint="cs"/>
                          <w:b/>
                          <w:bCs/>
                          <w:szCs w:val="28"/>
                          <w:rtl/>
                        </w:rPr>
                        <w:t>وفاداری مشتریان</w:t>
                      </w:r>
                    </w:p>
                  </w:txbxContent>
                </v:textbox>
              </v:oval>
            </w:pict>
          </mc:Fallback>
        </mc:AlternateContent>
      </w:r>
    </w:p>
    <w:p w:rsidR="00E824E1" w:rsidRPr="004A0E60" w:rsidRDefault="00E824E1" w:rsidP="00E824E1">
      <w:pPr>
        <w:jc w:val="center"/>
        <w:rPr>
          <w:rFonts w:asciiTheme="majorBidi" w:hAnsiTheme="majorBidi" w:cs="B Zar"/>
          <w:sz w:val="28"/>
          <w:szCs w:val="28"/>
          <w:rtl/>
        </w:rPr>
      </w:pPr>
    </w:p>
    <w:p w:rsidR="00E824E1" w:rsidRPr="004A0E60" w:rsidRDefault="00E824E1" w:rsidP="00E824E1">
      <w:pPr>
        <w:jc w:val="center"/>
        <w:rPr>
          <w:rFonts w:asciiTheme="majorBidi" w:hAnsiTheme="majorBidi" w:cs="B Zar"/>
          <w:sz w:val="28"/>
          <w:szCs w:val="28"/>
          <w:rtl/>
        </w:rPr>
      </w:pPr>
    </w:p>
    <w:p w:rsidR="00E824E1" w:rsidRPr="004A0E60" w:rsidRDefault="00E824E1" w:rsidP="00E824E1">
      <w:pPr>
        <w:jc w:val="center"/>
        <w:rPr>
          <w:rFonts w:asciiTheme="majorBidi" w:hAnsiTheme="majorBidi" w:cs="B Zar"/>
          <w:sz w:val="28"/>
          <w:szCs w:val="28"/>
          <w:rtl/>
        </w:rPr>
      </w:pPr>
    </w:p>
    <w:p w:rsidR="00E824E1" w:rsidRPr="004A0E60" w:rsidRDefault="00E824E1" w:rsidP="00E824E1">
      <w:pPr>
        <w:jc w:val="center"/>
        <w:rPr>
          <w:rFonts w:asciiTheme="majorBidi" w:hAnsiTheme="majorBidi" w:cs="B Zar"/>
          <w:sz w:val="28"/>
          <w:szCs w:val="28"/>
          <w:rtl/>
        </w:rPr>
      </w:pPr>
    </w:p>
    <w:p w:rsidR="00E824E1" w:rsidRDefault="00E824E1" w:rsidP="00E824E1">
      <w:pPr>
        <w:tabs>
          <w:tab w:val="center" w:pos="4333"/>
          <w:tab w:val="left" w:pos="5066"/>
        </w:tabs>
        <w:spacing w:after="0" w:line="240" w:lineRule="auto"/>
        <w:ind w:right="360"/>
        <w:rPr>
          <w:rFonts w:asciiTheme="majorBidi" w:hAnsiTheme="majorBidi" w:cs="B Zar"/>
          <w:sz w:val="28"/>
          <w:szCs w:val="28"/>
          <w:rtl/>
        </w:rPr>
      </w:pPr>
    </w:p>
    <w:p w:rsidR="00E824E1" w:rsidRDefault="00E824E1" w:rsidP="00E824E1">
      <w:pPr>
        <w:tabs>
          <w:tab w:val="center" w:pos="4333"/>
          <w:tab w:val="left" w:pos="5066"/>
        </w:tabs>
        <w:spacing w:after="0" w:line="240" w:lineRule="auto"/>
        <w:ind w:right="360"/>
        <w:rPr>
          <w:rFonts w:cs="B Zar"/>
          <w:b/>
          <w:bCs/>
          <w:sz w:val="28"/>
          <w:szCs w:val="28"/>
          <w:rtl/>
        </w:rPr>
      </w:pPr>
    </w:p>
    <w:p w:rsidR="00E824E1" w:rsidRDefault="00E824E1" w:rsidP="00E824E1">
      <w:pPr>
        <w:tabs>
          <w:tab w:val="center" w:pos="4333"/>
          <w:tab w:val="left" w:pos="5066"/>
        </w:tabs>
        <w:spacing w:after="0" w:line="240" w:lineRule="auto"/>
        <w:ind w:right="360"/>
        <w:rPr>
          <w:rFonts w:cs="B Zar"/>
          <w:b/>
          <w:bCs/>
          <w:sz w:val="28"/>
          <w:szCs w:val="28"/>
          <w:rtl/>
        </w:rPr>
      </w:pPr>
    </w:p>
    <w:p w:rsidR="00E824E1" w:rsidRPr="004A0E60" w:rsidRDefault="00E824E1" w:rsidP="00E824E1">
      <w:pPr>
        <w:tabs>
          <w:tab w:val="center" w:pos="4333"/>
          <w:tab w:val="left" w:pos="5066"/>
        </w:tabs>
        <w:spacing w:after="0" w:line="240" w:lineRule="auto"/>
        <w:ind w:right="360"/>
        <w:rPr>
          <w:rFonts w:ascii="14" w:hAnsi="14"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منابع:</w:t>
      </w:r>
      <w:r w:rsidRPr="004A0E60">
        <w:rPr>
          <w:rFonts w:cs="B Zar" w:hint="cs"/>
          <w:b/>
          <w:bCs/>
          <w:sz w:val="28"/>
          <w:szCs w:val="28"/>
          <w:rtl/>
        </w:rPr>
        <w:t xml:space="preserve"> (بارویس و فارلی، 2005)</w:t>
      </w:r>
    </w:p>
    <w:p w:rsidR="00E824E1" w:rsidRPr="00756D5C" w:rsidRDefault="00E824E1" w:rsidP="00E824E1">
      <w:pPr>
        <w:rPr>
          <w:rFonts w:cs="B Zar"/>
          <w:b/>
          <w:bCs/>
          <w:sz w:val="2"/>
          <w:szCs w:val="2"/>
          <w:rtl/>
        </w:rPr>
      </w:pPr>
    </w:p>
    <w:p w:rsidR="002A79BB" w:rsidRPr="00E824E1" w:rsidRDefault="00E824E1" w:rsidP="00E824E1">
      <w:pPr>
        <w:bidi w:val="0"/>
        <w:spacing w:line="240" w:lineRule="auto"/>
        <w:jc w:val="both"/>
        <w:rPr>
          <w:rFonts w:asciiTheme="majorBidi" w:hAnsiTheme="majorBidi" w:cs="B Zar"/>
          <w:sz w:val="24"/>
          <w:szCs w:val="24"/>
        </w:rPr>
      </w:pPr>
      <w:r w:rsidRPr="00E824E1">
        <w:rPr>
          <w:rFonts w:asciiTheme="majorBidi" w:hAnsiTheme="majorBidi" w:cs="B Zar"/>
          <w:sz w:val="24"/>
          <w:szCs w:val="24"/>
        </w:rPr>
        <w:t>Patrick Barwise and John U. Farley (2005) THE STATE OF INTERACTIVE MARKETING IN SEVEN COUNTRIES: INTERACTIVE MARKETING COMES OF AGE JOURNAL OF INTERACTIVE MARKETING VOLUME 19 / NUMBER 3 / SUMMER 2005 Published online in Wiley InterScience DOI: 10.1002/dir.20044</w:t>
      </w:r>
    </w:p>
    <w:sectPr w:rsidR="002A79BB" w:rsidRPr="00E824E1" w:rsidSect="00E824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40" w:bottom="1134" w:left="1440" w:header="0" w:footer="17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412" w:rsidRDefault="00736412" w:rsidP="001F1688">
      <w:pPr>
        <w:spacing w:after="0" w:line="240" w:lineRule="auto"/>
      </w:pPr>
      <w:r>
        <w:separator/>
      </w:r>
    </w:p>
  </w:endnote>
  <w:endnote w:type="continuationSeparator" w:id="0">
    <w:p w:rsidR="00736412" w:rsidRDefault="00736412" w:rsidP="001F1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688" w:rsidRDefault="001F16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E26" w:rsidRPr="001F1688" w:rsidRDefault="00736412" w:rsidP="001F16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688" w:rsidRDefault="001F1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412" w:rsidRDefault="00736412" w:rsidP="001F1688">
      <w:pPr>
        <w:spacing w:after="0" w:line="240" w:lineRule="auto"/>
      </w:pPr>
      <w:r>
        <w:separator/>
      </w:r>
    </w:p>
  </w:footnote>
  <w:footnote w:type="continuationSeparator" w:id="0">
    <w:p w:rsidR="00736412" w:rsidRDefault="00736412" w:rsidP="001F1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688" w:rsidRDefault="001F16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F41" w:rsidRPr="001F1688" w:rsidRDefault="00736412" w:rsidP="001F1688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688" w:rsidRDefault="001F16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9A"/>
    <w:rsid w:val="001F1688"/>
    <w:rsid w:val="004D2F07"/>
    <w:rsid w:val="00736412"/>
    <w:rsid w:val="00821A2F"/>
    <w:rsid w:val="00E25B9A"/>
    <w:rsid w:val="00E8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5BB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4E1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24E1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4E1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82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4E1"/>
    <w:rPr>
      <w:lang w:bidi="fa-IR"/>
    </w:rPr>
  </w:style>
  <w:style w:type="paragraph" w:styleId="ListParagraph">
    <w:name w:val="List Paragraph"/>
    <w:basedOn w:val="Normal"/>
    <w:link w:val="ListParagraphChar"/>
    <w:uiPriority w:val="34"/>
    <w:qFormat/>
    <w:rsid w:val="00E824E1"/>
    <w:pPr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824E1"/>
    <w:rPr>
      <w:rFonts w:ascii="Calibri" w:eastAsia="Calibri" w:hAnsi="Calibri" w:cs="Arial"/>
      <w:lang w:bidi="fa-IR"/>
    </w:rPr>
  </w:style>
  <w:style w:type="table" w:styleId="GridTable4-Accent3">
    <w:name w:val="Grid Table 4 Accent 3"/>
    <w:basedOn w:val="TableNormal"/>
    <w:uiPriority w:val="49"/>
    <w:rsid w:val="00E824E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2021-03-23T19:45:00Z</dcterms:created>
  <dcterms:modified xsi:type="dcterms:W3CDTF">2021-03-23T19:46:00Z</dcterms:modified>
</cp:coreProperties>
</file>