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E66" w:rsidRDefault="00A31E66" w:rsidP="006F360C">
      <w:pPr>
        <w:pStyle w:val="Heading1"/>
        <w:bidi/>
        <w:jc w:val="center"/>
        <w:rPr>
          <w:rFonts w:eastAsia="Zar"/>
          <w:rtl/>
        </w:rPr>
      </w:pPr>
      <w:r w:rsidRPr="00A31E66">
        <w:rPr>
          <w:rFonts w:eastAsia="Zar"/>
          <w:rtl/>
        </w:rPr>
        <w:t>پرسشنامه حساسیت بین فرد</w:t>
      </w:r>
      <w:r w:rsidRPr="00A31E66">
        <w:rPr>
          <w:rFonts w:eastAsia="Zar" w:hint="cs"/>
          <w:rtl/>
        </w:rPr>
        <w:t>ی</w:t>
      </w:r>
      <w:r w:rsidRPr="00A31E66">
        <w:rPr>
          <w:rFonts w:eastAsia="Zar"/>
          <w:rtl/>
        </w:rPr>
        <w:t>(</w:t>
      </w:r>
      <w:r w:rsidRPr="00A31E66">
        <w:rPr>
          <w:rFonts w:ascii="Times New Roman" w:eastAsia="Times New Roman" w:hAnsi="Times New Roman"/>
        </w:rPr>
        <w:t>IPSM</w:t>
      </w:r>
      <w:r w:rsidRPr="00A31E66">
        <w:rPr>
          <w:rFonts w:eastAsia="Zar"/>
          <w:rtl/>
        </w:rPr>
        <w:t>)</w:t>
      </w:r>
    </w:p>
    <w:p w:rsidR="00A31E66" w:rsidRPr="00A31E66" w:rsidRDefault="00A31E66" w:rsidP="00A31E66">
      <w:pPr>
        <w:bidi/>
        <w:rPr>
          <w:rFonts w:cs="B Nazanin"/>
          <w:sz w:val="24"/>
          <w:szCs w:val="24"/>
          <w:rtl/>
        </w:rPr>
      </w:pPr>
    </w:p>
    <w:tbl>
      <w:tblPr>
        <w:tblStyle w:val="GridTable4Accent3"/>
        <w:bidiVisual/>
        <w:tblW w:w="93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6590"/>
        <w:gridCol w:w="540"/>
        <w:gridCol w:w="540"/>
        <w:gridCol w:w="540"/>
        <w:gridCol w:w="532"/>
      </w:tblGrid>
      <w:tr w:rsidR="00A31E66" w:rsidRPr="00A31E66" w:rsidTr="00A31E66">
        <w:trPr>
          <w:cnfStyle w:val="100000000000" w:firstRow="1" w:lastRow="0" w:firstColumn="0" w:lastColumn="0" w:oddVBand="0" w:evenVBand="0" w:oddHBand="0" w:evenHBand="0" w:firstRowFirstColumn="0" w:firstRowLastColumn="0" w:lastRowFirstColumn="0" w:lastRowLastColumn="0"/>
          <w:trHeight w:val="1583"/>
        </w:trPr>
        <w:tc>
          <w:tcPr>
            <w:cnfStyle w:val="001000000000" w:firstRow="0" w:lastRow="0" w:firstColumn="1" w:lastColumn="0" w:oddVBand="0" w:evenVBand="0" w:oddHBand="0" w:evenHBand="0" w:firstRowFirstColumn="0" w:firstRowLastColumn="0" w:lastRowFirstColumn="0" w:lastRowLastColumn="0"/>
            <w:tcW w:w="603" w:type="dxa"/>
            <w:tcBorders>
              <w:top w:val="none" w:sz="0" w:space="0" w:color="auto"/>
              <w:left w:val="none" w:sz="0" w:space="0" w:color="auto"/>
              <w:bottom w:val="none" w:sz="0" w:space="0" w:color="auto"/>
              <w:right w:val="none" w:sz="0" w:space="0" w:color="auto"/>
            </w:tcBorders>
            <w:textDirection w:val="btLr"/>
            <w:vAlign w:val="center"/>
          </w:tcPr>
          <w:p w:rsidR="00A31E66" w:rsidRPr="00A31E66" w:rsidRDefault="00A31E66" w:rsidP="00A31E66">
            <w:pPr>
              <w:bidi/>
              <w:ind w:left="113" w:right="113"/>
              <w:jc w:val="center"/>
              <w:rPr>
                <w:rFonts w:cs="B Nazanin"/>
                <w:color w:val="auto"/>
                <w:sz w:val="24"/>
                <w:szCs w:val="24"/>
                <w:rtl/>
              </w:rPr>
            </w:pPr>
            <w:r w:rsidRPr="00A31E66">
              <w:rPr>
                <w:rFonts w:cs="B Nazanin" w:hint="cs"/>
                <w:color w:val="auto"/>
                <w:sz w:val="24"/>
                <w:szCs w:val="24"/>
                <w:rtl/>
              </w:rPr>
              <w:t>ردیف</w:t>
            </w:r>
            <w:bookmarkStart w:id="0" w:name="_GoBack"/>
            <w:bookmarkEnd w:id="0"/>
          </w:p>
        </w:tc>
        <w:tc>
          <w:tcPr>
            <w:tcW w:w="6590" w:type="dxa"/>
            <w:tcBorders>
              <w:top w:val="none" w:sz="0" w:space="0" w:color="auto"/>
              <w:left w:val="none" w:sz="0" w:space="0" w:color="auto"/>
              <w:bottom w:val="none" w:sz="0" w:space="0" w:color="auto"/>
              <w:right w:val="none" w:sz="0" w:space="0" w:color="auto"/>
            </w:tcBorders>
            <w:vAlign w:val="center"/>
          </w:tcPr>
          <w:p w:rsidR="00A31E66" w:rsidRPr="00A31E66" w:rsidRDefault="00A31E66" w:rsidP="00A31E6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A31E66">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A31E66" w:rsidRPr="00A31E66" w:rsidRDefault="00A31E66" w:rsidP="00A31E6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A31E66">
              <w:rPr>
                <w:rFonts w:cs="B Nazanin" w:hint="cs"/>
                <w:color w:val="auto"/>
                <w:sz w:val="24"/>
                <w:szCs w:val="24"/>
                <w:rtl/>
              </w:rPr>
              <w:t>کاملا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A31E66" w:rsidRPr="00A31E66" w:rsidRDefault="00A31E66" w:rsidP="00A31E6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A31E66">
              <w:rPr>
                <w:rFonts w:cs="B Nazanin" w:hint="cs"/>
                <w:color w:val="auto"/>
                <w:sz w:val="24"/>
                <w:szCs w:val="24"/>
                <w:rtl/>
              </w:rPr>
              <w:t>تا حدی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A31E66" w:rsidRPr="00A31E66" w:rsidRDefault="00A31E66" w:rsidP="00A31E6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A31E66">
              <w:rPr>
                <w:rFonts w:cs="B Nazanin" w:hint="cs"/>
                <w:color w:val="auto"/>
                <w:sz w:val="24"/>
                <w:szCs w:val="24"/>
                <w:rtl/>
              </w:rPr>
              <w:t>تا حدی مخالفم</w:t>
            </w:r>
          </w:p>
        </w:tc>
        <w:tc>
          <w:tcPr>
            <w:tcW w:w="532" w:type="dxa"/>
            <w:tcBorders>
              <w:top w:val="none" w:sz="0" w:space="0" w:color="auto"/>
              <w:left w:val="none" w:sz="0" w:space="0" w:color="auto"/>
              <w:bottom w:val="none" w:sz="0" w:space="0" w:color="auto"/>
              <w:right w:val="none" w:sz="0" w:space="0" w:color="auto"/>
            </w:tcBorders>
            <w:textDirection w:val="btLr"/>
            <w:vAlign w:val="center"/>
          </w:tcPr>
          <w:p w:rsidR="00A31E66" w:rsidRPr="00A31E66" w:rsidRDefault="00A31E66" w:rsidP="00A31E6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A31E66">
              <w:rPr>
                <w:rFonts w:cs="B Nazanin" w:hint="cs"/>
                <w:color w:val="auto"/>
                <w:sz w:val="24"/>
                <w:szCs w:val="24"/>
                <w:rtl/>
              </w:rPr>
              <w:t>مخالفم</w:t>
            </w: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w:t>
            </w:r>
          </w:p>
        </w:tc>
        <w:tc>
          <w:tcPr>
            <w:tcW w:w="6590" w:type="dxa"/>
          </w:tcPr>
          <w:p w:rsidR="00A31E66" w:rsidRPr="00A31E66" w:rsidRDefault="00A31E66" w:rsidP="00A31E66">
            <w:pPr>
              <w:bidi/>
              <w:spacing w:line="259" w:lineRule="auto"/>
              <w:ind w:left="80"/>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هنگام خداحافظی کردن با دیگران، احساس ناامنی میکنم.</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w:t>
            </w:r>
          </w:p>
        </w:tc>
        <w:tc>
          <w:tcPr>
            <w:tcW w:w="6590" w:type="dxa"/>
          </w:tcPr>
          <w:p w:rsidR="00A31E66" w:rsidRPr="00A31E66" w:rsidRDefault="00A31E66" w:rsidP="00A31E66">
            <w:pPr>
              <w:bidi/>
              <w:spacing w:line="259" w:lineRule="auto"/>
              <w:ind w:left="79"/>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درباره تاثیري که بر دیگران دارم احساس نگرانی میکنم.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3</w:t>
            </w:r>
          </w:p>
        </w:tc>
        <w:tc>
          <w:tcPr>
            <w:tcW w:w="6590" w:type="dxa"/>
          </w:tcPr>
          <w:p w:rsidR="00A31E66" w:rsidRPr="00A31E66" w:rsidRDefault="00A31E66" w:rsidP="00A31E66">
            <w:pPr>
              <w:bidi/>
              <w:spacing w:line="259" w:lineRule="auto"/>
              <w:ind w:left="75"/>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به خاطر ترس از طرد شدن از بازگو کردن افکارم اجتناب میکنم.</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4</w:t>
            </w:r>
          </w:p>
        </w:tc>
        <w:tc>
          <w:tcPr>
            <w:tcW w:w="6590" w:type="dxa"/>
          </w:tcPr>
          <w:p w:rsidR="00A31E66" w:rsidRPr="00A31E66" w:rsidRDefault="00A31E66" w:rsidP="00A31E66">
            <w:pPr>
              <w:bidi/>
              <w:spacing w:line="259" w:lineRule="auto"/>
              <w:ind w:left="78"/>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هنگام ملاقات با افراد جدید احساس عدم آرامش میکنم.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5</w:t>
            </w:r>
          </w:p>
        </w:tc>
        <w:tc>
          <w:tcPr>
            <w:tcW w:w="6590" w:type="dxa"/>
          </w:tcPr>
          <w:p w:rsidR="00A31E66" w:rsidRPr="00A31E66" w:rsidRDefault="00A31E66" w:rsidP="00A31E66">
            <w:pPr>
              <w:bidi/>
              <w:spacing w:line="259" w:lineRule="auto"/>
              <w:ind w:left="82"/>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اگر دیگران شخصیت واقعی مرا بشناسند، مرا دوست نخواهند داشت.</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6</w:t>
            </w:r>
          </w:p>
        </w:tc>
        <w:tc>
          <w:tcPr>
            <w:tcW w:w="6590" w:type="dxa"/>
          </w:tcPr>
          <w:p w:rsidR="00A31E66" w:rsidRPr="00A31E66" w:rsidRDefault="00A31E66" w:rsidP="00A31E66">
            <w:pPr>
              <w:bidi/>
              <w:spacing w:line="259" w:lineRule="auto"/>
              <w:ind w:left="80"/>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هنگامی که در یک رابطه صمیمی هستم، احساس امنیت دارم.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7</w:t>
            </w:r>
          </w:p>
        </w:tc>
        <w:tc>
          <w:tcPr>
            <w:tcW w:w="6590" w:type="dxa"/>
          </w:tcPr>
          <w:p w:rsidR="00A31E66" w:rsidRPr="00A31E66" w:rsidRDefault="00A31E66" w:rsidP="00A31E66">
            <w:pPr>
              <w:bidi/>
              <w:spacing w:line="259" w:lineRule="auto"/>
              <w:ind w:left="79"/>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ار ترس اینکه احتمالاً باعث رنجش خاطر کسی شوم ،</w:t>
            </w:r>
            <w:r w:rsidRPr="00A31E66">
              <w:rPr>
                <w:rFonts w:cs="B Nazanin" w:hint="cs"/>
                <w:sz w:val="24"/>
                <w:szCs w:val="24"/>
                <w:rtl/>
              </w:rPr>
              <w:t xml:space="preserve"> </w:t>
            </w:r>
            <w:r w:rsidRPr="00A31E66">
              <w:rPr>
                <w:rFonts w:cs="B Nazanin"/>
                <w:sz w:val="24"/>
                <w:szCs w:val="24"/>
                <w:rtl/>
              </w:rPr>
              <w:t>به آنها عصبانی نمیشوم.</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8</w:t>
            </w:r>
          </w:p>
        </w:tc>
        <w:tc>
          <w:tcPr>
            <w:tcW w:w="6590" w:type="dxa"/>
          </w:tcPr>
          <w:p w:rsidR="00A31E66" w:rsidRPr="00A31E66" w:rsidRDefault="00A31E66" w:rsidP="00A31E66">
            <w:pPr>
              <w:bidi/>
              <w:spacing w:line="259" w:lineRule="auto"/>
              <w:ind w:left="83"/>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بعد از بحث و جدل با یک دوست، تازمانیکه با وي آشتی نکنم احساس آرامش ندارم.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9</w:t>
            </w:r>
          </w:p>
        </w:tc>
        <w:tc>
          <w:tcPr>
            <w:tcW w:w="6590" w:type="dxa"/>
          </w:tcPr>
          <w:p w:rsidR="00A31E66" w:rsidRPr="00A31E66" w:rsidRDefault="00A31E66" w:rsidP="00A31E66">
            <w:pPr>
              <w:bidi/>
              <w:spacing w:line="259" w:lineRule="auto"/>
              <w:ind w:left="75"/>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همیشه از اینکه دیگران چه احساسی دارند آگاه هستم.</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10</w:t>
            </w:r>
          </w:p>
        </w:tc>
        <w:tc>
          <w:tcPr>
            <w:tcW w:w="6590" w:type="dxa"/>
          </w:tcPr>
          <w:p w:rsidR="00A31E66" w:rsidRPr="00A31E66" w:rsidRDefault="00A31E66" w:rsidP="00A31E66">
            <w:pPr>
              <w:bidi/>
              <w:spacing w:line="259" w:lineRule="auto"/>
              <w:ind w:left="73"/>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میترسم به خاطر حرفهایی که میزنم یا کارهایی که میکنم مورد انتقاد قرار گیرم.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11</w:t>
            </w:r>
          </w:p>
        </w:tc>
        <w:tc>
          <w:tcPr>
            <w:tcW w:w="6590" w:type="dxa"/>
          </w:tcPr>
          <w:p w:rsidR="00A31E66" w:rsidRPr="00A31E66" w:rsidRDefault="00A31E66" w:rsidP="00A31E66">
            <w:pPr>
              <w:bidi/>
              <w:spacing w:line="259" w:lineRule="auto"/>
              <w:ind w:left="76"/>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اگر فردي علاقهاي به من نداشته باشد ،همیشه آن را تشخیص میدهم.</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12</w:t>
            </w:r>
          </w:p>
        </w:tc>
        <w:tc>
          <w:tcPr>
            <w:tcW w:w="6590" w:type="dxa"/>
          </w:tcPr>
          <w:p w:rsidR="00A31E66" w:rsidRPr="00A31E66" w:rsidRDefault="00A31E66" w:rsidP="00A31E66">
            <w:pPr>
              <w:bidi/>
              <w:spacing w:line="259" w:lineRule="auto"/>
              <w:ind w:left="82"/>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همیشه از اینکه یکی از نزدیکانم را از دست دهم احساس نگرانی دارم.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13</w:t>
            </w:r>
          </w:p>
        </w:tc>
        <w:tc>
          <w:tcPr>
            <w:tcW w:w="6590" w:type="dxa"/>
          </w:tcPr>
          <w:p w:rsidR="00A31E66" w:rsidRPr="00A31E66" w:rsidRDefault="00A31E66" w:rsidP="00A31E66">
            <w:pPr>
              <w:bidi/>
              <w:spacing w:line="259" w:lineRule="auto"/>
              <w:ind w:left="75"/>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احساس میکنم اطرافیانم عموماً مرا دوست دارند.</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14</w:t>
            </w:r>
          </w:p>
        </w:tc>
        <w:tc>
          <w:tcPr>
            <w:tcW w:w="6590" w:type="dxa"/>
          </w:tcPr>
          <w:p w:rsidR="00A31E66" w:rsidRPr="00A31E66" w:rsidRDefault="00A31E66" w:rsidP="00A31E66">
            <w:pPr>
              <w:bidi/>
              <w:spacing w:line="259" w:lineRule="auto"/>
              <w:ind w:right="415"/>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براي اینکه کسی را نرنجانم و اذیت نکنم، کاري را انجام میدهم که در اصل نمیخواستم آن را انجام دهم.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15</w:t>
            </w:r>
          </w:p>
        </w:tc>
        <w:tc>
          <w:tcPr>
            <w:tcW w:w="6590" w:type="dxa"/>
          </w:tcPr>
          <w:p w:rsidR="00A31E66" w:rsidRPr="00A31E66" w:rsidRDefault="00A31E66" w:rsidP="00A31E66">
            <w:pPr>
              <w:bidi/>
              <w:spacing w:line="259" w:lineRule="auto"/>
              <w:ind w:left="74"/>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زمانی معتقدم که کاري را به خوبی انجام دادهام که دیگران نیز آن را تائید کنند.</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16</w:t>
            </w:r>
          </w:p>
        </w:tc>
        <w:tc>
          <w:tcPr>
            <w:tcW w:w="6590" w:type="dxa"/>
          </w:tcPr>
          <w:p w:rsidR="00A31E66" w:rsidRPr="00A31E66" w:rsidRDefault="00A31E66" w:rsidP="00A31E66">
            <w:pPr>
              <w:bidi/>
              <w:spacing w:line="259" w:lineRule="auto"/>
              <w:ind w:left="73"/>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من تلاشی افراطی میکنم تا کسی که با او صمیمی هستم را خوشحال یا راضی کنم.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17</w:t>
            </w:r>
          </w:p>
        </w:tc>
        <w:tc>
          <w:tcPr>
            <w:tcW w:w="6590" w:type="dxa"/>
          </w:tcPr>
          <w:p w:rsidR="00A31E66" w:rsidRPr="00A31E66" w:rsidRDefault="00A31E66" w:rsidP="00A31E66">
            <w:pPr>
              <w:bidi/>
              <w:spacing w:line="259" w:lineRule="auto"/>
              <w:ind w:left="78"/>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هنگامی که با کسی خداحافظی میکنم احساس اضطراب دارم.</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18</w:t>
            </w:r>
          </w:p>
        </w:tc>
        <w:tc>
          <w:tcPr>
            <w:tcW w:w="6590" w:type="dxa"/>
          </w:tcPr>
          <w:p w:rsidR="00A31E66" w:rsidRPr="00A31E66" w:rsidRDefault="00A31E66" w:rsidP="00A31E66">
            <w:pPr>
              <w:bidi/>
              <w:spacing w:line="259" w:lineRule="auto"/>
              <w:ind w:left="76"/>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وقتی کسی از من تعریف میکند احساس خوشحال بودن دارم.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19</w:t>
            </w:r>
          </w:p>
        </w:tc>
        <w:tc>
          <w:tcPr>
            <w:tcW w:w="6590" w:type="dxa"/>
          </w:tcPr>
          <w:p w:rsidR="00A31E66" w:rsidRPr="00A31E66" w:rsidRDefault="00A31E66" w:rsidP="00A31E66">
            <w:pPr>
              <w:bidi/>
              <w:spacing w:line="259" w:lineRule="auto"/>
              <w:ind w:left="73"/>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میترسم که احساساتم دیگران را معذب کند.</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20</w:t>
            </w:r>
          </w:p>
        </w:tc>
        <w:tc>
          <w:tcPr>
            <w:tcW w:w="6590" w:type="dxa"/>
          </w:tcPr>
          <w:p w:rsidR="00A31E66" w:rsidRPr="00A31E66" w:rsidRDefault="00A31E66" w:rsidP="00A31E66">
            <w:pPr>
              <w:bidi/>
              <w:spacing w:line="259" w:lineRule="auto"/>
              <w:ind w:left="73"/>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میتوانم دیگران را خوشحال کنم.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21</w:t>
            </w:r>
          </w:p>
        </w:tc>
        <w:tc>
          <w:tcPr>
            <w:tcW w:w="6590" w:type="dxa"/>
          </w:tcPr>
          <w:p w:rsidR="00A31E66" w:rsidRPr="00A31E66" w:rsidRDefault="00A31E66" w:rsidP="00A31E66">
            <w:pPr>
              <w:bidi/>
              <w:spacing w:line="259" w:lineRule="auto"/>
              <w:ind w:left="79"/>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عصبانی شدن به دیگران برایم سخت و دشوار است.</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22</w:t>
            </w:r>
          </w:p>
        </w:tc>
        <w:tc>
          <w:tcPr>
            <w:tcW w:w="6590" w:type="dxa"/>
          </w:tcPr>
          <w:p w:rsidR="00A31E66" w:rsidRPr="00A31E66" w:rsidRDefault="00A31E66" w:rsidP="00A31E66">
            <w:pPr>
              <w:bidi/>
              <w:spacing w:line="259" w:lineRule="auto"/>
              <w:ind w:left="79"/>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از انتقادات دیگران احساس نگرانی میکنم.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23</w:t>
            </w:r>
          </w:p>
        </w:tc>
        <w:tc>
          <w:tcPr>
            <w:tcW w:w="6590" w:type="dxa"/>
          </w:tcPr>
          <w:p w:rsidR="00A31E66" w:rsidRPr="00A31E66" w:rsidRDefault="00A31E66" w:rsidP="00A31E66">
            <w:pPr>
              <w:bidi/>
              <w:spacing w:line="259" w:lineRule="auto"/>
              <w:ind w:left="78"/>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وقتی فردي از عملکرد من انتقاد میکند، احساس بدي دارم.</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24</w:t>
            </w:r>
          </w:p>
        </w:tc>
        <w:tc>
          <w:tcPr>
            <w:tcW w:w="6590" w:type="dxa"/>
          </w:tcPr>
          <w:p w:rsidR="00A31E66" w:rsidRPr="00A31E66" w:rsidRDefault="00A31E66" w:rsidP="00A31E66">
            <w:pPr>
              <w:bidi/>
              <w:spacing w:line="259" w:lineRule="auto"/>
              <w:ind w:left="78"/>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اگر دیگران خود واقعی من را بشناسند ،دیدگاهشان نسبت به من بد میشود.</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lastRenderedPageBreak/>
              <w:t>25</w:t>
            </w:r>
          </w:p>
        </w:tc>
        <w:tc>
          <w:tcPr>
            <w:tcW w:w="6590" w:type="dxa"/>
          </w:tcPr>
          <w:p w:rsidR="00A31E66" w:rsidRPr="00A31E66" w:rsidRDefault="00A31E66" w:rsidP="00A31E66">
            <w:pPr>
              <w:bidi/>
              <w:spacing w:line="259" w:lineRule="auto"/>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من همیشه منتظر انتقاد یا بازخورد از طرف اطرافیانم هستم.</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26</w:t>
            </w:r>
          </w:p>
        </w:tc>
        <w:tc>
          <w:tcPr>
            <w:tcW w:w="6590" w:type="dxa"/>
          </w:tcPr>
          <w:p w:rsidR="00A31E66" w:rsidRPr="00A31E66" w:rsidRDefault="00A31E66" w:rsidP="00A31E66">
            <w:pPr>
              <w:bidi/>
              <w:spacing w:line="259" w:lineRule="auto"/>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مطمئن نیستم وقتی کسی کنار من هست از حضورم خوشحال و راضی است یا نه.</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27</w:t>
            </w:r>
          </w:p>
        </w:tc>
        <w:tc>
          <w:tcPr>
            <w:tcW w:w="6590" w:type="dxa"/>
          </w:tcPr>
          <w:p w:rsidR="00A31E66" w:rsidRPr="00A31E66" w:rsidRDefault="00A31E66" w:rsidP="00A31E66">
            <w:pPr>
              <w:bidi/>
              <w:spacing w:line="259" w:lineRule="auto"/>
              <w:ind w:left="5"/>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دوست ندارم دیگران مرا به طور کامل بشناسند.</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28</w:t>
            </w:r>
          </w:p>
        </w:tc>
        <w:tc>
          <w:tcPr>
            <w:tcW w:w="6590" w:type="dxa"/>
          </w:tcPr>
          <w:p w:rsidR="00A31E66" w:rsidRPr="00A31E66" w:rsidRDefault="00A31E66" w:rsidP="00A31E66">
            <w:pPr>
              <w:bidi/>
              <w:spacing w:line="259" w:lineRule="auto"/>
              <w:ind w:left="2"/>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اگر کسی مرا ناراحت کند ،نمیتوانم به سادگی آن را فراموش کنم.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29</w:t>
            </w:r>
          </w:p>
        </w:tc>
        <w:tc>
          <w:tcPr>
            <w:tcW w:w="6590" w:type="dxa"/>
          </w:tcPr>
          <w:p w:rsidR="00A31E66" w:rsidRPr="00A31E66" w:rsidRDefault="00A31E66" w:rsidP="00A31E66">
            <w:pPr>
              <w:bidi/>
              <w:spacing w:line="259" w:lineRule="auto"/>
              <w:ind w:left="1"/>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احساس میکنم دیگران مرا درك نمیکنند.</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30</w:t>
            </w:r>
          </w:p>
        </w:tc>
        <w:tc>
          <w:tcPr>
            <w:tcW w:w="6590" w:type="dxa"/>
          </w:tcPr>
          <w:p w:rsidR="00A31E66" w:rsidRPr="00A31E66" w:rsidRDefault="00A31E66" w:rsidP="00A31E66">
            <w:pPr>
              <w:bidi/>
              <w:spacing w:line="259" w:lineRule="auto"/>
              <w:ind w:left="4"/>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از آنچه که دیگران درباره من فکر میکنند نگران هستم.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31</w:t>
            </w:r>
          </w:p>
        </w:tc>
        <w:tc>
          <w:tcPr>
            <w:tcW w:w="6590" w:type="dxa"/>
          </w:tcPr>
          <w:p w:rsidR="00A31E66" w:rsidRPr="00A31E66" w:rsidRDefault="00A31E66" w:rsidP="00A31E66">
            <w:pPr>
              <w:bidi/>
              <w:spacing w:line="259" w:lineRule="auto"/>
              <w:ind w:left="5"/>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زمانی احساس خوشحالی و شادي دارم که افرادي که میشناسم مرا تحسین کنند.</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32</w:t>
            </w:r>
          </w:p>
        </w:tc>
        <w:tc>
          <w:tcPr>
            <w:tcW w:w="6590" w:type="dxa"/>
          </w:tcPr>
          <w:p w:rsidR="00A31E66" w:rsidRPr="00A31E66" w:rsidRDefault="00A31E66" w:rsidP="00A31E66">
            <w:pPr>
              <w:bidi/>
              <w:spacing w:line="259" w:lineRule="auto"/>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هرگز به فردي بیاحترامی نکردهام.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33</w:t>
            </w:r>
          </w:p>
        </w:tc>
        <w:tc>
          <w:tcPr>
            <w:tcW w:w="6590" w:type="dxa"/>
          </w:tcPr>
          <w:p w:rsidR="00A31E66" w:rsidRPr="00A31E66" w:rsidRDefault="00A31E66" w:rsidP="00A31E66">
            <w:pPr>
              <w:bidi/>
              <w:spacing w:line="259" w:lineRule="auto"/>
              <w:ind w:left="5"/>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من در مورد اینکه احساسات دیگران را خدشه دار کنم نگران هستم.</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34</w:t>
            </w:r>
          </w:p>
        </w:tc>
        <w:tc>
          <w:tcPr>
            <w:tcW w:w="6590" w:type="dxa"/>
          </w:tcPr>
          <w:p w:rsidR="00A31E66" w:rsidRPr="00A31E66" w:rsidRDefault="00A31E66" w:rsidP="00A31E66">
            <w:pPr>
              <w:bidi/>
              <w:spacing w:line="259" w:lineRule="auto"/>
              <w:ind w:left="5"/>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هنگامی که دیگران با من با عصبانیت رفتار میکنند احساس رنجیده شدن دارم.</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31E66" w:rsidRPr="00A31E66" w:rsidTr="00A3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35</w:t>
            </w:r>
          </w:p>
        </w:tc>
        <w:tc>
          <w:tcPr>
            <w:tcW w:w="6590" w:type="dxa"/>
          </w:tcPr>
          <w:p w:rsidR="00A31E66" w:rsidRPr="00A31E66" w:rsidRDefault="00A31E66" w:rsidP="00A31E66">
            <w:pPr>
              <w:bidi/>
              <w:spacing w:line="259" w:lineRule="auto"/>
              <w:ind w:left="5"/>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1E66">
              <w:rPr>
                <w:rFonts w:cs="B Nazanin"/>
                <w:sz w:val="24"/>
                <w:szCs w:val="24"/>
                <w:rtl/>
              </w:rPr>
              <w:t>میزان ارزش من به عنوان یک فرد بسته به این است که دیگران چه دیدگاهی دربارهام دارند.</w:t>
            </w: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31E66" w:rsidRPr="00A31E66" w:rsidTr="00A31E66">
        <w:tc>
          <w:tcPr>
            <w:cnfStyle w:val="001000000000" w:firstRow="0" w:lastRow="0" w:firstColumn="1" w:lastColumn="0" w:oddVBand="0" w:evenVBand="0" w:oddHBand="0" w:evenHBand="0" w:firstRowFirstColumn="0" w:firstRowLastColumn="0" w:lastRowFirstColumn="0" w:lastRowLastColumn="0"/>
            <w:tcW w:w="603" w:type="dxa"/>
          </w:tcPr>
          <w:p w:rsidR="00A31E66" w:rsidRPr="00A31E66" w:rsidRDefault="00A31E66" w:rsidP="0013062E">
            <w:pPr>
              <w:bidi/>
              <w:rPr>
                <w:rFonts w:cs="B Nazanin"/>
                <w:sz w:val="24"/>
                <w:szCs w:val="24"/>
                <w:rtl/>
              </w:rPr>
            </w:pPr>
            <w:r w:rsidRPr="00A31E66">
              <w:rPr>
                <w:rFonts w:cs="B Nazanin" w:hint="cs"/>
                <w:sz w:val="24"/>
                <w:szCs w:val="24"/>
                <w:rtl/>
              </w:rPr>
              <w:t>36</w:t>
            </w:r>
          </w:p>
        </w:tc>
        <w:tc>
          <w:tcPr>
            <w:tcW w:w="6590" w:type="dxa"/>
          </w:tcPr>
          <w:p w:rsidR="00A31E66" w:rsidRPr="00A31E66" w:rsidRDefault="00A31E66" w:rsidP="00A31E66">
            <w:pPr>
              <w:bidi/>
              <w:spacing w:line="259" w:lineRule="auto"/>
              <w:ind w:left="6"/>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1E66">
              <w:rPr>
                <w:rFonts w:cs="B Nazanin"/>
                <w:sz w:val="24"/>
                <w:szCs w:val="24"/>
                <w:rtl/>
              </w:rPr>
              <w:t>این که دیگران چه حسی درباره من دارند برایم مهم است.</w:t>
            </w: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2" w:type="dxa"/>
          </w:tcPr>
          <w:p w:rsidR="00A31E66" w:rsidRPr="00A31E66" w:rsidRDefault="00A31E66" w:rsidP="0013062E">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bl>
    <w:p w:rsidR="00A31E66" w:rsidRPr="00A31E66" w:rsidRDefault="00A31E66" w:rsidP="00A31E66">
      <w:pPr>
        <w:bidi/>
        <w:rPr>
          <w:rFonts w:cs="B Nazanin"/>
          <w:rtl/>
        </w:rPr>
      </w:pPr>
    </w:p>
    <w:p w:rsidR="00A31E66" w:rsidRPr="00A31E66" w:rsidRDefault="00A31E66" w:rsidP="00A31E66">
      <w:pPr>
        <w:widowControl w:val="0"/>
        <w:autoSpaceDE w:val="0"/>
        <w:autoSpaceDN w:val="0"/>
        <w:adjustRightInd w:val="0"/>
        <w:spacing w:after="0" w:line="149" w:lineRule="exact"/>
        <w:rPr>
          <w:rFonts w:ascii="Times New Roman" w:hAnsi="Times New Roman" w:cs="B Nazanin"/>
          <w:sz w:val="24"/>
          <w:szCs w:val="24"/>
        </w:rPr>
      </w:pPr>
    </w:p>
    <w:p w:rsidR="00A31E66" w:rsidRPr="00A31E66" w:rsidRDefault="00A31E66" w:rsidP="00A31E66">
      <w:pPr>
        <w:widowControl w:val="0"/>
        <w:overflowPunct w:val="0"/>
        <w:autoSpaceDE w:val="0"/>
        <w:autoSpaceDN w:val="0"/>
        <w:bidi/>
        <w:adjustRightInd w:val="0"/>
        <w:spacing w:after="0" w:line="384" w:lineRule="auto"/>
        <w:ind w:firstLine="2"/>
        <w:jc w:val="both"/>
        <w:rPr>
          <w:rFonts w:ascii="Times New Roman" w:hAnsi="Times New Roman" w:cs="B Nazanin"/>
          <w:color w:val="000000" w:themeColor="text1"/>
          <w:sz w:val="28"/>
          <w:szCs w:val="28"/>
        </w:rPr>
      </w:pPr>
      <w:r w:rsidRPr="00A31E66">
        <w:rPr>
          <w:rFonts w:ascii="Times New Roman" w:hAnsi="Times New Roman" w:cs="B Nazanin"/>
          <w:color w:val="000000" w:themeColor="text1"/>
          <w:sz w:val="28"/>
          <w:szCs w:val="28"/>
          <w:rtl/>
        </w:rPr>
        <w:t>اﮔﺮﭼﻪ ﺣﺴﺎﺳﻴﺖ ﺑﻴﻦ ﻓﺮدى در زﻣﻴﻨﻪ ﺗﻌﺎﻣﻼت اﺟﺘﻤﺎﻋﻰ ﺗﻮﺻﻴﻒ ﺷﺪه اﺳﺖ، اﻳﻦ اﺻﻄﻼح ﻣﻴﺘﻮاﻧﺪ در زﻣﻴﻨﻪ درك آﻣﺎدﮔﻰ ﺑﺮاى اﺑﺘﻼ ﺑﻪ اﻋﺘﻴﺎد ﻧﻴﺰ ﻣﻮرد ﻣﻄﺎﻟﻌﻪ ﻗﺮار ﺑﮕﻴﺮد . ﭘﮋوﻫﺶ در زﻣﻴﻨﻪ ﺣﺴﺎﺳﻴﺖ ﺑﻴﻦ ﻓﺮدى ﻫﻢ در زﻣﻴﻨﻪ ﺑﺎﻟﻴﻨﻰ و ﻫﻢ در ﺷﺮاﻳﻂ ﻏﻴﺮ ﺑﺎﻟﻴﻨﻰ اﻧﺠﺎم ﺷﺪه اﺳﺖ. ﻣﻄﺎﻟﻌﺎت در ﺷﺮاﻳﻂ ﺑﺎﻟﻴﻨﻰ در ﺳﻄﻮح ﺑﺎﻻى ﺣﺴﺎﺳﻴﺖ ﺑﻴﻦ ﻓﺮدى ﻣﺘﻤﺮﻛﺰ ﺷﺪه اﺳﺖ و ﺑﻌﻀﻰ از ﭘﮋوﻫﺸﮕﺮان اﻳﻦ ﻣﻔﻬﻮم را ﮔﺴﺘﺮش داده</w:t>
      </w:r>
      <w:r w:rsidRPr="00A31E66">
        <w:rPr>
          <w:rFonts w:ascii="Times New Roman" w:hAnsi="Times New Roman" w:cs="B Nazanin" w:hint="cs"/>
          <w:color w:val="000000" w:themeColor="text1"/>
          <w:sz w:val="28"/>
          <w:szCs w:val="28"/>
          <w:rtl/>
        </w:rPr>
        <w:t xml:space="preserve"> </w:t>
      </w:r>
      <w:r w:rsidRPr="00A31E66">
        <w:rPr>
          <w:rFonts w:ascii="Times New Roman" w:hAnsi="Times New Roman" w:cs="B Nazanin"/>
          <w:color w:val="000000" w:themeColor="text1"/>
          <w:sz w:val="28"/>
          <w:szCs w:val="28"/>
          <w:rtl/>
        </w:rPr>
        <w:t xml:space="preserve">اﻧﺪ ﺗﺎ ﺷﺎﻣﻞ ﺣﺴﺎﺳﻴﺖ ﺑﻪ ﻃﺮد ﻧﻴﺰ ﺑﺎﺷﺪ . ﺑﻪ ﻫﻤﻴﻦ دﻟﻴﻞ اﻫﻤﻴﺖ ﺣﺴﺎﺳﻴﺖ ﺑﻴﻦ ﻓﺮدى در اﻳﺠﺎد اﺿﻄﺮاب و اﻓﺴﺮدﮔﻰ و واﺑﺴﺘﮕﻰ ﺑﻪ ﻣﻮاد را ﻣﻄﺮح ﻛﺮدهاﻧﺪ (ﻫﺎرب، ﻫﻴﻤﺒﺮ، ﻓﺮﺳﻜﻮ، ﺷﺮر و ﻟﻴﺒﻮﻳﺘﺰ، ٢٠٠٢). ﺣﺴﺎﺳﻴﺖ ﺑﻴﻦ ﻓﺮدى، ﺑﻪ ﻋﻨﻮان ﺣﺴﺎﺳﻴﺖ ﻋﻤﻮﻣﻰ ﻧﺴﺒﺖ ﺑﻪ ﺑﺎزﺧﻮرد اﺟﺘﻤﺎﻋﻰ، ﻧﮕﺮاﻧﻰ اﻓﺰاﻳﺶ ﻳﺎﻓﺘﻪ در ارﺗﺒﺎط ﺑﺎ دﻳﮕﺮان، ﺗﺮس از ﺑﻰﻛﻔﺎﻳﺘﻰ ﺷﺨﺼﻰ و ﻣﻮرد اﻧﺘﻘﺎد ﻗﺮار ﮔﺮﻓﺘﻦ و ﺳﻮءﺗﻌﺒﻴﺮ ﻣﻜﺮر رﻓﺘﺎر ﺑﻴﻦ ﻓﺮدى دﻳﮕﺮان ﺗﻮﺻﻴﻒ ﺷﺪه اﺳﺖ (ﺑﺎﻳﺲ و ﻫﻤﻜﺎران، ١٩٩٣). اﻓﺮاد داراى اﻳﻦ ﺻﻔﺎت ﺑﻪ ﻋﻨﻮان اﻓﺮاد داراى اﺷﺘﻐﺎل ذﻫﻨﻰ اﻓﺮاﻃﻰ درﻳﺎره رواﺑﻂ ﺑﻴﻦ ﻓﺮدى، ﮔﻮش ﺑﻪ زن و ﺣﺴﺎس ﺑﻪ ﺟﻨﺒﻪﻫﺎى ﺗﻌﺎﻣﻼت ﺑﻴﻦ ﻓﺮدى ﺗﻮﺻﻴﻒ ﺷﺪهاﻧﺪ . اﻓﺮاد داراى ﺣﺴﺎﺳﻴﺖ ﺑﻴﻦ ﻓﺮدى ﺑﺎﻻ، ﺗﻤﺎﻳﻞ دارﻧﺪ رﻓﺘﺎر ﺧﻮد را ﻣﺘﻨﺎﺳﺐ ﺑﺎ اﻧﺘﻈﺎرات دﻳﮕﺮان ﺗﻐﻴﻴﺮ دﻫﻨﺪ ﺗﺎ اﻳﻨﻜﻪ ﺧﻄﺮ اﻧﺘﻘﺎد ﺑﺎ ﻃﺮد را ﺑﻪ ﺣﺪاﻗﻞ ﺑﺮﺳﺎﻧﻨﺪ (ﺑﺎﻳﺲ و ﭘﺎرﻛﺮ، ١٩٨٩). زﻧﺪﮔﻰ و </w:t>
      </w:r>
      <w:r w:rsidRPr="00A31E66">
        <w:rPr>
          <w:rFonts w:ascii="Times New Roman" w:hAnsi="Times New Roman" w:cs="B Nazanin"/>
          <w:color w:val="000000" w:themeColor="text1"/>
          <w:sz w:val="28"/>
          <w:szCs w:val="28"/>
          <w:rtl/>
        </w:rPr>
        <w:lastRenderedPageBreak/>
        <w:t>ﻧﻮع رﻓﺘﺎر آﻧﻬﺎ ﺑﺮاى دﻳﮕﺮان و ﺑﺮاى ﺟﻠﺐ رﺿﺎﻳﺖ آﻧﻬﺎ و ﻣﺼﻮن داﺷﺘﻦ ﺧﻮد از اﻧﺘﻘﺎدﻫﺎﺳﺖ. اﻳﻦ اﻓﺮاد ﻋﻠﻰرﻏﻢ ﻣﻴﻞ ﺑﺎﻃﻨﻰ ﺧﻮد ﺳﻌﻰ ﻣﻰﻛﻨﻨﺪ ﻛﺎرﻫﺎﻳﻰ را اﻧﺠﺎم ﺑﺪﻫﻨﺪ و ﺗﺼﻤﻴﻢﻫﺎﻳﻰ را ﺑﮕﻴﺮﻧﺪ ﻛﻪ دﻳﮕﺮان ﻫﻢ ﺑﺎ آﻧﻬﺎ ﻣﻮاﻓﻘﻨﺪ. ﺑﻪ ﻃﻮر ﻛﻠﻰ ﺣﺴﺎﺳﻴﺖ ﺑﻴﻦ ﻓﺮدى، ﻳﻚ اﺣﺴﺎس ﻋﺪم ﻛﻔﺎﻳﺖ ﺷﺨﺼﻰ ﻣﻰﺑﺎﺷﺪ ﻛﻪ ﻫﻤﺮاه ﺑﺎ ﺗﻔﺴﻴﺮﻫﺎى ﻧﺎدرﺳﺖ ﻣﻜﺮر از رﻓﺘﺎر ﺑﻴﻦ ﻓﺮدى دﻳﮕﺮان اﺳﺖ و در ﻧﺘﻴﺠﻪ ﺑﺎ اﺣﺴﺎس ﻧﺎراﺣﺘﻰ در ﺣﻀﻮر دﻳﮕﺮان و ﻫﻤﭽﻨﻴﻦ ﺑﻪ ﻋﻨﻮان اﺟﺘﻨﺎب ﺑﻴﻦ ﻓﺮدى و رﻓﺘﺎرﻫﺎى ﻏﻴﺮﺟﺮاﺗﻤﻨﺪاﻧﻪ ﻣﺸﺨﺺ ﻣﻰﺷﻮد (ﺑﺎﻳﺲ و ﭘﺎرﻛﺮ، ١٩٨٩؛ دﻳﻮﻳﺪﺳﻮن، زﻳﺴﻮك و ﻫﻠﻤﺰ، ١٩٨٩).</w:t>
      </w:r>
    </w:p>
    <w:p w:rsidR="00A31E66" w:rsidRPr="00A31E66" w:rsidRDefault="00A31E66" w:rsidP="00A31E66">
      <w:pPr>
        <w:widowControl w:val="0"/>
        <w:autoSpaceDE w:val="0"/>
        <w:autoSpaceDN w:val="0"/>
        <w:adjustRightInd w:val="0"/>
        <w:spacing w:after="0" w:line="1" w:lineRule="exact"/>
        <w:rPr>
          <w:rFonts w:ascii="Times New Roman" w:hAnsi="Times New Roman" w:cs="B Nazanin"/>
          <w:sz w:val="28"/>
          <w:szCs w:val="28"/>
        </w:rPr>
      </w:pPr>
    </w:p>
    <w:p w:rsidR="00A31E66" w:rsidRPr="00A31E66" w:rsidRDefault="00A31E66" w:rsidP="00A31E66">
      <w:pPr>
        <w:widowControl w:val="0"/>
        <w:overflowPunct w:val="0"/>
        <w:autoSpaceDE w:val="0"/>
        <w:autoSpaceDN w:val="0"/>
        <w:bidi/>
        <w:adjustRightInd w:val="0"/>
        <w:spacing w:after="0" w:line="382" w:lineRule="auto"/>
        <w:ind w:firstLine="2"/>
        <w:jc w:val="both"/>
        <w:rPr>
          <w:rFonts w:ascii="Times New Roman" w:hAnsi="Times New Roman" w:cs="B Nazanin"/>
          <w:color w:val="000000" w:themeColor="text1"/>
          <w:sz w:val="28"/>
          <w:szCs w:val="28"/>
        </w:rPr>
      </w:pPr>
      <w:r w:rsidRPr="00A31E66">
        <w:rPr>
          <w:rFonts w:ascii="Times New Roman" w:hAnsi="Times New Roman" w:cs="B Nazanin" w:hint="cs"/>
          <w:color w:val="000000" w:themeColor="text1"/>
          <w:sz w:val="28"/>
          <w:szCs w:val="28"/>
          <w:rtl/>
        </w:rPr>
        <w:t>ﭘﮋ</w:t>
      </w:r>
      <w:r w:rsidRPr="00A31E66">
        <w:rPr>
          <w:rFonts w:ascii="Times New Roman" w:hAnsi="Times New Roman" w:cs="B Nazanin"/>
          <w:color w:val="000000" w:themeColor="text1"/>
          <w:sz w:val="28"/>
          <w:szCs w:val="28"/>
          <w:rtl/>
        </w:rPr>
        <w:t>وﻫﺸﮕﺮان ﭘﻴﺸﻨﻬﺎد ﻣﻰ ﻛﻨﻨﺪ ﻛﻪ ﺑﻬﺘﺮ، اﺳﺖ ﺑﻪ ﺟﺎى ﺣﺴﺎﺳﻴﺖ ﺑﻴﻦ ﻓﺮدى از اﺻﻄﻼح ﺣﺴﺎﺳﻴﺖ ﺑﻪ ﻃﺮد اﺳﺘﻔﺎده ﺷﻮد. ﺑﺎﻳﺲ و ﭘﺎرﻛﺮ (١٩٨٩) ﮔﺰارش ﻛﺮدهاﻧﺪ ﻛﻪ اﻓﺮاد اﻓﺴﺮده ﺣﺴﺎﺳﻴﺖ ﺑﻴﻦ ﻓﺮدى ﺑﺎﻻﻳﻰ دارﻧﺪ. ﻫﺎرب و ﻫﻤﻜﺎران (٢٠٠٢) ﻧﺸﺎن دادﻧﺪ ﻛﻪ ﺣﺴﺎﺳﻴﺖ ﺑﻴﻦ ﻓﺮدى ﻳﻜﻰ از ﻋﻮاﻣﻞ دﺧﻴﻞ در اﺧﺘﻼل اﺿﻄﺮاب ﻓﺮاﮔﻴﺮ اﺳﺖ. ﮔﻴﻠﺒﺮت، دوراﻧﺖ و ﻣﻜﻴﻮن (٢٠٠٦) دو ﻧﻮع ﺣﺴﺎﺳﻴﺖ ﺑﻴﻦ ﻓﺮدى ﻧﺴﺒﺖ ﺑﻪ ﻃﺮد و ﻧﺴﺒﺖ ﺑﻪ ﺗﺤﻘﻴﺮ اﺟﺘﻤﺎﻋﻰ را ﻣﻄﺎﻟﻌﻪ ﻛﺮدﻧﺪ. آﻧﻬﺎ ﺑﻴﻦ ﻣﺮدان و زﻧﺎن اﻓﺴﺮده ﻫﻴﭻ ﺗﻔﺎوﺗﻰ در ﺣﺴﺎﺳﻴﺖ ﺑﻪ ﻃﺮد، ﺧﺸﻢ ﻳﺎ اﺿﻄﺮاب ﻧﻴﺎﻓﺘﻨﺪ؛ اﻣﺎ ﻧﺘﺎﻳﺞ آﻧﻬﺎ ﻧﺸﺎن داد ﻛﻪ ﺑﻴﻦ ﺟﻨﺴﻴﺖ و اﻧﺘﻘﺎد از ﺧﻮد و اﺣﺴﺎس ﺣﻘﺎرت ﺗﻔﺎوﺗﻬﺎﻳﻰ وﺟﻮد دارد.</w:t>
      </w:r>
    </w:p>
    <w:p w:rsidR="00A31E66" w:rsidRPr="00A31E66" w:rsidRDefault="00A31E66" w:rsidP="00A31E66">
      <w:pPr>
        <w:widowControl w:val="0"/>
        <w:overflowPunct w:val="0"/>
        <w:autoSpaceDE w:val="0"/>
        <w:autoSpaceDN w:val="0"/>
        <w:bidi/>
        <w:adjustRightInd w:val="0"/>
        <w:spacing w:after="0" w:line="312" w:lineRule="auto"/>
        <w:ind w:firstLine="1"/>
        <w:jc w:val="both"/>
        <w:rPr>
          <w:rFonts w:ascii="Times New Roman" w:hAnsi="Times New Roman" w:cs="B Nazanin"/>
          <w:color w:val="000000" w:themeColor="text1"/>
          <w:sz w:val="28"/>
          <w:szCs w:val="28"/>
          <w:rtl/>
        </w:rPr>
      </w:pPr>
      <w:r w:rsidRPr="00A31E66">
        <w:rPr>
          <w:rFonts w:ascii="Times New Roman" w:hAnsi="Times New Roman" w:cs="B Nazanin" w:hint="cs"/>
          <w:color w:val="000000" w:themeColor="text1"/>
          <w:sz w:val="28"/>
          <w:szCs w:val="28"/>
          <w:rtl/>
        </w:rPr>
        <w:t>ﭘﺮﺳﺸﻨﺎﻣﻪ</w:t>
      </w:r>
      <w:r w:rsidRPr="00A31E66">
        <w:rPr>
          <w:rFonts w:ascii="Times New Roman" w:hAnsi="Times New Roman" w:cs="B Nazanin"/>
          <w:color w:val="000000" w:themeColor="text1"/>
          <w:sz w:val="28"/>
          <w:szCs w:val="28"/>
          <w:rtl/>
        </w:rPr>
        <w:t xml:space="preserve"> ﺣﺴﺎﺳﻴﺖ ﺑﻴﻦ ﻓﺮدى </w:t>
      </w:r>
      <w:r w:rsidRPr="00A31E66">
        <w:rPr>
          <w:rFonts w:ascii="Times" w:hAnsi="Times" w:cs="B Nazanin"/>
          <w:color w:val="000000" w:themeColor="text1"/>
          <w:sz w:val="28"/>
          <w:szCs w:val="28"/>
        </w:rPr>
        <w:t>(IPSM)</w:t>
      </w:r>
      <w:r w:rsidRPr="00A31E66">
        <w:rPr>
          <w:rFonts w:ascii="Times New Roman" w:hAnsi="Times New Roman" w:cs="B Nazanin"/>
          <w:color w:val="000000" w:themeColor="text1"/>
          <w:sz w:val="28"/>
          <w:szCs w:val="28"/>
          <w:rtl/>
        </w:rPr>
        <w:t xml:space="preserve"> ﺗﻮﺳﻂ ﺑﺎﻳﺲ و ﭘﺎرﻛﺮ در ﺳﺎل ١٩٨٩ ﺑﺮاى ﺳﻨﺠﺶ ﺣﺴﺎﺳﻴﺖ ﺑﻴﻦ ﻓﺮدى ﻳﺎ ﺣﺴﺎﺳﻴﺖ ﺑﻪ ﻃﺮد اﭼﺘﻤﺎﻋﻰ اﺑﺪاع ﺷﺪ. اﻳﻦ ﭘﺮﺳﺸﻨﺎﻣﻪ ﺷﺎﻣﻞ ٣٦ ﺳﻮال و ٥ زﻳﺮ ﻣﻘﻴﺎساﺳﺖ زﻳﺮﻣﻘﻴﺎسﻫﺎى اﻳﻦ ﭘﺮﺳﺸﻨﺎﻣﻪ ﻋﺒﺎرﺗﻨﺪ از: آﮔﺎﻫﻰ ﺑﻴﻦ ﻓﺮدى، ﻧﻴﺎز ﺑﻪ ﺗﺎﺋﻴﺪ، اﺿﻄﺮاب ﺟﺪاﻳﻰ، ﻛﻤﺮوﻳﻰ و ﻋﺰتﻧﻔﺲ ﺷﻜﻨﻨﺪه.</w:t>
      </w:r>
    </w:p>
    <w:p w:rsidR="00A31E66" w:rsidRDefault="00A31E66" w:rsidP="00A31E66">
      <w:pPr>
        <w:widowControl w:val="0"/>
        <w:autoSpaceDE w:val="0"/>
        <w:autoSpaceDN w:val="0"/>
        <w:bidi/>
        <w:adjustRightInd w:val="0"/>
        <w:spacing w:after="0" w:line="240" w:lineRule="auto"/>
        <w:rPr>
          <w:rFonts w:ascii="Times New Roman" w:hAnsi="Times New Roman" w:cs="B Nazanin"/>
          <w:bCs/>
          <w:sz w:val="24"/>
          <w:szCs w:val="32"/>
          <w:rtl/>
        </w:rPr>
      </w:pPr>
    </w:p>
    <w:p w:rsidR="00A31E66" w:rsidRPr="00A31E66" w:rsidRDefault="00A31E66" w:rsidP="00A31E66">
      <w:pPr>
        <w:widowControl w:val="0"/>
        <w:autoSpaceDE w:val="0"/>
        <w:autoSpaceDN w:val="0"/>
        <w:bidi/>
        <w:adjustRightInd w:val="0"/>
        <w:spacing w:after="0" w:line="240" w:lineRule="auto"/>
        <w:rPr>
          <w:rFonts w:ascii="Times New Roman" w:hAnsi="Times New Roman" w:cs="B Nazanin"/>
          <w:sz w:val="24"/>
          <w:szCs w:val="24"/>
        </w:rPr>
      </w:pPr>
      <w:r w:rsidRPr="00A31E66">
        <w:rPr>
          <w:rFonts w:ascii="Times New Roman" w:hAnsi="Times New Roman" w:cs="B Nazanin"/>
          <w:bCs/>
          <w:sz w:val="24"/>
          <w:szCs w:val="32"/>
          <w:rtl/>
        </w:rPr>
        <w:t xml:space="preserve">ﺑﺨﺶ ﺳﻮم: رواﻳﻲ و ﭘﺎﻳﺎﻳﻲ ﭘﺮﺳﺸﻨﺎﻣﻪ ﺣﺴﺎﺳﻴﺖ ﺑﻴﻦ ﻓﺮدى </w:t>
      </w:r>
      <w:r w:rsidRPr="00A31E66">
        <w:rPr>
          <w:rFonts w:ascii="Times New Roman" w:hAnsi="Times New Roman" w:cs="B Nazanin"/>
          <w:bCs/>
          <w:sz w:val="31"/>
          <w:szCs w:val="32"/>
        </w:rPr>
        <w:t>(</w:t>
      </w:r>
      <w:r w:rsidRPr="00A31E66">
        <w:rPr>
          <w:rFonts w:ascii="Times" w:hAnsi="Times" w:cs="B Nazanin"/>
          <w:bCs/>
          <w:sz w:val="31"/>
          <w:szCs w:val="32"/>
        </w:rPr>
        <w:t>IPSM</w:t>
      </w:r>
      <w:r w:rsidRPr="00A31E66">
        <w:rPr>
          <w:rFonts w:ascii="Times New Roman" w:hAnsi="Times New Roman" w:cs="B Nazanin"/>
          <w:bCs/>
          <w:sz w:val="31"/>
          <w:szCs w:val="32"/>
        </w:rPr>
        <w:t>)</w:t>
      </w:r>
    </w:p>
    <w:p w:rsidR="00A31E66" w:rsidRPr="00A31E66" w:rsidRDefault="00A31E66" w:rsidP="00A31E66">
      <w:pPr>
        <w:widowControl w:val="0"/>
        <w:autoSpaceDE w:val="0"/>
        <w:autoSpaceDN w:val="0"/>
        <w:adjustRightInd w:val="0"/>
        <w:spacing w:after="0" w:line="149" w:lineRule="exact"/>
        <w:rPr>
          <w:rFonts w:ascii="Times New Roman" w:hAnsi="Times New Roman" w:cs="B Nazanin"/>
          <w:sz w:val="24"/>
          <w:szCs w:val="24"/>
        </w:rPr>
      </w:pPr>
    </w:p>
    <w:p w:rsidR="00A31E66" w:rsidRPr="00A31E66" w:rsidRDefault="00A31E66" w:rsidP="00A31E66">
      <w:pPr>
        <w:widowControl w:val="0"/>
        <w:overflowPunct w:val="0"/>
        <w:autoSpaceDE w:val="0"/>
        <w:autoSpaceDN w:val="0"/>
        <w:bidi/>
        <w:adjustRightInd w:val="0"/>
        <w:spacing w:after="0" w:line="413" w:lineRule="auto"/>
        <w:ind w:firstLine="3"/>
        <w:jc w:val="both"/>
        <w:rPr>
          <w:rFonts w:ascii="Times New Roman" w:hAnsi="Times New Roman" w:cs="B Nazanin"/>
          <w:color w:val="000000" w:themeColor="text1"/>
          <w:sz w:val="28"/>
          <w:szCs w:val="28"/>
          <w:rtl/>
        </w:rPr>
      </w:pPr>
      <w:r w:rsidRPr="00A31E66">
        <w:rPr>
          <w:rFonts w:ascii="Times New Roman" w:hAnsi="Times New Roman" w:cs="B Nazanin" w:hint="cs"/>
          <w:color w:val="000000" w:themeColor="text1"/>
          <w:sz w:val="28"/>
          <w:szCs w:val="28"/>
          <w:rtl/>
        </w:rPr>
        <w:t>ﺑﺎﻳﺲ</w:t>
      </w:r>
      <w:r w:rsidRPr="00A31E66">
        <w:rPr>
          <w:rFonts w:ascii="Times New Roman" w:hAnsi="Times New Roman" w:cs="B Nazanin"/>
          <w:color w:val="000000" w:themeColor="text1"/>
          <w:sz w:val="28"/>
          <w:szCs w:val="28"/>
          <w:rtl/>
        </w:rPr>
        <w:t xml:space="preserve"> و ﭘﺎرﻛﺮ (١٩٨٩) آﻟﻔﺎى ﻛﺮوﻧﺒﺎخ را ﺑﺮاى زﻳﺮﻣﻘﻴﺎسﻫﺎى آﮔﺎﻫﻰ ﺑﻴﻦ ﻓﺮدى ٧٦</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ﻧﻴﺎز ﺑﻪ ﺗﺎﺋﻴﺪ ٥٥</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اﺿﻄﺮاب ﺟﺪاﻳﻰ٦٧</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ﻛﻤﺮوﻳﻰ ٦٣</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و ﻋﺰتﻧﻔﺲ ﺷﻜﻨﻨﺪه ٥٩</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و ﻛﻞ ﻣﻘﻴﺎس ٨٦</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ﺑﻪ دﺳﺖ آوردﻧﺪ. ﻫﻤﭽﻨﻴﻦ آﻧﻬﺎ رواﻳﻰ ﻫﻤﺰﻣﺎن اﻳﻦ آزﻣﻮن را ﺑﺎ آزﻣﻮن ﻗﻀﺎوت ﺑﺎﻟﻴﻨﻰ ﺣﺴﺎﺳﻴﺖ ﺑﻴﻦ ﻓﺮدى ﺑﺮاﺑﺮ ٧٢</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 xml:space="preserve">٠ ﺑﺮآورد ﻧﻤﻮدﻧﺪ ﻛﻪ ﻧﺸﺎﻧﮕﺮ رواﻳﻰ ﻫﻤﺰﻣﺎن ﺑﺎﻻى اﻳﻦ ﭘﺮﺳﺸﻨﺎﻣﻪ اﺳﺖ. در اﻳﺮان آﻟﻔﺎى ﻛﺮوﻧﺒﺎخ اﻳﻦ ﭘﺮﺳﺸﻨﺎﻣﻪ در ﭘﮋوﻫﺶ وﺟﻮدى و </w:t>
      </w:r>
      <w:r w:rsidRPr="00A31E66">
        <w:rPr>
          <w:rFonts w:ascii="Times New Roman" w:hAnsi="Times New Roman" w:cs="B Nazanin"/>
          <w:color w:val="000000" w:themeColor="text1"/>
          <w:sz w:val="28"/>
          <w:szCs w:val="28"/>
          <w:rtl/>
        </w:rPr>
        <w:lastRenderedPageBreak/>
        <w:t>ﻫﻤﻜﺎران (١٣٩٣) ﺑﺮاﺑﺮ ﺑﺎ ٨١</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ﺑﻪ دﺳﺖ آﻣﺪ. ﻫﻤﭽﻨﻴﻦ ﻣﺤﻤﺪﻳﺎن و ﻫﻤﻜﺎران (٢٠١٦) ﺑﻪ ﺑﺮرﺳﻰ ﻣﺸﺨﺼﺎت روانﺳﻨﺠﻰ اﻳﻦ ﭘﺮﺳﺸﻨﺎﻣﻪ ﭘﺮداﺧﺘﻨﺪ. آﻧﻬﺎ آﻟﻔﺎى ﻛﺮوﻧﺒﺎخ اﻳﻦ ﭘﺮﺳﺸﻨﺎﻣﻪ را ﺑﺮاى زﻳﺮﻣﻘﻴﺎسﻫﺎى آﮔﺎﻫﻰ ﺑﻴﻦ ﻓﺮدى ٧٠</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ﻧﻴﺎز ﺑﻪ ﺗﺎﺋﻴﺪ ٥١</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اﺿﻄﺮاب ﺟﺪاﻳﻰ٥٨</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ﻛﻤﺮوﻳﻰ ٥٨</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و ﻋﺰتﻧﻔﺲ ﺷﻜﻨﻨﺪه ٧٠</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و ﻛﻞ ﻣﻘﻴﺎس ٨٦</w:t>
      </w:r>
      <w:r w:rsidRPr="00A31E66">
        <w:rPr>
          <w:rFonts w:ascii="Times New Roman" w:hAnsi="Times New Roman" w:cs="B Nazanin"/>
          <w:color w:val="000000" w:themeColor="text1"/>
          <w:sz w:val="28"/>
          <w:szCs w:val="28"/>
        </w:rPr>
        <w:t>/</w:t>
      </w:r>
      <w:r w:rsidRPr="00A31E66">
        <w:rPr>
          <w:rFonts w:ascii="Times New Roman" w:hAnsi="Times New Roman" w:cs="B Nazanin"/>
          <w:color w:val="000000" w:themeColor="text1"/>
          <w:sz w:val="28"/>
          <w:szCs w:val="28"/>
          <w:rtl/>
        </w:rPr>
        <w:t>٠ ﺑﻪ دﺳﺖ آوردﻧﺪ.</w:t>
      </w:r>
    </w:p>
    <w:p w:rsidR="00A31E66" w:rsidRPr="00FD0B8C" w:rsidRDefault="00A31E66" w:rsidP="00A31E66">
      <w:pPr>
        <w:overflowPunct w:val="0"/>
        <w:bidi/>
        <w:spacing w:line="413" w:lineRule="auto"/>
        <w:ind w:firstLine="3"/>
        <w:jc w:val="both"/>
        <w:rPr>
          <w:rFonts w:ascii="Times New Roman" w:hAnsi="Times New Roman" w:cs="B Nazanin"/>
          <w:bCs/>
          <w:color w:val="000000" w:themeColor="text1"/>
          <w:sz w:val="20"/>
          <w:szCs w:val="20"/>
          <w:rtl/>
        </w:rPr>
      </w:pPr>
    </w:p>
    <w:p w:rsidR="00A31E66" w:rsidRPr="00A31E66" w:rsidRDefault="00A31E66" w:rsidP="00A31E66">
      <w:pPr>
        <w:overflowPunct w:val="0"/>
        <w:bidi/>
        <w:spacing w:line="413" w:lineRule="auto"/>
        <w:ind w:firstLine="3"/>
        <w:jc w:val="both"/>
        <w:rPr>
          <w:rFonts w:ascii="Times New Roman" w:hAnsi="Times New Roman" w:cs="B Nazanin"/>
          <w:color w:val="000000" w:themeColor="text1"/>
          <w:sz w:val="28"/>
          <w:szCs w:val="28"/>
          <w:rtl/>
        </w:rPr>
      </w:pPr>
      <w:r w:rsidRPr="00A31E66">
        <w:rPr>
          <w:rFonts w:ascii="Times New Roman" w:hAnsi="Times New Roman" w:cs="B Nazanin"/>
          <w:bCs/>
          <w:color w:val="000000" w:themeColor="text1"/>
          <w:sz w:val="28"/>
          <w:szCs w:val="28"/>
          <w:rtl/>
        </w:rPr>
        <w:t xml:space="preserve">ﺑﺨﺶ ﭼﻬﺎرم: ﻧﻤﺮهﮔﺬارى ﭘﺮﺳﺸﻨﺎﻣﻪ ﺣﺴﺎﺳﻴﺖ ﺑﻴﻦ ﻓﺮدى </w:t>
      </w:r>
      <w:r w:rsidRPr="00A31E66">
        <w:rPr>
          <w:rFonts w:ascii="Times New Roman" w:hAnsi="Times New Roman" w:cs="B Nazanin"/>
          <w:bCs/>
          <w:color w:val="000000" w:themeColor="text1"/>
          <w:sz w:val="28"/>
          <w:szCs w:val="28"/>
        </w:rPr>
        <w:t>(IPSM)</w:t>
      </w:r>
    </w:p>
    <w:p w:rsidR="00A31E66" w:rsidRPr="00A31E66" w:rsidRDefault="00A31E66" w:rsidP="00A31E66">
      <w:pPr>
        <w:overflowPunct w:val="0"/>
        <w:bidi/>
        <w:spacing w:line="413" w:lineRule="auto"/>
        <w:ind w:firstLine="3"/>
        <w:jc w:val="both"/>
        <w:rPr>
          <w:rFonts w:ascii="Times New Roman" w:hAnsi="Times New Roman" w:cs="B Nazanin"/>
          <w:color w:val="000000" w:themeColor="text1"/>
          <w:sz w:val="28"/>
          <w:szCs w:val="28"/>
          <w:rtl/>
        </w:rPr>
      </w:pPr>
      <w:r w:rsidRPr="00A31E66">
        <w:rPr>
          <w:rFonts w:ascii="Times New Roman" w:hAnsi="Times New Roman" w:cs="B Nazanin"/>
          <w:color w:val="000000" w:themeColor="text1"/>
          <w:sz w:val="28"/>
          <w:szCs w:val="28"/>
          <w:rtl/>
        </w:rPr>
        <w:t>اﻳﻦ ﭘﺮﺳﺸﻨﺎﻣﻪ داراى ﻣﻘﻴﺎس ٨ درﺟﻪاى ﻟﻴﻜﺮت اﺳﺖ.</w:t>
      </w:r>
    </w:p>
    <w:tbl>
      <w:tblPr>
        <w:tblStyle w:val="GridTable4Accent3"/>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1"/>
        <w:gridCol w:w="1641"/>
        <w:gridCol w:w="1642"/>
      </w:tblGrid>
      <w:tr w:rsidR="00A31E66" w:rsidTr="00A31E6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641" w:type="dxa"/>
            <w:tcBorders>
              <w:top w:val="none" w:sz="0" w:space="0" w:color="auto"/>
              <w:left w:val="none" w:sz="0" w:space="0" w:color="auto"/>
              <w:bottom w:val="none" w:sz="0" w:space="0" w:color="auto"/>
              <w:right w:val="none" w:sz="0" w:space="0" w:color="auto"/>
            </w:tcBorders>
            <w:vAlign w:val="center"/>
          </w:tcPr>
          <w:p w:rsidR="00A31E66" w:rsidRPr="00A31E66" w:rsidRDefault="00A31E66" w:rsidP="00A31E66">
            <w:pPr>
              <w:tabs>
                <w:tab w:val="left" w:pos="390"/>
                <w:tab w:val="center" w:pos="671"/>
              </w:tabs>
              <w:jc w:val="center"/>
              <w:rPr>
                <w:b w:val="0"/>
                <w:bCs w:val="0"/>
                <w:color w:val="auto"/>
                <w:sz w:val="24"/>
                <w:szCs w:val="24"/>
                <w:rtl/>
              </w:rPr>
            </w:pPr>
            <w:r w:rsidRPr="00A31E66">
              <w:rPr>
                <w:rFonts w:hint="cs"/>
                <w:color w:val="auto"/>
                <w:sz w:val="24"/>
                <w:szCs w:val="24"/>
                <w:rtl/>
              </w:rPr>
              <w:t>گزینه</w:t>
            </w:r>
          </w:p>
        </w:tc>
        <w:tc>
          <w:tcPr>
            <w:tcW w:w="1641" w:type="dxa"/>
            <w:tcBorders>
              <w:top w:val="none" w:sz="0" w:space="0" w:color="auto"/>
              <w:left w:val="none" w:sz="0" w:space="0" w:color="auto"/>
              <w:bottom w:val="none" w:sz="0" w:space="0" w:color="auto"/>
              <w:right w:val="none" w:sz="0" w:space="0" w:color="auto"/>
            </w:tcBorders>
            <w:vAlign w:val="center"/>
          </w:tcPr>
          <w:p w:rsidR="00A31E66" w:rsidRPr="00A31E66" w:rsidRDefault="00A31E66" w:rsidP="00A31E66">
            <w:pPr>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31E66">
              <w:rPr>
                <w:rFonts w:ascii="Times New Roman" w:hAnsi="Times New Roman" w:cs="B Nazanin" w:hint="cs"/>
                <w:color w:val="000000" w:themeColor="text1"/>
                <w:sz w:val="24"/>
                <w:szCs w:val="24"/>
                <w:rtl/>
              </w:rPr>
              <w:t>ﻛﺎﻣﻼ</w:t>
            </w:r>
            <w:r w:rsidRPr="00A31E66">
              <w:rPr>
                <w:rFonts w:ascii="Times New Roman" w:hAnsi="Times New Roman" w:cs="B Nazanin"/>
                <w:color w:val="000000" w:themeColor="text1"/>
                <w:sz w:val="24"/>
                <w:szCs w:val="24"/>
                <w:rtl/>
              </w:rPr>
              <w:t>ً ﻣﻮاﻓﻘﻢ</w:t>
            </w:r>
          </w:p>
        </w:tc>
        <w:tc>
          <w:tcPr>
            <w:tcW w:w="1641" w:type="dxa"/>
            <w:tcBorders>
              <w:top w:val="none" w:sz="0" w:space="0" w:color="auto"/>
              <w:left w:val="none" w:sz="0" w:space="0" w:color="auto"/>
              <w:bottom w:val="none" w:sz="0" w:space="0" w:color="auto"/>
              <w:right w:val="none" w:sz="0" w:space="0" w:color="auto"/>
            </w:tcBorders>
            <w:vAlign w:val="center"/>
          </w:tcPr>
          <w:p w:rsidR="00A31E66" w:rsidRPr="00A31E66" w:rsidRDefault="00A31E66" w:rsidP="00A31E66">
            <w:pPr>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31E66">
              <w:rPr>
                <w:rFonts w:ascii="Times New Roman" w:hAnsi="Times New Roman" w:cs="B Nazanin" w:hint="cs"/>
                <w:color w:val="000000" w:themeColor="text1"/>
                <w:sz w:val="24"/>
                <w:szCs w:val="24"/>
                <w:rtl/>
              </w:rPr>
              <w:t>ﺗﺎ</w:t>
            </w:r>
            <w:r w:rsidRPr="00A31E66">
              <w:rPr>
                <w:rFonts w:ascii="Times New Roman" w:hAnsi="Times New Roman" w:cs="B Nazanin"/>
                <w:color w:val="000000" w:themeColor="text1"/>
                <w:sz w:val="24"/>
                <w:szCs w:val="24"/>
                <w:rtl/>
              </w:rPr>
              <w:t xml:space="preserve"> ﺣﺪودى ﻣﻮاﻓﻘﻢ</w:t>
            </w:r>
          </w:p>
        </w:tc>
        <w:tc>
          <w:tcPr>
            <w:tcW w:w="1641" w:type="dxa"/>
            <w:tcBorders>
              <w:top w:val="none" w:sz="0" w:space="0" w:color="auto"/>
              <w:left w:val="none" w:sz="0" w:space="0" w:color="auto"/>
              <w:bottom w:val="none" w:sz="0" w:space="0" w:color="auto"/>
              <w:right w:val="none" w:sz="0" w:space="0" w:color="auto"/>
            </w:tcBorders>
            <w:vAlign w:val="center"/>
          </w:tcPr>
          <w:p w:rsidR="00A31E66" w:rsidRPr="00A31E66" w:rsidRDefault="00A31E66" w:rsidP="00A31E66">
            <w:pPr>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31E66">
              <w:rPr>
                <w:rFonts w:ascii="Times New Roman" w:hAnsi="Times New Roman" w:cs="B Nazanin" w:hint="cs"/>
                <w:color w:val="000000" w:themeColor="text1"/>
                <w:sz w:val="24"/>
                <w:szCs w:val="24"/>
                <w:rtl/>
              </w:rPr>
              <w:t>ﺗﺎ</w:t>
            </w:r>
            <w:r w:rsidRPr="00A31E66">
              <w:rPr>
                <w:rFonts w:ascii="Times New Roman" w:hAnsi="Times New Roman" w:cs="B Nazanin"/>
                <w:color w:val="000000" w:themeColor="text1"/>
                <w:sz w:val="24"/>
                <w:szCs w:val="24"/>
                <w:rtl/>
              </w:rPr>
              <w:t xml:space="preserve"> ﺣﺪودى ﻣﺨﺎﻟﻔﻢ</w:t>
            </w:r>
          </w:p>
        </w:tc>
        <w:tc>
          <w:tcPr>
            <w:tcW w:w="1642" w:type="dxa"/>
            <w:tcBorders>
              <w:top w:val="none" w:sz="0" w:space="0" w:color="auto"/>
              <w:left w:val="none" w:sz="0" w:space="0" w:color="auto"/>
              <w:bottom w:val="none" w:sz="0" w:space="0" w:color="auto"/>
              <w:right w:val="none" w:sz="0" w:space="0" w:color="auto"/>
            </w:tcBorders>
            <w:vAlign w:val="center"/>
          </w:tcPr>
          <w:p w:rsidR="00A31E66" w:rsidRPr="00A31E66" w:rsidRDefault="00A31E66" w:rsidP="00A31E66">
            <w:pPr>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rtl/>
              </w:rPr>
            </w:pPr>
            <w:r w:rsidRPr="00A31E66">
              <w:rPr>
                <w:rFonts w:ascii="Times New Roman" w:hAnsi="Times New Roman" w:cs="B Nazanin" w:hint="cs"/>
                <w:color w:val="000000" w:themeColor="text1"/>
                <w:sz w:val="24"/>
                <w:szCs w:val="24"/>
                <w:rtl/>
              </w:rPr>
              <w:t>ﻛﺎﻣﻼ</w:t>
            </w:r>
            <w:r w:rsidRPr="00A31E66">
              <w:rPr>
                <w:rFonts w:ascii="Times New Roman" w:hAnsi="Times New Roman" w:cs="B Nazanin"/>
                <w:color w:val="000000" w:themeColor="text1"/>
                <w:sz w:val="24"/>
                <w:szCs w:val="24"/>
                <w:rtl/>
              </w:rPr>
              <w:t>ً ﻣﺨﺎﻟﻔﻢ</w:t>
            </w:r>
          </w:p>
        </w:tc>
      </w:tr>
      <w:tr w:rsidR="00A31E66" w:rsidTr="00A31E66">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641" w:type="dxa"/>
            <w:vAlign w:val="center"/>
          </w:tcPr>
          <w:p w:rsidR="00A31E66" w:rsidRPr="00A31E66" w:rsidRDefault="00A31E66" w:rsidP="00A31E66">
            <w:pPr>
              <w:tabs>
                <w:tab w:val="left" w:pos="450"/>
                <w:tab w:val="center" w:pos="671"/>
              </w:tabs>
              <w:jc w:val="center"/>
              <w:rPr>
                <w:b w:val="0"/>
                <w:bCs w:val="0"/>
                <w:sz w:val="24"/>
                <w:szCs w:val="24"/>
                <w:rtl/>
              </w:rPr>
            </w:pPr>
            <w:r w:rsidRPr="00A31E66">
              <w:rPr>
                <w:rFonts w:hint="cs"/>
                <w:b w:val="0"/>
                <w:bCs w:val="0"/>
                <w:sz w:val="24"/>
                <w:szCs w:val="24"/>
                <w:rtl/>
              </w:rPr>
              <w:t>امتیاز</w:t>
            </w:r>
          </w:p>
        </w:tc>
        <w:tc>
          <w:tcPr>
            <w:tcW w:w="1641" w:type="dxa"/>
            <w:vAlign w:val="center"/>
          </w:tcPr>
          <w:p w:rsidR="00A31E66" w:rsidRPr="00A31E66" w:rsidRDefault="00A31E66" w:rsidP="00A31E66">
            <w:pPr>
              <w:tabs>
                <w:tab w:val="left" w:pos="510"/>
                <w:tab w:val="center" w:pos="843"/>
              </w:tabs>
              <w:jc w:val="center"/>
              <w:cnfStyle w:val="000000100000" w:firstRow="0" w:lastRow="0" w:firstColumn="0" w:lastColumn="0" w:oddVBand="0" w:evenVBand="0" w:oddHBand="1" w:evenHBand="0" w:firstRowFirstColumn="0" w:firstRowLastColumn="0" w:lastRowFirstColumn="0" w:lastRowLastColumn="0"/>
              <w:rPr>
                <w:b/>
                <w:bCs/>
                <w:sz w:val="24"/>
                <w:szCs w:val="24"/>
                <w:rtl/>
              </w:rPr>
            </w:pPr>
            <w:r w:rsidRPr="00A31E66">
              <w:rPr>
                <w:rFonts w:hint="cs"/>
                <w:b/>
                <w:bCs/>
                <w:sz w:val="24"/>
                <w:szCs w:val="24"/>
                <w:rtl/>
              </w:rPr>
              <w:t>4</w:t>
            </w:r>
          </w:p>
        </w:tc>
        <w:tc>
          <w:tcPr>
            <w:tcW w:w="1641" w:type="dxa"/>
            <w:vAlign w:val="center"/>
          </w:tcPr>
          <w:p w:rsidR="00A31E66" w:rsidRPr="00A31E66" w:rsidRDefault="00A31E66" w:rsidP="00A31E66">
            <w:pPr>
              <w:jc w:val="center"/>
              <w:cnfStyle w:val="000000100000" w:firstRow="0" w:lastRow="0" w:firstColumn="0" w:lastColumn="0" w:oddVBand="0" w:evenVBand="0" w:oddHBand="1" w:evenHBand="0" w:firstRowFirstColumn="0" w:firstRowLastColumn="0" w:lastRowFirstColumn="0" w:lastRowLastColumn="0"/>
              <w:rPr>
                <w:b/>
                <w:bCs/>
                <w:sz w:val="24"/>
                <w:szCs w:val="24"/>
                <w:rtl/>
              </w:rPr>
            </w:pPr>
            <w:r w:rsidRPr="00A31E66">
              <w:rPr>
                <w:rFonts w:hint="cs"/>
                <w:b/>
                <w:bCs/>
                <w:sz w:val="24"/>
                <w:szCs w:val="24"/>
                <w:rtl/>
              </w:rPr>
              <w:t>3</w:t>
            </w:r>
          </w:p>
        </w:tc>
        <w:tc>
          <w:tcPr>
            <w:tcW w:w="1641" w:type="dxa"/>
            <w:vAlign w:val="center"/>
          </w:tcPr>
          <w:p w:rsidR="00A31E66" w:rsidRPr="00A31E66" w:rsidRDefault="00A31E66" w:rsidP="00A31E66">
            <w:pPr>
              <w:jc w:val="center"/>
              <w:cnfStyle w:val="000000100000" w:firstRow="0" w:lastRow="0" w:firstColumn="0" w:lastColumn="0" w:oddVBand="0" w:evenVBand="0" w:oddHBand="1" w:evenHBand="0" w:firstRowFirstColumn="0" w:firstRowLastColumn="0" w:lastRowFirstColumn="0" w:lastRowLastColumn="0"/>
              <w:rPr>
                <w:b/>
                <w:bCs/>
                <w:sz w:val="24"/>
                <w:szCs w:val="24"/>
                <w:rtl/>
              </w:rPr>
            </w:pPr>
            <w:r w:rsidRPr="00A31E66">
              <w:rPr>
                <w:rFonts w:hint="cs"/>
                <w:b/>
                <w:bCs/>
                <w:sz w:val="24"/>
                <w:szCs w:val="24"/>
                <w:rtl/>
              </w:rPr>
              <w:t>2</w:t>
            </w:r>
          </w:p>
        </w:tc>
        <w:tc>
          <w:tcPr>
            <w:tcW w:w="1642" w:type="dxa"/>
            <w:vAlign w:val="center"/>
          </w:tcPr>
          <w:p w:rsidR="00A31E66" w:rsidRPr="00A31E66" w:rsidRDefault="00A31E66" w:rsidP="00A31E66">
            <w:pPr>
              <w:jc w:val="center"/>
              <w:cnfStyle w:val="000000100000" w:firstRow="0" w:lastRow="0" w:firstColumn="0" w:lastColumn="0" w:oddVBand="0" w:evenVBand="0" w:oddHBand="1" w:evenHBand="0" w:firstRowFirstColumn="0" w:firstRowLastColumn="0" w:lastRowFirstColumn="0" w:lastRowLastColumn="0"/>
              <w:rPr>
                <w:b/>
                <w:bCs/>
                <w:sz w:val="24"/>
                <w:szCs w:val="24"/>
                <w:rtl/>
              </w:rPr>
            </w:pPr>
            <w:r w:rsidRPr="00A31E66">
              <w:rPr>
                <w:rFonts w:hint="cs"/>
                <w:b/>
                <w:bCs/>
                <w:sz w:val="24"/>
                <w:szCs w:val="24"/>
                <w:rtl/>
              </w:rPr>
              <w:t>1</w:t>
            </w:r>
          </w:p>
        </w:tc>
      </w:tr>
    </w:tbl>
    <w:p w:rsidR="00A31E66" w:rsidRDefault="00A31E66" w:rsidP="00A31E66">
      <w:pPr>
        <w:bidi/>
        <w:spacing w:line="413" w:lineRule="auto"/>
        <w:rPr>
          <w:rFonts w:ascii="Times New Roman" w:hAnsi="Times New Roman" w:cs="B Nazanin"/>
          <w:bCs/>
          <w:color w:val="000000" w:themeColor="text1"/>
          <w:sz w:val="28"/>
          <w:szCs w:val="28"/>
          <w:rtl/>
        </w:rPr>
      </w:pPr>
    </w:p>
    <w:p w:rsidR="00A31E66" w:rsidRPr="00A31E66" w:rsidRDefault="00A31E66" w:rsidP="00A31E66">
      <w:pPr>
        <w:bidi/>
        <w:spacing w:line="413" w:lineRule="auto"/>
        <w:rPr>
          <w:rFonts w:ascii="Times New Roman" w:hAnsi="Times New Roman" w:cs="B Nazanin"/>
          <w:color w:val="000000" w:themeColor="text1"/>
          <w:sz w:val="28"/>
          <w:szCs w:val="28"/>
        </w:rPr>
      </w:pPr>
      <w:r w:rsidRPr="00A31E66">
        <w:rPr>
          <w:rFonts w:ascii="Times New Roman" w:hAnsi="Times New Roman" w:cs="B Nazanin"/>
          <w:bCs/>
          <w:color w:val="000000" w:themeColor="text1"/>
          <w:sz w:val="28"/>
          <w:szCs w:val="28"/>
          <w:rtl/>
        </w:rPr>
        <w:t xml:space="preserve"> زﻳﺮ ﻣﻘﻴﺎسﻫﺎى ﭘﺮﺳﺸﻨﺎﻣﻪ</w:t>
      </w:r>
    </w:p>
    <w:p w:rsidR="00A31E66" w:rsidRPr="00A31E66" w:rsidRDefault="00A31E66" w:rsidP="00A31E66">
      <w:pPr>
        <w:overflowPunct w:val="0"/>
        <w:bidi/>
        <w:spacing w:line="413" w:lineRule="auto"/>
        <w:ind w:firstLine="3"/>
        <w:jc w:val="both"/>
        <w:rPr>
          <w:rFonts w:ascii="Times New Roman" w:hAnsi="Times New Roman" w:cs="B Nazanin"/>
          <w:color w:val="000000" w:themeColor="text1"/>
          <w:sz w:val="28"/>
          <w:szCs w:val="28"/>
        </w:rPr>
      </w:pPr>
      <w:r w:rsidRPr="00A31E66">
        <w:rPr>
          <w:rFonts w:ascii="Times New Roman" w:hAnsi="Times New Roman" w:cs="B Nazanin"/>
          <w:color w:val="000000" w:themeColor="text1"/>
          <w:sz w:val="28"/>
          <w:szCs w:val="28"/>
          <w:rtl/>
        </w:rPr>
        <w:t>اﻳﻦ ﭘﺮﺳﺸﻨﺎﻣﻪ داراى ﭘﻨﺞ زﻳﺮﻣﻘﻴﺎس اﺳﺖ ﻛﻪ در زﻳﺮ ﺑﻪ ﺗﻔﻜﻴﻚ زﻳﺮﻣﻘﻴﺎسﻫﺎ آوردهاﻳﻢ.</w:t>
      </w:r>
      <w:r w:rsidRPr="00A31E66">
        <w:rPr>
          <w:rFonts w:ascii="Times New Roman" w:hAnsi="Times New Roman" w:cs="B Nazanin"/>
          <w:noProof/>
          <w:color w:val="000000" w:themeColor="text1"/>
          <w:sz w:val="28"/>
          <w:szCs w:val="28"/>
        </w:rPr>
        <mc:AlternateContent>
          <mc:Choice Requires="wps">
            <w:drawing>
              <wp:anchor distT="0" distB="0" distL="114300" distR="114300" simplePos="0" relativeHeight="251659264" behindDoc="1" locked="0" layoutInCell="0" allowOverlap="1" wp14:anchorId="56809FB2" wp14:editId="1F7B5A97">
                <wp:simplePos x="0" y="0"/>
                <wp:positionH relativeFrom="column">
                  <wp:posOffset>1136015</wp:posOffset>
                </wp:positionH>
                <wp:positionV relativeFrom="paragraph">
                  <wp:posOffset>174625</wp:posOffset>
                </wp:positionV>
                <wp:extent cx="12065" cy="12065"/>
                <wp:effectExtent l="2540" t="0" r="4445"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7484931" id="Rectangle 21" o:spid="_x0000_s1026" style="position:absolute;margin-left:89.45pt;margin-top:13.75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ccw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" o:allowincell="f" fillcolor="black" stroked="f"/>
            </w:pict>
          </mc:Fallback>
        </mc:AlternateContent>
      </w:r>
      <w:r w:rsidRPr="00A31E66">
        <w:rPr>
          <w:rFonts w:ascii="Times New Roman" w:hAnsi="Times New Roman" w:cs="B Nazanin"/>
          <w:noProof/>
          <w:color w:val="000000" w:themeColor="text1"/>
          <w:sz w:val="28"/>
          <w:szCs w:val="28"/>
        </w:rPr>
        <mc:AlternateContent>
          <mc:Choice Requires="wps">
            <w:drawing>
              <wp:anchor distT="0" distB="0" distL="114300" distR="114300" simplePos="0" relativeHeight="251660288" behindDoc="1" locked="0" layoutInCell="0" allowOverlap="1" wp14:anchorId="5A4F0E0C" wp14:editId="25DACF3B">
                <wp:simplePos x="0" y="0"/>
                <wp:positionH relativeFrom="column">
                  <wp:posOffset>3079115</wp:posOffset>
                </wp:positionH>
                <wp:positionV relativeFrom="paragraph">
                  <wp:posOffset>174625</wp:posOffset>
                </wp:positionV>
                <wp:extent cx="12065" cy="12065"/>
                <wp:effectExtent l="2540" t="0" r="4445"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6509D10" id="Rectangle 20" o:spid="_x0000_s1026" style="position:absolute;margin-left:242.45pt;margin-top:13.75pt;width:.95pt;height:.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" o:allowincell="f" fillcolor="black" stroked="f"/>
            </w:pict>
          </mc:Fallback>
        </mc:AlternateContent>
      </w:r>
      <w:r w:rsidRPr="00A31E66">
        <w:rPr>
          <w:rFonts w:ascii="Times New Roman" w:hAnsi="Times New Roman" w:cs="B Nazanin"/>
          <w:noProof/>
          <w:color w:val="000000" w:themeColor="text1"/>
          <w:sz w:val="28"/>
          <w:szCs w:val="28"/>
        </w:rPr>
        <mc:AlternateContent>
          <mc:Choice Requires="wps">
            <w:drawing>
              <wp:anchor distT="0" distB="0" distL="114300" distR="114300" simplePos="0" relativeHeight="251661312" behindDoc="1" locked="0" layoutInCell="0" allowOverlap="1" wp14:anchorId="564CE159" wp14:editId="5E6E0825">
                <wp:simplePos x="0" y="0"/>
                <wp:positionH relativeFrom="column">
                  <wp:posOffset>4793615</wp:posOffset>
                </wp:positionH>
                <wp:positionV relativeFrom="paragraph">
                  <wp:posOffset>174625</wp:posOffset>
                </wp:positionV>
                <wp:extent cx="12065" cy="12065"/>
                <wp:effectExtent l="2540" t="0" r="4445"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CC12B89" id="Rectangle 19" o:spid="_x0000_s1026" style="position:absolute;margin-left:377.45pt;margin-top:13.75pt;width:.95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3Ccg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" o:allowincell="f" fillcolor="black" stroked="f"/>
            </w:pict>
          </mc:Fallback>
        </mc:AlternateContent>
      </w:r>
    </w:p>
    <w:tbl>
      <w:tblPr>
        <w:tblStyle w:val="GridTable4Accent3"/>
        <w:tblpPr w:leftFromText="180" w:rightFromText="180" w:vertAnchor="text"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3"/>
        <w:gridCol w:w="3330"/>
      </w:tblGrid>
      <w:tr w:rsidR="00A31E66" w:rsidRPr="00A31E66" w:rsidTr="00A31E66">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963" w:type="dxa"/>
            <w:tcBorders>
              <w:top w:val="none" w:sz="0" w:space="0" w:color="auto"/>
              <w:left w:val="none" w:sz="0" w:space="0" w:color="auto"/>
              <w:bottom w:val="none" w:sz="0" w:space="0" w:color="auto"/>
              <w:right w:val="none" w:sz="0" w:space="0" w:color="auto"/>
            </w:tcBorders>
          </w:tcPr>
          <w:p w:rsidR="00A31E66" w:rsidRPr="00A31E66" w:rsidRDefault="00A31E66" w:rsidP="00A31E66">
            <w:pPr>
              <w:overflowPunct w:val="0"/>
              <w:ind w:firstLine="3"/>
              <w:jc w:val="center"/>
              <w:rPr>
                <w:rFonts w:ascii="Times New Roman" w:hAnsi="Times New Roman" w:cs="B Nazanin"/>
                <w:color w:val="000000" w:themeColor="text1"/>
                <w:sz w:val="24"/>
                <w:szCs w:val="24"/>
              </w:rPr>
            </w:pPr>
            <w:r w:rsidRPr="00A31E66">
              <w:rPr>
                <w:rFonts w:ascii="Times New Roman" w:hAnsi="Times New Roman" w:cs="B Nazanin" w:hint="cs"/>
                <w:color w:val="000000" w:themeColor="text1"/>
                <w:sz w:val="24"/>
                <w:szCs w:val="24"/>
                <w:rtl/>
              </w:rPr>
              <w:t>ﺧﺮ</w:t>
            </w:r>
            <w:r w:rsidRPr="00A31E66">
              <w:rPr>
                <w:rFonts w:ascii="Times New Roman" w:hAnsi="Times New Roman" w:cs="B Nazanin"/>
                <w:color w:val="000000" w:themeColor="text1"/>
                <w:sz w:val="24"/>
                <w:szCs w:val="24"/>
                <w:rtl/>
              </w:rPr>
              <w:t>ده ﻣﻘﻴﺎس</w:t>
            </w:r>
          </w:p>
        </w:tc>
        <w:tc>
          <w:tcPr>
            <w:tcW w:w="3330" w:type="dxa"/>
            <w:tcBorders>
              <w:top w:val="none" w:sz="0" w:space="0" w:color="auto"/>
              <w:left w:val="none" w:sz="0" w:space="0" w:color="auto"/>
              <w:bottom w:val="none" w:sz="0" w:space="0" w:color="auto"/>
              <w:right w:val="none" w:sz="0" w:space="0" w:color="auto"/>
            </w:tcBorders>
          </w:tcPr>
          <w:p w:rsidR="00A31E66" w:rsidRPr="00A31E66" w:rsidRDefault="00A31E66" w:rsidP="00A31E66">
            <w:pPr>
              <w:overflowPunct w:val="0"/>
              <w:ind w:firstLine="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themeColor="text1"/>
                <w:sz w:val="24"/>
                <w:szCs w:val="24"/>
              </w:rPr>
            </w:pPr>
            <w:r w:rsidRPr="00A31E66">
              <w:rPr>
                <w:rFonts w:ascii="Times New Roman" w:hAnsi="Times New Roman" w:cs="B Nazanin" w:hint="cs"/>
                <w:color w:val="000000" w:themeColor="text1"/>
                <w:sz w:val="24"/>
                <w:szCs w:val="24"/>
                <w:rtl/>
              </w:rPr>
              <w:t>ﺳﺆ</w:t>
            </w:r>
            <w:r w:rsidRPr="00A31E66">
              <w:rPr>
                <w:rFonts w:ascii="Times New Roman" w:hAnsi="Times New Roman" w:cs="B Nazanin"/>
                <w:color w:val="000000" w:themeColor="text1"/>
                <w:sz w:val="24"/>
                <w:szCs w:val="24"/>
                <w:rtl/>
              </w:rPr>
              <w:t>اﻻت</w:t>
            </w:r>
          </w:p>
        </w:tc>
      </w:tr>
      <w:tr w:rsidR="00A31E66" w:rsidRPr="00A31E66" w:rsidTr="00A31E66">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63" w:type="dxa"/>
          </w:tcPr>
          <w:p w:rsidR="00A31E66" w:rsidRPr="00A31E66" w:rsidRDefault="00A31E66" w:rsidP="00A31E66">
            <w:pPr>
              <w:overflowPunct w:val="0"/>
              <w:ind w:firstLine="3"/>
              <w:jc w:val="center"/>
              <w:rPr>
                <w:rFonts w:ascii="Times New Roman" w:hAnsi="Times New Roman" w:cs="B Nazanin"/>
                <w:color w:val="000000" w:themeColor="text1"/>
                <w:sz w:val="24"/>
                <w:szCs w:val="24"/>
              </w:rPr>
            </w:pPr>
            <w:r w:rsidRPr="00A31E66">
              <w:rPr>
                <w:rFonts w:ascii="Times New Roman" w:hAnsi="Times New Roman" w:cs="B Nazanin"/>
                <w:color w:val="000000" w:themeColor="text1"/>
                <w:sz w:val="24"/>
                <w:szCs w:val="24"/>
                <w:rtl/>
              </w:rPr>
              <w:t>آﮔﺎﻫﻰ ﺑﻴﻦ ﻓﺮدى</w:t>
            </w:r>
          </w:p>
        </w:tc>
        <w:tc>
          <w:tcPr>
            <w:tcW w:w="3330" w:type="dxa"/>
          </w:tcPr>
          <w:p w:rsidR="00A31E66" w:rsidRPr="00A31E66" w:rsidRDefault="00A31E66" w:rsidP="00A31E66">
            <w:pPr>
              <w:overflowPunct w:val="0"/>
              <w:ind w:firstLine="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000000" w:themeColor="text1"/>
                <w:sz w:val="24"/>
                <w:szCs w:val="24"/>
              </w:rPr>
            </w:pPr>
            <w:r w:rsidRPr="00A31E66">
              <w:rPr>
                <w:rFonts w:ascii="Times New Roman" w:hAnsi="Times New Roman" w:cs="B Nazanin" w:hint="cs"/>
                <w:b/>
                <w:bCs/>
                <w:color w:val="000000" w:themeColor="text1"/>
                <w:sz w:val="24"/>
                <w:szCs w:val="24"/>
                <w:rtl/>
              </w:rPr>
              <w:t>٢</w:t>
            </w:r>
            <w:r w:rsidRPr="00A31E66">
              <w:rPr>
                <w:rFonts w:ascii="Times New Roman" w:hAnsi="Times New Roman" w:cs="B Nazanin"/>
                <w:b/>
                <w:bCs/>
                <w:color w:val="000000" w:themeColor="text1"/>
                <w:sz w:val="24"/>
                <w:szCs w:val="24"/>
                <w:rtl/>
              </w:rPr>
              <w:t>، ٤، ١٠، ٢٣، ٢٨، ٣٠، ٣٦</w:t>
            </w:r>
          </w:p>
        </w:tc>
      </w:tr>
      <w:tr w:rsidR="00A31E66" w:rsidRPr="00A31E66" w:rsidTr="00A31E66">
        <w:trPr>
          <w:trHeight w:val="390"/>
        </w:trPr>
        <w:tc>
          <w:tcPr>
            <w:cnfStyle w:val="001000000000" w:firstRow="0" w:lastRow="0" w:firstColumn="1" w:lastColumn="0" w:oddVBand="0" w:evenVBand="0" w:oddHBand="0" w:evenHBand="0" w:firstRowFirstColumn="0" w:firstRowLastColumn="0" w:lastRowFirstColumn="0" w:lastRowLastColumn="0"/>
            <w:tcW w:w="2963" w:type="dxa"/>
          </w:tcPr>
          <w:p w:rsidR="00A31E66" w:rsidRPr="00A31E66" w:rsidRDefault="00A31E66" w:rsidP="00A31E66">
            <w:pPr>
              <w:overflowPunct w:val="0"/>
              <w:ind w:firstLine="3"/>
              <w:jc w:val="center"/>
              <w:rPr>
                <w:rFonts w:ascii="Times New Roman" w:hAnsi="Times New Roman" w:cs="B Nazanin"/>
                <w:color w:val="000000" w:themeColor="text1"/>
                <w:sz w:val="24"/>
                <w:szCs w:val="24"/>
              </w:rPr>
            </w:pPr>
            <w:r w:rsidRPr="00A31E66">
              <w:rPr>
                <w:rFonts w:ascii="Times New Roman" w:hAnsi="Times New Roman" w:cs="B Nazanin" w:hint="cs"/>
                <w:color w:val="000000" w:themeColor="text1"/>
                <w:sz w:val="24"/>
                <w:szCs w:val="24"/>
                <w:rtl/>
              </w:rPr>
              <w:t>ﻧﻴﺎ</w:t>
            </w:r>
            <w:r w:rsidRPr="00A31E66">
              <w:rPr>
                <w:rFonts w:ascii="Times New Roman" w:hAnsi="Times New Roman" w:cs="B Nazanin"/>
                <w:color w:val="000000" w:themeColor="text1"/>
                <w:sz w:val="24"/>
                <w:szCs w:val="24"/>
                <w:rtl/>
              </w:rPr>
              <w:t>ز ﺑﻪ ﺗﺎﺋﻴﺪ</w:t>
            </w:r>
          </w:p>
        </w:tc>
        <w:tc>
          <w:tcPr>
            <w:tcW w:w="3330" w:type="dxa"/>
          </w:tcPr>
          <w:p w:rsidR="00A31E66" w:rsidRPr="00A31E66" w:rsidRDefault="00A31E66" w:rsidP="00A31E66">
            <w:pPr>
              <w:overflowPunct w:val="0"/>
              <w:ind w:firstLine="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000000" w:themeColor="text1"/>
                <w:sz w:val="24"/>
                <w:szCs w:val="24"/>
              </w:rPr>
            </w:pPr>
            <w:r w:rsidRPr="00A31E66">
              <w:rPr>
                <w:rFonts w:ascii="Times New Roman" w:hAnsi="Times New Roman" w:cs="B Nazanin" w:hint="cs"/>
                <w:b/>
                <w:bCs/>
                <w:color w:val="000000" w:themeColor="text1"/>
                <w:sz w:val="24"/>
                <w:szCs w:val="24"/>
                <w:rtl/>
              </w:rPr>
              <w:t>٦</w:t>
            </w:r>
            <w:r w:rsidRPr="00A31E66">
              <w:rPr>
                <w:rFonts w:ascii="Times New Roman" w:hAnsi="Times New Roman" w:cs="B Nazanin"/>
                <w:b/>
                <w:bCs/>
                <w:color w:val="000000" w:themeColor="text1"/>
                <w:sz w:val="24"/>
                <w:szCs w:val="24"/>
                <w:rtl/>
              </w:rPr>
              <w:t>، ٨، ١١، ١٣، ١٦، ١٨، ٢٠، ٣٤</w:t>
            </w:r>
          </w:p>
        </w:tc>
      </w:tr>
      <w:tr w:rsidR="00A31E66" w:rsidRPr="00A31E66" w:rsidTr="00A31E6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963" w:type="dxa"/>
          </w:tcPr>
          <w:p w:rsidR="00A31E66" w:rsidRPr="00A31E66" w:rsidRDefault="00A31E66" w:rsidP="00A31E66">
            <w:pPr>
              <w:overflowPunct w:val="0"/>
              <w:ind w:firstLine="3"/>
              <w:jc w:val="center"/>
              <w:rPr>
                <w:rFonts w:ascii="Times New Roman" w:hAnsi="Times New Roman" w:cs="B Nazanin"/>
                <w:color w:val="000000" w:themeColor="text1"/>
                <w:sz w:val="24"/>
                <w:szCs w:val="24"/>
              </w:rPr>
            </w:pPr>
            <w:r w:rsidRPr="00A31E66">
              <w:rPr>
                <w:rFonts w:ascii="Times New Roman" w:hAnsi="Times New Roman" w:cs="B Nazanin"/>
                <w:color w:val="000000" w:themeColor="text1"/>
                <w:sz w:val="24"/>
                <w:szCs w:val="24"/>
                <w:rtl/>
              </w:rPr>
              <w:t>اﺿﻄﺮاب ﺟﺪاﻳﻰ</w:t>
            </w:r>
          </w:p>
        </w:tc>
        <w:tc>
          <w:tcPr>
            <w:tcW w:w="3330" w:type="dxa"/>
          </w:tcPr>
          <w:p w:rsidR="00A31E66" w:rsidRPr="00A31E66" w:rsidRDefault="00A31E66" w:rsidP="00A31E66">
            <w:pPr>
              <w:overflowPunct w:val="0"/>
              <w:ind w:firstLine="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000000" w:themeColor="text1"/>
                <w:sz w:val="24"/>
                <w:szCs w:val="24"/>
              </w:rPr>
            </w:pPr>
            <w:r w:rsidRPr="00A31E66">
              <w:rPr>
                <w:rFonts w:ascii="Times New Roman" w:hAnsi="Times New Roman" w:cs="B Nazanin" w:hint="cs"/>
                <w:b/>
                <w:bCs/>
                <w:color w:val="000000" w:themeColor="text1"/>
                <w:sz w:val="24"/>
                <w:szCs w:val="24"/>
                <w:rtl/>
              </w:rPr>
              <w:t>١</w:t>
            </w:r>
            <w:r w:rsidRPr="00A31E66">
              <w:rPr>
                <w:rFonts w:ascii="Times New Roman" w:hAnsi="Times New Roman" w:cs="B Nazanin"/>
                <w:b/>
                <w:bCs/>
                <w:color w:val="000000" w:themeColor="text1"/>
                <w:sz w:val="24"/>
                <w:szCs w:val="24"/>
                <w:rtl/>
              </w:rPr>
              <w:t>، ١٢، ١٥، ١٧، ١٩، ٢٥، ٢٦، ٢٩</w:t>
            </w:r>
          </w:p>
        </w:tc>
      </w:tr>
      <w:tr w:rsidR="00A31E66" w:rsidRPr="00A31E66" w:rsidTr="00A31E66">
        <w:trPr>
          <w:trHeight w:val="390"/>
        </w:trPr>
        <w:tc>
          <w:tcPr>
            <w:cnfStyle w:val="001000000000" w:firstRow="0" w:lastRow="0" w:firstColumn="1" w:lastColumn="0" w:oddVBand="0" w:evenVBand="0" w:oddHBand="0" w:evenHBand="0" w:firstRowFirstColumn="0" w:firstRowLastColumn="0" w:lastRowFirstColumn="0" w:lastRowLastColumn="0"/>
            <w:tcW w:w="2963" w:type="dxa"/>
          </w:tcPr>
          <w:p w:rsidR="00A31E66" w:rsidRPr="00A31E66" w:rsidRDefault="00A31E66" w:rsidP="00A31E66">
            <w:pPr>
              <w:overflowPunct w:val="0"/>
              <w:ind w:firstLine="3"/>
              <w:jc w:val="center"/>
              <w:rPr>
                <w:rFonts w:ascii="Times New Roman" w:hAnsi="Times New Roman" w:cs="B Nazanin"/>
                <w:color w:val="000000" w:themeColor="text1"/>
                <w:sz w:val="24"/>
                <w:szCs w:val="24"/>
              </w:rPr>
            </w:pPr>
            <w:r w:rsidRPr="00A31E66">
              <w:rPr>
                <w:rFonts w:ascii="Times New Roman" w:hAnsi="Times New Roman" w:cs="B Nazanin" w:hint="cs"/>
                <w:color w:val="000000" w:themeColor="text1"/>
                <w:sz w:val="24"/>
                <w:szCs w:val="24"/>
                <w:rtl/>
              </w:rPr>
              <w:t>ﻛﻤﺮ</w:t>
            </w:r>
            <w:r w:rsidRPr="00A31E66">
              <w:rPr>
                <w:rFonts w:ascii="Times New Roman" w:hAnsi="Times New Roman" w:cs="B Nazanin"/>
                <w:color w:val="000000" w:themeColor="text1"/>
                <w:sz w:val="24"/>
                <w:szCs w:val="24"/>
                <w:rtl/>
              </w:rPr>
              <w:t>وﻳﻰ</w:t>
            </w:r>
          </w:p>
        </w:tc>
        <w:tc>
          <w:tcPr>
            <w:tcW w:w="3330" w:type="dxa"/>
          </w:tcPr>
          <w:p w:rsidR="00A31E66" w:rsidRPr="00A31E66" w:rsidRDefault="00A31E66" w:rsidP="00A31E66">
            <w:pPr>
              <w:overflowPunct w:val="0"/>
              <w:ind w:firstLine="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color w:val="000000" w:themeColor="text1"/>
                <w:sz w:val="24"/>
                <w:szCs w:val="24"/>
              </w:rPr>
            </w:pPr>
            <w:r w:rsidRPr="00A31E66">
              <w:rPr>
                <w:rFonts w:ascii="Times New Roman" w:hAnsi="Times New Roman" w:cs="B Nazanin" w:hint="cs"/>
                <w:b/>
                <w:bCs/>
                <w:color w:val="000000" w:themeColor="text1"/>
                <w:sz w:val="24"/>
                <w:szCs w:val="24"/>
                <w:rtl/>
              </w:rPr>
              <w:t>٣</w:t>
            </w:r>
            <w:r w:rsidRPr="00A31E66">
              <w:rPr>
                <w:rFonts w:ascii="Times New Roman" w:hAnsi="Times New Roman" w:cs="B Nazanin"/>
                <w:b/>
                <w:bCs/>
                <w:color w:val="000000" w:themeColor="text1"/>
                <w:sz w:val="24"/>
                <w:szCs w:val="24"/>
                <w:rtl/>
              </w:rPr>
              <w:t>، ٧، ٩، ١٤، ٢٢،٢١، ٣٢، ٣٣</w:t>
            </w:r>
          </w:p>
        </w:tc>
      </w:tr>
      <w:tr w:rsidR="00A31E66" w:rsidRPr="00A31E66" w:rsidTr="00A31E66">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63" w:type="dxa"/>
          </w:tcPr>
          <w:p w:rsidR="00A31E66" w:rsidRPr="00A31E66" w:rsidRDefault="00A31E66" w:rsidP="00A31E66">
            <w:pPr>
              <w:overflowPunct w:val="0"/>
              <w:ind w:firstLine="3"/>
              <w:jc w:val="center"/>
              <w:rPr>
                <w:rFonts w:ascii="Times New Roman" w:hAnsi="Times New Roman" w:cs="B Nazanin"/>
                <w:color w:val="000000" w:themeColor="text1"/>
                <w:sz w:val="24"/>
                <w:szCs w:val="24"/>
              </w:rPr>
            </w:pPr>
            <w:r w:rsidRPr="00A31E66">
              <w:rPr>
                <w:rFonts w:ascii="Times New Roman" w:hAnsi="Times New Roman" w:cs="B Nazanin" w:hint="cs"/>
                <w:color w:val="000000" w:themeColor="text1"/>
                <w:sz w:val="24"/>
                <w:szCs w:val="24"/>
                <w:rtl/>
              </w:rPr>
              <w:t>ﻋﺰ</w:t>
            </w:r>
            <w:r w:rsidRPr="00A31E66">
              <w:rPr>
                <w:rFonts w:ascii="Times New Roman" w:hAnsi="Times New Roman" w:cs="B Nazanin"/>
                <w:color w:val="000000" w:themeColor="text1"/>
                <w:sz w:val="24"/>
                <w:szCs w:val="24"/>
                <w:rtl/>
              </w:rPr>
              <w:t>تﻧﻔﺲ ﺷﻜﻨﻨﺪه</w:t>
            </w:r>
          </w:p>
        </w:tc>
        <w:tc>
          <w:tcPr>
            <w:tcW w:w="3330" w:type="dxa"/>
          </w:tcPr>
          <w:p w:rsidR="00A31E66" w:rsidRPr="00A31E66" w:rsidRDefault="00A31E66" w:rsidP="00A31E66">
            <w:pPr>
              <w:overflowPunct w:val="0"/>
              <w:ind w:firstLine="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color w:val="000000" w:themeColor="text1"/>
                <w:sz w:val="24"/>
                <w:szCs w:val="24"/>
              </w:rPr>
            </w:pPr>
            <w:r w:rsidRPr="00A31E66">
              <w:rPr>
                <w:rFonts w:ascii="Times New Roman" w:hAnsi="Times New Roman" w:cs="B Nazanin" w:hint="cs"/>
                <w:b/>
                <w:bCs/>
                <w:color w:val="000000" w:themeColor="text1"/>
                <w:sz w:val="24"/>
                <w:szCs w:val="24"/>
                <w:rtl/>
              </w:rPr>
              <w:t>٥</w:t>
            </w:r>
            <w:r w:rsidRPr="00A31E66">
              <w:rPr>
                <w:rFonts w:ascii="Times New Roman" w:hAnsi="Times New Roman" w:cs="B Nazanin"/>
                <w:b/>
                <w:bCs/>
                <w:color w:val="000000" w:themeColor="text1"/>
                <w:sz w:val="24"/>
                <w:szCs w:val="24"/>
                <w:rtl/>
              </w:rPr>
              <w:t>، ٢٤، ٢٧، ٣١، ٣٥</w:t>
            </w:r>
          </w:p>
        </w:tc>
      </w:tr>
    </w:tbl>
    <w:p w:rsidR="00A31E66" w:rsidRPr="00A31E66" w:rsidRDefault="00A31E66" w:rsidP="00A31E66">
      <w:pPr>
        <w:overflowPunct w:val="0"/>
        <w:bidi/>
        <w:spacing w:line="413" w:lineRule="auto"/>
        <w:jc w:val="both"/>
        <w:rPr>
          <w:rFonts w:ascii="Times New Roman" w:hAnsi="Times New Roman" w:cs="B Nazanin"/>
          <w:color w:val="000000" w:themeColor="text1"/>
          <w:sz w:val="24"/>
          <w:szCs w:val="24"/>
        </w:rPr>
      </w:pPr>
      <w:r w:rsidRPr="00A31E66">
        <w:rPr>
          <w:rFonts w:ascii="Times New Roman" w:hAnsi="Times New Roman" w:cs="B Nazanin"/>
          <w:color w:val="000000" w:themeColor="text1"/>
          <w:sz w:val="24"/>
          <w:szCs w:val="24"/>
        </w:rPr>
        <w:br w:type="textWrapping" w:clear="all"/>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62336" behindDoc="1" locked="0" layoutInCell="0" allowOverlap="1" wp14:anchorId="3E3B5419" wp14:editId="05162910">
                <wp:simplePos x="0" y="0"/>
                <wp:positionH relativeFrom="column">
                  <wp:posOffset>3079115</wp:posOffset>
                </wp:positionH>
                <wp:positionV relativeFrom="paragraph">
                  <wp:posOffset>-1309370</wp:posOffset>
                </wp:positionV>
                <wp:extent cx="12065" cy="12065"/>
                <wp:effectExtent l="2540" t="0" r="4445"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7EF9318" id="Rectangle 17" o:spid="_x0000_s1026" style="position:absolute;margin-left:242.45pt;margin-top:-103.1pt;width:.95pt;height:.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63360" behindDoc="1" locked="0" layoutInCell="0" allowOverlap="1" wp14:anchorId="3E320675" wp14:editId="202E8076">
                <wp:simplePos x="0" y="0"/>
                <wp:positionH relativeFrom="column">
                  <wp:posOffset>4793615</wp:posOffset>
                </wp:positionH>
                <wp:positionV relativeFrom="paragraph">
                  <wp:posOffset>-1309370</wp:posOffset>
                </wp:positionV>
                <wp:extent cx="12065" cy="12065"/>
                <wp:effectExtent l="2540" t="0" r="4445"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4EB7CBF" id="Rectangle 16" o:spid="_x0000_s1026" style="position:absolute;margin-left:377.45pt;margin-top:-103.1pt;width:.95pt;height:.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IHucg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64384" behindDoc="1" locked="0" layoutInCell="0" allowOverlap="1" wp14:anchorId="3302ED0F" wp14:editId="124D2926">
                <wp:simplePos x="0" y="0"/>
                <wp:positionH relativeFrom="column">
                  <wp:posOffset>1136015</wp:posOffset>
                </wp:positionH>
                <wp:positionV relativeFrom="paragraph">
                  <wp:posOffset>-1049020</wp:posOffset>
                </wp:positionV>
                <wp:extent cx="12065" cy="12065"/>
                <wp:effectExtent l="2540" t="2540" r="4445" b="444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57983D6" id="Rectangle 15" o:spid="_x0000_s1026" style="position:absolute;margin-left:89.45pt;margin-top:-82.6pt;width:.95pt;height:.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fncQ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65408" behindDoc="1" locked="0" layoutInCell="0" allowOverlap="1" wp14:anchorId="35306255" wp14:editId="1C393451">
                <wp:simplePos x="0" y="0"/>
                <wp:positionH relativeFrom="column">
                  <wp:posOffset>3079115</wp:posOffset>
                </wp:positionH>
                <wp:positionV relativeFrom="paragraph">
                  <wp:posOffset>-1049020</wp:posOffset>
                </wp:positionV>
                <wp:extent cx="12065" cy="12065"/>
                <wp:effectExtent l="2540" t="2540" r="4445" b="444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734196" id="Rectangle 14" o:spid="_x0000_s1026" style="position:absolute;margin-left:242.45pt;margin-top:-82.6pt;width:.95pt;height:.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ipWcg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66432" behindDoc="1" locked="0" layoutInCell="0" allowOverlap="1" wp14:anchorId="5998CE4F" wp14:editId="562F8018">
                <wp:simplePos x="0" y="0"/>
                <wp:positionH relativeFrom="column">
                  <wp:posOffset>4793615</wp:posOffset>
                </wp:positionH>
                <wp:positionV relativeFrom="paragraph">
                  <wp:posOffset>-1049020</wp:posOffset>
                </wp:positionV>
                <wp:extent cx="12065" cy="12065"/>
                <wp:effectExtent l="2540" t="2540" r="4445" b="444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B8D12DF" id="Rectangle 13" o:spid="_x0000_s1026" style="position:absolute;margin-left:377.45pt;margin-top:-82.6pt;width:.95pt;height:.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67456" behindDoc="1" locked="0" layoutInCell="0" allowOverlap="1" wp14:anchorId="7751F8EC" wp14:editId="1EC77EA1">
                <wp:simplePos x="0" y="0"/>
                <wp:positionH relativeFrom="column">
                  <wp:posOffset>1136015</wp:posOffset>
                </wp:positionH>
                <wp:positionV relativeFrom="paragraph">
                  <wp:posOffset>-788670</wp:posOffset>
                </wp:positionV>
                <wp:extent cx="12065" cy="12700"/>
                <wp:effectExtent l="2540" t="0" r="4445" b="6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D3C1C18" id="Rectangle 12" o:spid="_x0000_s1026" style="position:absolute;margin-left:89.45pt;margin-top:-62.1pt;width:.95pt;height: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68480" behindDoc="1" locked="0" layoutInCell="0" allowOverlap="1" wp14:anchorId="6651BAEE" wp14:editId="687D317F">
                <wp:simplePos x="0" y="0"/>
                <wp:positionH relativeFrom="column">
                  <wp:posOffset>3079115</wp:posOffset>
                </wp:positionH>
                <wp:positionV relativeFrom="paragraph">
                  <wp:posOffset>-788670</wp:posOffset>
                </wp:positionV>
                <wp:extent cx="12065" cy="12700"/>
                <wp:effectExtent l="2540" t="0" r="4445"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BBFDE90" id="Rectangle 11" o:spid="_x0000_s1026" style="position:absolute;margin-left:242.45pt;margin-top:-62.1pt;width:.95pt;height: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69504" behindDoc="1" locked="0" layoutInCell="0" allowOverlap="1" wp14:anchorId="25E0CAB3" wp14:editId="3BCD0EA4">
                <wp:simplePos x="0" y="0"/>
                <wp:positionH relativeFrom="column">
                  <wp:posOffset>4793615</wp:posOffset>
                </wp:positionH>
                <wp:positionV relativeFrom="paragraph">
                  <wp:posOffset>-788670</wp:posOffset>
                </wp:positionV>
                <wp:extent cx="12065" cy="12700"/>
                <wp:effectExtent l="2540" t="0" r="4445"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ECF559" id="Rectangle 10" o:spid="_x0000_s1026" style="position:absolute;margin-left:377.45pt;margin-top:-62.1pt;width:.95pt;height: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70528" behindDoc="1" locked="0" layoutInCell="0" allowOverlap="1" wp14:anchorId="44B78CB5" wp14:editId="509DE181">
                <wp:simplePos x="0" y="0"/>
                <wp:positionH relativeFrom="column">
                  <wp:posOffset>1136015</wp:posOffset>
                </wp:positionH>
                <wp:positionV relativeFrom="paragraph">
                  <wp:posOffset>-529590</wp:posOffset>
                </wp:positionV>
                <wp:extent cx="12065" cy="12700"/>
                <wp:effectExtent l="2540" t="0" r="444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D362442" id="Rectangle 9" o:spid="_x0000_s1026" style="position:absolute;margin-left:89.45pt;margin-top:-41.7pt;width:.95pt;height: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6gdAIAAPg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71552" behindDoc="1" locked="0" layoutInCell="0" allowOverlap="1" wp14:anchorId="53E10554" wp14:editId="7A963DD4">
                <wp:simplePos x="0" y="0"/>
                <wp:positionH relativeFrom="column">
                  <wp:posOffset>3079115</wp:posOffset>
                </wp:positionH>
                <wp:positionV relativeFrom="paragraph">
                  <wp:posOffset>-529590</wp:posOffset>
                </wp:positionV>
                <wp:extent cx="12065" cy="12700"/>
                <wp:effectExtent l="2540" t="0" r="4445"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72D4CA" id="Rectangle 8" o:spid="_x0000_s1026" style="position:absolute;margin-left:242.45pt;margin-top:-41.7pt;width:.95pt;height: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u6adAIAAPg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72576" behindDoc="1" locked="0" layoutInCell="0" allowOverlap="1" wp14:anchorId="70CEF7CE" wp14:editId="4F059B89">
                <wp:simplePos x="0" y="0"/>
                <wp:positionH relativeFrom="column">
                  <wp:posOffset>4793615</wp:posOffset>
                </wp:positionH>
                <wp:positionV relativeFrom="paragraph">
                  <wp:posOffset>-529590</wp:posOffset>
                </wp:positionV>
                <wp:extent cx="12065" cy="12700"/>
                <wp:effectExtent l="2540" t="0" r="4445"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238DF7" id="Rectangle 7" o:spid="_x0000_s1026" style="position:absolute;margin-left:377.45pt;margin-top:-41.7pt;width:.95pt;height: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0ydQIAAPg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73600" behindDoc="1" locked="0" layoutInCell="0" allowOverlap="1" wp14:anchorId="252CC0CC" wp14:editId="40ED0669">
                <wp:simplePos x="0" y="0"/>
                <wp:positionH relativeFrom="column">
                  <wp:posOffset>1136015</wp:posOffset>
                </wp:positionH>
                <wp:positionV relativeFrom="paragraph">
                  <wp:posOffset>-268605</wp:posOffset>
                </wp:positionV>
                <wp:extent cx="12065" cy="12065"/>
                <wp:effectExtent l="2540" t="1905" r="444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4D4BC8" id="Rectangle 6" o:spid="_x0000_s1026" style="position:absolute;margin-left:89.45pt;margin-top:-21.15pt;width:.95pt;height:.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A0fcQIAAPg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74624" behindDoc="1" locked="0" layoutInCell="0" allowOverlap="1" wp14:anchorId="601BBBBD" wp14:editId="22FE3A72">
                <wp:simplePos x="0" y="0"/>
                <wp:positionH relativeFrom="column">
                  <wp:posOffset>3079115</wp:posOffset>
                </wp:positionH>
                <wp:positionV relativeFrom="paragraph">
                  <wp:posOffset>-268605</wp:posOffset>
                </wp:positionV>
                <wp:extent cx="12065" cy="12065"/>
                <wp:effectExtent l="2540" t="1905" r="444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B3A781" id="Rectangle 5" o:spid="_x0000_s1026" style="position:absolute;margin-left:242.45pt;margin-top:-21.15pt;width:.95pt;height:.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1QcAIAAPg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75648" behindDoc="1" locked="0" layoutInCell="0" allowOverlap="1" wp14:anchorId="0E14F9C3" wp14:editId="55BE7937">
                <wp:simplePos x="0" y="0"/>
                <wp:positionH relativeFrom="column">
                  <wp:posOffset>4793615</wp:posOffset>
                </wp:positionH>
                <wp:positionV relativeFrom="paragraph">
                  <wp:posOffset>-268605</wp:posOffset>
                </wp:positionV>
                <wp:extent cx="12065" cy="12065"/>
                <wp:effectExtent l="2540" t="1905" r="444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A1EA76" id="Rectangle 4" o:spid="_x0000_s1026" style="position:absolute;margin-left:377.45pt;margin-top:-21.15pt;width:.95pt;height:.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1qcAIAAPg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76672" behindDoc="1" locked="0" layoutInCell="0" allowOverlap="1" wp14:anchorId="073D28D9" wp14:editId="5054B598">
                <wp:simplePos x="0" y="0"/>
                <wp:positionH relativeFrom="column">
                  <wp:posOffset>1136015</wp:posOffset>
                </wp:positionH>
                <wp:positionV relativeFrom="paragraph">
                  <wp:posOffset>-8255</wp:posOffset>
                </wp:positionV>
                <wp:extent cx="12065" cy="12065"/>
                <wp:effectExtent l="2540" t="0" r="4445" b="19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671B93C" id="Rectangle 3" o:spid="_x0000_s1026" style="position:absolute;margin-left:89.45pt;margin-top:-.65pt;width:.95pt;height:.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zOcgIAAPg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77696" behindDoc="1" locked="0" layoutInCell="0" allowOverlap="1" wp14:anchorId="5CC75ADD" wp14:editId="66F5B789">
                <wp:simplePos x="0" y="0"/>
                <wp:positionH relativeFrom="column">
                  <wp:posOffset>3079115</wp:posOffset>
                </wp:positionH>
                <wp:positionV relativeFrom="paragraph">
                  <wp:posOffset>-8255</wp:posOffset>
                </wp:positionV>
                <wp:extent cx="12065" cy="12065"/>
                <wp:effectExtent l="2540" t="0" r="4445" b="19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D6534A0" id="Rectangle 2" o:spid="_x0000_s1026" style="position:absolute;margin-left:242.45pt;margin-top:-.65pt;width:.95pt;height:.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z0cAIAAPg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" o:allowincell="f" fillcolor="black" stroked="f"/>
            </w:pict>
          </mc:Fallback>
        </mc:AlternateContent>
      </w:r>
      <w:r w:rsidRPr="00A31E66">
        <w:rPr>
          <w:rFonts w:ascii="Times New Roman" w:hAnsi="Times New Roman" w:cs="B Nazanin"/>
          <w:noProof/>
          <w:color w:val="000000" w:themeColor="text1"/>
          <w:sz w:val="24"/>
          <w:szCs w:val="24"/>
        </w:rPr>
        <mc:AlternateContent>
          <mc:Choice Requires="wps">
            <w:drawing>
              <wp:anchor distT="0" distB="0" distL="114300" distR="114300" simplePos="0" relativeHeight="251678720" behindDoc="1" locked="0" layoutInCell="0" allowOverlap="1" wp14:anchorId="7B8EE825" wp14:editId="346CCA6E">
                <wp:simplePos x="0" y="0"/>
                <wp:positionH relativeFrom="column">
                  <wp:posOffset>4793615</wp:posOffset>
                </wp:positionH>
                <wp:positionV relativeFrom="paragraph">
                  <wp:posOffset>-8255</wp:posOffset>
                </wp:positionV>
                <wp:extent cx="12065" cy="12065"/>
                <wp:effectExtent l="2540" t="0" r="444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E4C41C3" id="Rectangle 1" o:spid="_x0000_s1026" style="position:absolute;margin-left:377.45pt;margin-top:-.65pt;width:.95pt;height:.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y7cQIAAPg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" o:allowincell="f" fillcolor="black" stroked="f"/>
            </w:pict>
          </mc:Fallback>
        </mc:AlternateContent>
      </w:r>
    </w:p>
    <w:p w:rsidR="00A31E66" w:rsidRDefault="00A31E66" w:rsidP="00A31E66">
      <w:pPr>
        <w:overflowPunct w:val="0"/>
        <w:bidi/>
        <w:spacing w:line="413" w:lineRule="auto"/>
        <w:ind w:firstLine="3"/>
        <w:jc w:val="both"/>
        <w:rPr>
          <w:rFonts w:ascii="Times New Roman" w:hAnsi="Times New Roman" w:cs="B Nazanin"/>
          <w:bCs/>
          <w:color w:val="000000" w:themeColor="text1"/>
          <w:sz w:val="28"/>
          <w:szCs w:val="28"/>
          <w:rtl/>
        </w:rPr>
      </w:pPr>
    </w:p>
    <w:p w:rsidR="00A31E66" w:rsidRDefault="00A31E66" w:rsidP="00A31E66">
      <w:pPr>
        <w:overflowPunct w:val="0"/>
        <w:bidi/>
        <w:spacing w:line="413" w:lineRule="auto"/>
        <w:ind w:firstLine="3"/>
        <w:jc w:val="both"/>
        <w:rPr>
          <w:rFonts w:ascii="Times New Roman" w:hAnsi="Times New Roman" w:cs="B Nazanin"/>
          <w:bCs/>
          <w:color w:val="000000" w:themeColor="text1"/>
          <w:sz w:val="28"/>
          <w:szCs w:val="28"/>
          <w:rtl/>
        </w:rPr>
      </w:pPr>
    </w:p>
    <w:p w:rsidR="00A31E66" w:rsidRPr="00A31E66" w:rsidRDefault="00A31E66" w:rsidP="00A31E66">
      <w:pPr>
        <w:overflowPunct w:val="0"/>
        <w:bidi/>
        <w:spacing w:line="413" w:lineRule="auto"/>
        <w:ind w:firstLine="3"/>
        <w:jc w:val="both"/>
        <w:rPr>
          <w:rFonts w:ascii="Times New Roman" w:hAnsi="Times New Roman" w:cs="B Nazanin"/>
          <w:color w:val="000000" w:themeColor="text1"/>
          <w:sz w:val="28"/>
          <w:szCs w:val="28"/>
        </w:rPr>
      </w:pPr>
      <w:r w:rsidRPr="00A31E66">
        <w:rPr>
          <w:rFonts w:ascii="Times New Roman" w:hAnsi="Times New Roman" w:cs="B Nazanin"/>
          <w:bCs/>
          <w:color w:val="000000" w:themeColor="text1"/>
          <w:sz w:val="28"/>
          <w:szCs w:val="28"/>
          <w:rtl/>
        </w:rPr>
        <w:t>ﻧﻤﺮهﮔﺬارى:</w:t>
      </w:r>
    </w:p>
    <w:p w:rsidR="00A31E66" w:rsidRPr="00A31E66" w:rsidRDefault="00A31E66" w:rsidP="00A31E66">
      <w:pPr>
        <w:bidi/>
        <w:spacing w:line="413" w:lineRule="auto"/>
        <w:ind w:firstLine="3"/>
        <w:jc w:val="both"/>
        <w:rPr>
          <w:rFonts w:ascii="Times New Roman" w:hAnsi="Times New Roman" w:cs="B Nazanin"/>
          <w:color w:val="000000" w:themeColor="text1"/>
          <w:sz w:val="28"/>
          <w:szCs w:val="28"/>
          <w:rtl/>
        </w:rPr>
      </w:pPr>
      <w:r w:rsidRPr="00A31E66">
        <w:rPr>
          <w:rFonts w:ascii="Times New Roman" w:hAnsi="Times New Roman" w:cs="B Nazanin" w:hint="cs"/>
          <w:color w:val="000000" w:themeColor="text1"/>
          <w:sz w:val="28"/>
          <w:szCs w:val="28"/>
          <w:rtl/>
        </w:rPr>
        <w:t>ﺟﻤﻊ</w:t>
      </w:r>
      <w:r w:rsidRPr="00A31E66">
        <w:rPr>
          <w:rFonts w:ascii="Times New Roman" w:hAnsi="Times New Roman" w:cs="B Nazanin"/>
          <w:color w:val="000000" w:themeColor="text1"/>
          <w:sz w:val="28"/>
          <w:szCs w:val="28"/>
          <w:rtl/>
        </w:rPr>
        <w:t xml:space="preserve"> ﻧﻤﺮات ﺗﻤﺎم ﺳﺆاﻻت، ﻧﻤﺮه ﻛﻞ آزﻣﻮن ﺣﺴﺎﺳﻴﺖ ﺑﻴﻦ ﻓﺮدى ﻓﺮد را ﺑﻪ دﺳﺖ ﻣﻰدﻫﺪ. ﺑﺎﻻﺗﺮﻳﻦ ﻧﻤﺮهاى ﻛﻪ ﻓﺮد در اﻳﻦ ﭘﺮﺳﺸﻨﺎﻣﻪ ﻣﻰﺗﻮاﻧﺪ اﺧﺬ ﻧﻤﺎﻳﺪ ١٤٤ و ﭘﺎﻳﻴﻦﺗﺮﻳﻦ ﻧﻤﺮه ﺻﻔﺮ ﻣﻰﺑﺎﺷﺪ. ﻧﻤﺮه ﺑﺎﻻﺗﺮ و ﻧﺰدﻳﻚ ﺑﻪ ١٤٤ ﻧﺸﺎندﻫﻨﺪه ﻣﻴﺰان ﺣﺴﺎﺳﻴﺖ ﺑﻴﻦ ﻓﺮدى ﺑﺎﻻ و ﻧﻤﺮه ﭘﺎﻳﻴﻦ و ﻧﺰدﻳﻚ ﺑﻪ ﺻﻔﺮ ﻧﺸﺎن</w:t>
      </w:r>
      <w:r w:rsidRPr="00A31E66">
        <w:rPr>
          <w:rFonts w:ascii="Times New Roman" w:hAnsi="Times New Roman" w:cs="B Nazanin" w:hint="cs"/>
          <w:color w:val="000000" w:themeColor="text1"/>
          <w:sz w:val="28"/>
          <w:szCs w:val="28"/>
          <w:rtl/>
        </w:rPr>
        <w:t xml:space="preserve"> </w:t>
      </w:r>
      <w:r w:rsidRPr="00A31E66">
        <w:rPr>
          <w:rFonts w:ascii="Times New Roman" w:hAnsi="Times New Roman" w:cs="B Nazanin"/>
          <w:color w:val="000000" w:themeColor="text1"/>
          <w:sz w:val="28"/>
          <w:szCs w:val="28"/>
          <w:rtl/>
        </w:rPr>
        <w:t>دﻫﻨﺪه آن اﺳﺖ ﻛﻪ ﻓﺮد ﺣﺴﺎﺳﻴﺖ ﺑﻴﻦ ﻓﺮدى ﭘﺎﻳﻴﻨﻰ دارد.</w:t>
      </w:r>
    </w:p>
    <w:p w:rsidR="00A31E66" w:rsidRDefault="00A31E66" w:rsidP="00A31E66">
      <w:pPr>
        <w:bidi/>
        <w:spacing w:line="276" w:lineRule="auto"/>
        <w:ind w:firstLine="3"/>
        <w:jc w:val="both"/>
        <w:rPr>
          <w:rFonts w:ascii="Times New Roman" w:hAnsi="Times New Roman" w:cs="B Nazanin"/>
          <w:b/>
          <w:bCs/>
          <w:color w:val="000000" w:themeColor="text1"/>
          <w:sz w:val="28"/>
          <w:szCs w:val="28"/>
          <w:rtl/>
        </w:rPr>
      </w:pPr>
    </w:p>
    <w:p w:rsidR="00A31E66" w:rsidRPr="00A31E66" w:rsidRDefault="00A31E66" w:rsidP="00A31E66">
      <w:pPr>
        <w:bidi/>
        <w:spacing w:line="276" w:lineRule="auto"/>
        <w:ind w:firstLine="3"/>
        <w:jc w:val="both"/>
        <w:rPr>
          <w:rFonts w:ascii="Times New Roman" w:hAnsi="Times New Roman" w:cs="B Nazanin"/>
          <w:b/>
          <w:bCs/>
          <w:color w:val="000000" w:themeColor="text1"/>
          <w:sz w:val="28"/>
          <w:szCs w:val="28"/>
          <w:rtl/>
        </w:rPr>
      </w:pPr>
      <w:r w:rsidRPr="00A31E66">
        <w:rPr>
          <w:rFonts w:ascii="Times New Roman" w:hAnsi="Times New Roman" w:cs="B Nazanin" w:hint="cs"/>
          <w:b/>
          <w:bCs/>
          <w:color w:val="000000" w:themeColor="text1"/>
          <w:sz w:val="28"/>
          <w:szCs w:val="28"/>
          <w:rtl/>
        </w:rPr>
        <w:t>منابع</w:t>
      </w:r>
      <w:r>
        <w:rPr>
          <w:rFonts w:ascii="Times New Roman" w:hAnsi="Times New Roman" w:cs="B Nazanin" w:hint="cs"/>
          <w:b/>
          <w:bCs/>
          <w:color w:val="000000" w:themeColor="text1"/>
          <w:sz w:val="28"/>
          <w:szCs w:val="28"/>
          <w:rtl/>
        </w:rPr>
        <w:t>:</w:t>
      </w:r>
    </w:p>
    <w:p w:rsidR="00A31E66" w:rsidRPr="00A31E66" w:rsidRDefault="00A31E66" w:rsidP="00A31E66">
      <w:pPr>
        <w:bidi/>
        <w:spacing w:line="276" w:lineRule="auto"/>
        <w:ind w:firstLine="3"/>
        <w:jc w:val="both"/>
        <w:rPr>
          <w:rFonts w:ascii="Times New Roman" w:hAnsi="Times New Roman" w:cs="B Nazanin"/>
          <w:color w:val="000000" w:themeColor="text1"/>
          <w:sz w:val="28"/>
          <w:szCs w:val="28"/>
        </w:rPr>
      </w:pPr>
      <w:r w:rsidRPr="00A31E66">
        <w:rPr>
          <w:rFonts w:ascii="Times New Roman" w:hAnsi="Times New Roman" w:cs="B Nazanin" w:hint="cs"/>
          <w:color w:val="000000" w:themeColor="text1"/>
          <w:sz w:val="28"/>
          <w:szCs w:val="28"/>
          <w:rtl/>
        </w:rPr>
        <w:t xml:space="preserve">وجودی، بابک؛ عطارد، نسترن؛ پ.رشریفی، حمید. (1393). مقایسه حساسیت بین فردی و ابراز وجود در افراد وابسته به مواد مخدر و عادی. فصلنامه اعتیاد پژوهشی سوء مصرف مواد، 8(31). </w:t>
      </w:r>
    </w:p>
    <w:p w:rsidR="00A31E66" w:rsidRPr="00A31E66" w:rsidRDefault="00A31E66" w:rsidP="00A31E66">
      <w:pPr>
        <w:widowControl w:val="0"/>
        <w:autoSpaceDE w:val="0"/>
        <w:autoSpaceDN w:val="0"/>
        <w:adjustRightInd w:val="0"/>
        <w:spacing w:after="0" w:line="10" w:lineRule="exact"/>
        <w:rPr>
          <w:rFonts w:asciiTheme="majorBidi" w:hAnsiTheme="majorBidi" w:cs="B Nazanin"/>
          <w:sz w:val="24"/>
          <w:szCs w:val="24"/>
        </w:rPr>
      </w:pPr>
    </w:p>
    <w:p w:rsidR="00A31E66" w:rsidRPr="00A31E66" w:rsidRDefault="00A31E66" w:rsidP="00A31E66">
      <w:pPr>
        <w:widowControl w:val="0"/>
        <w:autoSpaceDE w:val="0"/>
        <w:autoSpaceDN w:val="0"/>
        <w:adjustRightInd w:val="0"/>
        <w:spacing w:after="0" w:line="10" w:lineRule="exact"/>
        <w:rPr>
          <w:rFonts w:asciiTheme="majorBidi" w:hAnsiTheme="majorBidi" w:cs="B Nazanin"/>
          <w:sz w:val="24"/>
          <w:szCs w:val="24"/>
        </w:rPr>
      </w:pPr>
    </w:p>
    <w:p w:rsidR="00A31E66" w:rsidRPr="00A31E66" w:rsidRDefault="00A31E66" w:rsidP="00A31E66">
      <w:pPr>
        <w:widowControl w:val="0"/>
        <w:autoSpaceDE w:val="0"/>
        <w:autoSpaceDN w:val="0"/>
        <w:adjustRightInd w:val="0"/>
        <w:spacing w:after="0" w:line="29" w:lineRule="exact"/>
        <w:rPr>
          <w:rFonts w:asciiTheme="majorBidi" w:hAnsiTheme="majorBidi" w:cs="B Nazanin"/>
          <w:sz w:val="28"/>
          <w:szCs w:val="28"/>
        </w:rPr>
      </w:pPr>
    </w:p>
    <w:p w:rsidR="00A31E66" w:rsidRPr="00A31E66" w:rsidRDefault="00A31E66" w:rsidP="00A31E66">
      <w:pPr>
        <w:widowControl w:val="0"/>
        <w:autoSpaceDE w:val="0"/>
        <w:autoSpaceDN w:val="0"/>
        <w:adjustRightInd w:val="0"/>
        <w:spacing w:after="0" w:line="29" w:lineRule="exact"/>
        <w:rPr>
          <w:rFonts w:asciiTheme="majorBidi" w:hAnsiTheme="majorBidi" w:cs="B Nazanin"/>
          <w:sz w:val="28"/>
          <w:szCs w:val="28"/>
        </w:rPr>
      </w:pPr>
    </w:p>
    <w:p w:rsidR="00A31E66" w:rsidRPr="00A31E66" w:rsidRDefault="00A31E66" w:rsidP="00A31E66">
      <w:pPr>
        <w:widowControl w:val="0"/>
        <w:autoSpaceDE w:val="0"/>
        <w:autoSpaceDN w:val="0"/>
        <w:adjustRightInd w:val="0"/>
        <w:spacing w:after="0" w:line="26" w:lineRule="exact"/>
        <w:rPr>
          <w:rFonts w:asciiTheme="majorBidi" w:hAnsiTheme="majorBidi" w:cs="B Nazanin"/>
          <w:sz w:val="28"/>
          <w:szCs w:val="28"/>
        </w:rPr>
      </w:pPr>
    </w:p>
    <w:p w:rsidR="00A31E66" w:rsidRPr="00A31E66" w:rsidRDefault="00A31E66" w:rsidP="00A31E66">
      <w:pPr>
        <w:widowControl w:val="0"/>
        <w:overflowPunct w:val="0"/>
        <w:autoSpaceDE w:val="0"/>
        <w:autoSpaceDN w:val="0"/>
        <w:adjustRightInd w:val="0"/>
        <w:spacing w:after="0" w:line="235" w:lineRule="auto"/>
        <w:jc w:val="both"/>
        <w:rPr>
          <w:rFonts w:asciiTheme="majorBidi" w:hAnsiTheme="majorBidi" w:cs="B Nazanin"/>
          <w:sz w:val="28"/>
          <w:szCs w:val="28"/>
        </w:rPr>
      </w:pPr>
      <w:proofErr w:type="gramStart"/>
      <w:r w:rsidRPr="00A31E66">
        <w:rPr>
          <w:rFonts w:asciiTheme="majorBidi" w:hAnsiTheme="majorBidi" w:cs="B Nazanin"/>
          <w:sz w:val="28"/>
          <w:szCs w:val="28"/>
        </w:rPr>
        <w:t>Boyce, P. &amp; Parker, G. (1989).</w:t>
      </w:r>
      <w:proofErr w:type="gramEnd"/>
      <w:r w:rsidRPr="00A31E66">
        <w:rPr>
          <w:rFonts w:asciiTheme="majorBidi" w:hAnsiTheme="majorBidi" w:cs="B Nazanin"/>
          <w:sz w:val="28"/>
          <w:szCs w:val="28"/>
        </w:rPr>
        <w:t xml:space="preserve"> </w:t>
      </w:r>
      <w:proofErr w:type="spellStart"/>
      <w:r w:rsidRPr="00A31E66">
        <w:rPr>
          <w:rFonts w:asciiTheme="majorBidi" w:hAnsiTheme="majorBidi" w:cs="B Nazanin"/>
          <w:sz w:val="28"/>
          <w:szCs w:val="28"/>
        </w:rPr>
        <w:t>Developm</w:t>
      </w:r>
      <w:proofErr w:type="spellEnd"/>
      <w:r w:rsidRPr="00A31E66">
        <w:rPr>
          <w:rFonts w:asciiTheme="majorBidi" w:hAnsiTheme="majorBidi" w:cs="B Nazanin"/>
          <w:sz w:val="28"/>
          <w:szCs w:val="28"/>
        </w:rPr>
        <w:t xml:space="preserve"> </w:t>
      </w:r>
      <w:proofErr w:type="spellStart"/>
      <w:proofErr w:type="gramStart"/>
      <w:r w:rsidRPr="00A31E66">
        <w:rPr>
          <w:rFonts w:asciiTheme="majorBidi" w:hAnsiTheme="majorBidi" w:cs="B Nazanin"/>
          <w:sz w:val="28"/>
          <w:szCs w:val="28"/>
        </w:rPr>
        <w:t>ent</w:t>
      </w:r>
      <w:proofErr w:type="spellEnd"/>
      <w:proofErr w:type="gramEnd"/>
      <w:r w:rsidRPr="00A31E66">
        <w:rPr>
          <w:rFonts w:asciiTheme="majorBidi" w:hAnsiTheme="majorBidi" w:cs="B Nazanin"/>
          <w:sz w:val="28"/>
          <w:szCs w:val="28"/>
        </w:rPr>
        <w:t xml:space="preserve"> of a scale to measure interpersonal sensitivity. </w:t>
      </w:r>
      <w:r w:rsidRPr="00A31E66">
        <w:rPr>
          <w:rFonts w:asciiTheme="majorBidi" w:hAnsiTheme="majorBidi" w:cs="B Nazanin"/>
          <w:i/>
          <w:sz w:val="28"/>
          <w:szCs w:val="28"/>
        </w:rPr>
        <w:t>Australian and New Zealand Journal of Psychiatry</w:t>
      </w:r>
      <w:r w:rsidRPr="00A31E66">
        <w:rPr>
          <w:rFonts w:asciiTheme="majorBidi" w:hAnsiTheme="majorBidi" w:cs="B Nazanin"/>
          <w:sz w:val="28"/>
          <w:szCs w:val="28"/>
        </w:rPr>
        <w:t>, 23, 341-351.</w:t>
      </w:r>
    </w:p>
    <w:p w:rsidR="00A31E66" w:rsidRPr="00A31E66" w:rsidRDefault="00A31E66" w:rsidP="00A31E66">
      <w:pPr>
        <w:widowControl w:val="0"/>
        <w:overflowPunct w:val="0"/>
        <w:autoSpaceDE w:val="0"/>
        <w:autoSpaceDN w:val="0"/>
        <w:adjustRightInd w:val="0"/>
        <w:spacing w:after="0" w:line="227" w:lineRule="auto"/>
        <w:jc w:val="both"/>
        <w:rPr>
          <w:rFonts w:asciiTheme="majorBidi" w:hAnsiTheme="majorBidi" w:cs="B Nazanin"/>
          <w:sz w:val="28"/>
          <w:szCs w:val="28"/>
        </w:rPr>
      </w:pPr>
      <w:r w:rsidRPr="00A31E66">
        <w:rPr>
          <w:rFonts w:asciiTheme="majorBidi" w:hAnsiTheme="majorBidi" w:cs="B Nazanin"/>
          <w:sz w:val="28"/>
          <w:szCs w:val="28"/>
        </w:rPr>
        <w:t xml:space="preserve">Boyce, P. </w:t>
      </w:r>
      <w:proofErr w:type="spellStart"/>
      <w:r w:rsidRPr="00A31E66">
        <w:rPr>
          <w:rFonts w:asciiTheme="majorBidi" w:hAnsiTheme="majorBidi" w:cs="B Nazanin"/>
          <w:sz w:val="28"/>
          <w:szCs w:val="28"/>
        </w:rPr>
        <w:t>Hichkie</w:t>
      </w:r>
      <w:proofErr w:type="spellEnd"/>
      <w:r w:rsidRPr="00A31E66">
        <w:rPr>
          <w:rFonts w:asciiTheme="majorBidi" w:hAnsiTheme="majorBidi" w:cs="B Nazanin"/>
          <w:sz w:val="28"/>
          <w:szCs w:val="28"/>
        </w:rPr>
        <w:t xml:space="preserve">, I. Parker, G. Mitchell, P. Wilhelm, K. </w:t>
      </w:r>
      <w:proofErr w:type="spellStart"/>
      <w:r w:rsidRPr="00A31E66">
        <w:rPr>
          <w:rFonts w:asciiTheme="majorBidi" w:hAnsiTheme="majorBidi" w:cs="B Nazanin"/>
          <w:sz w:val="28"/>
          <w:szCs w:val="28"/>
        </w:rPr>
        <w:t>Brodaty</w:t>
      </w:r>
      <w:proofErr w:type="spellEnd"/>
      <w:r w:rsidRPr="00A31E66">
        <w:rPr>
          <w:rFonts w:asciiTheme="majorBidi" w:hAnsiTheme="majorBidi" w:cs="B Nazanin"/>
          <w:sz w:val="28"/>
          <w:szCs w:val="28"/>
        </w:rPr>
        <w:t xml:space="preserve">, H. (1993). </w:t>
      </w:r>
      <w:proofErr w:type="spellStart"/>
      <w:r w:rsidRPr="00A31E66">
        <w:rPr>
          <w:rFonts w:asciiTheme="majorBidi" w:hAnsiTheme="majorBidi" w:cs="B Nazanin"/>
          <w:sz w:val="28"/>
          <w:szCs w:val="28"/>
        </w:rPr>
        <w:t>Specifity</w:t>
      </w:r>
      <w:proofErr w:type="spellEnd"/>
      <w:r w:rsidRPr="00A31E66">
        <w:rPr>
          <w:rFonts w:asciiTheme="majorBidi" w:hAnsiTheme="majorBidi" w:cs="B Nazanin"/>
          <w:sz w:val="28"/>
          <w:szCs w:val="28"/>
        </w:rPr>
        <w:t xml:space="preserve"> of Interpersonal Sensitivity to non- melancholic depression. </w:t>
      </w:r>
      <w:r w:rsidRPr="00A31E66">
        <w:rPr>
          <w:rFonts w:asciiTheme="majorBidi" w:hAnsiTheme="majorBidi" w:cs="B Nazanin"/>
          <w:i/>
          <w:sz w:val="28"/>
          <w:szCs w:val="28"/>
        </w:rPr>
        <w:t>Affect Disorder</w:t>
      </w:r>
      <w:r w:rsidRPr="00A31E66">
        <w:rPr>
          <w:rFonts w:asciiTheme="majorBidi" w:hAnsiTheme="majorBidi" w:cs="B Nazanin"/>
          <w:sz w:val="28"/>
          <w:szCs w:val="28"/>
        </w:rPr>
        <w:t>, 27,101- 105.</w:t>
      </w:r>
    </w:p>
    <w:p w:rsidR="00A31E66" w:rsidRPr="00A31E66" w:rsidRDefault="00A31E66" w:rsidP="00A31E66">
      <w:pPr>
        <w:widowControl w:val="0"/>
        <w:overflowPunct w:val="0"/>
        <w:autoSpaceDE w:val="0"/>
        <w:autoSpaceDN w:val="0"/>
        <w:adjustRightInd w:val="0"/>
        <w:spacing w:after="0" w:line="235" w:lineRule="auto"/>
        <w:jc w:val="both"/>
        <w:rPr>
          <w:rFonts w:asciiTheme="majorBidi" w:hAnsiTheme="majorBidi" w:cs="B Nazanin"/>
          <w:sz w:val="28"/>
          <w:szCs w:val="28"/>
        </w:rPr>
      </w:pPr>
      <w:proofErr w:type="gramStart"/>
      <w:r w:rsidRPr="00A31E66">
        <w:rPr>
          <w:rFonts w:asciiTheme="majorBidi" w:hAnsiTheme="majorBidi" w:cs="B Nazanin"/>
          <w:sz w:val="28"/>
          <w:szCs w:val="28"/>
        </w:rPr>
        <w:t xml:space="preserve">Davidson, J. R. </w:t>
      </w:r>
      <w:proofErr w:type="spellStart"/>
      <w:r w:rsidRPr="00A31E66">
        <w:rPr>
          <w:rFonts w:asciiTheme="majorBidi" w:hAnsiTheme="majorBidi" w:cs="B Nazanin"/>
          <w:sz w:val="28"/>
          <w:szCs w:val="28"/>
        </w:rPr>
        <w:t>Zisook</w:t>
      </w:r>
      <w:proofErr w:type="spellEnd"/>
      <w:r w:rsidRPr="00A31E66">
        <w:rPr>
          <w:rFonts w:asciiTheme="majorBidi" w:hAnsiTheme="majorBidi" w:cs="B Nazanin"/>
          <w:sz w:val="28"/>
          <w:szCs w:val="28"/>
        </w:rPr>
        <w:t xml:space="preserve">, S. </w:t>
      </w:r>
      <w:proofErr w:type="spellStart"/>
      <w:r w:rsidRPr="00A31E66">
        <w:rPr>
          <w:rFonts w:asciiTheme="majorBidi" w:hAnsiTheme="majorBidi" w:cs="B Nazanin"/>
          <w:sz w:val="28"/>
          <w:szCs w:val="28"/>
        </w:rPr>
        <w:t>Giller</w:t>
      </w:r>
      <w:proofErr w:type="spellEnd"/>
      <w:r w:rsidRPr="00A31E66">
        <w:rPr>
          <w:rFonts w:asciiTheme="majorBidi" w:hAnsiTheme="majorBidi" w:cs="B Nazanin"/>
          <w:sz w:val="28"/>
          <w:szCs w:val="28"/>
        </w:rPr>
        <w:t>, E. &amp; Helms, M. (1989).</w:t>
      </w:r>
      <w:proofErr w:type="gramEnd"/>
      <w:r w:rsidRPr="00A31E66">
        <w:rPr>
          <w:rFonts w:asciiTheme="majorBidi" w:hAnsiTheme="majorBidi" w:cs="B Nazanin"/>
          <w:sz w:val="28"/>
          <w:szCs w:val="28"/>
        </w:rPr>
        <w:t xml:space="preserve"> </w:t>
      </w:r>
      <w:proofErr w:type="gramStart"/>
      <w:r w:rsidRPr="00A31E66">
        <w:rPr>
          <w:rFonts w:asciiTheme="majorBidi" w:hAnsiTheme="majorBidi" w:cs="B Nazanin"/>
          <w:sz w:val="28"/>
          <w:szCs w:val="28"/>
        </w:rPr>
        <w:t>Symptoms of interpersonal sensitivity in depression.</w:t>
      </w:r>
      <w:proofErr w:type="gramEnd"/>
      <w:r w:rsidRPr="00A31E66">
        <w:rPr>
          <w:rFonts w:asciiTheme="majorBidi" w:hAnsiTheme="majorBidi" w:cs="B Nazanin"/>
          <w:sz w:val="28"/>
          <w:szCs w:val="28"/>
        </w:rPr>
        <w:t xml:space="preserve"> </w:t>
      </w:r>
      <w:r w:rsidRPr="00A31E66">
        <w:rPr>
          <w:rFonts w:asciiTheme="majorBidi" w:hAnsiTheme="majorBidi" w:cs="B Nazanin"/>
          <w:i/>
          <w:sz w:val="28"/>
          <w:szCs w:val="28"/>
        </w:rPr>
        <w:t>Comprehensive Psychiatry</w:t>
      </w:r>
      <w:r w:rsidRPr="00A31E66">
        <w:rPr>
          <w:rFonts w:asciiTheme="majorBidi" w:hAnsiTheme="majorBidi" w:cs="B Nazanin"/>
          <w:sz w:val="28"/>
          <w:szCs w:val="28"/>
        </w:rPr>
        <w:t>, 30, 357-368.</w:t>
      </w:r>
    </w:p>
    <w:p w:rsidR="00A31E66" w:rsidRPr="00A31E66" w:rsidRDefault="00A31E66" w:rsidP="00A31E66">
      <w:pPr>
        <w:widowControl w:val="0"/>
        <w:overflowPunct w:val="0"/>
        <w:autoSpaceDE w:val="0"/>
        <w:autoSpaceDN w:val="0"/>
        <w:adjustRightInd w:val="0"/>
        <w:spacing w:after="0" w:line="228" w:lineRule="auto"/>
        <w:jc w:val="both"/>
        <w:rPr>
          <w:rFonts w:asciiTheme="majorBidi" w:hAnsiTheme="majorBidi" w:cs="B Nazanin"/>
          <w:sz w:val="28"/>
          <w:szCs w:val="28"/>
        </w:rPr>
      </w:pPr>
      <w:proofErr w:type="gramStart"/>
      <w:r w:rsidRPr="00A31E66">
        <w:rPr>
          <w:rFonts w:asciiTheme="majorBidi" w:hAnsiTheme="majorBidi" w:cs="B Nazanin"/>
          <w:sz w:val="28"/>
          <w:szCs w:val="28"/>
        </w:rPr>
        <w:t xml:space="preserve">Gilbert, P. </w:t>
      </w:r>
      <w:proofErr w:type="spellStart"/>
      <w:r w:rsidRPr="00A31E66">
        <w:rPr>
          <w:rFonts w:asciiTheme="majorBidi" w:hAnsiTheme="majorBidi" w:cs="B Nazanin"/>
          <w:sz w:val="28"/>
          <w:szCs w:val="28"/>
        </w:rPr>
        <w:t>Durrant</w:t>
      </w:r>
      <w:proofErr w:type="spellEnd"/>
      <w:r w:rsidRPr="00A31E66">
        <w:rPr>
          <w:rFonts w:asciiTheme="majorBidi" w:hAnsiTheme="majorBidi" w:cs="B Nazanin"/>
          <w:sz w:val="28"/>
          <w:szCs w:val="28"/>
        </w:rPr>
        <w:t xml:space="preserve">, R. and </w:t>
      </w:r>
      <w:proofErr w:type="spellStart"/>
      <w:r w:rsidRPr="00A31E66">
        <w:rPr>
          <w:rFonts w:asciiTheme="majorBidi" w:hAnsiTheme="majorBidi" w:cs="B Nazanin"/>
          <w:sz w:val="28"/>
          <w:szCs w:val="28"/>
        </w:rPr>
        <w:t>Mcewan</w:t>
      </w:r>
      <w:proofErr w:type="spellEnd"/>
      <w:r w:rsidRPr="00A31E66">
        <w:rPr>
          <w:rFonts w:asciiTheme="majorBidi" w:hAnsiTheme="majorBidi" w:cs="B Nazanin"/>
          <w:sz w:val="28"/>
          <w:szCs w:val="28"/>
        </w:rPr>
        <w:t>, K. (2006).</w:t>
      </w:r>
      <w:proofErr w:type="gramEnd"/>
      <w:r w:rsidRPr="00A31E66">
        <w:rPr>
          <w:rFonts w:asciiTheme="majorBidi" w:hAnsiTheme="majorBidi" w:cs="B Nazanin"/>
          <w:sz w:val="28"/>
          <w:szCs w:val="28"/>
        </w:rPr>
        <w:t xml:space="preserve"> </w:t>
      </w:r>
      <w:proofErr w:type="gramStart"/>
      <w:r w:rsidRPr="00A31E66">
        <w:rPr>
          <w:rFonts w:asciiTheme="majorBidi" w:hAnsiTheme="majorBidi" w:cs="B Nazanin"/>
          <w:sz w:val="28"/>
          <w:szCs w:val="28"/>
        </w:rPr>
        <w:t>Investigating relationships between perfectionism, forms and functions of self-criticism, and sensitivity to put-down.</w:t>
      </w:r>
      <w:proofErr w:type="gramEnd"/>
      <w:r w:rsidRPr="00A31E66">
        <w:rPr>
          <w:rFonts w:asciiTheme="majorBidi" w:hAnsiTheme="majorBidi" w:cs="B Nazanin"/>
          <w:sz w:val="28"/>
          <w:szCs w:val="28"/>
          <w:rtl/>
        </w:rPr>
        <w:t xml:space="preserve"> </w:t>
      </w:r>
      <w:r w:rsidRPr="00A31E66">
        <w:rPr>
          <w:rFonts w:asciiTheme="majorBidi" w:hAnsiTheme="majorBidi" w:cs="B Nazanin"/>
          <w:i/>
          <w:sz w:val="28"/>
          <w:szCs w:val="28"/>
        </w:rPr>
        <w:t>Personality and Individual Differences</w:t>
      </w:r>
      <w:r w:rsidRPr="00A31E66">
        <w:rPr>
          <w:rFonts w:asciiTheme="majorBidi" w:hAnsiTheme="majorBidi" w:cs="B Nazanin"/>
          <w:sz w:val="28"/>
          <w:szCs w:val="28"/>
        </w:rPr>
        <w:t>, 41(7), 1299-1308.</w:t>
      </w:r>
    </w:p>
    <w:p w:rsidR="00A31E66" w:rsidRPr="00A31E66" w:rsidRDefault="00A31E66" w:rsidP="00A31E66">
      <w:pPr>
        <w:widowControl w:val="0"/>
        <w:overflowPunct w:val="0"/>
        <w:autoSpaceDE w:val="0"/>
        <w:autoSpaceDN w:val="0"/>
        <w:adjustRightInd w:val="0"/>
        <w:spacing w:after="0" w:line="227" w:lineRule="auto"/>
        <w:jc w:val="both"/>
        <w:rPr>
          <w:rFonts w:asciiTheme="majorBidi" w:hAnsiTheme="majorBidi" w:cs="B Nazanin"/>
          <w:sz w:val="28"/>
          <w:szCs w:val="28"/>
        </w:rPr>
      </w:pPr>
      <w:proofErr w:type="spellStart"/>
      <w:proofErr w:type="gramStart"/>
      <w:r w:rsidRPr="00A31E66">
        <w:rPr>
          <w:rFonts w:asciiTheme="majorBidi" w:hAnsiTheme="majorBidi" w:cs="B Nazanin"/>
          <w:sz w:val="28"/>
          <w:szCs w:val="28"/>
        </w:rPr>
        <w:t>Harb</w:t>
      </w:r>
      <w:proofErr w:type="spellEnd"/>
      <w:r w:rsidRPr="00A31E66">
        <w:rPr>
          <w:rFonts w:asciiTheme="majorBidi" w:hAnsiTheme="majorBidi" w:cs="B Nazanin"/>
          <w:sz w:val="28"/>
          <w:szCs w:val="28"/>
        </w:rPr>
        <w:t xml:space="preserve">, G.C. </w:t>
      </w:r>
      <w:proofErr w:type="spellStart"/>
      <w:r w:rsidRPr="00A31E66">
        <w:rPr>
          <w:rFonts w:asciiTheme="majorBidi" w:hAnsiTheme="majorBidi" w:cs="B Nazanin"/>
          <w:sz w:val="28"/>
          <w:szCs w:val="28"/>
        </w:rPr>
        <w:t>Heimberg</w:t>
      </w:r>
      <w:proofErr w:type="spellEnd"/>
      <w:r w:rsidRPr="00A31E66">
        <w:rPr>
          <w:rFonts w:asciiTheme="majorBidi" w:hAnsiTheme="majorBidi" w:cs="B Nazanin"/>
          <w:sz w:val="28"/>
          <w:szCs w:val="28"/>
        </w:rPr>
        <w:t xml:space="preserve">, R.G. Fresco, D.M. </w:t>
      </w:r>
      <w:proofErr w:type="spellStart"/>
      <w:r w:rsidRPr="00A31E66">
        <w:rPr>
          <w:rFonts w:asciiTheme="majorBidi" w:hAnsiTheme="majorBidi" w:cs="B Nazanin"/>
          <w:sz w:val="28"/>
          <w:szCs w:val="28"/>
        </w:rPr>
        <w:t>Schnrier</w:t>
      </w:r>
      <w:proofErr w:type="spellEnd"/>
      <w:r w:rsidRPr="00A31E66">
        <w:rPr>
          <w:rFonts w:asciiTheme="majorBidi" w:hAnsiTheme="majorBidi" w:cs="B Nazanin"/>
          <w:sz w:val="28"/>
          <w:szCs w:val="28"/>
        </w:rPr>
        <w:t xml:space="preserve">, F.R. &amp; </w:t>
      </w:r>
      <w:proofErr w:type="spellStart"/>
      <w:r w:rsidRPr="00A31E66">
        <w:rPr>
          <w:rFonts w:asciiTheme="majorBidi" w:hAnsiTheme="majorBidi" w:cs="B Nazanin"/>
          <w:sz w:val="28"/>
          <w:szCs w:val="28"/>
        </w:rPr>
        <w:t>Liebowitz</w:t>
      </w:r>
      <w:proofErr w:type="spellEnd"/>
      <w:r w:rsidRPr="00A31E66">
        <w:rPr>
          <w:rFonts w:asciiTheme="majorBidi" w:hAnsiTheme="majorBidi" w:cs="B Nazanin"/>
          <w:sz w:val="28"/>
          <w:szCs w:val="28"/>
        </w:rPr>
        <w:t>, M.R. (2002).</w:t>
      </w:r>
      <w:proofErr w:type="gramEnd"/>
      <w:r w:rsidRPr="00A31E66">
        <w:rPr>
          <w:rFonts w:asciiTheme="majorBidi" w:hAnsiTheme="majorBidi" w:cs="B Nazanin"/>
          <w:sz w:val="28"/>
          <w:szCs w:val="28"/>
        </w:rPr>
        <w:t xml:space="preserve"> The psychometric properties of the Interpersonal </w:t>
      </w:r>
      <w:proofErr w:type="spellStart"/>
      <w:r w:rsidRPr="00A31E66">
        <w:rPr>
          <w:rFonts w:asciiTheme="majorBidi" w:hAnsiTheme="majorBidi" w:cs="B Nazanin"/>
          <w:sz w:val="28"/>
          <w:szCs w:val="28"/>
        </w:rPr>
        <w:t>sensivity</w:t>
      </w:r>
      <w:proofErr w:type="spellEnd"/>
      <w:r w:rsidRPr="00A31E66">
        <w:rPr>
          <w:rFonts w:asciiTheme="majorBidi" w:hAnsiTheme="majorBidi" w:cs="B Nazanin"/>
          <w:sz w:val="28"/>
          <w:szCs w:val="28"/>
        </w:rPr>
        <w:t xml:space="preserve"> Measure in social anxiety disorder.</w:t>
      </w:r>
      <w:r w:rsidRPr="00A31E66">
        <w:rPr>
          <w:rFonts w:asciiTheme="majorBidi" w:hAnsiTheme="majorBidi" w:cs="B Nazanin"/>
          <w:i/>
          <w:sz w:val="28"/>
          <w:szCs w:val="28"/>
        </w:rPr>
        <w:t xml:space="preserve"> </w:t>
      </w:r>
      <w:proofErr w:type="spellStart"/>
      <w:proofErr w:type="gramStart"/>
      <w:r w:rsidRPr="00A31E66">
        <w:rPr>
          <w:rFonts w:asciiTheme="majorBidi" w:hAnsiTheme="majorBidi" w:cs="B Nazanin"/>
          <w:i/>
          <w:sz w:val="28"/>
          <w:szCs w:val="28"/>
        </w:rPr>
        <w:t>Behaviour</w:t>
      </w:r>
      <w:proofErr w:type="spellEnd"/>
      <w:r w:rsidRPr="00A31E66">
        <w:rPr>
          <w:rFonts w:asciiTheme="majorBidi" w:hAnsiTheme="majorBidi" w:cs="B Nazanin"/>
          <w:i/>
          <w:sz w:val="28"/>
          <w:szCs w:val="28"/>
        </w:rPr>
        <w:t xml:space="preserve"> Research and therapy</w:t>
      </w:r>
      <w:r w:rsidRPr="00A31E66">
        <w:rPr>
          <w:rFonts w:asciiTheme="majorBidi" w:hAnsiTheme="majorBidi" w:cs="B Nazanin"/>
          <w:sz w:val="28"/>
          <w:szCs w:val="28"/>
        </w:rPr>
        <w:t>, 40(8), 961-979.</w:t>
      </w:r>
      <w:proofErr w:type="gramEnd"/>
    </w:p>
    <w:p w:rsidR="00123FA2" w:rsidRPr="00A31E66" w:rsidRDefault="00A31E66" w:rsidP="00A31E66">
      <w:pPr>
        <w:widowControl w:val="0"/>
        <w:overflowPunct w:val="0"/>
        <w:autoSpaceDE w:val="0"/>
        <w:autoSpaceDN w:val="0"/>
        <w:adjustRightInd w:val="0"/>
        <w:spacing w:after="0" w:line="228" w:lineRule="auto"/>
        <w:ind w:right="60"/>
        <w:jc w:val="both"/>
        <w:rPr>
          <w:rFonts w:asciiTheme="majorBidi" w:hAnsiTheme="majorBidi" w:cs="B Nazanin"/>
          <w:sz w:val="28"/>
          <w:szCs w:val="28"/>
        </w:rPr>
      </w:pPr>
      <w:proofErr w:type="spellStart"/>
      <w:proofErr w:type="gramStart"/>
      <w:r w:rsidRPr="00A31E66">
        <w:rPr>
          <w:rFonts w:asciiTheme="majorBidi" w:hAnsiTheme="majorBidi" w:cs="B Nazanin"/>
          <w:sz w:val="28"/>
          <w:szCs w:val="28"/>
        </w:rPr>
        <w:t>Mohammadian</w:t>
      </w:r>
      <w:proofErr w:type="spellEnd"/>
      <w:r w:rsidRPr="00A31E66">
        <w:rPr>
          <w:rFonts w:asciiTheme="majorBidi" w:hAnsiTheme="majorBidi" w:cs="B Nazanin"/>
          <w:sz w:val="28"/>
          <w:szCs w:val="28"/>
        </w:rPr>
        <w:t xml:space="preserve">, Y. </w:t>
      </w:r>
      <w:proofErr w:type="spellStart"/>
      <w:r w:rsidRPr="00A31E66">
        <w:rPr>
          <w:rFonts w:asciiTheme="majorBidi" w:hAnsiTheme="majorBidi" w:cs="B Nazanin"/>
          <w:sz w:val="28"/>
          <w:szCs w:val="28"/>
        </w:rPr>
        <w:t>Mahaki</w:t>
      </w:r>
      <w:proofErr w:type="spellEnd"/>
      <w:r w:rsidRPr="00A31E66">
        <w:rPr>
          <w:rFonts w:asciiTheme="majorBidi" w:hAnsiTheme="majorBidi" w:cs="B Nazanin"/>
          <w:sz w:val="28"/>
          <w:szCs w:val="28"/>
        </w:rPr>
        <w:t xml:space="preserve">, B. </w:t>
      </w:r>
      <w:proofErr w:type="spellStart"/>
      <w:r w:rsidRPr="00A31E66">
        <w:rPr>
          <w:rFonts w:asciiTheme="majorBidi" w:hAnsiTheme="majorBidi" w:cs="B Nazanin"/>
          <w:sz w:val="28"/>
          <w:szCs w:val="28"/>
        </w:rPr>
        <w:t>Lavasani</w:t>
      </w:r>
      <w:proofErr w:type="spellEnd"/>
      <w:r w:rsidRPr="00A31E66">
        <w:rPr>
          <w:rFonts w:asciiTheme="majorBidi" w:hAnsiTheme="majorBidi" w:cs="B Nazanin"/>
          <w:sz w:val="28"/>
          <w:szCs w:val="28"/>
        </w:rPr>
        <w:t xml:space="preserve">, F. F. </w:t>
      </w:r>
      <w:proofErr w:type="spellStart"/>
      <w:r w:rsidRPr="00A31E66">
        <w:rPr>
          <w:rFonts w:asciiTheme="majorBidi" w:hAnsiTheme="majorBidi" w:cs="B Nazanin"/>
          <w:sz w:val="28"/>
          <w:szCs w:val="28"/>
        </w:rPr>
        <w:t>Dehghani</w:t>
      </w:r>
      <w:proofErr w:type="spellEnd"/>
      <w:r w:rsidRPr="00A31E66">
        <w:rPr>
          <w:rFonts w:asciiTheme="majorBidi" w:hAnsiTheme="majorBidi" w:cs="B Nazanin"/>
          <w:sz w:val="28"/>
          <w:szCs w:val="28"/>
        </w:rPr>
        <w:t xml:space="preserve">, M. &amp; </w:t>
      </w:r>
      <w:proofErr w:type="spellStart"/>
      <w:r w:rsidRPr="00A31E66">
        <w:rPr>
          <w:rFonts w:asciiTheme="majorBidi" w:hAnsiTheme="majorBidi" w:cs="B Nazanin"/>
          <w:sz w:val="28"/>
          <w:szCs w:val="28"/>
        </w:rPr>
        <w:t>Vahid</w:t>
      </w:r>
      <w:proofErr w:type="spellEnd"/>
      <w:r w:rsidRPr="00A31E66">
        <w:rPr>
          <w:rFonts w:asciiTheme="majorBidi" w:hAnsiTheme="majorBidi" w:cs="B Nazanin"/>
          <w:sz w:val="28"/>
          <w:szCs w:val="28"/>
        </w:rPr>
        <w:t>, M. A. (2017).</w:t>
      </w:r>
      <w:proofErr w:type="gramEnd"/>
      <w:r w:rsidRPr="00A31E66">
        <w:rPr>
          <w:rFonts w:asciiTheme="majorBidi" w:hAnsiTheme="majorBidi" w:cs="B Nazanin"/>
          <w:sz w:val="28"/>
          <w:szCs w:val="28"/>
        </w:rPr>
        <w:t xml:space="preserve"> </w:t>
      </w:r>
      <w:proofErr w:type="gramStart"/>
      <w:r w:rsidRPr="00A31E66">
        <w:rPr>
          <w:rFonts w:asciiTheme="majorBidi" w:hAnsiTheme="majorBidi" w:cs="B Nazanin"/>
          <w:sz w:val="28"/>
          <w:szCs w:val="28"/>
        </w:rPr>
        <w:t>The psychometric properties of the Persian version of Interpersonal Sensitivity Measure.</w:t>
      </w:r>
      <w:proofErr w:type="gramEnd"/>
      <w:r w:rsidRPr="00A31E66">
        <w:rPr>
          <w:rFonts w:asciiTheme="majorBidi" w:hAnsiTheme="majorBidi" w:cs="B Nazanin"/>
          <w:sz w:val="28"/>
          <w:szCs w:val="28"/>
        </w:rPr>
        <w:t xml:space="preserve"> </w:t>
      </w:r>
      <w:r w:rsidRPr="00A31E66">
        <w:rPr>
          <w:rFonts w:asciiTheme="majorBidi" w:hAnsiTheme="majorBidi" w:cs="B Nazanin"/>
          <w:i/>
          <w:sz w:val="28"/>
          <w:szCs w:val="28"/>
        </w:rPr>
        <w:t>Journal of research in medical sciences: the official journal of Isfahan University of Medical Sciences</w:t>
      </w:r>
      <w:r w:rsidRPr="00A31E66">
        <w:rPr>
          <w:rFonts w:asciiTheme="majorBidi" w:hAnsiTheme="majorBidi" w:cs="B Nazanin"/>
          <w:sz w:val="28"/>
          <w:szCs w:val="28"/>
        </w:rPr>
        <w:t>,</w:t>
      </w:r>
      <w:r w:rsidRPr="00A31E66">
        <w:rPr>
          <w:rFonts w:asciiTheme="majorBidi" w:hAnsiTheme="majorBidi" w:cs="B Nazanin"/>
          <w:i/>
          <w:sz w:val="28"/>
          <w:szCs w:val="28"/>
        </w:rPr>
        <w:t xml:space="preserve"> 22</w:t>
      </w:r>
      <w:r w:rsidRPr="00A31E66">
        <w:rPr>
          <w:rFonts w:asciiTheme="majorBidi" w:hAnsiTheme="majorBidi" w:cs="B Nazanin"/>
          <w:sz w:val="28"/>
          <w:szCs w:val="28"/>
        </w:rPr>
        <w:t>.</w:t>
      </w:r>
    </w:p>
    <w:sectPr w:rsidR="00123FA2" w:rsidRPr="00A31E66" w:rsidSect="00FD0B8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9D8" w:rsidRDefault="000719D8" w:rsidP="00A31E66">
      <w:pPr>
        <w:spacing w:after="0" w:line="240" w:lineRule="auto"/>
      </w:pPr>
      <w:r>
        <w:separator/>
      </w:r>
    </w:p>
  </w:endnote>
  <w:endnote w:type="continuationSeparator" w:id="0">
    <w:p w:rsidR="000719D8" w:rsidRDefault="000719D8" w:rsidP="00A3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6B" w:rsidRDefault="009710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6B" w:rsidRDefault="009710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6B" w:rsidRDefault="00971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9D8" w:rsidRDefault="000719D8" w:rsidP="00A31E66">
      <w:pPr>
        <w:spacing w:after="0" w:line="240" w:lineRule="auto"/>
      </w:pPr>
      <w:r>
        <w:separator/>
      </w:r>
    </w:p>
  </w:footnote>
  <w:footnote w:type="continuationSeparator" w:id="0">
    <w:p w:rsidR="000719D8" w:rsidRDefault="000719D8" w:rsidP="00A31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6B" w:rsidRDefault="009710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6B" w:rsidRDefault="009710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6B" w:rsidRDefault="009710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AE1"/>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D2A"/>
    <w:rsid w:val="000719D8"/>
    <w:rsid w:val="00123FA2"/>
    <w:rsid w:val="006F360C"/>
    <w:rsid w:val="0097106B"/>
    <w:rsid w:val="00A31E66"/>
    <w:rsid w:val="00B00D2A"/>
    <w:rsid w:val="00DF2241"/>
    <w:rsid w:val="00FD0B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E66"/>
  </w:style>
  <w:style w:type="paragraph" w:styleId="Heading1">
    <w:name w:val="heading 1"/>
    <w:basedOn w:val="Normal"/>
    <w:next w:val="Normal"/>
    <w:link w:val="Heading1Char"/>
    <w:uiPriority w:val="9"/>
    <w:qFormat/>
    <w:rsid w:val="006F360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1E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31E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E66"/>
    <w:rPr>
      <w:sz w:val="20"/>
      <w:szCs w:val="20"/>
    </w:rPr>
  </w:style>
  <w:style w:type="character" w:styleId="FootnoteReference">
    <w:name w:val="footnote reference"/>
    <w:basedOn w:val="DefaultParagraphFont"/>
    <w:uiPriority w:val="99"/>
    <w:semiHidden/>
    <w:unhideWhenUsed/>
    <w:rsid w:val="00A31E66"/>
    <w:rPr>
      <w:vertAlign w:val="superscript"/>
    </w:rPr>
  </w:style>
  <w:style w:type="table" w:customStyle="1" w:styleId="GridTable4Accent3">
    <w:name w:val="Grid Table 4 Accent 3"/>
    <w:basedOn w:val="TableNormal"/>
    <w:uiPriority w:val="49"/>
    <w:rsid w:val="00A31E6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71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06B"/>
  </w:style>
  <w:style w:type="paragraph" w:styleId="Footer">
    <w:name w:val="footer"/>
    <w:basedOn w:val="Normal"/>
    <w:link w:val="FooterChar"/>
    <w:uiPriority w:val="99"/>
    <w:unhideWhenUsed/>
    <w:rsid w:val="00971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06B"/>
  </w:style>
  <w:style w:type="character" w:customStyle="1" w:styleId="Heading1Char">
    <w:name w:val="Heading 1 Char"/>
    <w:basedOn w:val="DefaultParagraphFont"/>
    <w:link w:val="Heading1"/>
    <w:uiPriority w:val="9"/>
    <w:rsid w:val="006F360C"/>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E66"/>
  </w:style>
  <w:style w:type="paragraph" w:styleId="Heading1">
    <w:name w:val="heading 1"/>
    <w:basedOn w:val="Normal"/>
    <w:next w:val="Normal"/>
    <w:link w:val="Heading1Char"/>
    <w:uiPriority w:val="9"/>
    <w:qFormat/>
    <w:rsid w:val="006F360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1E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31E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E66"/>
    <w:rPr>
      <w:sz w:val="20"/>
      <w:szCs w:val="20"/>
    </w:rPr>
  </w:style>
  <w:style w:type="character" w:styleId="FootnoteReference">
    <w:name w:val="footnote reference"/>
    <w:basedOn w:val="DefaultParagraphFont"/>
    <w:uiPriority w:val="99"/>
    <w:semiHidden/>
    <w:unhideWhenUsed/>
    <w:rsid w:val="00A31E66"/>
    <w:rPr>
      <w:vertAlign w:val="superscript"/>
    </w:rPr>
  </w:style>
  <w:style w:type="table" w:customStyle="1" w:styleId="GridTable4Accent3">
    <w:name w:val="Grid Table 4 Accent 3"/>
    <w:basedOn w:val="TableNormal"/>
    <w:uiPriority w:val="49"/>
    <w:rsid w:val="00A31E6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71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06B"/>
  </w:style>
  <w:style w:type="paragraph" w:styleId="Footer">
    <w:name w:val="footer"/>
    <w:basedOn w:val="Normal"/>
    <w:link w:val="FooterChar"/>
    <w:uiPriority w:val="99"/>
    <w:unhideWhenUsed/>
    <w:rsid w:val="00971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06B"/>
  </w:style>
  <w:style w:type="character" w:customStyle="1" w:styleId="Heading1Char">
    <w:name w:val="Heading 1 Char"/>
    <w:basedOn w:val="DefaultParagraphFont"/>
    <w:link w:val="Heading1"/>
    <w:uiPriority w:val="9"/>
    <w:rsid w:val="006F360C"/>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1158</Words>
  <Characters>6606</Characters>
  <Application>Microsoft Office Word</Application>
  <DocSecurity>0</DocSecurity>
  <Lines>55</Lines>
  <Paragraphs>15</Paragraphs>
  <ScaleCrop>false</ScaleCrop>
  <Company/>
  <LinksUpToDate>false</LinksUpToDate>
  <CharactersWithSpaces>7749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2021-08-03T07:26:00Z</dcterms:created>
  <dcterms:modified xsi:type="dcterms:W3CDTF">2026-07-29T08:19:00Z</dcterms:modified>
</cp:coreProperties>
</file>