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E1E" w:rsidRDefault="00FF4E1E" w:rsidP="00FF4E1E">
      <w:pPr>
        <w:autoSpaceDE w:val="0"/>
        <w:autoSpaceDN w:val="0"/>
        <w:adjustRightInd w:val="0"/>
        <w:jc w:val="center"/>
        <w:rPr>
          <w:rFonts w:cs="B Titr"/>
          <w:sz w:val="28"/>
          <w:szCs w:val="28"/>
          <w:rtl/>
          <w:lang w:bidi="fa-IR"/>
        </w:rPr>
      </w:pPr>
      <w:bookmarkStart w:id="0" w:name="_GoBack"/>
      <w:r w:rsidRPr="00FF4E1E">
        <w:rPr>
          <w:rFonts w:cs="B Titr" w:hint="cs"/>
          <w:b/>
          <w:bCs/>
          <w:sz w:val="28"/>
          <w:szCs w:val="28"/>
          <w:rtl/>
        </w:rPr>
        <w:t>پرسشنامه استاندارد رضایت شغلی</w:t>
      </w:r>
      <w:r w:rsidRPr="00FF4E1E">
        <w:rPr>
          <w:rFonts w:cs="B Titr" w:hint="cs"/>
          <w:b/>
          <w:bCs/>
          <w:sz w:val="28"/>
          <w:szCs w:val="28"/>
          <w:rtl/>
          <w:lang w:bidi="fa-IR"/>
        </w:rPr>
        <w:t xml:space="preserve"> </w:t>
      </w:r>
      <w:r w:rsidRPr="0015481B">
        <w:rPr>
          <w:rFonts w:cs="B Titr"/>
          <w:b/>
          <w:bCs/>
          <w:sz w:val="28"/>
          <w:szCs w:val="28"/>
          <w:lang w:bidi="fa-IR"/>
        </w:rPr>
        <w:t>JDI</w:t>
      </w:r>
    </w:p>
    <w:bookmarkEnd w:id="0"/>
    <w:p w:rsidR="00FF4E1E" w:rsidRPr="00FF4E1E" w:rsidRDefault="00FF4E1E" w:rsidP="00FF4E1E">
      <w:pPr>
        <w:autoSpaceDE w:val="0"/>
        <w:autoSpaceDN w:val="0"/>
        <w:adjustRightInd w:val="0"/>
        <w:jc w:val="center"/>
        <w:rPr>
          <w:rFonts w:cs="B Titr"/>
          <w:b/>
          <w:bCs/>
          <w:sz w:val="28"/>
          <w:szCs w:val="28"/>
          <w:rtl/>
          <w:lang w:bidi="fa-IR"/>
        </w:rPr>
      </w:pPr>
    </w:p>
    <w:p w:rsidR="00FF4E1E" w:rsidRPr="00FF4E1E" w:rsidRDefault="00FF4E1E" w:rsidP="00FF4E1E">
      <w:pPr>
        <w:spacing w:line="276" w:lineRule="auto"/>
        <w:jc w:val="both"/>
        <w:rPr>
          <w:rFonts w:cs="B Nazanin"/>
          <w:b/>
          <w:bCs/>
          <w:sz w:val="28"/>
          <w:szCs w:val="28"/>
          <w:rtl/>
          <w:lang w:bidi="fa-IR"/>
        </w:rPr>
      </w:pPr>
      <w:r w:rsidRPr="00FF4E1E">
        <w:rPr>
          <w:rFonts w:cs="B Nazanin" w:hint="cs"/>
          <w:b/>
          <w:bCs/>
          <w:sz w:val="28"/>
          <w:szCs w:val="28"/>
          <w:rtl/>
          <w:lang w:bidi="fa-IR"/>
        </w:rPr>
        <w:t>تعریف مفهومی متغیر پرسشنامه</w:t>
      </w:r>
    </w:p>
    <w:p w:rsidR="00FF4E1E" w:rsidRPr="00FF4E1E" w:rsidRDefault="00FF4E1E" w:rsidP="00FF4E1E">
      <w:pPr>
        <w:autoSpaceDE w:val="0"/>
        <w:autoSpaceDN w:val="0"/>
        <w:adjustRightInd w:val="0"/>
        <w:spacing w:line="276" w:lineRule="auto"/>
        <w:jc w:val="both"/>
        <w:rPr>
          <w:rFonts w:cs="B Nazanin"/>
          <w:b/>
          <w:bCs/>
          <w:sz w:val="28"/>
          <w:szCs w:val="28"/>
          <w:rtl/>
          <w:lang w:bidi="fa-IR"/>
        </w:rPr>
      </w:pPr>
      <w:r w:rsidRPr="00FF4E1E">
        <w:rPr>
          <w:rFonts w:cs="B Nazanin" w:hint="cs"/>
          <w:b/>
          <w:bCs/>
          <w:sz w:val="28"/>
          <w:szCs w:val="28"/>
          <w:rtl/>
          <w:lang w:bidi="fa-IR"/>
        </w:rPr>
        <w:t>رضایت شغلی:</w:t>
      </w:r>
      <w:r w:rsidRPr="00FF4E1E">
        <w:rPr>
          <w:rFonts w:cs="B Nazanin" w:hint="cs"/>
          <w:sz w:val="28"/>
          <w:szCs w:val="28"/>
          <w:rtl/>
          <w:lang w:bidi="fa-IR"/>
        </w:rPr>
        <w:t xml:space="preserve"> نگرشی است که چگونگی احساس مردم را نسبت به مشاغلشان به طور کلی ، یا نسبت به حیطه های مختلف آن نشان می دهد (رابینز، 1991).</w:t>
      </w:r>
    </w:p>
    <w:p w:rsidR="00FF4E1E" w:rsidRPr="00FF4E1E" w:rsidRDefault="00FF4E1E" w:rsidP="00FF4E1E">
      <w:pPr>
        <w:autoSpaceDE w:val="0"/>
        <w:autoSpaceDN w:val="0"/>
        <w:adjustRightInd w:val="0"/>
        <w:spacing w:line="276" w:lineRule="auto"/>
        <w:jc w:val="both"/>
        <w:rPr>
          <w:rFonts w:cs="B Nazanin"/>
          <w:b/>
          <w:bCs/>
          <w:sz w:val="28"/>
          <w:szCs w:val="28"/>
          <w:rtl/>
          <w:lang w:bidi="fa-IR"/>
        </w:rPr>
      </w:pPr>
      <w:r w:rsidRPr="00FF4E1E">
        <w:rPr>
          <w:rFonts w:cs="B Nazanin" w:hint="cs"/>
          <w:b/>
          <w:bCs/>
          <w:sz w:val="28"/>
          <w:szCs w:val="28"/>
          <w:rtl/>
          <w:lang w:bidi="fa-IR"/>
        </w:rPr>
        <w:t xml:space="preserve">تعریف عملیاتی متغیر پرسشنامه </w:t>
      </w:r>
    </w:p>
    <w:p w:rsidR="00FF4E1E" w:rsidRPr="00FF4E1E" w:rsidRDefault="00FF4E1E" w:rsidP="00FF4E1E">
      <w:pPr>
        <w:tabs>
          <w:tab w:val="right" w:pos="90"/>
        </w:tabs>
        <w:spacing w:line="276" w:lineRule="auto"/>
        <w:jc w:val="both"/>
        <w:rPr>
          <w:rFonts w:cs="B Nazanin"/>
          <w:sz w:val="28"/>
          <w:szCs w:val="28"/>
          <w:rtl/>
          <w:lang w:bidi="fa-IR"/>
        </w:rPr>
      </w:pPr>
      <w:r w:rsidRPr="00FF4E1E">
        <w:rPr>
          <w:rFonts w:cs="B Nazanin" w:hint="cs"/>
          <w:sz w:val="28"/>
          <w:szCs w:val="28"/>
          <w:rtl/>
          <w:lang w:bidi="fa-IR"/>
        </w:rPr>
        <w:t xml:space="preserve">رضایت شغلی: ملاک تعین کننده در این مورد ، نمره فرد در پرسشنامه رضایت شغلی </w:t>
      </w:r>
      <w:r w:rsidRPr="00FF4E1E">
        <w:rPr>
          <w:rFonts w:cs="B Nazanin"/>
          <w:sz w:val="28"/>
          <w:szCs w:val="28"/>
          <w:lang w:bidi="fa-IR"/>
        </w:rPr>
        <w:t>JDI</w:t>
      </w:r>
      <w:r w:rsidRPr="00FF4E1E">
        <w:rPr>
          <w:rFonts w:cs="B Nazanin" w:hint="cs"/>
          <w:sz w:val="28"/>
          <w:szCs w:val="28"/>
          <w:rtl/>
          <w:lang w:bidi="fa-IR"/>
        </w:rPr>
        <w:t xml:space="preserve"> (اسمیت ، کندال و هالین ، 1969) است . این پرسشنامه دارای 21 سوال می باشد</w:t>
      </w:r>
    </w:p>
    <w:p w:rsidR="00FF4E1E" w:rsidRPr="00FF4E1E" w:rsidRDefault="00FF4E1E" w:rsidP="00FF4E1E">
      <w:pPr>
        <w:tabs>
          <w:tab w:val="right" w:pos="90"/>
        </w:tabs>
        <w:spacing w:line="276" w:lineRule="auto"/>
        <w:jc w:val="both"/>
        <w:rPr>
          <w:rFonts w:ascii="Calibri" w:hAnsi="Calibri" w:cs="B Nazanin"/>
          <w:b/>
          <w:bCs/>
          <w:sz w:val="28"/>
          <w:szCs w:val="28"/>
          <w:rtl/>
        </w:rPr>
      </w:pPr>
    </w:p>
    <w:p w:rsidR="00FF4E1E" w:rsidRDefault="00FF4E1E" w:rsidP="00FF4E1E">
      <w:pPr>
        <w:tabs>
          <w:tab w:val="right" w:pos="90"/>
        </w:tabs>
        <w:spacing w:line="276" w:lineRule="auto"/>
        <w:jc w:val="both"/>
        <w:rPr>
          <w:rFonts w:cs="B Nazanin"/>
          <w:sz w:val="26"/>
          <w:szCs w:val="26"/>
          <w:rtl/>
        </w:rPr>
      </w:pPr>
      <w:r w:rsidRPr="004F7008">
        <w:rPr>
          <w:rFonts w:ascii="Calibri" w:hAnsi="Calibri" w:cs="B Nazanin" w:hint="cs"/>
          <w:b/>
          <w:bCs/>
          <w:sz w:val="26"/>
          <w:szCs w:val="26"/>
          <w:rtl/>
        </w:rPr>
        <w:t>مولفه های پرسشنامه و پرسشنامه</w:t>
      </w:r>
      <w:r w:rsidRPr="004F7008">
        <w:rPr>
          <w:rFonts w:cs="B Nazanin" w:hint="cs"/>
          <w:sz w:val="26"/>
          <w:szCs w:val="26"/>
          <w:rtl/>
        </w:rPr>
        <w:t xml:space="preserve">: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F4E1E" w:rsidRPr="004F7008" w:rsidTr="00FF4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FF4E1E" w:rsidRPr="00FF4E1E" w:rsidRDefault="00FF4E1E" w:rsidP="00E444A8">
            <w:pPr>
              <w:spacing w:line="24" w:lineRule="atLeast"/>
              <w:jc w:val="center"/>
              <w:rPr>
                <w:rFonts w:cs="B Nazanin"/>
                <w:b w:val="0"/>
                <w:bCs w:val="0"/>
                <w:color w:val="auto"/>
                <w:sz w:val="22"/>
                <w:szCs w:val="22"/>
                <w:rtl/>
              </w:rPr>
            </w:pPr>
            <w:r w:rsidRPr="00FF4E1E">
              <w:rPr>
                <w:rFonts w:cs="B Nazanin" w:hint="cs"/>
                <w:color w:val="auto"/>
                <w:sz w:val="22"/>
                <w:szCs w:val="22"/>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FF4E1E" w:rsidRPr="00FF4E1E" w:rsidRDefault="00FF4E1E" w:rsidP="00E444A8">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2"/>
                <w:szCs w:val="22"/>
                <w:rtl/>
              </w:rPr>
            </w:pPr>
            <w:r w:rsidRPr="00FF4E1E">
              <w:rPr>
                <w:rFonts w:cs="B Nazanin" w:hint="cs"/>
                <w:color w:val="auto"/>
                <w:sz w:val="22"/>
                <w:szCs w:val="22"/>
                <w:rtl/>
              </w:rPr>
              <w:t>سوالات</w:t>
            </w:r>
          </w:p>
        </w:tc>
      </w:tr>
      <w:tr w:rsidR="00FF4E1E" w:rsidRPr="004F7008" w:rsidTr="00FF4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F4E1E" w:rsidRPr="004F7008" w:rsidRDefault="00FF4E1E" w:rsidP="00E444A8">
            <w:pPr>
              <w:tabs>
                <w:tab w:val="left" w:pos="1535"/>
              </w:tabs>
              <w:jc w:val="center"/>
              <w:rPr>
                <w:rFonts w:cs="B Nazanin"/>
                <w:b w:val="0"/>
                <w:bCs w:val="0"/>
                <w:noProof/>
                <w:sz w:val="22"/>
                <w:szCs w:val="22"/>
                <w:rtl/>
                <w:lang w:bidi="fa-IR"/>
              </w:rPr>
            </w:pPr>
            <w:r w:rsidRPr="004F7008">
              <w:rPr>
                <w:rFonts w:cs="B Nazanin" w:hint="cs"/>
                <w:noProof/>
                <w:sz w:val="22"/>
                <w:szCs w:val="22"/>
                <w:rtl/>
                <w:lang w:bidi="fa-IR"/>
              </w:rPr>
              <w:t>ماهیت کار</w:t>
            </w:r>
          </w:p>
        </w:tc>
        <w:tc>
          <w:tcPr>
            <w:tcW w:w="4675" w:type="dxa"/>
          </w:tcPr>
          <w:p w:rsidR="00FF4E1E" w:rsidRPr="004F7008" w:rsidRDefault="00FF4E1E" w:rsidP="00E444A8">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4F7008">
              <w:rPr>
                <w:rFonts w:cs="B Nazanin" w:hint="cs"/>
                <w:sz w:val="22"/>
                <w:szCs w:val="22"/>
                <w:rtl/>
              </w:rPr>
              <w:t xml:space="preserve">1 تا </w:t>
            </w:r>
            <w:r>
              <w:rPr>
                <w:rFonts w:cs="B Nazanin" w:hint="cs"/>
                <w:sz w:val="22"/>
                <w:szCs w:val="22"/>
                <w:rtl/>
              </w:rPr>
              <w:t>6</w:t>
            </w:r>
          </w:p>
        </w:tc>
      </w:tr>
      <w:tr w:rsidR="00FF4E1E" w:rsidRPr="004F7008" w:rsidTr="00FF4E1E">
        <w:tc>
          <w:tcPr>
            <w:cnfStyle w:val="001000000000" w:firstRow="0" w:lastRow="0" w:firstColumn="1" w:lastColumn="0" w:oddVBand="0" w:evenVBand="0" w:oddHBand="0" w:evenHBand="0" w:firstRowFirstColumn="0" w:firstRowLastColumn="0" w:lastRowFirstColumn="0" w:lastRowLastColumn="0"/>
            <w:tcW w:w="4675" w:type="dxa"/>
          </w:tcPr>
          <w:p w:rsidR="00FF4E1E" w:rsidRPr="004F7008" w:rsidRDefault="00FF4E1E" w:rsidP="00E444A8">
            <w:pPr>
              <w:tabs>
                <w:tab w:val="left" w:pos="1535"/>
              </w:tabs>
              <w:jc w:val="center"/>
              <w:rPr>
                <w:rFonts w:cs="B Nazanin"/>
                <w:b w:val="0"/>
                <w:bCs w:val="0"/>
                <w:noProof/>
                <w:sz w:val="22"/>
                <w:szCs w:val="22"/>
                <w:rtl/>
                <w:lang w:bidi="fa-IR"/>
              </w:rPr>
            </w:pPr>
            <w:r w:rsidRPr="004F7008">
              <w:rPr>
                <w:rFonts w:cs="B Nazanin" w:hint="cs"/>
                <w:noProof/>
                <w:sz w:val="22"/>
                <w:szCs w:val="22"/>
                <w:rtl/>
                <w:lang w:bidi="fa-IR"/>
              </w:rPr>
              <w:t>سرپرست</w:t>
            </w:r>
          </w:p>
        </w:tc>
        <w:tc>
          <w:tcPr>
            <w:tcW w:w="4675" w:type="dxa"/>
          </w:tcPr>
          <w:p w:rsidR="00FF4E1E" w:rsidRPr="004F7008" w:rsidRDefault="00FF4E1E" w:rsidP="00E444A8">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Pr>
                <w:rFonts w:cs="B Nazanin" w:hint="cs"/>
                <w:sz w:val="22"/>
                <w:szCs w:val="22"/>
                <w:rtl/>
              </w:rPr>
              <w:t>7</w:t>
            </w:r>
            <w:r w:rsidRPr="004F7008">
              <w:rPr>
                <w:rFonts w:cs="B Nazanin" w:hint="cs"/>
                <w:sz w:val="22"/>
                <w:szCs w:val="22"/>
                <w:rtl/>
              </w:rPr>
              <w:t xml:space="preserve"> تا </w:t>
            </w:r>
            <w:r>
              <w:rPr>
                <w:rFonts w:cs="B Nazanin" w:hint="cs"/>
                <w:sz w:val="22"/>
                <w:szCs w:val="22"/>
                <w:rtl/>
              </w:rPr>
              <w:t>12</w:t>
            </w:r>
          </w:p>
        </w:tc>
      </w:tr>
      <w:tr w:rsidR="00FF4E1E" w:rsidRPr="004F7008" w:rsidTr="00FF4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F4E1E" w:rsidRPr="004F7008" w:rsidRDefault="00FF4E1E" w:rsidP="00E444A8">
            <w:pPr>
              <w:tabs>
                <w:tab w:val="left" w:pos="1535"/>
              </w:tabs>
              <w:jc w:val="center"/>
              <w:rPr>
                <w:rFonts w:cs="B Nazanin"/>
                <w:b w:val="0"/>
                <w:bCs w:val="0"/>
                <w:noProof/>
                <w:sz w:val="22"/>
                <w:szCs w:val="22"/>
                <w:rtl/>
                <w:lang w:bidi="fa-IR"/>
              </w:rPr>
            </w:pPr>
            <w:r w:rsidRPr="004F7008">
              <w:rPr>
                <w:rFonts w:cs="B Nazanin" w:hint="cs"/>
                <w:noProof/>
                <w:sz w:val="22"/>
                <w:szCs w:val="22"/>
                <w:rtl/>
                <w:lang w:bidi="fa-IR"/>
              </w:rPr>
              <w:t>همکاران</w:t>
            </w:r>
          </w:p>
        </w:tc>
        <w:tc>
          <w:tcPr>
            <w:tcW w:w="4675" w:type="dxa"/>
          </w:tcPr>
          <w:p w:rsidR="00FF4E1E" w:rsidRPr="004F7008" w:rsidRDefault="00FF4E1E" w:rsidP="00E444A8">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13</w:t>
            </w:r>
            <w:r w:rsidRPr="004F7008">
              <w:rPr>
                <w:rFonts w:cs="B Nazanin" w:hint="cs"/>
                <w:sz w:val="22"/>
                <w:szCs w:val="22"/>
                <w:rtl/>
              </w:rPr>
              <w:t xml:space="preserve"> تا 1</w:t>
            </w:r>
            <w:r>
              <w:rPr>
                <w:rFonts w:cs="B Nazanin" w:hint="cs"/>
                <w:sz w:val="22"/>
                <w:szCs w:val="22"/>
                <w:rtl/>
              </w:rPr>
              <w:t>8</w:t>
            </w:r>
          </w:p>
        </w:tc>
      </w:tr>
      <w:tr w:rsidR="00FF4E1E" w:rsidRPr="004F7008" w:rsidTr="00FF4E1E">
        <w:tc>
          <w:tcPr>
            <w:cnfStyle w:val="001000000000" w:firstRow="0" w:lastRow="0" w:firstColumn="1" w:lastColumn="0" w:oddVBand="0" w:evenVBand="0" w:oddHBand="0" w:evenHBand="0" w:firstRowFirstColumn="0" w:firstRowLastColumn="0" w:lastRowFirstColumn="0" w:lastRowLastColumn="0"/>
            <w:tcW w:w="4675" w:type="dxa"/>
          </w:tcPr>
          <w:p w:rsidR="00FF4E1E" w:rsidRPr="004F7008" w:rsidRDefault="00FF4E1E" w:rsidP="00E444A8">
            <w:pPr>
              <w:tabs>
                <w:tab w:val="left" w:pos="1535"/>
              </w:tabs>
              <w:jc w:val="center"/>
              <w:rPr>
                <w:rFonts w:cs="B Nazanin"/>
                <w:b w:val="0"/>
                <w:bCs w:val="0"/>
                <w:noProof/>
                <w:sz w:val="22"/>
                <w:szCs w:val="22"/>
                <w:rtl/>
                <w:lang w:bidi="fa-IR"/>
              </w:rPr>
            </w:pPr>
            <w:r w:rsidRPr="004F7008">
              <w:rPr>
                <w:rFonts w:cs="B Nazanin" w:hint="cs"/>
                <w:noProof/>
                <w:sz w:val="22"/>
                <w:szCs w:val="22"/>
                <w:rtl/>
                <w:lang w:bidi="fa-IR"/>
              </w:rPr>
              <w:t>فرصت های رشد (ارتقاء)</w:t>
            </w:r>
          </w:p>
        </w:tc>
        <w:tc>
          <w:tcPr>
            <w:tcW w:w="4675" w:type="dxa"/>
          </w:tcPr>
          <w:p w:rsidR="00FF4E1E" w:rsidRPr="004F7008" w:rsidRDefault="00FF4E1E" w:rsidP="00E444A8">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4F7008">
              <w:rPr>
                <w:rFonts w:cs="B Nazanin" w:hint="cs"/>
                <w:sz w:val="22"/>
                <w:szCs w:val="22"/>
                <w:rtl/>
              </w:rPr>
              <w:t>1</w:t>
            </w:r>
            <w:r>
              <w:rPr>
                <w:rFonts w:cs="B Nazanin" w:hint="cs"/>
                <w:sz w:val="22"/>
                <w:szCs w:val="22"/>
                <w:rtl/>
              </w:rPr>
              <w:t>9</w:t>
            </w:r>
            <w:r w:rsidRPr="004F7008">
              <w:rPr>
                <w:rFonts w:cs="B Nazanin" w:hint="cs"/>
                <w:sz w:val="22"/>
                <w:szCs w:val="22"/>
                <w:rtl/>
              </w:rPr>
              <w:t xml:space="preserve"> تا </w:t>
            </w:r>
            <w:r>
              <w:rPr>
                <w:rFonts w:cs="B Nazanin" w:hint="cs"/>
                <w:sz w:val="22"/>
                <w:szCs w:val="22"/>
                <w:rtl/>
              </w:rPr>
              <w:t>24</w:t>
            </w:r>
          </w:p>
        </w:tc>
      </w:tr>
      <w:tr w:rsidR="00FF4E1E" w:rsidRPr="004F7008" w:rsidTr="00FF4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F4E1E" w:rsidRPr="004F7008" w:rsidRDefault="00FF4E1E" w:rsidP="00E444A8">
            <w:pPr>
              <w:jc w:val="center"/>
              <w:rPr>
                <w:b w:val="0"/>
                <w:bCs w:val="0"/>
                <w:sz w:val="22"/>
                <w:szCs w:val="22"/>
              </w:rPr>
            </w:pPr>
            <w:r w:rsidRPr="004F7008">
              <w:rPr>
                <w:rFonts w:cs="B Nazanin" w:hint="cs"/>
                <w:noProof/>
                <w:sz w:val="22"/>
                <w:szCs w:val="22"/>
                <w:rtl/>
                <w:lang w:bidi="fa-IR"/>
              </w:rPr>
              <w:t>پرداخت ها</w:t>
            </w:r>
          </w:p>
        </w:tc>
        <w:tc>
          <w:tcPr>
            <w:tcW w:w="4675" w:type="dxa"/>
          </w:tcPr>
          <w:p w:rsidR="00FF4E1E" w:rsidRPr="004F7008" w:rsidRDefault="00FF4E1E" w:rsidP="00E444A8">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25 تا 30</w:t>
            </w:r>
          </w:p>
        </w:tc>
      </w:tr>
    </w:tbl>
    <w:p w:rsidR="00FF4E1E" w:rsidRDefault="00FF4E1E" w:rsidP="00FF4E1E">
      <w:pPr>
        <w:spacing w:line="360" w:lineRule="auto"/>
        <w:rPr>
          <w:rFonts w:ascii="Calibri" w:eastAsia="Calibri" w:hAnsi="Calibri" w:cs="B Mitra"/>
          <w:b/>
          <w:bCs/>
          <w:sz w:val="26"/>
          <w:szCs w:val="26"/>
          <w:rtl/>
          <w:lang w:bidi="fa-IR"/>
        </w:rPr>
      </w:pPr>
    </w:p>
    <w:p w:rsidR="00FF4E1E" w:rsidRPr="00FE130E" w:rsidRDefault="00FF4E1E" w:rsidP="00FF4E1E">
      <w:pPr>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FF4E1E" w:rsidRPr="00FF4E1E" w:rsidRDefault="00FF4E1E" w:rsidP="00FF4E1E">
      <w:pPr>
        <w:spacing w:line="360" w:lineRule="auto"/>
        <w:jc w:val="both"/>
        <w:rPr>
          <w:rFonts w:ascii="Calibri" w:eastAsia="Calibri" w:hAnsi="Calibri" w:cs="B Mitra"/>
          <w:sz w:val="28"/>
          <w:szCs w:val="28"/>
          <w:lang w:bidi="fa-IR"/>
        </w:rPr>
      </w:pPr>
      <w:r w:rsidRPr="00FF4E1E">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F4E1E">
        <w:rPr>
          <w:rFonts w:ascii="Tahoma" w:eastAsia="Calibri" w:hAnsi="Tahoma" w:cs="B Mitra" w:hint="cs"/>
          <w:sz w:val="28"/>
          <w:szCs w:val="28"/>
          <w:rtl/>
          <w:lang w:bidi="fa-IR"/>
        </w:rPr>
        <w:t xml:space="preserve">. </w:t>
      </w:r>
      <w:r w:rsidRPr="00FF4E1E">
        <w:rPr>
          <w:rFonts w:ascii="Calibri" w:eastAsia="Calibri" w:hAnsi="Calibri"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jc w:val="center"/>
        <w:tblLook w:val="04A0" w:firstRow="1" w:lastRow="0" w:firstColumn="1" w:lastColumn="0" w:noHBand="0" w:noVBand="1"/>
      </w:tblPr>
      <w:tblGrid>
        <w:gridCol w:w="1888"/>
        <w:gridCol w:w="1259"/>
        <w:gridCol w:w="450"/>
        <w:gridCol w:w="1171"/>
        <w:gridCol w:w="542"/>
        <w:gridCol w:w="1710"/>
        <w:gridCol w:w="630"/>
        <w:gridCol w:w="1940"/>
      </w:tblGrid>
      <w:tr w:rsidR="00FF4E1E" w:rsidRPr="004F71CF" w:rsidTr="00FF4E1E">
        <w:trPr>
          <w:jc w:val="center"/>
        </w:trPr>
        <w:tc>
          <w:tcPr>
            <w:tcW w:w="9590" w:type="dxa"/>
            <w:gridSpan w:val="8"/>
            <w:shd w:val="clear" w:color="auto" w:fill="BFBFBF" w:themeFill="background1" w:themeFillShade="BF"/>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FF4E1E" w:rsidRPr="004F71CF" w:rsidTr="00FF4E1E">
        <w:trPr>
          <w:jc w:val="center"/>
        </w:trPr>
        <w:tc>
          <w:tcPr>
            <w:tcW w:w="1888"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سن</w:t>
            </w:r>
          </w:p>
        </w:tc>
        <w:tc>
          <w:tcPr>
            <w:tcW w:w="1259"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171"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71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94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35 به بالا</w:t>
            </w:r>
          </w:p>
        </w:tc>
      </w:tr>
      <w:tr w:rsidR="00FF4E1E" w:rsidRPr="004F71CF" w:rsidTr="00FF4E1E">
        <w:trPr>
          <w:jc w:val="center"/>
        </w:trPr>
        <w:tc>
          <w:tcPr>
            <w:tcW w:w="1888"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171"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71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94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کارشناسی و بالاتر</w:t>
            </w:r>
          </w:p>
        </w:tc>
      </w:tr>
      <w:tr w:rsidR="00FF4E1E" w:rsidRPr="004F71CF" w:rsidTr="00FF4E1E">
        <w:trPr>
          <w:jc w:val="center"/>
        </w:trPr>
        <w:tc>
          <w:tcPr>
            <w:tcW w:w="1888"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lastRenderedPageBreak/>
              <w:t>سابقه خدمت</w:t>
            </w:r>
          </w:p>
        </w:tc>
        <w:tc>
          <w:tcPr>
            <w:tcW w:w="1259"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171"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71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FF4E1E" w:rsidRPr="004F71CF" w:rsidRDefault="00FF4E1E" w:rsidP="00E444A8">
            <w:pPr>
              <w:tabs>
                <w:tab w:val="left" w:pos="7585"/>
              </w:tabs>
              <w:jc w:val="center"/>
              <w:rPr>
                <w:rFonts w:cs="B Nazanin"/>
                <w:sz w:val="26"/>
                <w:szCs w:val="26"/>
                <w:rtl/>
              </w:rPr>
            </w:pPr>
          </w:p>
        </w:tc>
        <w:tc>
          <w:tcPr>
            <w:tcW w:w="1940"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بیشتر از 15 سال</w:t>
            </w:r>
          </w:p>
        </w:tc>
      </w:tr>
      <w:tr w:rsidR="00FF4E1E" w:rsidRPr="004F71CF" w:rsidTr="00FF4E1E">
        <w:trPr>
          <w:jc w:val="center"/>
        </w:trPr>
        <w:tc>
          <w:tcPr>
            <w:tcW w:w="1888"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FF4E1E" w:rsidRPr="004F71CF" w:rsidRDefault="00FF4E1E" w:rsidP="00E444A8">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FF4E1E" w:rsidRPr="004F71CF" w:rsidRDefault="00FF4E1E" w:rsidP="00E444A8">
            <w:pPr>
              <w:tabs>
                <w:tab w:val="left" w:pos="880"/>
              </w:tabs>
              <w:jc w:val="center"/>
              <w:rPr>
                <w:rFonts w:cs="B Nazanin"/>
                <w:sz w:val="26"/>
                <w:szCs w:val="26"/>
                <w:rtl/>
              </w:rPr>
            </w:pPr>
          </w:p>
        </w:tc>
        <w:tc>
          <w:tcPr>
            <w:tcW w:w="4280" w:type="dxa"/>
            <w:gridSpan w:val="3"/>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مرد</w:t>
            </w:r>
          </w:p>
        </w:tc>
      </w:tr>
      <w:tr w:rsidR="00FF4E1E" w:rsidRPr="004F71CF" w:rsidTr="00FF4E1E">
        <w:trPr>
          <w:jc w:val="center"/>
        </w:trPr>
        <w:tc>
          <w:tcPr>
            <w:tcW w:w="1888" w:type="dxa"/>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FF4E1E" w:rsidRPr="004F71CF" w:rsidRDefault="00FF4E1E" w:rsidP="00E444A8">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FF4E1E" w:rsidRPr="004F7008" w:rsidRDefault="00FF4E1E" w:rsidP="00FF4E1E">
      <w:pPr>
        <w:tabs>
          <w:tab w:val="right" w:pos="90"/>
        </w:tabs>
        <w:spacing w:line="276" w:lineRule="auto"/>
        <w:jc w:val="both"/>
        <w:rPr>
          <w:rFonts w:cs="B Nazanin"/>
          <w:sz w:val="26"/>
          <w:szCs w:val="26"/>
          <w:rtl/>
          <w:lang w:bidi="fa-IR"/>
        </w:rPr>
      </w:pPr>
    </w:p>
    <w:p w:rsidR="00FF4E1E" w:rsidRDefault="00FF4E1E" w:rsidP="00FF4E1E">
      <w:pPr>
        <w:tabs>
          <w:tab w:val="left" w:pos="1535"/>
        </w:tabs>
        <w:jc w:val="both"/>
        <w:rPr>
          <w:rFonts w:cs="B Nazanin"/>
          <w:b/>
          <w:bCs/>
          <w:noProof/>
          <w:sz w:val="26"/>
          <w:szCs w:val="26"/>
          <w:rtl/>
          <w:lang w:bidi="fa-IR"/>
        </w:rPr>
      </w:pPr>
    </w:p>
    <w:p w:rsidR="00FF4E1E" w:rsidRDefault="00FF4E1E" w:rsidP="00FF4E1E">
      <w:pPr>
        <w:tabs>
          <w:tab w:val="left" w:pos="1535"/>
        </w:tabs>
        <w:jc w:val="both"/>
        <w:rPr>
          <w:rFonts w:cs="B Nazanin"/>
          <w:b/>
          <w:bCs/>
          <w:noProof/>
          <w:sz w:val="26"/>
          <w:szCs w:val="26"/>
          <w:rtl/>
          <w:lang w:bidi="fa-IR"/>
        </w:rPr>
      </w:pPr>
      <w:r w:rsidRPr="004F7008">
        <w:rPr>
          <w:rFonts w:cs="B Nazanin" w:hint="cs"/>
          <w:b/>
          <w:bCs/>
          <w:noProof/>
          <w:sz w:val="26"/>
          <w:szCs w:val="26"/>
          <w:rtl/>
          <w:lang w:bidi="fa-IR"/>
        </w:rPr>
        <w:t>سوالات:</w:t>
      </w:r>
    </w:p>
    <w:p w:rsidR="00FF4E1E" w:rsidRPr="004F7008" w:rsidRDefault="00FF4E1E" w:rsidP="00FF4E1E">
      <w:pPr>
        <w:tabs>
          <w:tab w:val="left" w:pos="1535"/>
        </w:tabs>
        <w:jc w:val="both"/>
        <w:rPr>
          <w:rFonts w:cs="B Nazanin"/>
          <w:b/>
          <w:bCs/>
          <w:noProof/>
          <w:sz w:val="26"/>
          <w:szCs w:val="26"/>
          <w:rtl/>
          <w:lang w:bidi="fa-IR"/>
        </w:rPr>
      </w:pPr>
    </w:p>
    <w:tbl>
      <w:tblPr>
        <w:tblStyle w:val="TableGrid"/>
        <w:bidiVisual/>
        <w:tblW w:w="0" w:type="auto"/>
        <w:tblLook w:val="01E0" w:firstRow="1" w:lastRow="1" w:firstColumn="1" w:lastColumn="1" w:noHBand="0" w:noVBand="0"/>
      </w:tblPr>
      <w:tblGrid>
        <w:gridCol w:w="680"/>
        <w:gridCol w:w="5792"/>
        <w:gridCol w:w="571"/>
        <w:gridCol w:w="571"/>
        <w:gridCol w:w="571"/>
        <w:gridCol w:w="594"/>
        <w:gridCol w:w="571"/>
      </w:tblGrid>
      <w:tr w:rsidR="00FF4E1E" w:rsidRPr="004F7008" w:rsidTr="00FF4E1E">
        <w:trPr>
          <w:cantSplit/>
          <w:trHeight w:val="1232"/>
        </w:trPr>
        <w:tc>
          <w:tcPr>
            <w:tcW w:w="681" w:type="dxa"/>
            <w:shd w:val="clear" w:color="auto" w:fill="BFBFBF" w:themeFill="background1" w:themeFillShade="BF"/>
          </w:tcPr>
          <w:p w:rsidR="00FF4E1E" w:rsidRPr="004F7008" w:rsidRDefault="00FF4E1E" w:rsidP="00E444A8">
            <w:pPr>
              <w:pStyle w:val="NoSpacing"/>
              <w:rPr>
                <w:rFonts w:cs="B Nazanin"/>
                <w:b/>
                <w:bCs/>
                <w:noProof/>
                <w:sz w:val="22"/>
                <w:szCs w:val="22"/>
                <w:rtl/>
                <w:lang w:bidi="fa-IR"/>
              </w:rPr>
            </w:pPr>
            <w:r w:rsidRPr="004F7008">
              <w:rPr>
                <w:rFonts w:cs="B Nazanin" w:hint="cs"/>
                <w:b/>
                <w:bCs/>
                <w:noProof/>
                <w:sz w:val="22"/>
                <w:szCs w:val="22"/>
                <w:rtl/>
                <w:lang w:bidi="fa-IR"/>
              </w:rPr>
              <w:t>رديف</w:t>
            </w:r>
          </w:p>
        </w:tc>
        <w:tc>
          <w:tcPr>
            <w:tcW w:w="5882" w:type="dxa"/>
            <w:shd w:val="clear" w:color="auto" w:fill="BFBFBF" w:themeFill="background1" w:themeFillShade="BF"/>
            <w:vAlign w:val="center"/>
          </w:tcPr>
          <w:p w:rsidR="00FF4E1E" w:rsidRPr="00FF4E1E" w:rsidRDefault="00FF4E1E" w:rsidP="00FF4E1E">
            <w:pPr>
              <w:pStyle w:val="NoSpacing"/>
              <w:jc w:val="center"/>
              <w:rPr>
                <w:rFonts w:cs="B Nazanin"/>
                <w:b/>
                <w:bCs/>
                <w:noProof/>
                <w:sz w:val="32"/>
                <w:szCs w:val="32"/>
                <w:rtl/>
                <w:lang w:bidi="fa-IR"/>
              </w:rPr>
            </w:pPr>
            <w:r w:rsidRPr="00FF4E1E">
              <w:rPr>
                <w:rFonts w:cs="B Nazanin" w:hint="cs"/>
                <w:b/>
                <w:bCs/>
                <w:noProof/>
                <w:sz w:val="32"/>
                <w:szCs w:val="32"/>
                <w:rtl/>
                <w:lang w:bidi="fa-IR"/>
              </w:rPr>
              <w:t>سؤالات</w:t>
            </w:r>
          </w:p>
        </w:tc>
        <w:tc>
          <w:tcPr>
            <w:tcW w:w="480" w:type="dxa"/>
            <w:shd w:val="clear" w:color="auto" w:fill="BFBFBF" w:themeFill="background1" w:themeFillShade="BF"/>
            <w:textDirection w:val="btLr"/>
          </w:tcPr>
          <w:p w:rsidR="00FF4E1E" w:rsidRPr="004F7008" w:rsidRDefault="00FF4E1E" w:rsidP="00E444A8">
            <w:pPr>
              <w:pStyle w:val="NoSpacing"/>
              <w:ind w:left="113" w:right="113"/>
              <w:rPr>
                <w:rFonts w:cs="B Nazanin"/>
                <w:b/>
                <w:bCs/>
                <w:noProof/>
                <w:sz w:val="22"/>
                <w:szCs w:val="22"/>
                <w:rtl/>
                <w:lang w:bidi="fa-IR"/>
              </w:rPr>
            </w:pPr>
            <w:r w:rsidRPr="004F7008">
              <w:rPr>
                <w:rFonts w:cs="B Nazanin" w:hint="cs"/>
                <w:b/>
                <w:bCs/>
                <w:noProof/>
                <w:sz w:val="22"/>
                <w:szCs w:val="22"/>
                <w:rtl/>
                <w:lang w:bidi="fa-IR"/>
              </w:rPr>
              <w:t>کاملاً موافقم</w:t>
            </w:r>
          </w:p>
        </w:tc>
        <w:tc>
          <w:tcPr>
            <w:tcW w:w="571" w:type="dxa"/>
            <w:shd w:val="clear" w:color="auto" w:fill="BFBFBF" w:themeFill="background1" w:themeFillShade="BF"/>
            <w:textDirection w:val="btLr"/>
          </w:tcPr>
          <w:p w:rsidR="00FF4E1E" w:rsidRPr="004F7008" w:rsidRDefault="00FF4E1E" w:rsidP="00E444A8">
            <w:pPr>
              <w:pStyle w:val="NoSpacing"/>
              <w:ind w:left="113" w:right="113"/>
              <w:rPr>
                <w:rFonts w:cs="B Nazanin"/>
                <w:b/>
                <w:bCs/>
                <w:noProof/>
                <w:sz w:val="22"/>
                <w:szCs w:val="22"/>
                <w:rtl/>
                <w:lang w:bidi="fa-IR"/>
              </w:rPr>
            </w:pPr>
            <w:r w:rsidRPr="004F7008">
              <w:rPr>
                <w:rFonts w:cs="B Nazanin" w:hint="cs"/>
                <w:b/>
                <w:bCs/>
                <w:noProof/>
                <w:sz w:val="22"/>
                <w:szCs w:val="22"/>
                <w:rtl/>
                <w:lang w:bidi="fa-IR"/>
              </w:rPr>
              <w:t xml:space="preserve">موافقم </w:t>
            </w:r>
          </w:p>
        </w:tc>
        <w:tc>
          <w:tcPr>
            <w:tcW w:w="571" w:type="dxa"/>
            <w:shd w:val="clear" w:color="auto" w:fill="BFBFBF" w:themeFill="background1" w:themeFillShade="BF"/>
            <w:textDirection w:val="btLr"/>
          </w:tcPr>
          <w:p w:rsidR="00FF4E1E" w:rsidRPr="004F7008" w:rsidRDefault="00FF4E1E" w:rsidP="00E444A8">
            <w:pPr>
              <w:pStyle w:val="NoSpacing"/>
              <w:ind w:left="113" w:right="113"/>
              <w:rPr>
                <w:rFonts w:cs="B Nazanin"/>
                <w:b/>
                <w:bCs/>
                <w:noProof/>
                <w:sz w:val="22"/>
                <w:szCs w:val="22"/>
                <w:rtl/>
                <w:lang w:bidi="fa-IR"/>
              </w:rPr>
            </w:pPr>
            <w:r w:rsidRPr="004F7008">
              <w:rPr>
                <w:rFonts w:cs="B Nazanin" w:hint="cs"/>
                <w:b/>
                <w:bCs/>
                <w:noProof/>
                <w:sz w:val="22"/>
                <w:szCs w:val="22"/>
                <w:rtl/>
                <w:lang w:bidi="fa-IR"/>
              </w:rPr>
              <w:t xml:space="preserve">بي نظر </w:t>
            </w:r>
          </w:p>
        </w:tc>
        <w:tc>
          <w:tcPr>
            <w:tcW w:w="594" w:type="dxa"/>
            <w:shd w:val="clear" w:color="auto" w:fill="BFBFBF" w:themeFill="background1" w:themeFillShade="BF"/>
            <w:textDirection w:val="btLr"/>
          </w:tcPr>
          <w:p w:rsidR="00FF4E1E" w:rsidRPr="004F7008" w:rsidRDefault="00FF4E1E" w:rsidP="00E444A8">
            <w:pPr>
              <w:pStyle w:val="NoSpacing"/>
              <w:ind w:left="113" w:right="113"/>
              <w:rPr>
                <w:rFonts w:cs="B Nazanin"/>
                <w:b/>
                <w:bCs/>
                <w:noProof/>
                <w:sz w:val="22"/>
                <w:szCs w:val="22"/>
                <w:rtl/>
                <w:lang w:bidi="fa-IR"/>
              </w:rPr>
            </w:pPr>
            <w:r w:rsidRPr="004F7008">
              <w:rPr>
                <w:rFonts w:cs="B Nazanin" w:hint="cs"/>
                <w:b/>
                <w:bCs/>
                <w:noProof/>
                <w:sz w:val="22"/>
                <w:szCs w:val="22"/>
                <w:rtl/>
                <w:lang w:bidi="fa-IR"/>
              </w:rPr>
              <w:t xml:space="preserve">مخالفم </w:t>
            </w:r>
          </w:p>
        </w:tc>
        <w:tc>
          <w:tcPr>
            <w:tcW w:w="571" w:type="dxa"/>
            <w:shd w:val="clear" w:color="auto" w:fill="BFBFBF" w:themeFill="background1" w:themeFillShade="BF"/>
            <w:textDirection w:val="btLr"/>
          </w:tcPr>
          <w:p w:rsidR="00FF4E1E" w:rsidRPr="004F7008" w:rsidRDefault="00FF4E1E" w:rsidP="00E444A8">
            <w:pPr>
              <w:pStyle w:val="NoSpacing"/>
              <w:ind w:left="113" w:right="113"/>
              <w:rPr>
                <w:rFonts w:cs="B Nazanin"/>
                <w:b/>
                <w:bCs/>
                <w:noProof/>
                <w:sz w:val="22"/>
                <w:szCs w:val="22"/>
                <w:rtl/>
                <w:lang w:bidi="fa-IR"/>
              </w:rPr>
            </w:pPr>
            <w:r w:rsidRPr="004F7008">
              <w:rPr>
                <w:rFonts w:cs="B Nazanin" w:hint="cs"/>
                <w:b/>
                <w:bCs/>
                <w:noProof/>
                <w:sz w:val="22"/>
                <w:szCs w:val="22"/>
                <w:rtl/>
                <w:lang w:bidi="fa-IR"/>
              </w:rPr>
              <w:t>کاملاً مخالفم</w:t>
            </w:r>
          </w:p>
        </w:tc>
      </w:tr>
      <w:tr w:rsidR="00FF4E1E" w:rsidRPr="004F7008" w:rsidTr="00E444A8">
        <w:tc>
          <w:tcPr>
            <w:tcW w:w="9350" w:type="dxa"/>
            <w:gridSpan w:val="7"/>
            <w:shd w:val="clear" w:color="auto" w:fill="BFBFBF" w:themeFill="background1" w:themeFillShade="BF"/>
          </w:tcPr>
          <w:p w:rsidR="00FF4E1E" w:rsidRPr="004F7008" w:rsidRDefault="00FF4E1E" w:rsidP="00E444A8">
            <w:pPr>
              <w:tabs>
                <w:tab w:val="left" w:pos="1535"/>
              </w:tabs>
              <w:jc w:val="center"/>
              <w:rPr>
                <w:rFonts w:cs="B Nazanin"/>
                <w:b/>
                <w:bCs/>
                <w:noProof/>
                <w:sz w:val="22"/>
                <w:szCs w:val="22"/>
                <w:rtl/>
                <w:lang w:bidi="fa-IR"/>
              </w:rPr>
            </w:pPr>
            <w:r w:rsidRPr="004F7008">
              <w:rPr>
                <w:rFonts w:cs="B Nazanin" w:hint="cs"/>
                <w:b/>
                <w:bCs/>
                <w:noProof/>
                <w:sz w:val="22"/>
                <w:szCs w:val="22"/>
                <w:rtl/>
                <w:lang w:bidi="fa-IR"/>
              </w:rPr>
              <w:t>ماهیت کار</w:t>
            </w: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کارمن راضي کننده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شغل من درمن احساس شايستگي ولياقت ايجادمي کند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3</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شغل من پردردسر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4</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کار من کسل کننده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5</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شغل خوبي دارم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6</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شغل من نياز به خلاقيت و ابتکار دارد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E444A8">
        <w:tc>
          <w:tcPr>
            <w:tcW w:w="9350" w:type="dxa"/>
            <w:gridSpan w:val="7"/>
            <w:shd w:val="clear" w:color="auto" w:fill="BFBFBF" w:themeFill="background1" w:themeFillShade="BF"/>
          </w:tcPr>
          <w:p w:rsidR="00FF4E1E" w:rsidRPr="004F7008" w:rsidRDefault="00FF4E1E" w:rsidP="00E444A8">
            <w:pPr>
              <w:pStyle w:val="NoSpacing"/>
              <w:jc w:val="center"/>
              <w:rPr>
                <w:rFonts w:cs="B Nazanin"/>
                <w:b/>
                <w:bCs/>
                <w:noProof/>
                <w:sz w:val="22"/>
                <w:szCs w:val="22"/>
                <w:rtl/>
                <w:lang w:bidi="fa-IR"/>
              </w:rPr>
            </w:pPr>
            <w:r w:rsidRPr="004F7008">
              <w:rPr>
                <w:rFonts w:cs="B Nazanin" w:hint="cs"/>
                <w:b/>
                <w:bCs/>
                <w:noProof/>
                <w:sz w:val="22"/>
                <w:szCs w:val="22"/>
                <w:rtl/>
                <w:lang w:bidi="fa-IR"/>
              </w:rPr>
              <w:t>سرپرست</w:t>
            </w: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7</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من سريع عصباني نمي شوند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8</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من نرم خو و ملايم هستند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9</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من دلسرد کننده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10</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سازمان در امورکارکنان دخالت بيجا نمي کنند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11</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سازمان افراد انعطاف پذيري هستند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12</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سرپرستان سازمان موقع شناس هستند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E444A8">
        <w:tc>
          <w:tcPr>
            <w:tcW w:w="9350" w:type="dxa"/>
            <w:gridSpan w:val="7"/>
            <w:shd w:val="clear" w:color="auto" w:fill="BFBFBF" w:themeFill="background1" w:themeFillShade="BF"/>
          </w:tcPr>
          <w:p w:rsidR="00FF4E1E" w:rsidRPr="004F7008" w:rsidRDefault="00FF4E1E" w:rsidP="00E444A8">
            <w:pPr>
              <w:pStyle w:val="NoSpacing"/>
              <w:jc w:val="center"/>
              <w:rPr>
                <w:rFonts w:cs="B Nazanin"/>
                <w:b/>
                <w:bCs/>
                <w:noProof/>
                <w:sz w:val="22"/>
                <w:szCs w:val="22"/>
                <w:rtl/>
                <w:lang w:bidi="fa-IR"/>
              </w:rPr>
            </w:pPr>
            <w:r w:rsidRPr="004F7008">
              <w:rPr>
                <w:rFonts w:cs="B Nazanin" w:hint="cs"/>
                <w:b/>
                <w:bCs/>
                <w:noProof/>
                <w:sz w:val="22"/>
                <w:szCs w:val="22"/>
                <w:rtl/>
                <w:lang w:bidi="fa-IR"/>
              </w:rPr>
              <w:t>همکاری</w:t>
            </w: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13</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همکاران من افراد گوشه گيري نيستند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14</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همکاران من در کار خود احساس مسئوليت مي کنند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15</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رفتار همکاران من دوستانه و صميمي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16</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همکاران من باهوش هستند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17</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بودن با همکارانم در من ايجاد انگيزه مي کند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18</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دشمن تراشي براي همکاران من کار آساني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E444A8">
        <w:tc>
          <w:tcPr>
            <w:tcW w:w="9350" w:type="dxa"/>
            <w:gridSpan w:val="7"/>
            <w:shd w:val="clear" w:color="auto" w:fill="BFBFBF" w:themeFill="background1" w:themeFillShade="BF"/>
          </w:tcPr>
          <w:p w:rsidR="00FF4E1E" w:rsidRPr="004F7008" w:rsidRDefault="00FF4E1E" w:rsidP="00E444A8">
            <w:pPr>
              <w:pStyle w:val="NoSpacing"/>
              <w:jc w:val="center"/>
              <w:rPr>
                <w:rFonts w:cs="B Nazanin"/>
                <w:b/>
                <w:bCs/>
                <w:noProof/>
                <w:sz w:val="22"/>
                <w:szCs w:val="22"/>
                <w:rtl/>
                <w:lang w:bidi="fa-IR"/>
              </w:rPr>
            </w:pPr>
            <w:r w:rsidRPr="004F7008">
              <w:rPr>
                <w:rFonts w:cs="B Nazanin" w:hint="cs"/>
                <w:b/>
                <w:bCs/>
                <w:noProof/>
                <w:sz w:val="22"/>
                <w:szCs w:val="22"/>
                <w:rtl/>
                <w:lang w:bidi="fa-IR"/>
              </w:rPr>
              <w:t>فرصت های رشد</w:t>
            </w: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19</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 شغل من فرصتهاي خوبي براي ترفيع وجود دارد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20</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شانس خوبي براي ترفيع در شغل خود دارم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lastRenderedPageBreak/>
              <w:t>21</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 شغل من فرصتهاي محدودي براي ترفيع وجود دارد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22</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 سازماني کار مي کنم که ترفيع بر پايه توانايي افراد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23</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 سازماني که کار مي کنم ترفيع بصورت منظم و قانونمند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24</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 سازمان من سياست ترفيع منصفانه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E444A8">
        <w:tc>
          <w:tcPr>
            <w:tcW w:w="9350" w:type="dxa"/>
            <w:gridSpan w:val="7"/>
            <w:shd w:val="clear" w:color="auto" w:fill="BFBFBF" w:themeFill="background1" w:themeFillShade="BF"/>
          </w:tcPr>
          <w:p w:rsidR="00FF4E1E" w:rsidRPr="004F7008" w:rsidRDefault="00FF4E1E" w:rsidP="00E444A8">
            <w:pPr>
              <w:pStyle w:val="NoSpacing"/>
              <w:jc w:val="center"/>
              <w:rPr>
                <w:rFonts w:cs="B Nazanin"/>
                <w:b/>
                <w:bCs/>
                <w:noProof/>
                <w:sz w:val="22"/>
                <w:szCs w:val="22"/>
                <w:rtl/>
                <w:lang w:bidi="fa-IR"/>
              </w:rPr>
            </w:pPr>
            <w:r w:rsidRPr="004F7008">
              <w:rPr>
                <w:rFonts w:cs="B Nazanin" w:hint="cs"/>
                <w:b/>
                <w:bCs/>
                <w:noProof/>
                <w:sz w:val="22"/>
                <w:szCs w:val="22"/>
                <w:rtl/>
                <w:lang w:bidi="fa-IR"/>
              </w:rPr>
              <w:t>پرداخت ها</w:t>
            </w: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25</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درآمد من زياد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26</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حقوق من متناسب با حق من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27</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حقوق من مناسب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28</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با حقوقم توانايي خريد کالاهاي لوکس و تجملي را دارم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29</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درآمد من براي مخارج زندگي کافي است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r w:rsidR="00FF4E1E" w:rsidRPr="004F7008" w:rsidTr="00FF4E1E">
        <w:tc>
          <w:tcPr>
            <w:tcW w:w="681"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30</w:t>
            </w:r>
          </w:p>
        </w:tc>
        <w:tc>
          <w:tcPr>
            <w:tcW w:w="5882" w:type="dxa"/>
          </w:tcPr>
          <w:p w:rsidR="00FF4E1E" w:rsidRPr="004F7008" w:rsidRDefault="00FF4E1E" w:rsidP="00E444A8">
            <w:pPr>
              <w:pStyle w:val="NoSpacing"/>
              <w:rPr>
                <w:rFonts w:cs="B Nazanin"/>
                <w:noProof/>
                <w:sz w:val="22"/>
                <w:szCs w:val="22"/>
                <w:rtl/>
                <w:lang w:bidi="fa-IR"/>
              </w:rPr>
            </w:pPr>
            <w:r w:rsidRPr="004F7008">
              <w:rPr>
                <w:rFonts w:cs="B Nazanin" w:hint="cs"/>
                <w:noProof/>
                <w:sz w:val="22"/>
                <w:szCs w:val="22"/>
                <w:rtl/>
                <w:lang w:bidi="fa-IR"/>
              </w:rPr>
              <w:t xml:space="preserve">درآمد من به سختي کفاف گذران زندگي را مي دهد </w:t>
            </w:r>
          </w:p>
        </w:tc>
        <w:tc>
          <w:tcPr>
            <w:tcW w:w="480"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c>
          <w:tcPr>
            <w:tcW w:w="594" w:type="dxa"/>
          </w:tcPr>
          <w:p w:rsidR="00FF4E1E" w:rsidRPr="004F7008" w:rsidRDefault="00FF4E1E" w:rsidP="00E444A8">
            <w:pPr>
              <w:pStyle w:val="NoSpacing"/>
              <w:rPr>
                <w:rFonts w:cs="B Nazanin"/>
                <w:noProof/>
                <w:sz w:val="22"/>
                <w:szCs w:val="22"/>
                <w:rtl/>
                <w:lang w:bidi="fa-IR"/>
              </w:rPr>
            </w:pPr>
          </w:p>
        </w:tc>
        <w:tc>
          <w:tcPr>
            <w:tcW w:w="571" w:type="dxa"/>
          </w:tcPr>
          <w:p w:rsidR="00FF4E1E" w:rsidRPr="004F7008" w:rsidRDefault="00FF4E1E" w:rsidP="00E444A8">
            <w:pPr>
              <w:pStyle w:val="NoSpacing"/>
              <w:rPr>
                <w:rFonts w:cs="B Nazanin"/>
                <w:noProof/>
                <w:sz w:val="22"/>
                <w:szCs w:val="22"/>
                <w:rtl/>
                <w:lang w:bidi="fa-IR"/>
              </w:rPr>
            </w:pPr>
          </w:p>
        </w:tc>
      </w:tr>
    </w:tbl>
    <w:p w:rsidR="00FF4E1E" w:rsidRPr="004F7008" w:rsidRDefault="00FF4E1E" w:rsidP="00FF4E1E">
      <w:pPr>
        <w:tabs>
          <w:tab w:val="right" w:pos="90"/>
        </w:tabs>
        <w:jc w:val="both"/>
        <w:rPr>
          <w:rFonts w:cs="B Nazanin"/>
          <w:sz w:val="26"/>
          <w:szCs w:val="26"/>
          <w:rtl/>
          <w:lang w:bidi="fa-IR"/>
        </w:rPr>
      </w:pPr>
    </w:p>
    <w:p w:rsidR="00FF4E1E" w:rsidRPr="00FF4E1E" w:rsidRDefault="00FF4E1E" w:rsidP="00FF4E1E">
      <w:pPr>
        <w:jc w:val="both"/>
        <w:rPr>
          <w:rFonts w:cs="B Nazanin"/>
          <w:sz w:val="28"/>
          <w:szCs w:val="28"/>
          <w:rtl/>
          <w:lang w:bidi="fa-IR"/>
        </w:rPr>
      </w:pPr>
      <w:r w:rsidRPr="00FF4E1E">
        <w:rPr>
          <w:rFonts w:cs="B Nazanin" w:hint="cs"/>
          <w:sz w:val="28"/>
          <w:szCs w:val="28"/>
          <w:rtl/>
          <w:lang w:bidi="fa-IR"/>
        </w:rPr>
        <w:t>به دو طریق می توان از  تحلیل این پرسشنامه استفاده کرد</w:t>
      </w:r>
    </w:p>
    <w:p w:rsidR="00FF4E1E" w:rsidRPr="00FF4E1E" w:rsidRDefault="00FF4E1E" w:rsidP="00FF4E1E">
      <w:pPr>
        <w:numPr>
          <w:ilvl w:val="0"/>
          <w:numId w:val="3"/>
        </w:numPr>
        <w:spacing w:after="200"/>
        <w:contextualSpacing/>
        <w:jc w:val="both"/>
        <w:rPr>
          <w:rFonts w:cs="B Nazanin"/>
          <w:sz w:val="28"/>
          <w:szCs w:val="28"/>
          <w:lang w:bidi="fa-IR"/>
        </w:rPr>
      </w:pPr>
      <w:r w:rsidRPr="00FF4E1E">
        <w:rPr>
          <w:rFonts w:cs="B Nazanin" w:hint="cs"/>
          <w:sz w:val="28"/>
          <w:szCs w:val="28"/>
          <w:rtl/>
          <w:lang w:bidi="fa-IR"/>
        </w:rPr>
        <w:t>تحلیل بر اساس مولفه</w:t>
      </w:r>
      <w:r w:rsidRPr="00FF4E1E">
        <w:rPr>
          <w:rFonts w:cs="B Nazanin"/>
          <w:sz w:val="28"/>
          <w:szCs w:val="28"/>
          <w:lang w:bidi="fa-IR"/>
        </w:rPr>
        <w:softHyphen/>
      </w:r>
      <w:r w:rsidRPr="00FF4E1E">
        <w:rPr>
          <w:rFonts w:cs="B Nazanin" w:hint="cs"/>
          <w:sz w:val="28"/>
          <w:szCs w:val="28"/>
          <w:rtl/>
          <w:lang w:bidi="fa-IR"/>
        </w:rPr>
        <w:t>های پرسشنامه</w:t>
      </w:r>
    </w:p>
    <w:p w:rsidR="00FF4E1E" w:rsidRDefault="00FF4E1E" w:rsidP="00FF4E1E">
      <w:pPr>
        <w:numPr>
          <w:ilvl w:val="0"/>
          <w:numId w:val="3"/>
        </w:numPr>
        <w:spacing w:after="200"/>
        <w:contextualSpacing/>
        <w:jc w:val="both"/>
        <w:rPr>
          <w:rFonts w:cs="B Nazanin"/>
          <w:sz w:val="28"/>
          <w:szCs w:val="28"/>
          <w:lang w:bidi="fa-IR"/>
        </w:rPr>
      </w:pPr>
      <w:r w:rsidRPr="00FF4E1E">
        <w:rPr>
          <w:rFonts w:cs="B Nazanin" w:hint="cs"/>
          <w:sz w:val="28"/>
          <w:szCs w:val="28"/>
          <w:rtl/>
          <w:lang w:bidi="fa-IR"/>
        </w:rPr>
        <w:t>تحلیل بر اسا س میزان نمره به دست آمده</w:t>
      </w:r>
    </w:p>
    <w:p w:rsidR="00FF4E1E" w:rsidRPr="00FF4E1E" w:rsidRDefault="00FF4E1E" w:rsidP="00FF4E1E">
      <w:pPr>
        <w:spacing w:after="200"/>
        <w:ind w:left="720"/>
        <w:contextualSpacing/>
        <w:jc w:val="both"/>
        <w:rPr>
          <w:rFonts w:cs="B Nazanin"/>
          <w:sz w:val="28"/>
          <w:szCs w:val="28"/>
          <w:lang w:bidi="fa-IR"/>
        </w:rPr>
      </w:pPr>
    </w:p>
    <w:p w:rsidR="00FF4E1E" w:rsidRPr="00FF4E1E" w:rsidRDefault="00FF4E1E" w:rsidP="00FF4E1E">
      <w:pPr>
        <w:jc w:val="both"/>
        <w:rPr>
          <w:rFonts w:cs="B Nazanin"/>
          <w:b/>
          <w:bCs/>
          <w:sz w:val="28"/>
          <w:szCs w:val="28"/>
          <w:rtl/>
          <w:lang w:bidi="fa-IR"/>
        </w:rPr>
      </w:pPr>
      <w:r w:rsidRPr="00FF4E1E">
        <w:rPr>
          <w:rFonts w:cs="B Nazanin" w:hint="cs"/>
          <w:b/>
          <w:bCs/>
          <w:sz w:val="28"/>
          <w:szCs w:val="28"/>
          <w:rtl/>
          <w:lang w:bidi="fa-IR"/>
        </w:rPr>
        <w:t xml:space="preserve">تحلیل بر اساس مولفه های پرسشنامه </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به این ترتیب که ابتدا پرسشنامه</w:t>
      </w:r>
      <w:r w:rsidRPr="00FF4E1E">
        <w:rPr>
          <w:rFonts w:cs="B Nazanin"/>
          <w:sz w:val="28"/>
          <w:szCs w:val="28"/>
          <w:lang w:bidi="fa-IR"/>
        </w:rPr>
        <w:softHyphen/>
      </w:r>
      <w:r w:rsidRPr="00FF4E1E">
        <w:rPr>
          <w:rFonts w:cs="B Nazanin" w:hint="cs"/>
          <w:sz w:val="28"/>
          <w:szCs w:val="28"/>
          <w:rtl/>
          <w:lang w:bidi="fa-IR"/>
        </w:rPr>
        <w:t>ها را بین جامعه خود تقسیم و پس از تکمیل پرسشنامه</w:t>
      </w:r>
      <w:r w:rsidRPr="00FF4E1E">
        <w:rPr>
          <w:rFonts w:cs="B Nazanin"/>
          <w:sz w:val="28"/>
          <w:szCs w:val="28"/>
          <w:lang w:bidi="fa-IR"/>
        </w:rPr>
        <w:softHyphen/>
      </w:r>
      <w:r w:rsidRPr="00FF4E1E">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 xml:space="preserve"> چگونگی کار را برای شفافیت بیشتر به صورت مرحله به مرحله توضیح می دهیم</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مرحله دوم</w:t>
      </w:r>
      <w:r w:rsidRPr="00FF4E1E">
        <w:rPr>
          <w:rFonts w:cs="B Nazanin"/>
          <w:sz w:val="28"/>
          <w:szCs w:val="28"/>
          <w:lang w:bidi="fa-IR"/>
        </w:rPr>
        <w:t>.</w:t>
      </w:r>
      <w:r w:rsidRPr="00FF4E1E">
        <w:rPr>
          <w:rFonts w:cs="B Nazanin" w:hint="cs"/>
          <w:sz w:val="28"/>
          <w:szCs w:val="28"/>
          <w:rtl/>
          <w:lang w:bidi="fa-IR"/>
        </w:rPr>
        <w:t xml:space="preserve"> پس از وارد کردن داده های همه سوالات، سوالات مربوط به هر مولفه را کمپیوت(</w:t>
      </w:r>
      <w:r w:rsidRPr="00FF4E1E">
        <w:rPr>
          <w:rFonts w:cs="B Nazanin"/>
          <w:sz w:val="28"/>
          <w:szCs w:val="28"/>
          <w:lang w:bidi="fa-IR"/>
        </w:rPr>
        <w:t>compute</w:t>
      </w:r>
      <w:r w:rsidRPr="00FF4E1E">
        <w:rPr>
          <w:rFonts w:cs="B Nazanin" w:hint="cs"/>
          <w:sz w:val="28"/>
          <w:szCs w:val="28"/>
          <w:rtl/>
          <w:lang w:bidi="fa-IR"/>
        </w:rPr>
        <w:t xml:space="preserve">) کنید. مثلا اگر مولفه اول </w:t>
      </w:r>
      <w:r w:rsidRPr="00FF4E1E">
        <w:rPr>
          <w:rFonts w:cs="B Nazanin"/>
          <w:sz w:val="28"/>
          <w:szCs w:val="28"/>
          <w:lang w:bidi="fa-IR"/>
        </w:rPr>
        <w:t xml:space="preserve">X </w:t>
      </w:r>
      <w:r w:rsidRPr="00FF4E1E">
        <w:rPr>
          <w:rFonts w:cs="B Nazanin" w:hint="cs"/>
          <w:sz w:val="28"/>
          <w:szCs w:val="28"/>
          <w:rtl/>
          <w:lang w:bidi="fa-IR"/>
        </w:rPr>
        <w:t xml:space="preserve">و سوالات  آن 1 تا 7 است شما باید سوالات 1 تا 7 را </w:t>
      </w:r>
      <w:r w:rsidRPr="00FF4E1E">
        <w:rPr>
          <w:rFonts w:cs="B Nazanin"/>
          <w:sz w:val="28"/>
          <w:szCs w:val="28"/>
          <w:lang w:bidi="fa-IR"/>
        </w:rPr>
        <w:t>compute</w:t>
      </w:r>
      <w:r w:rsidRPr="00FF4E1E">
        <w:rPr>
          <w:rFonts w:cs="B Nazanin" w:hint="cs"/>
          <w:sz w:val="28"/>
          <w:szCs w:val="28"/>
          <w:rtl/>
          <w:lang w:bidi="fa-IR"/>
        </w:rPr>
        <w:t xml:space="preserve"> کنید تا مولفه </w:t>
      </w:r>
      <w:r w:rsidRPr="00FF4E1E">
        <w:rPr>
          <w:rFonts w:cs="B Nazanin"/>
          <w:sz w:val="28"/>
          <w:szCs w:val="28"/>
          <w:lang w:bidi="fa-IR"/>
        </w:rPr>
        <w:t xml:space="preserve"> x </w:t>
      </w:r>
      <w:r w:rsidRPr="00FF4E1E">
        <w:rPr>
          <w:rFonts w:cs="B Nazanin" w:hint="cs"/>
          <w:sz w:val="28"/>
          <w:szCs w:val="28"/>
          <w:rtl/>
          <w:lang w:bidi="fa-IR"/>
        </w:rPr>
        <w:t>ایجاد شود.</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FF4E1E">
        <w:rPr>
          <w:rFonts w:cs="B Nazanin"/>
          <w:sz w:val="28"/>
          <w:szCs w:val="28"/>
          <w:lang w:bidi="fa-IR"/>
        </w:rPr>
        <w:t>compute</w:t>
      </w:r>
      <w:r w:rsidRPr="00FF4E1E">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مرحله سوم. حالا شما هم مولفه</w:t>
      </w:r>
      <w:r w:rsidRPr="00FF4E1E">
        <w:rPr>
          <w:rFonts w:cs="B Nazanin"/>
          <w:sz w:val="28"/>
          <w:szCs w:val="28"/>
          <w:rtl/>
          <w:lang w:bidi="fa-IR"/>
        </w:rPr>
        <w:softHyphen/>
      </w:r>
      <w:r w:rsidRPr="00FF4E1E">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FF4E1E" w:rsidRPr="00FF4E1E" w:rsidRDefault="00FF4E1E" w:rsidP="00FF4E1E">
      <w:pPr>
        <w:contextualSpacing/>
        <w:jc w:val="both"/>
        <w:rPr>
          <w:rFonts w:cs="B Nazanin"/>
          <w:sz w:val="28"/>
          <w:szCs w:val="28"/>
          <w:rtl/>
          <w:lang w:bidi="fa-IR"/>
        </w:rPr>
      </w:pPr>
      <w:r w:rsidRPr="00FF4E1E">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FF4E1E" w:rsidRPr="00FF4E1E" w:rsidRDefault="00FF4E1E" w:rsidP="00FF4E1E">
      <w:pPr>
        <w:contextualSpacing/>
        <w:jc w:val="both"/>
        <w:rPr>
          <w:rFonts w:cs="B Nazanin"/>
          <w:sz w:val="28"/>
          <w:szCs w:val="28"/>
          <w:rtl/>
          <w:lang w:bidi="fa-IR"/>
        </w:rPr>
      </w:pPr>
    </w:p>
    <w:p w:rsidR="00FF4E1E" w:rsidRPr="00FF4E1E" w:rsidRDefault="00FF4E1E" w:rsidP="00FF4E1E">
      <w:pPr>
        <w:jc w:val="both"/>
        <w:rPr>
          <w:rFonts w:ascii="Arial" w:eastAsia="Calibri" w:hAnsi="Arial" w:cs="B Nazanin"/>
          <w:b/>
          <w:bCs/>
          <w:sz w:val="28"/>
          <w:szCs w:val="28"/>
          <w:lang w:bidi="fa-IR"/>
        </w:rPr>
      </w:pPr>
      <w:r w:rsidRPr="00FF4E1E">
        <w:rPr>
          <w:rFonts w:ascii="Arial" w:eastAsia="Calibri" w:hAnsi="Arial" w:cs="B Nazanin" w:hint="cs"/>
          <w:b/>
          <w:bCs/>
          <w:sz w:val="28"/>
          <w:szCs w:val="28"/>
          <w:rtl/>
          <w:lang w:bidi="fa-IR"/>
        </w:rPr>
        <w:t>نمره گذاری پرسشنامه:</w:t>
      </w:r>
    </w:p>
    <w:p w:rsidR="00FF4E1E" w:rsidRPr="00FF4E1E" w:rsidRDefault="00FF4E1E" w:rsidP="00FF4E1E">
      <w:pPr>
        <w:jc w:val="both"/>
        <w:rPr>
          <w:rFonts w:cs="B Nazanin"/>
          <w:sz w:val="28"/>
          <w:szCs w:val="28"/>
          <w:rtl/>
          <w:lang w:bidi="fa-IR"/>
        </w:rPr>
      </w:pPr>
      <w:r w:rsidRPr="00FF4E1E">
        <w:rPr>
          <w:rFonts w:ascii="Arial" w:eastAsia="Calibri" w:hAnsi="Arial" w:cs="B Nazanin" w:hint="cs"/>
          <w:sz w:val="28"/>
          <w:szCs w:val="28"/>
          <w:rtl/>
          <w:lang w:bidi="fa-IR"/>
        </w:rPr>
        <w:t>بر اساس طیف لیکرت نمره گذاری شده است</w:t>
      </w:r>
    </w:p>
    <w:tbl>
      <w:tblPr>
        <w:tblStyle w:val="TableGrid"/>
        <w:bidiVisual/>
        <w:tblW w:w="9482" w:type="dxa"/>
        <w:tblLook w:val="04A0" w:firstRow="1" w:lastRow="0" w:firstColumn="1" w:lastColumn="0" w:noHBand="0" w:noVBand="1"/>
      </w:tblPr>
      <w:tblGrid>
        <w:gridCol w:w="1565"/>
        <w:gridCol w:w="1565"/>
        <w:gridCol w:w="1565"/>
        <w:gridCol w:w="1565"/>
        <w:gridCol w:w="1566"/>
        <w:gridCol w:w="1656"/>
      </w:tblGrid>
      <w:tr w:rsidR="00FF4E1E" w:rsidTr="00FF4E1E">
        <w:trPr>
          <w:trHeight w:val="554"/>
        </w:trPr>
        <w:tc>
          <w:tcPr>
            <w:tcW w:w="1565" w:type="dxa"/>
            <w:shd w:val="clear" w:color="auto" w:fill="BFBFBF" w:themeFill="background1" w:themeFillShade="BF"/>
          </w:tcPr>
          <w:p w:rsidR="00FF4E1E" w:rsidRPr="00A7785C" w:rsidRDefault="00FF4E1E" w:rsidP="00E444A8">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65" w:type="dxa"/>
            <w:shd w:val="clear" w:color="auto" w:fill="BFBFBF" w:themeFill="background1" w:themeFillShade="BF"/>
          </w:tcPr>
          <w:p w:rsidR="00FF4E1E" w:rsidRPr="00A7785C" w:rsidRDefault="00FF4E1E" w:rsidP="00E444A8">
            <w:pPr>
              <w:jc w:val="center"/>
              <w:rPr>
                <w:rFonts w:cs="B Nazanin"/>
                <w:b/>
                <w:bCs/>
                <w:rtl/>
              </w:rPr>
            </w:pPr>
            <w:r w:rsidRPr="00A7785C">
              <w:rPr>
                <w:rFonts w:cs="B Nazanin" w:hint="cs"/>
                <w:b/>
                <w:bCs/>
                <w:rtl/>
              </w:rPr>
              <w:t>کاملا مخالفم</w:t>
            </w:r>
          </w:p>
        </w:tc>
        <w:tc>
          <w:tcPr>
            <w:tcW w:w="1565" w:type="dxa"/>
            <w:shd w:val="clear" w:color="auto" w:fill="BFBFBF" w:themeFill="background1" w:themeFillShade="BF"/>
          </w:tcPr>
          <w:p w:rsidR="00FF4E1E" w:rsidRPr="00A7785C" w:rsidRDefault="00FF4E1E" w:rsidP="00E444A8">
            <w:pPr>
              <w:jc w:val="center"/>
              <w:rPr>
                <w:rFonts w:cs="B Nazanin"/>
                <w:b/>
                <w:bCs/>
                <w:rtl/>
              </w:rPr>
            </w:pPr>
            <w:r w:rsidRPr="00A7785C">
              <w:rPr>
                <w:rFonts w:cs="B Nazanin" w:hint="cs"/>
                <w:b/>
                <w:bCs/>
                <w:rtl/>
              </w:rPr>
              <w:t>مخالفم</w:t>
            </w:r>
          </w:p>
        </w:tc>
        <w:tc>
          <w:tcPr>
            <w:tcW w:w="1565" w:type="dxa"/>
            <w:shd w:val="clear" w:color="auto" w:fill="BFBFBF" w:themeFill="background1" w:themeFillShade="BF"/>
          </w:tcPr>
          <w:p w:rsidR="00FF4E1E" w:rsidRPr="00A7785C" w:rsidRDefault="00FF4E1E" w:rsidP="00E444A8">
            <w:pPr>
              <w:jc w:val="center"/>
              <w:rPr>
                <w:rFonts w:cs="B Nazanin"/>
                <w:b/>
                <w:bCs/>
                <w:rtl/>
              </w:rPr>
            </w:pPr>
            <w:r w:rsidRPr="00A7785C">
              <w:rPr>
                <w:rFonts w:cs="B Nazanin" w:hint="cs"/>
                <w:b/>
                <w:bCs/>
                <w:rtl/>
              </w:rPr>
              <w:t>نطری ندارم</w:t>
            </w:r>
          </w:p>
        </w:tc>
        <w:tc>
          <w:tcPr>
            <w:tcW w:w="1566" w:type="dxa"/>
            <w:shd w:val="clear" w:color="auto" w:fill="BFBFBF" w:themeFill="background1" w:themeFillShade="BF"/>
          </w:tcPr>
          <w:p w:rsidR="00FF4E1E" w:rsidRPr="00A7785C" w:rsidRDefault="00FF4E1E" w:rsidP="00E444A8">
            <w:pPr>
              <w:jc w:val="center"/>
              <w:rPr>
                <w:rFonts w:cs="B Nazanin"/>
                <w:b/>
                <w:bCs/>
                <w:rtl/>
              </w:rPr>
            </w:pPr>
            <w:r w:rsidRPr="00A7785C">
              <w:rPr>
                <w:rFonts w:cs="B Nazanin" w:hint="cs"/>
                <w:b/>
                <w:bCs/>
                <w:rtl/>
              </w:rPr>
              <w:t>موافقم</w:t>
            </w:r>
          </w:p>
        </w:tc>
        <w:tc>
          <w:tcPr>
            <w:tcW w:w="1656" w:type="dxa"/>
            <w:shd w:val="clear" w:color="auto" w:fill="BFBFBF" w:themeFill="background1" w:themeFillShade="BF"/>
          </w:tcPr>
          <w:p w:rsidR="00FF4E1E" w:rsidRPr="00A7785C" w:rsidRDefault="00FF4E1E" w:rsidP="00E444A8">
            <w:pPr>
              <w:jc w:val="center"/>
              <w:rPr>
                <w:rFonts w:cs="B Nazanin"/>
                <w:b/>
                <w:bCs/>
                <w:rtl/>
              </w:rPr>
            </w:pPr>
            <w:r w:rsidRPr="00A7785C">
              <w:rPr>
                <w:rFonts w:cs="B Nazanin" w:hint="cs"/>
                <w:b/>
                <w:bCs/>
                <w:rtl/>
              </w:rPr>
              <w:t>کاملا موافقم</w:t>
            </w:r>
          </w:p>
        </w:tc>
      </w:tr>
      <w:tr w:rsidR="00FF4E1E" w:rsidTr="00FF4E1E">
        <w:trPr>
          <w:trHeight w:val="510"/>
        </w:trPr>
        <w:tc>
          <w:tcPr>
            <w:tcW w:w="1565" w:type="dxa"/>
          </w:tcPr>
          <w:p w:rsidR="00FF4E1E" w:rsidRPr="00E35BA3" w:rsidRDefault="00FF4E1E" w:rsidP="00E444A8">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65" w:type="dxa"/>
          </w:tcPr>
          <w:p w:rsidR="00FF4E1E" w:rsidRPr="00E35BA3" w:rsidRDefault="00FF4E1E" w:rsidP="00E444A8">
            <w:pPr>
              <w:jc w:val="center"/>
              <w:rPr>
                <w:rFonts w:cs="B Nazanin"/>
                <w:rtl/>
              </w:rPr>
            </w:pPr>
            <w:r w:rsidRPr="00E35BA3">
              <w:rPr>
                <w:rFonts w:cs="B Nazanin" w:hint="cs"/>
                <w:rtl/>
              </w:rPr>
              <w:t>1</w:t>
            </w:r>
          </w:p>
        </w:tc>
        <w:tc>
          <w:tcPr>
            <w:tcW w:w="1565" w:type="dxa"/>
          </w:tcPr>
          <w:p w:rsidR="00FF4E1E" w:rsidRPr="00E35BA3" w:rsidRDefault="00FF4E1E" w:rsidP="00E444A8">
            <w:pPr>
              <w:jc w:val="center"/>
              <w:rPr>
                <w:rFonts w:cs="B Nazanin"/>
                <w:rtl/>
              </w:rPr>
            </w:pPr>
            <w:r w:rsidRPr="00E35BA3">
              <w:rPr>
                <w:rFonts w:cs="B Nazanin" w:hint="cs"/>
                <w:rtl/>
              </w:rPr>
              <w:t>2</w:t>
            </w:r>
          </w:p>
        </w:tc>
        <w:tc>
          <w:tcPr>
            <w:tcW w:w="1565" w:type="dxa"/>
          </w:tcPr>
          <w:p w:rsidR="00FF4E1E" w:rsidRPr="00E35BA3" w:rsidRDefault="00FF4E1E" w:rsidP="00E444A8">
            <w:pPr>
              <w:jc w:val="center"/>
              <w:rPr>
                <w:rFonts w:cs="B Nazanin"/>
                <w:rtl/>
              </w:rPr>
            </w:pPr>
            <w:r w:rsidRPr="00E35BA3">
              <w:rPr>
                <w:rFonts w:cs="B Nazanin" w:hint="cs"/>
                <w:rtl/>
              </w:rPr>
              <w:t>3</w:t>
            </w:r>
          </w:p>
        </w:tc>
        <w:tc>
          <w:tcPr>
            <w:tcW w:w="1566" w:type="dxa"/>
          </w:tcPr>
          <w:p w:rsidR="00FF4E1E" w:rsidRPr="00E35BA3" w:rsidRDefault="00FF4E1E" w:rsidP="00E444A8">
            <w:pPr>
              <w:jc w:val="center"/>
              <w:rPr>
                <w:rFonts w:cs="B Nazanin"/>
                <w:rtl/>
              </w:rPr>
            </w:pPr>
            <w:r w:rsidRPr="00E35BA3">
              <w:rPr>
                <w:rFonts w:cs="B Nazanin" w:hint="cs"/>
                <w:rtl/>
              </w:rPr>
              <w:t>4</w:t>
            </w:r>
          </w:p>
        </w:tc>
        <w:tc>
          <w:tcPr>
            <w:tcW w:w="1656" w:type="dxa"/>
          </w:tcPr>
          <w:p w:rsidR="00FF4E1E" w:rsidRPr="00E35BA3" w:rsidRDefault="00FF4E1E" w:rsidP="00E444A8">
            <w:pPr>
              <w:jc w:val="center"/>
              <w:rPr>
                <w:rFonts w:cs="B Nazanin"/>
                <w:rtl/>
              </w:rPr>
            </w:pPr>
            <w:r w:rsidRPr="00E35BA3">
              <w:rPr>
                <w:rFonts w:cs="B Nazanin" w:hint="cs"/>
                <w:rtl/>
              </w:rPr>
              <w:t>5</w:t>
            </w:r>
          </w:p>
        </w:tc>
      </w:tr>
    </w:tbl>
    <w:p w:rsidR="00FF4E1E" w:rsidRPr="004F7008" w:rsidRDefault="00FF4E1E" w:rsidP="00FF4E1E">
      <w:pPr>
        <w:ind w:left="720"/>
        <w:jc w:val="both"/>
        <w:rPr>
          <w:rFonts w:ascii="Arial" w:eastAsia="Calibri" w:hAnsi="Arial" w:cs="B Nazanin"/>
          <w:b/>
          <w:bCs/>
          <w:sz w:val="26"/>
          <w:szCs w:val="26"/>
          <w:lang w:bidi="fa-IR"/>
        </w:rPr>
      </w:pPr>
    </w:p>
    <w:p w:rsidR="00FF4E1E" w:rsidRPr="004F7008" w:rsidRDefault="00FF4E1E" w:rsidP="00FF4E1E">
      <w:pPr>
        <w:jc w:val="both"/>
        <w:rPr>
          <w:rFonts w:ascii="Arial" w:eastAsia="Calibri" w:hAnsi="Arial" w:cs="B Nazanin"/>
          <w:b/>
          <w:bCs/>
          <w:sz w:val="26"/>
          <w:szCs w:val="26"/>
          <w:lang w:bidi="fa-IR"/>
        </w:rPr>
      </w:pPr>
    </w:p>
    <w:p w:rsidR="00FF4E1E" w:rsidRPr="00FF4E1E" w:rsidRDefault="00FF4E1E" w:rsidP="00FF4E1E">
      <w:pPr>
        <w:spacing w:after="200" w:line="360" w:lineRule="auto"/>
        <w:contextualSpacing/>
        <w:jc w:val="both"/>
        <w:rPr>
          <w:rFonts w:ascii="Arial" w:hAnsi="Arial" w:cs="B Nazanin"/>
          <w:b/>
          <w:bCs/>
          <w:sz w:val="28"/>
          <w:szCs w:val="28"/>
          <w:rtl/>
          <w:lang w:bidi="fa-IR"/>
        </w:rPr>
      </w:pPr>
      <w:r w:rsidRPr="00FF4E1E">
        <w:rPr>
          <w:rFonts w:ascii="Arial" w:eastAsia="Calibri" w:hAnsi="Arial" w:cs="B Nazanin"/>
          <w:b/>
          <w:bCs/>
          <w:sz w:val="28"/>
          <w:szCs w:val="28"/>
          <w:rtl/>
          <w:lang w:bidi="fa-IR"/>
        </w:rPr>
        <w:t xml:space="preserve">تحلیل ( تفسیر) بر اساس میزان نمره پرسشنامه </w:t>
      </w:r>
    </w:p>
    <w:p w:rsidR="00FF4E1E" w:rsidRPr="00FF4E1E" w:rsidRDefault="00FF4E1E" w:rsidP="00FF4E1E">
      <w:pPr>
        <w:spacing w:line="360" w:lineRule="auto"/>
        <w:contextualSpacing/>
        <w:jc w:val="both"/>
        <w:rPr>
          <w:rFonts w:ascii="Arial" w:eastAsia="Calibri" w:hAnsi="Arial" w:cs="B Nazanin"/>
          <w:sz w:val="28"/>
          <w:szCs w:val="28"/>
          <w:lang w:bidi="fa-IR"/>
        </w:rPr>
      </w:pPr>
      <w:r w:rsidRPr="00FF4E1E">
        <w:rPr>
          <w:rFonts w:ascii="Arial" w:eastAsia="Calibri" w:hAnsi="Arial" w:cs="B Nazanin"/>
          <w:sz w:val="28"/>
          <w:szCs w:val="28"/>
          <w:rtl/>
          <w:lang w:bidi="fa-IR"/>
        </w:rPr>
        <w:t>بر اساس این روش از تحلیل شما نمره</w:t>
      </w:r>
      <w:r w:rsidRPr="00FF4E1E">
        <w:rPr>
          <w:rFonts w:ascii="Arial" w:eastAsia="Calibri" w:hAnsi="Arial" w:cs="B Nazanin"/>
          <w:sz w:val="28"/>
          <w:szCs w:val="28"/>
          <w:lang w:bidi="fa-IR"/>
        </w:rPr>
        <w:softHyphen/>
      </w:r>
      <w:r w:rsidRPr="00FF4E1E">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F4E1E" w:rsidRPr="00FF4E1E" w:rsidRDefault="00FF4E1E" w:rsidP="00FF4E1E">
      <w:pPr>
        <w:spacing w:after="200" w:line="360" w:lineRule="auto"/>
        <w:contextualSpacing/>
        <w:jc w:val="both"/>
        <w:rPr>
          <w:rFonts w:ascii="Arial" w:eastAsia="Calibri" w:hAnsi="Arial" w:cs="B Nazanin"/>
          <w:sz w:val="28"/>
          <w:szCs w:val="28"/>
          <w:rtl/>
          <w:lang w:bidi="fa-IR"/>
        </w:rPr>
      </w:pPr>
      <w:r w:rsidRPr="00FF4E1E">
        <w:rPr>
          <w:rFonts w:ascii="Arial" w:eastAsia="Calibri" w:hAnsi="Arial" w:cs="B Nazanin"/>
          <w:sz w:val="28"/>
          <w:szCs w:val="28"/>
          <w:rtl/>
          <w:lang w:bidi="fa-IR"/>
        </w:rPr>
        <w:t>مثال: حد پایین نمرات پرسشنامه به طریق زیر بدست آمده است</w:t>
      </w:r>
    </w:p>
    <w:p w:rsidR="00FF4E1E" w:rsidRPr="00FF4E1E" w:rsidRDefault="00FF4E1E" w:rsidP="00FF4E1E">
      <w:pPr>
        <w:spacing w:after="200" w:line="360" w:lineRule="auto"/>
        <w:contextualSpacing/>
        <w:jc w:val="both"/>
        <w:rPr>
          <w:rFonts w:ascii="Arial" w:eastAsia="Calibri" w:hAnsi="Arial" w:cs="B Nazanin"/>
          <w:sz w:val="28"/>
          <w:szCs w:val="28"/>
          <w:rtl/>
          <w:lang w:bidi="fa-IR"/>
        </w:rPr>
      </w:pPr>
      <w:r w:rsidRPr="00FF4E1E">
        <w:rPr>
          <w:rFonts w:ascii="Arial" w:eastAsia="Calibri" w:hAnsi="Arial" w:cs="B Nazanin"/>
          <w:sz w:val="28"/>
          <w:szCs w:val="28"/>
          <w:rtl/>
          <w:lang w:bidi="fa-IR"/>
        </w:rPr>
        <w:t>تعداد سوالات پرسشنامه * 1 = حد پایین نمره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FF4E1E" w:rsidRPr="004F7008" w:rsidTr="00E444A8">
        <w:trPr>
          <w:trHeight w:val="132"/>
          <w:jc w:val="center"/>
        </w:trPr>
        <w:tc>
          <w:tcPr>
            <w:tcW w:w="2984" w:type="dxa"/>
            <w:shd w:val="clear" w:color="auto" w:fill="BFBFBF" w:themeFill="background1" w:themeFillShade="BF"/>
            <w:hideMark/>
          </w:tcPr>
          <w:p w:rsidR="00FF4E1E" w:rsidRPr="004F7008" w:rsidRDefault="00FF4E1E" w:rsidP="00E444A8">
            <w:pPr>
              <w:spacing w:line="360" w:lineRule="auto"/>
              <w:jc w:val="center"/>
              <w:rPr>
                <w:rFonts w:ascii="Arial" w:eastAsia="Calibri" w:hAnsi="Arial" w:cs="B Nazanin"/>
                <w:sz w:val="22"/>
                <w:szCs w:val="22"/>
                <w:lang w:bidi="fa-IR"/>
              </w:rPr>
            </w:pPr>
            <w:r w:rsidRPr="004F7008">
              <w:rPr>
                <w:rFonts w:ascii="Arial" w:eastAsia="Calibri" w:hAnsi="Arial" w:cs="B Nazanin"/>
                <w:sz w:val="22"/>
                <w:szCs w:val="22"/>
                <w:rtl/>
                <w:lang w:bidi="fa-IR"/>
              </w:rPr>
              <w:t>حد پایین نمره</w:t>
            </w:r>
          </w:p>
        </w:tc>
        <w:tc>
          <w:tcPr>
            <w:tcW w:w="3313" w:type="dxa"/>
            <w:shd w:val="clear" w:color="auto" w:fill="BFBFBF" w:themeFill="background1" w:themeFillShade="BF"/>
            <w:hideMark/>
          </w:tcPr>
          <w:p w:rsidR="00FF4E1E" w:rsidRPr="004F7008" w:rsidRDefault="00FF4E1E" w:rsidP="00E444A8">
            <w:pPr>
              <w:spacing w:line="360" w:lineRule="auto"/>
              <w:jc w:val="center"/>
              <w:rPr>
                <w:rFonts w:ascii="Arial" w:eastAsia="Calibri" w:hAnsi="Arial" w:cs="B Nazanin"/>
                <w:sz w:val="22"/>
                <w:szCs w:val="22"/>
                <w:lang w:bidi="fa-IR"/>
              </w:rPr>
            </w:pPr>
            <w:r w:rsidRPr="004F7008">
              <w:rPr>
                <w:rFonts w:ascii="Arial" w:eastAsia="Calibri" w:hAnsi="Arial" w:cs="B Nazanin"/>
                <w:sz w:val="22"/>
                <w:szCs w:val="22"/>
                <w:rtl/>
                <w:lang w:bidi="fa-IR"/>
              </w:rPr>
              <w:t>حد متوسط نمرات</w:t>
            </w:r>
          </w:p>
        </w:tc>
        <w:tc>
          <w:tcPr>
            <w:tcW w:w="2739" w:type="dxa"/>
            <w:shd w:val="clear" w:color="auto" w:fill="BFBFBF" w:themeFill="background1" w:themeFillShade="BF"/>
            <w:hideMark/>
          </w:tcPr>
          <w:p w:rsidR="00FF4E1E" w:rsidRPr="004F7008" w:rsidRDefault="00FF4E1E" w:rsidP="00E444A8">
            <w:pPr>
              <w:spacing w:line="360" w:lineRule="auto"/>
              <w:jc w:val="center"/>
              <w:rPr>
                <w:rFonts w:ascii="Arial" w:eastAsia="Calibri" w:hAnsi="Arial" w:cs="B Nazanin"/>
                <w:sz w:val="22"/>
                <w:szCs w:val="22"/>
                <w:lang w:bidi="fa-IR"/>
              </w:rPr>
            </w:pPr>
            <w:r w:rsidRPr="004F7008">
              <w:rPr>
                <w:rFonts w:ascii="Arial" w:eastAsia="Calibri" w:hAnsi="Arial" w:cs="B Nazanin"/>
                <w:sz w:val="22"/>
                <w:szCs w:val="22"/>
                <w:rtl/>
                <w:lang w:bidi="fa-IR"/>
              </w:rPr>
              <w:t>حد بالای نمرات</w:t>
            </w:r>
          </w:p>
        </w:tc>
      </w:tr>
      <w:tr w:rsidR="00FF4E1E" w:rsidRPr="004F7008" w:rsidTr="00E444A8">
        <w:trPr>
          <w:jc w:val="center"/>
        </w:trPr>
        <w:tc>
          <w:tcPr>
            <w:tcW w:w="2984" w:type="dxa"/>
            <w:shd w:val="clear" w:color="auto" w:fill="auto"/>
            <w:hideMark/>
          </w:tcPr>
          <w:p w:rsidR="00FF4E1E" w:rsidRPr="004F7008" w:rsidRDefault="00FF4E1E" w:rsidP="00E444A8">
            <w:pPr>
              <w:spacing w:line="360" w:lineRule="auto"/>
              <w:jc w:val="center"/>
              <w:rPr>
                <w:rFonts w:ascii="Arial" w:eastAsia="Calibri" w:hAnsi="Arial" w:cs="B Nazanin"/>
                <w:sz w:val="22"/>
                <w:szCs w:val="22"/>
                <w:rtl/>
                <w:lang w:bidi="fa-IR"/>
              </w:rPr>
            </w:pPr>
            <w:r w:rsidRPr="004F7008">
              <w:rPr>
                <w:rFonts w:ascii="Arial" w:eastAsia="Calibri" w:hAnsi="Arial" w:cs="B Nazanin" w:hint="cs"/>
                <w:sz w:val="22"/>
                <w:szCs w:val="22"/>
                <w:rtl/>
                <w:lang w:bidi="fa-IR"/>
              </w:rPr>
              <w:t>30</w:t>
            </w:r>
          </w:p>
        </w:tc>
        <w:tc>
          <w:tcPr>
            <w:tcW w:w="3313" w:type="dxa"/>
            <w:shd w:val="clear" w:color="auto" w:fill="auto"/>
            <w:hideMark/>
          </w:tcPr>
          <w:p w:rsidR="00FF4E1E" w:rsidRPr="004F7008" w:rsidRDefault="00FF4E1E" w:rsidP="00E444A8">
            <w:pPr>
              <w:spacing w:line="360" w:lineRule="auto"/>
              <w:jc w:val="center"/>
              <w:rPr>
                <w:rFonts w:ascii="Arial" w:eastAsia="Calibri" w:hAnsi="Arial" w:cs="B Nazanin"/>
                <w:sz w:val="22"/>
                <w:szCs w:val="22"/>
                <w:lang w:bidi="fa-IR"/>
              </w:rPr>
            </w:pPr>
            <w:r w:rsidRPr="004F7008">
              <w:rPr>
                <w:rFonts w:ascii="Arial" w:eastAsia="Calibri" w:hAnsi="Arial" w:cs="B Nazanin" w:hint="cs"/>
                <w:sz w:val="22"/>
                <w:szCs w:val="22"/>
                <w:rtl/>
                <w:lang w:bidi="fa-IR"/>
              </w:rPr>
              <w:t>75</w:t>
            </w:r>
          </w:p>
        </w:tc>
        <w:tc>
          <w:tcPr>
            <w:tcW w:w="2739" w:type="dxa"/>
            <w:shd w:val="clear" w:color="auto" w:fill="auto"/>
            <w:hideMark/>
          </w:tcPr>
          <w:p w:rsidR="00FF4E1E" w:rsidRPr="004F7008" w:rsidRDefault="00FF4E1E" w:rsidP="00E444A8">
            <w:pPr>
              <w:spacing w:line="360" w:lineRule="auto"/>
              <w:jc w:val="center"/>
              <w:rPr>
                <w:rFonts w:ascii="Arial" w:eastAsia="Calibri" w:hAnsi="Arial" w:cs="B Nazanin"/>
                <w:sz w:val="22"/>
                <w:szCs w:val="22"/>
                <w:lang w:bidi="fa-IR"/>
              </w:rPr>
            </w:pPr>
            <w:r w:rsidRPr="004F7008">
              <w:rPr>
                <w:rFonts w:ascii="Arial" w:eastAsia="Calibri" w:hAnsi="Arial" w:cs="B Nazanin" w:hint="cs"/>
                <w:sz w:val="22"/>
                <w:szCs w:val="22"/>
                <w:rtl/>
                <w:lang w:bidi="fa-IR"/>
              </w:rPr>
              <w:t>150</w:t>
            </w:r>
          </w:p>
        </w:tc>
      </w:tr>
    </w:tbl>
    <w:p w:rsidR="00FF4E1E" w:rsidRDefault="00FF4E1E" w:rsidP="00FF4E1E">
      <w:pPr>
        <w:spacing w:line="276" w:lineRule="auto"/>
        <w:jc w:val="both"/>
        <w:rPr>
          <w:rFonts w:ascii="Calibri" w:eastAsia="Calibri" w:hAnsi="Calibri" w:cs="B Nazanin"/>
          <w:sz w:val="26"/>
          <w:szCs w:val="26"/>
          <w:rtl/>
          <w:lang w:bidi="fa-IR"/>
        </w:rPr>
      </w:pPr>
    </w:p>
    <w:p w:rsidR="00FF4E1E" w:rsidRPr="00FF4E1E" w:rsidRDefault="00FF4E1E" w:rsidP="00FF4E1E">
      <w:pPr>
        <w:spacing w:line="276" w:lineRule="auto"/>
        <w:jc w:val="both"/>
        <w:rPr>
          <w:rFonts w:ascii="Calibri" w:eastAsia="Calibri" w:hAnsi="Calibri" w:cs="B Nazanin"/>
          <w:sz w:val="28"/>
          <w:szCs w:val="28"/>
          <w:rtl/>
          <w:lang w:bidi="fa-IR"/>
        </w:rPr>
      </w:pPr>
      <w:r w:rsidRPr="00FF4E1E">
        <w:rPr>
          <w:rFonts w:ascii="Calibri" w:eastAsia="Calibri" w:hAnsi="Calibri" w:cs="B Nazanin" w:hint="cs"/>
          <w:sz w:val="28"/>
          <w:szCs w:val="28"/>
          <w:rtl/>
          <w:lang w:bidi="fa-IR"/>
        </w:rPr>
        <w:t>امتیازات خود را از 30عبارت فوق با یکدیگر جمع نمایید. حداقل امتیاز ممکن 30 و حداکثر 150خواهد بود.</w:t>
      </w:r>
      <w:r w:rsidRPr="00FF4E1E">
        <w:rPr>
          <w:rFonts w:ascii="Calibri" w:eastAsia="Calibri" w:hAnsi="Calibri" w:cs="B Nazanin"/>
          <w:sz w:val="28"/>
          <w:szCs w:val="28"/>
          <w:rtl/>
          <w:lang w:bidi="fa-IR"/>
        </w:rPr>
        <w:t xml:space="preserve"> </w:t>
      </w:r>
    </w:p>
    <w:p w:rsidR="00FF4E1E" w:rsidRPr="00FF4E1E" w:rsidRDefault="00FF4E1E" w:rsidP="00FF4E1E">
      <w:pPr>
        <w:pStyle w:val="ListParagraph"/>
        <w:spacing w:line="276" w:lineRule="auto"/>
        <w:jc w:val="both"/>
        <w:rPr>
          <w:rFonts w:ascii="Calibri" w:eastAsia="Calibri" w:hAnsi="Calibri" w:cs="B Nazanin"/>
          <w:sz w:val="28"/>
          <w:szCs w:val="28"/>
          <w:rtl/>
          <w:lang w:bidi="fa-IR"/>
        </w:rPr>
      </w:pPr>
      <w:r w:rsidRPr="00FF4E1E">
        <w:rPr>
          <w:rFonts w:ascii="Calibri" w:eastAsia="Calibri" w:hAnsi="Calibri" w:cs="B Nazanin" w:hint="cs"/>
          <w:sz w:val="28"/>
          <w:szCs w:val="28"/>
          <w:rtl/>
          <w:lang w:bidi="fa-IR"/>
        </w:rPr>
        <w:t>نمره بین  30 تا 50  :  میزان رضایت شغلی در حد پایینی می باشد.</w:t>
      </w:r>
    </w:p>
    <w:p w:rsidR="00FF4E1E" w:rsidRPr="00FF4E1E" w:rsidRDefault="00FF4E1E" w:rsidP="00FF4E1E">
      <w:pPr>
        <w:pStyle w:val="ListParagraph"/>
        <w:spacing w:line="276" w:lineRule="auto"/>
        <w:jc w:val="both"/>
        <w:rPr>
          <w:rFonts w:ascii="Calibri" w:eastAsia="Calibri" w:hAnsi="Calibri" w:cs="B Nazanin"/>
          <w:sz w:val="28"/>
          <w:szCs w:val="28"/>
          <w:rtl/>
          <w:lang w:bidi="fa-IR"/>
        </w:rPr>
      </w:pPr>
      <w:r w:rsidRPr="00FF4E1E">
        <w:rPr>
          <w:rFonts w:ascii="Calibri" w:eastAsia="Calibri" w:hAnsi="Calibri" w:cs="B Nazanin" w:hint="cs"/>
          <w:sz w:val="28"/>
          <w:szCs w:val="28"/>
          <w:rtl/>
          <w:lang w:bidi="fa-IR"/>
        </w:rPr>
        <w:t>نمره بین 51 تا  102 : میزان رضایت شغلی در حد متوسطی می باشد.</w:t>
      </w:r>
    </w:p>
    <w:p w:rsidR="00FF4E1E" w:rsidRPr="00FF4E1E" w:rsidRDefault="00FF4E1E" w:rsidP="00FF4E1E">
      <w:pPr>
        <w:pStyle w:val="ListParagraph"/>
        <w:spacing w:line="276" w:lineRule="auto"/>
        <w:jc w:val="both"/>
        <w:rPr>
          <w:rFonts w:ascii="Calibri" w:eastAsia="Calibri" w:hAnsi="Calibri" w:cs="B Nazanin"/>
          <w:sz w:val="28"/>
          <w:szCs w:val="28"/>
          <w:rtl/>
          <w:lang w:bidi="fa-IR"/>
        </w:rPr>
      </w:pPr>
      <w:r w:rsidRPr="00FF4E1E">
        <w:rPr>
          <w:rFonts w:ascii="Calibri" w:eastAsia="Calibri" w:hAnsi="Calibri" w:cs="B Nazanin" w:hint="cs"/>
          <w:sz w:val="28"/>
          <w:szCs w:val="28"/>
          <w:rtl/>
          <w:lang w:bidi="fa-IR"/>
        </w:rPr>
        <w:t>نمره بالاتر از 102  : میزان رضایت شغلی در حد بالایی می باشد.</w:t>
      </w:r>
    </w:p>
    <w:p w:rsidR="00FF4E1E" w:rsidRDefault="00FF4E1E" w:rsidP="00FF4E1E">
      <w:pPr>
        <w:jc w:val="both"/>
        <w:rPr>
          <w:rFonts w:cs="B Nazanin"/>
          <w:b/>
          <w:bCs/>
          <w:sz w:val="26"/>
          <w:szCs w:val="26"/>
          <w:rtl/>
          <w:lang w:bidi="fa-IR"/>
        </w:rPr>
      </w:pPr>
    </w:p>
    <w:p w:rsidR="00FF4E1E" w:rsidRPr="00FF4E1E" w:rsidRDefault="00FF4E1E" w:rsidP="00FF4E1E">
      <w:pPr>
        <w:jc w:val="both"/>
        <w:rPr>
          <w:rFonts w:cs="B Nazanin"/>
          <w:b/>
          <w:bCs/>
          <w:sz w:val="28"/>
          <w:szCs w:val="28"/>
          <w:lang w:bidi="fa-IR"/>
        </w:rPr>
      </w:pPr>
      <w:r w:rsidRPr="00FF4E1E">
        <w:rPr>
          <w:rFonts w:cs="B Nazanin" w:hint="cs"/>
          <w:b/>
          <w:bCs/>
          <w:sz w:val="28"/>
          <w:szCs w:val="28"/>
          <w:rtl/>
          <w:lang w:bidi="fa-IR"/>
        </w:rPr>
        <w:t>روایی و پایایی پرسشنامه</w:t>
      </w:r>
    </w:p>
    <w:p w:rsidR="00FF4E1E" w:rsidRPr="00FF4E1E" w:rsidRDefault="00FF4E1E" w:rsidP="00FF4E1E">
      <w:pPr>
        <w:jc w:val="both"/>
        <w:rPr>
          <w:rFonts w:cs="B Nazanin"/>
          <w:sz w:val="28"/>
          <w:szCs w:val="28"/>
          <w:rtl/>
          <w:lang w:bidi="fa-IR"/>
        </w:rPr>
      </w:pPr>
      <w:r w:rsidRPr="00FF4E1E">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پژوهش حجت شمامی(1392) </w:t>
      </w:r>
      <w:r w:rsidRPr="00FF4E1E">
        <w:rPr>
          <w:rFonts w:cs="B Nazanin" w:hint="cs"/>
          <w:sz w:val="28"/>
          <w:szCs w:val="28"/>
          <w:rtl/>
          <w:lang w:bidi="fa-IR"/>
        </w:rPr>
        <w:t xml:space="preserve">اعتبار محتواي اين پرسشنامه توسط اساتيد راهنما و مشاور و چند تن از افراد صاحبنظر مورد تأييد قرار گرفته است و از اعتبار لازم برخوردار مي‌باشد. </w:t>
      </w:r>
    </w:p>
    <w:p w:rsidR="00FF4E1E" w:rsidRPr="00FF4E1E" w:rsidRDefault="00FF4E1E" w:rsidP="00FF4E1E">
      <w:pPr>
        <w:jc w:val="both"/>
        <w:rPr>
          <w:rFonts w:cs="B Nazanin"/>
          <w:sz w:val="28"/>
          <w:szCs w:val="28"/>
          <w:lang w:bidi="fa-IR"/>
        </w:rPr>
      </w:pPr>
    </w:p>
    <w:p w:rsidR="00FF4E1E" w:rsidRDefault="00FF4E1E" w:rsidP="00FF4E1E">
      <w:pPr>
        <w:jc w:val="both"/>
        <w:rPr>
          <w:rFonts w:ascii="BMitraBold" w:eastAsia="Calibri" w:hAnsi="Calibri" w:cs="B Nazanin"/>
          <w:b/>
          <w:bCs/>
          <w:sz w:val="28"/>
          <w:szCs w:val="28"/>
          <w:rtl/>
        </w:rPr>
      </w:pPr>
    </w:p>
    <w:p w:rsidR="00FF4E1E" w:rsidRPr="00FF4E1E" w:rsidRDefault="00FF4E1E" w:rsidP="00FF4E1E">
      <w:pPr>
        <w:jc w:val="both"/>
        <w:rPr>
          <w:rFonts w:ascii="BMitraBold" w:eastAsia="Calibri" w:hAnsi="Calibri" w:cs="B Nazanin"/>
          <w:b/>
          <w:bCs/>
          <w:sz w:val="28"/>
          <w:szCs w:val="28"/>
          <w:rtl/>
        </w:rPr>
      </w:pPr>
      <w:r w:rsidRPr="00FF4E1E">
        <w:rPr>
          <w:rFonts w:ascii="BMitraBold" w:eastAsia="Calibri" w:hAnsi="Calibri" w:cs="B Nazanin" w:hint="cs"/>
          <w:b/>
          <w:bCs/>
          <w:sz w:val="28"/>
          <w:szCs w:val="28"/>
          <w:rtl/>
        </w:rPr>
        <w:lastRenderedPageBreak/>
        <w:t xml:space="preserve"> پایایی ابزارهای جمع آوری داده ها</w:t>
      </w:r>
    </w:p>
    <w:p w:rsidR="00FF4E1E" w:rsidRPr="00FF4E1E" w:rsidRDefault="00FF4E1E" w:rsidP="00FF4E1E">
      <w:pPr>
        <w:ind w:firstLine="397"/>
        <w:jc w:val="both"/>
        <w:rPr>
          <w:rFonts w:ascii="Calibri" w:hAnsi="Calibri" w:cs="B Nazanin"/>
          <w:sz w:val="28"/>
          <w:szCs w:val="28"/>
          <w:rtl/>
          <w:lang w:bidi="fa-IR"/>
        </w:rPr>
      </w:pPr>
      <w:r w:rsidRPr="00FF4E1E">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FF4E1E">
        <w:rPr>
          <w:rFonts w:cs="B Nazanin" w:hint="cs"/>
          <w:sz w:val="28"/>
          <w:szCs w:val="28"/>
          <w:rtl/>
        </w:rPr>
        <w:t xml:space="preserve"> </w:t>
      </w:r>
      <w:r w:rsidRPr="00FF4E1E">
        <w:rPr>
          <w:rFonts w:cs="B Nazanin" w:hint="cs"/>
          <w:noProof/>
          <w:sz w:val="28"/>
          <w:szCs w:val="28"/>
          <w:rtl/>
          <w:lang w:bidi="fa-IR"/>
        </w:rPr>
        <w:t>پرسشنامه مربوط به تعهد سازمانی که از مقیاس آلن و مایر استفاده شده ، در تحقیقات بیشماری مورد استفاده قرار گرفته است ، از جمله هاکت ، باسیو و هاسدروف  ( 1994) ، با استفاده از روش آلفای کرونباخ ضریب پایایی تعهد عاطفی را 86/0 ، تعهد مستمر را 79/0 و تعهد هنجاری را 70/0 به دست آورده اند . همچنین در سال 1390 حیدری پوری ضریب پایایی 88/0 بدست آورده است .</w:t>
      </w:r>
    </w:p>
    <w:p w:rsidR="00FF4E1E" w:rsidRPr="004F7008" w:rsidRDefault="00FF4E1E" w:rsidP="00FF4E1E">
      <w:pPr>
        <w:jc w:val="both"/>
        <w:rPr>
          <w:rFonts w:cs="B Nazanin"/>
          <w:b/>
          <w:bCs/>
          <w:sz w:val="26"/>
          <w:szCs w:val="26"/>
          <w:rtl/>
        </w:rPr>
      </w:pPr>
    </w:p>
    <w:tbl>
      <w:tblPr>
        <w:tblpPr w:leftFromText="180" w:rightFromText="180" w:vertAnchor="text" w:horzAnchor="margin" w:tblpXSpec="center"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0"/>
        <w:gridCol w:w="3991"/>
      </w:tblGrid>
      <w:tr w:rsidR="00FF4E1E" w:rsidRPr="00464A73" w:rsidTr="00FF4E1E">
        <w:trPr>
          <w:trHeight w:val="555"/>
        </w:trPr>
        <w:tc>
          <w:tcPr>
            <w:tcW w:w="3990" w:type="dxa"/>
            <w:shd w:val="clear" w:color="auto" w:fill="BFBFBF" w:themeFill="background1" w:themeFillShade="BF"/>
          </w:tcPr>
          <w:p w:rsidR="00FF4E1E" w:rsidRPr="00464A73" w:rsidRDefault="00FF4E1E" w:rsidP="00FF4E1E">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نام متغیر</w:t>
            </w:r>
          </w:p>
        </w:tc>
        <w:tc>
          <w:tcPr>
            <w:tcW w:w="3991" w:type="dxa"/>
            <w:shd w:val="clear" w:color="auto" w:fill="BFBFBF" w:themeFill="background1" w:themeFillShade="BF"/>
          </w:tcPr>
          <w:p w:rsidR="00FF4E1E" w:rsidRPr="00464A73" w:rsidRDefault="00FF4E1E" w:rsidP="00E444A8">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میزان آلفای کرونباخ</w:t>
            </w:r>
          </w:p>
        </w:tc>
      </w:tr>
      <w:tr w:rsidR="00FF4E1E" w:rsidRPr="00464A73" w:rsidTr="00FF4E1E">
        <w:trPr>
          <w:trHeight w:val="555"/>
        </w:trPr>
        <w:tc>
          <w:tcPr>
            <w:tcW w:w="3990" w:type="dxa"/>
            <w:shd w:val="clear" w:color="auto" w:fill="auto"/>
          </w:tcPr>
          <w:p w:rsidR="00FF4E1E" w:rsidRPr="00464A73" w:rsidRDefault="00FF4E1E" w:rsidP="00E444A8">
            <w:pPr>
              <w:jc w:val="center"/>
              <w:rPr>
                <w:rFonts w:ascii="Cambria" w:eastAsia="Calibri" w:hAnsi="Cambria" w:cs="B Nazanin"/>
                <w:sz w:val="26"/>
                <w:szCs w:val="26"/>
                <w:rtl/>
                <w:lang w:bidi="fa-IR"/>
              </w:rPr>
            </w:pPr>
            <w:r>
              <w:rPr>
                <w:rFonts w:cs="B Nazanin" w:hint="cs"/>
                <w:sz w:val="26"/>
                <w:szCs w:val="26"/>
                <w:rtl/>
              </w:rPr>
              <w:t>رضایت شغلی</w:t>
            </w:r>
          </w:p>
        </w:tc>
        <w:tc>
          <w:tcPr>
            <w:tcW w:w="3991" w:type="dxa"/>
            <w:shd w:val="clear" w:color="auto" w:fill="auto"/>
          </w:tcPr>
          <w:p w:rsidR="00FF4E1E" w:rsidRPr="00464A73" w:rsidRDefault="00FF4E1E" w:rsidP="00E444A8">
            <w:pPr>
              <w:jc w:val="center"/>
              <w:rPr>
                <w:rFonts w:ascii="Calibri" w:eastAsia="Calibri" w:hAnsi="Calibri" w:cs="B Nazanin"/>
                <w:sz w:val="26"/>
                <w:szCs w:val="26"/>
                <w:rtl/>
                <w:lang w:bidi="fa-IR"/>
              </w:rPr>
            </w:pPr>
            <w:r>
              <w:rPr>
                <w:rFonts w:ascii="Calibri" w:eastAsia="Calibri" w:hAnsi="Calibri" w:cs="B Nazanin" w:hint="cs"/>
                <w:sz w:val="26"/>
                <w:szCs w:val="26"/>
                <w:rtl/>
                <w:lang w:bidi="fa-IR"/>
              </w:rPr>
              <w:t>88</w:t>
            </w:r>
            <w:r w:rsidRPr="00464A73">
              <w:rPr>
                <w:rFonts w:ascii="Calibri" w:eastAsia="Calibri" w:hAnsi="Calibri" w:cs="B Nazanin" w:hint="cs"/>
                <w:sz w:val="26"/>
                <w:szCs w:val="26"/>
                <w:rtl/>
                <w:lang w:bidi="fa-IR"/>
              </w:rPr>
              <w:t>/0</w:t>
            </w:r>
          </w:p>
        </w:tc>
      </w:tr>
    </w:tbl>
    <w:p w:rsidR="00FF4E1E" w:rsidRPr="004F7008" w:rsidRDefault="00FF4E1E" w:rsidP="00FF4E1E">
      <w:pPr>
        <w:jc w:val="both"/>
        <w:rPr>
          <w:rFonts w:cs="B Nazanin"/>
          <w:b/>
          <w:bCs/>
          <w:sz w:val="26"/>
          <w:szCs w:val="26"/>
          <w:rtl/>
        </w:rPr>
      </w:pPr>
    </w:p>
    <w:p w:rsidR="00FF4E1E" w:rsidRDefault="00FF4E1E" w:rsidP="00FF4E1E">
      <w:pPr>
        <w:jc w:val="both"/>
        <w:rPr>
          <w:rFonts w:cs="B Nazanin"/>
          <w:b/>
          <w:bCs/>
          <w:sz w:val="26"/>
          <w:szCs w:val="26"/>
          <w:rtl/>
        </w:rPr>
      </w:pPr>
    </w:p>
    <w:p w:rsidR="00FF4E1E" w:rsidRDefault="00FF4E1E" w:rsidP="00FF4E1E">
      <w:pPr>
        <w:jc w:val="both"/>
        <w:rPr>
          <w:rFonts w:cs="B Nazanin"/>
          <w:b/>
          <w:bCs/>
          <w:sz w:val="26"/>
          <w:szCs w:val="26"/>
          <w:rtl/>
        </w:rPr>
      </w:pPr>
    </w:p>
    <w:p w:rsidR="00FF4E1E" w:rsidRDefault="00FF4E1E" w:rsidP="00FF4E1E">
      <w:pPr>
        <w:jc w:val="both"/>
        <w:rPr>
          <w:rFonts w:cs="B Nazanin"/>
          <w:b/>
          <w:bCs/>
          <w:sz w:val="26"/>
          <w:szCs w:val="26"/>
          <w:rtl/>
        </w:rPr>
      </w:pPr>
    </w:p>
    <w:p w:rsidR="00FF4E1E" w:rsidRDefault="00FF4E1E" w:rsidP="00FF4E1E">
      <w:pPr>
        <w:jc w:val="both"/>
        <w:rPr>
          <w:rFonts w:cs="B Nazanin"/>
          <w:b/>
          <w:bCs/>
          <w:sz w:val="26"/>
          <w:szCs w:val="26"/>
          <w:rtl/>
        </w:rPr>
      </w:pPr>
    </w:p>
    <w:p w:rsidR="00FF4E1E" w:rsidRPr="004F7008" w:rsidRDefault="00FF4E1E" w:rsidP="00FF4E1E">
      <w:pPr>
        <w:jc w:val="both"/>
        <w:rPr>
          <w:rFonts w:cs="B Nazanin"/>
          <w:b/>
          <w:bCs/>
          <w:sz w:val="26"/>
          <w:szCs w:val="26"/>
          <w:rtl/>
        </w:rPr>
      </w:pPr>
      <w:r>
        <w:rPr>
          <w:rFonts w:cs="B Nazanin" w:hint="cs"/>
          <w:b/>
          <w:bCs/>
          <w:sz w:val="26"/>
          <w:szCs w:val="26"/>
          <w:rtl/>
        </w:rPr>
        <w:t>منابع</w:t>
      </w:r>
      <w:r w:rsidRPr="004F7008">
        <w:rPr>
          <w:rFonts w:cs="B Nazanin" w:hint="cs"/>
          <w:b/>
          <w:bCs/>
          <w:sz w:val="26"/>
          <w:szCs w:val="26"/>
          <w:rtl/>
        </w:rPr>
        <w:t>:</w:t>
      </w:r>
    </w:p>
    <w:p w:rsidR="00FF4E1E" w:rsidRPr="004F7008" w:rsidRDefault="00FF4E1E" w:rsidP="00FF4E1E">
      <w:pPr>
        <w:jc w:val="both"/>
        <w:rPr>
          <w:rFonts w:cs="B Nazanin"/>
          <w:sz w:val="26"/>
          <w:szCs w:val="26"/>
          <w:rtl/>
          <w:lang w:bidi="fa-IR"/>
        </w:rPr>
      </w:pPr>
      <w:r w:rsidRPr="004F7008">
        <w:rPr>
          <w:rFonts w:cs="B Nazanin" w:hint="cs"/>
          <w:sz w:val="26"/>
          <w:szCs w:val="26"/>
          <w:rtl/>
        </w:rPr>
        <w:t xml:space="preserve">سرمد، زهره؛ حجازی، الهه و عباس بازگان(1390) </w:t>
      </w:r>
      <w:r w:rsidRPr="004F7008">
        <w:rPr>
          <w:rFonts w:cs="B Nazanin" w:hint="cs"/>
          <w:b/>
          <w:bCs/>
          <w:sz w:val="26"/>
          <w:szCs w:val="26"/>
          <w:rtl/>
        </w:rPr>
        <w:t>روش تحقیق در علوم رفتاری</w:t>
      </w:r>
      <w:r>
        <w:rPr>
          <w:rFonts w:cs="B Nazanin" w:hint="cs"/>
          <w:b/>
          <w:bCs/>
          <w:sz w:val="26"/>
          <w:szCs w:val="26"/>
          <w:rtl/>
        </w:rPr>
        <w:t>.</w:t>
      </w:r>
    </w:p>
    <w:p w:rsidR="00FF4E1E" w:rsidRPr="004F7008" w:rsidRDefault="00FF4E1E" w:rsidP="00FF4E1E">
      <w:pPr>
        <w:jc w:val="both"/>
        <w:rPr>
          <w:rFonts w:cs="B Nazanin"/>
          <w:sz w:val="26"/>
          <w:szCs w:val="26"/>
          <w:rtl/>
          <w:lang w:bidi="fa-IR"/>
        </w:rPr>
      </w:pPr>
      <w:r w:rsidRPr="004F7008">
        <w:rPr>
          <w:rFonts w:cs="B Nazanin" w:hint="cs"/>
          <w:b/>
          <w:bCs/>
          <w:sz w:val="26"/>
          <w:szCs w:val="26"/>
          <w:rtl/>
        </w:rPr>
        <w:t xml:space="preserve">راستی، حسین ( 1392)، </w:t>
      </w:r>
      <w:r w:rsidRPr="004F7008">
        <w:rPr>
          <w:rFonts w:cs="B Nazanin" w:hint="cs"/>
          <w:b/>
          <w:bCs/>
          <w:sz w:val="26"/>
          <w:szCs w:val="26"/>
          <w:rtl/>
          <w:lang w:bidi="fa-IR"/>
        </w:rPr>
        <w:t>بررسی ارتباط بین رضایت شغلی و تعهد سازمانی پرستاران مرکز آموزشی درمانی شهید محمدی بندرعباس</w:t>
      </w:r>
      <w:r w:rsidRPr="004F7008">
        <w:rPr>
          <w:rFonts w:cs="B Nazanin" w:hint="cs"/>
          <w:sz w:val="26"/>
          <w:szCs w:val="26"/>
          <w:rtl/>
          <w:lang w:bidi="fa-IR"/>
        </w:rPr>
        <w:t>.</w:t>
      </w:r>
    </w:p>
    <w:p w:rsidR="00FF4E1E" w:rsidRPr="004F7008" w:rsidRDefault="00FF4E1E" w:rsidP="00FF4E1E">
      <w:pPr>
        <w:jc w:val="both"/>
        <w:rPr>
          <w:rFonts w:cs="B Nazanin"/>
          <w:b/>
          <w:bCs/>
          <w:sz w:val="26"/>
          <w:szCs w:val="26"/>
          <w:rtl/>
        </w:rPr>
      </w:pPr>
    </w:p>
    <w:p w:rsidR="00FF4E1E" w:rsidRPr="004F7008" w:rsidRDefault="00FF4E1E" w:rsidP="00FF4E1E">
      <w:pPr>
        <w:jc w:val="both"/>
        <w:rPr>
          <w:rFonts w:cs="B Nazanin"/>
          <w:sz w:val="26"/>
          <w:szCs w:val="26"/>
          <w:rtl/>
          <w:lang w:bidi="fa-IR"/>
        </w:rPr>
      </w:pPr>
    </w:p>
    <w:p w:rsidR="00FF4E1E" w:rsidRPr="004F7008" w:rsidRDefault="00FF4E1E" w:rsidP="00FF4E1E">
      <w:pPr>
        <w:jc w:val="both"/>
        <w:rPr>
          <w:rFonts w:cs="B Nazanin"/>
          <w:sz w:val="26"/>
          <w:szCs w:val="26"/>
        </w:rPr>
      </w:pPr>
    </w:p>
    <w:p w:rsidR="002A79BB" w:rsidRDefault="005C7EC4"/>
    <w:sectPr w:rsidR="002A79BB" w:rsidSect="00FF4E1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EC4" w:rsidRDefault="005C7EC4" w:rsidP="00FF4E1E">
      <w:r>
        <w:separator/>
      </w:r>
    </w:p>
  </w:endnote>
  <w:endnote w:type="continuationSeparator" w:id="0">
    <w:p w:rsidR="005C7EC4" w:rsidRDefault="005C7EC4" w:rsidP="00FF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EC4" w:rsidRDefault="005C7EC4" w:rsidP="00FF4E1E">
      <w:r>
        <w:separator/>
      </w:r>
    </w:p>
  </w:footnote>
  <w:footnote w:type="continuationSeparator" w:id="0">
    <w:p w:rsidR="005C7EC4" w:rsidRDefault="005C7EC4" w:rsidP="00FF4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2D8" w:rsidRDefault="00A17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00836"/>
    <w:multiLevelType w:val="hybridMultilevel"/>
    <w:tmpl w:val="5232CE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05"/>
    <w:rsid w:val="0005346A"/>
    <w:rsid w:val="0015481B"/>
    <w:rsid w:val="004052C2"/>
    <w:rsid w:val="004D2F07"/>
    <w:rsid w:val="005C7EC4"/>
    <w:rsid w:val="007525E0"/>
    <w:rsid w:val="00821A2F"/>
    <w:rsid w:val="00A172D8"/>
    <w:rsid w:val="00BD4B05"/>
    <w:rsid w:val="00FF4E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E1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F4E1E"/>
    <w:rPr>
      <w:sz w:val="20"/>
      <w:szCs w:val="20"/>
    </w:rPr>
  </w:style>
  <w:style w:type="character" w:customStyle="1" w:styleId="FootnoteTextChar">
    <w:name w:val="Footnote Text Char"/>
    <w:basedOn w:val="DefaultParagraphFont"/>
    <w:link w:val="FootnoteText"/>
    <w:uiPriority w:val="99"/>
    <w:semiHidden/>
    <w:rsid w:val="00FF4E1E"/>
    <w:rPr>
      <w:rFonts w:ascii="Times New Roman" w:eastAsia="Times New Roman" w:hAnsi="Times New Roman" w:cs="Times New Roman"/>
      <w:sz w:val="20"/>
      <w:szCs w:val="20"/>
    </w:rPr>
  </w:style>
  <w:style w:type="character" w:styleId="FootnoteReference">
    <w:name w:val="footnote reference"/>
    <w:uiPriority w:val="99"/>
    <w:semiHidden/>
    <w:rsid w:val="00FF4E1E"/>
    <w:rPr>
      <w:vertAlign w:val="superscript"/>
    </w:rPr>
  </w:style>
  <w:style w:type="table" w:styleId="TableGrid">
    <w:name w:val="Table Grid"/>
    <w:basedOn w:val="TableNormal"/>
    <w:uiPriority w:val="39"/>
    <w:rsid w:val="00FF4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4E1E"/>
    <w:pPr>
      <w:bidi/>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4E1E"/>
    <w:pPr>
      <w:ind w:left="720"/>
      <w:contextualSpacing/>
    </w:pPr>
  </w:style>
  <w:style w:type="table" w:customStyle="1" w:styleId="TableGrid1">
    <w:name w:val="Table Grid1"/>
    <w:basedOn w:val="TableNormal"/>
    <w:next w:val="TableGrid"/>
    <w:uiPriority w:val="59"/>
    <w:rsid w:val="00FF4E1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F4E1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172D8"/>
    <w:pPr>
      <w:tabs>
        <w:tab w:val="center" w:pos="4680"/>
        <w:tab w:val="right" w:pos="9360"/>
      </w:tabs>
    </w:pPr>
  </w:style>
  <w:style w:type="character" w:customStyle="1" w:styleId="HeaderChar">
    <w:name w:val="Header Char"/>
    <w:basedOn w:val="DefaultParagraphFont"/>
    <w:link w:val="Header"/>
    <w:uiPriority w:val="99"/>
    <w:rsid w:val="00A172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72D8"/>
    <w:pPr>
      <w:tabs>
        <w:tab w:val="center" w:pos="4680"/>
        <w:tab w:val="right" w:pos="9360"/>
      </w:tabs>
    </w:pPr>
  </w:style>
  <w:style w:type="character" w:customStyle="1" w:styleId="FooterChar">
    <w:name w:val="Footer Char"/>
    <w:basedOn w:val="DefaultParagraphFont"/>
    <w:link w:val="Footer"/>
    <w:uiPriority w:val="99"/>
    <w:rsid w:val="00A172D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2021-04-16T06:46:00Z</dcterms:created>
  <dcterms:modified xsi:type="dcterms:W3CDTF">2021-04-16T15:00:00Z</dcterms:modified>
</cp:coreProperties>
</file>