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843D2" w14:textId="7096A292" w:rsidR="009866A3" w:rsidRDefault="009866A3" w:rsidP="009866A3">
      <w:pPr>
        <w:spacing w:after="200" w:line="276" w:lineRule="auto"/>
        <w:ind w:left="720"/>
        <w:jc w:val="center"/>
        <w:rPr>
          <w:rFonts w:ascii="Calibri" w:eastAsia="Calibri" w:hAnsi="Calibri" w:cs="B Titr"/>
          <w:b/>
          <w:bCs/>
          <w:sz w:val="32"/>
          <w:szCs w:val="32"/>
          <w:rtl/>
          <w:lang w:bidi="fa-IR"/>
        </w:rPr>
      </w:pPr>
      <w:r w:rsidRPr="009866A3">
        <w:rPr>
          <w:rFonts w:ascii="Calibri" w:eastAsia="Calibri" w:hAnsi="Calibri" w:cs="B Titr" w:hint="cs"/>
          <w:b/>
          <w:bCs/>
          <w:sz w:val="32"/>
          <w:szCs w:val="32"/>
          <w:rtl/>
          <w:lang w:bidi="fa-IR"/>
        </w:rPr>
        <w:t xml:space="preserve">پرسشنامه مهارت های زندگی </w:t>
      </w:r>
      <w:r w:rsidR="005A25AF">
        <w:rPr>
          <w:rFonts w:ascii="Calibri" w:eastAsia="Calibri" w:hAnsi="Calibri" w:cs="B Titr" w:hint="cs"/>
          <w:b/>
          <w:bCs/>
          <w:sz w:val="32"/>
          <w:szCs w:val="32"/>
          <w:rtl/>
          <w:lang w:bidi="fa-IR"/>
        </w:rPr>
        <w:t>(</w:t>
      </w:r>
      <w:r w:rsidRPr="009866A3">
        <w:rPr>
          <w:rFonts w:ascii="Calibri" w:eastAsia="Calibri" w:hAnsi="Calibri" w:cs="B Titr" w:hint="cs"/>
          <w:b/>
          <w:bCs/>
          <w:sz w:val="32"/>
          <w:szCs w:val="32"/>
          <w:rtl/>
          <w:lang w:bidi="fa-IR"/>
        </w:rPr>
        <w:t>فرم کوتاه 20</w:t>
      </w:r>
      <w:r w:rsidR="005A25AF">
        <w:rPr>
          <w:rFonts w:ascii="Calibri" w:eastAsia="Calibri" w:hAnsi="Calibri" w:cs="B Titr" w:hint="cs"/>
          <w:b/>
          <w:bCs/>
          <w:sz w:val="32"/>
          <w:szCs w:val="32"/>
          <w:rtl/>
          <w:lang w:bidi="fa-IR"/>
        </w:rPr>
        <w:t>)</w:t>
      </w:r>
    </w:p>
    <w:p w14:paraId="0CA28DAB" w14:textId="37E09738" w:rsidR="009866A3" w:rsidRPr="00802C8C" w:rsidRDefault="009866A3" w:rsidP="009866A3">
      <w:pPr>
        <w:spacing w:after="200" w:line="276" w:lineRule="auto"/>
        <w:ind w:left="720"/>
        <w:jc w:val="center"/>
        <w:rPr>
          <w:rFonts w:ascii="Calibri" w:eastAsia="Calibri" w:hAnsi="Calibri" w:cs="B Titr"/>
          <w:b/>
          <w:bCs/>
          <w:sz w:val="16"/>
          <w:szCs w:val="16"/>
          <w:rtl/>
          <w:lang w:bidi="fa-IR"/>
        </w:rPr>
      </w:pPr>
    </w:p>
    <w:p w14:paraId="6D2D9BA5" w14:textId="6C1B85B8" w:rsidR="009866A3" w:rsidRPr="009866A3" w:rsidRDefault="009866A3" w:rsidP="009866A3">
      <w:pPr>
        <w:spacing w:after="200" w:line="276" w:lineRule="auto"/>
        <w:rPr>
          <w:rFonts w:ascii="Calibri" w:eastAsia="Calibri" w:hAnsi="Calibri" w:cs="B Nazanin"/>
          <w:sz w:val="28"/>
          <w:szCs w:val="28"/>
          <w:shd w:val="clear" w:color="auto" w:fill="FFFFFF"/>
          <w:lang w:bidi="fa-IR"/>
        </w:rPr>
      </w:pP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  <w:t>فرم کوتاه پرسشنامه</w:t>
      </w: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 xml:space="preserve"> مهارت های زندگی </w:t>
      </w: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  <w:t xml:space="preserve"> شامل 20 سوال و سه خرده مقیاس (تصمیم گیری، حل مسئله و تفکر خلاق) می باشد</w:t>
      </w: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lang w:bidi="fa-IR"/>
        </w:rPr>
        <w:t>.</w:t>
      </w: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 xml:space="preserve"> که از</w:t>
      </w:r>
      <w:r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 xml:space="preserve"> (</w:t>
      </w: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 xml:space="preserve"> کاملا مخالف تا کاملا مخالف</w:t>
      </w:r>
      <w:r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 xml:space="preserve"> )</w:t>
      </w: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 xml:space="preserve"> امتیازبندی شده است.</w:t>
      </w:r>
    </w:p>
    <w:p w14:paraId="4B48DC9E" w14:textId="601F5AD8" w:rsidR="003368FE" w:rsidRPr="009866A3" w:rsidRDefault="003368FE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7110"/>
        <w:gridCol w:w="540"/>
        <w:gridCol w:w="540"/>
        <w:gridCol w:w="540"/>
        <w:gridCol w:w="540"/>
        <w:gridCol w:w="525"/>
      </w:tblGrid>
      <w:tr w:rsidR="009866A3" w:rsidRPr="009866A3" w14:paraId="62C79B1B" w14:textId="77777777" w:rsidTr="003E2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B920935" w14:textId="77777777" w:rsidR="009866A3" w:rsidRPr="009866A3" w:rsidRDefault="009866A3" w:rsidP="009866A3">
            <w:pPr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1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C77F14D" w14:textId="77777777" w:rsidR="009866A3" w:rsidRPr="009866A3" w:rsidRDefault="009866A3" w:rsidP="009866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070CF8B" w14:textId="77777777" w:rsidR="009866A3" w:rsidRPr="009866A3" w:rsidRDefault="009866A3" w:rsidP="009866A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کاملا موافق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2D6E6A8" w14:textId="77777777" w:rsidR="009866A3" w:rsidRPr="009866A3" w:rsidRDefault="009866A3" w:rsidP="009866A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موافق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95B88BB" w14:textId="77777777" w:rsidR="009866A3" w:rsidRPr="009866A3" w:rsidRDefault="009866A3" w:rsidP="009866A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نظری ندارم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79955A2" w14:textId="77777777" w:rsidR="009866A3" w:rsidRPr="009866A3" w:rsidRDefault="009866A3" w:rsidP="009866A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مخالف</w:t>
            </w:r>
          </w:p>
        </w:tc>
        <w:tc>
          <w:tcPr>
            <w:tcW w:w="5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07710AD" w14:textId="77777777" w:rsidR="009866A3" w:rsidRPr="009866A3" w:rsidRDefault="009866A3" w:rsidP="009866A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کاملا مخالف</w:t>
            </w:r>
          </w:p>
        </w:tc>
      </w:tr>
      <w:tr w:rsidR="009866A3" w:rsidRPr="009866A3" w14:paraId="454DFF2F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E9647FB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110" w:type="dxa"/>
          </w:tcPr>
          <w:p w14:paraId="0654349D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تصمیم گیری فعالانه بر مبنای اگاهی از حقایقی که انتخاب های افراد را تحت تاثیر قرار می دهد.</w:t>
            </w:r>
          </w:p>
        </w:tc>
        <w:tc>
          <w:tcPr>
            <w:tcW w:w="540" w:type="dxa"/>
          </w:tcPr>
          <w:p w14:paraId="67732900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7F8C728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DFD216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2F8088B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606CB44E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20084AE9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C4388A9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110" w:type="dxa"/>
          </w:tcPr>
          <w:p w14:paraId="25DEAC63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تصمیم گیری بر مبنای ارزیابی دقیق</w:t>
            </w:r>
          </w:p>
        </w:tc>
        <w:tc>
          <w:tcPr>
            <w:tcW w:w="540" w:type="dxa"/>
          </w:tcPr>
          <w:p w14:paraId="6A882881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486D534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3ADD46D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EBB3DB3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703AEFA4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12728528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92E8882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110" w:type="dxa"/>
          </w:tcPr>
          <w:p w14:paraId="0937E874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انتخاب اهداف واقع بینانه</w:t>
            </w:r>
          </w:p>
        </w:tc>
        <w:tc>
          <w:tcPr>
            <w:tcW w:w="540" w:type="dxa"/>
          </w:tcPr>
          <w:p w14:paraId="40DD5C1E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723CAA9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3226E1F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AE73BA1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73E77B4F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0D6A6D05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E6B01F5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110" w:type="dxa"/>
          </w:tcPr>
          <w:p w14:paraId="7A36F735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برنامه ریزی و پذیرش مسئولیت اعمال خود</w:t>
            </w:r>
          </w:p>
        </w:tc>
        <w:tc>
          <w:tcPr>
            <w:tcW w:w="540" w:type="dxa"/>
          </w:tcPr>
          <w:p w14:paraId="29B698FA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D1777E0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85EAA09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2ADF70F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36EBC17B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1F102B94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6E50A6B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110" w:type="dxa"/>
          </w:tcPr>
          <w:p w14:paraId="5BCD8E26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امادگی برای تغییر دادن تصمیم ها جهت انتخاب گزینه مناسب</w:t>
            </w:r>
          </w:p>
        </w:tc>
        <w:tc>
          <w:tcPr>
            <w:tcW w:w="540" w:type="dxa"/>
          </w:tcPr>
          <w:p w14:paraId="77D33B7E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D9E3BFE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A707CC7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86FC1BA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4267B178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1A1A9792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A647E38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110" w:type="dxa"/>
          </w:tcPr>
          <w:p w14:paraId="0C4AFFB1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بکار گیری معیارهای مرتبط جهت انتخاب گزینه مناسب</w:t>
            </w:r>
          </w:p>
        </w:tc>
        <w:tc>
          <w:tcPr>
            <w:tcW w:w="540" w:type="dxa"/>
          </w:tcPr>
          <w:p w14:paraId="343FD882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061B757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FC33C5B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FEF27EE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24DBAA22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1C0296A7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9357EE1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110" w:type="dxa"/>
          </w:tcPr>
          <w:p w14:paraId="6451321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گرد آوری اطلاعات تا حد ممکن در هنگام تصمیم گیری</w:t>
            </w:r>
          </w:p>
        </w:tc>
        <w:tc>
          <w:tcPr>
            <w:tcW w:w="540" w:type="dxa"/>
          </w:tcPr>
          <w:p w14:paraId="19FC5B1A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13FC2C0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61EEC1D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B54B607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2BD8174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3D1FF562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2A5A488E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110" w:type="dxa"/>
          </w:tcPr>
          <w:p w14:paraId="649E38CA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پابند بودن به اجرای تصمیم و اطمینان به تصمیم های خود.</w:t>
            </w:r>
          </w:p>
        </w:tc>
        <w:tc>
          <w:tcPr>
            <w:tcW w:w="540" w:type="dxa"/>
          </w:tcPr>
          <w:p w14:paraId="24F588FB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A94D8BA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B4B45B7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1BE57EB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0E3FB56E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40E59977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E1581D4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7110" w:type="dxa"/>
          </w:tcPr>
          <w:p w14:paraId="6A225198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استفاده از مراحل حل مساله در مواجهه با مشکلات زندگی</w:t>
            </w:r>
          </w:p>
        </w:tc>
        <w:tc>
          <w:tcPr>
            <w:tcW w:w="540" w:type="dxa"/>
          </w:tcPr>
          <w:p w14:paraId="41A11B2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C9C307D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EFD0C84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CD60D60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3ACC0B98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171567DB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33D3C80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110" w:type="dxa"/>
          </w:tcPr>
          <w:p w14:paraId="1F46E546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شناسایی راه حل های گوناگون هنگام مواجهه با مشکل و انتخاب موثرترین راه حل</w:t>
            </w:r>
          </w:p>
        </w:tc>
        <w:tc>
          <w:tcPr>
            <w:tcW w:w="540" w:type="dxa"/>
          </w:tcPr>
          <w:p w14:paraId="7DD6820C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947FB79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9872733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0F7ABFD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188DE84C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4A5555DB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2B3DF189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110" w:type="dxa"/>
          </w:tcPr>
          <w:p w14:paraId="0267D85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توانایی مواجهه با مسائل مختلف زندگی</w:t>
            </w:r>
          </w:p>
        </w:tc>
        <w:tc>
          <w:tcPr>
            <w:tcW w:w="540" w:type="dxa"/>
          </w:tcPr>
          <w:p w14:paraId="64E3EEC0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74B37D6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BA9CF6E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C877BC2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74A3C8A5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01F62BC7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6CB8C66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110" w:type="dxa"/>
          </w:tcPr>
          <w:p w14:paraId="09D5F6BB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اگاهی از چگونگی تفکر واضح و حل مسائل در شرایط بحرانی</w:t>
            </w:r>
          </w:p>
        </w:tc>
        <w:tc>
          <w:tcPr>
            <w:tcW w:w="540" w:type="dxa"/>
          </w:tcPr>
          <w:p w14:paraId="706716F5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DE8A998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1BEF7F9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63BD76F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30C49E35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6D826526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BFA2092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7110" w:type="dxa"/>
          </w:tcPr>
          <w:p w14:paraId="25C0727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تنظیم و کنترل دقت</w:t>
            </w:r>
          </w:p>
        </w:tc>
        <w:tc>
          <w:tcPr>
            <w:tcW w:w="540" w:type="dxa"/>
          </w:tcPr>
          <w:p w14:paraId="62F4C9A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3E9C863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AB9764D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7FC36DF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01D1ED1F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62C125D3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E6F4710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7110" w:type="dxa"/>
          </w:tcPr>
          <w:p w14:paraId="4E05FCB7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آشنایی با مراکز ، مراجع و سازمانهایی که به حل مشکلات کمک می کند.</w:t>
            </w:r>
          </w:p>
        </w:tc>
        <w:tc>
          <w:tcPr>
            <w:tcW w:w="540" w:type="dxa"/>
          </w:tcPr>
          <w:p w14:paraId="56BCD265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4E04555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AD0A326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10FB768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12FBD904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120AE8CC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26D4F269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7110" w:type="dxa"/>
          </w:tcPr>
          <w:p w14:paraId="5264690E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یادگیری فعال</w:t>
            </w:r>
          </w:p>
        </w:tc>
        <w:tc>
          <w:tcPr>
            <w:tcW w:w="540" w:type="dxa"/>
          </w:tcPr>
          <w:p w14:paraId="711F1FCA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2138331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19CBD8D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520A065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4FB5F1D2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4B6DBC1A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79195FA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7110" w:type="dxa"/>
          </w:tcPr>
          <w:p w14:paraId="373376AE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جستجوی اطلاعات جدید</w:t>
            </w:r>
          </w:p>
        </w:tc>
        <w:tc>
          <w:tcPr>
            <w:tcW w:w="540" w:type="dxa"/>
          </w:tcPr>
          <w:p w14:paraId="4C5CC967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EA7463E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23E797D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1C77666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5C15CD31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455AFBDA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BD6001F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7110" w:type="dxa"/>
          </w:tcPr>
          <w:p w14:paraId="6BCF7475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شناسایی راه حل های جدید در برخورد با مشکلات</w:t>
            </w:r>
          </w:p>
        </w:tc>
        <w:tc>
          <w:tcPr>
            <w:tcW w:w="540" w:type="dxa"/>
          </w:tcPr>
          <w:p w14:paraId="10B3AC7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7ECCDD0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2A08A51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3E71287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62BE9B5C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4D638EAF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E7CB575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lastRenderedPageBreak/>
              <w:t>18</w:t>
            </w:r>
          </w:p>
        </w:tc>
        <w:tc>
          <w:tcPr>
            <w:tcW w:w="7110" w:type="dxa"/>
          </w:tcPr>
          <w:p w14:paraId="214A2C7D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تلاش راه حل های جدید در برخورد با مشکلات زندگی</w:t>
            </w:r>
          </w:p>
        </w:tc>
        <w:tc>
          <w:tcPr>
            <w:tcW w:w="540" w:type="dxa"/>
          </w:tcPr>
          <w:p w14:paraId="359968DD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958BBA1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C22E50F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1BA3490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7F7F300E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5F61EB2A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F65A451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7110" w:type="dxa"/>
          </w:tcPr>
          <w:p w14:paraId="795DA1F8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توجه به دیدگاه های متفاوت</w:t>
            </w:r>
          </w:p>
        </w:tc>
        <w:tc>
          <w:tcPr>
            <w:tcW w:w="540" w:type="dxa"/>
          </w:tcPr>
          <w:p w14:paraId="181BB2B0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9A2CCB2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593C2CB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0A4E8F2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118967DB" w14:textId="77777777" w:rsidR="009866A3" w:rsidRPr="009866A3" w:rsidRDefault="009866A3" w:rsidP="007F54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9866A3" w:rsidRPr="009866A3" w14:paraId="67B4F939" w14:textId="77777777" w:rsidTr="003E2D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A878359" w14:textId="77777777" w:rsidR="009866A3" w:rsidRPr="009866A3" w:rsidRDefault="009866A3" w:rsidP="007F5407">
            <w:pPr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7110" w:type="dxa"/>
          </w:tcPr>
          <w:p w14:paraId="4BC6C60C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ابتکار عمل در زندگی</w:t>
            </w:r>
          </w:p>
        </w:tc>
        <w:tc>
          <w:tcPr>
            <w:tcW w:w="540" w:type="dxa"/>
          </w:tcPr>
          <w:p w14:paraId="23A89699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5A63610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474CC6C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FD2FF16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5" w:type="dxa"/>
          </w:tcPr>
          <w:p w14:paraId="4C90BD24" w14:textId="77777777" w:rsidR="009866A3" w:rsidRPr="009866A3" w:rsidRDefault="009866A3" w:rsidP="007F5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DECF805" w14:textId="24C9F62C" w:rsidR="009866A3" w:rsidRPr="009866A3" w:rsidRDefault="009866A3">
      <w:pPr>
        <w:rPr>
          <w:rFonts w:cs="B Nazanin"/>
          <w:sz w:val="28"/>
          <w:szCs w:val="28"/>
          <w:rtl/>
        </w:rPr>
      </w:pPr>
    </w:p>
    <w:p w14:paraId="13154151" w14:textId="77777777" w:rsidR="009866A3" w:rsidRPr="009866A3" w:rsidRDefault="009866A3" w:rsidP="009866A3">
      <w:pPr>
        <w:spacing w:after="200" w:line="276" w:lineRule="auto"/>
        <w:rPr>
          <w:rFonts w:ascii="Calibri" w:eastAsia="Calibri" w:hAnsi="Calibri" w:cs="B Nazanin"/>
          <w:sz w:val="20"/>
          <w:szCs w:val="20"/>
          <w:shd w:val="clear" w:color="auto" w:fill="FFFFFF"/>
          <w:lang w:bidi="fa-IR"/>
        </w:rPr>
      </w:pPr>
    </w:p>
    <w:p w14:paraId="3177807E" w14:textId="77777777" w:rsidR="009866A3" w:rsidRPr="009866A3" w:rsidRDefault="009866A3" w:rsidP="009866A3">
      <w:pPr>
        <w:spacing w:after="200" w:line="276" w:lineRule="auto"/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تعریف مفهومی:</w:t>
      </w:r>
    </w:p>
    <w:p w14:paraId="508920DD" w14:textId="77777777" w:rsidR="009866A3" w:rsidRPr="009866A3" w:rsidRDefault="009866A3" w:rsidP="009866A3">
      <w:pPr>
        <w:spacing w:after="200" w:line="360" w:lineRule="auto"/>
        <w:jc w:val="lowKashida"/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سازمان بهداشت جهانی مهارتهای زندگی را چنین تعریف نموده است : توانایی انجام رفتار سازگارانه و مثبت به گونه ای که فرد بتواند با چالشها و ضروریات زندگی روزمره خود کنار بیاید(هو1994)</w:t>
      </w:r>
    </w:p>
    <w:p w14:paraId="28082594" w14:textId="34140136" w:rsidR="00802C8C" w:rsidRDefault="009866A3" w:rsidP="00802C8C">
      <w:pPr>
        <w:spacing w:after="200" w:line="360" w:lineRule="auto"/>
        <w:jc w:val="lowKashida"/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بطور کلی مهارت های زندگی عبارتند از توانایی هایی که منجربه ارتقای بهداشت روانی افراد جامعه، غنای روابط انسانی، افزایش سلامت و رفتارهای سلامتی در سطح جامعه می گردند.مهارتهای زندگی هم به صورت یک راهکار ارتقای سلامت روانی و هم به صورت ابزاری در پیشگیری از آسیب های روانی- اجتماعی مبتلا به جامعه قابل استفاده است .</w:t>
      </w:r>
    </w:p>
    <w:p w14:paraId="7E7F3248" w14:textId="77777777" w:rsidR="00802C8C" w:rsidRPr="00802C8C" w:rsidRDefault="00802C8C" w:rsidP="00802C8C">
      <w:pPr>
        <w:spacing w:after="200" w:line="360" w:lineRule="auto"/>
        <w:jc w:val="lowKashida"/>
        <w:rPr>
          <w:rFonts w:ascii="Calibri" w:eastAsia="Calibri" w:hAnsi="Calibri" w:cs="B Nazanin"/>
          <w:sz w:val="2"/>
          <w:szCs w:val="2"/>
          <w:shd w:val="clear" w:color="auto" w:fill="FFFFFF"/>
          <w:rtl/>
          <w:lang w:bidi="fa-IR"/>
        </w:rPr>
      </w:pPr>
    </w:p>
    <w:p w14:paraId="7EA76DDC" w14:textId="1765162A" w:rsidR="00B23013" w:rsidRDefault="009866A3" w:rsidP="00802C8C">
      <w:pPr>
        <w:spacing w:after="200" w:line="276" w:lineRule="auto"/>
        <w:rPr>
          <w:rFonts w:ascii="Calibri" w:eastAsia="Calibri" w:hAnsi="Calibri" w:cs="B Nazanin"/>
          <w:b/>
          <w:bCs/>
          <w:sz w:val="28"/>
          <w:szCs w:val="28"/>
          <w:shd w:val="clear" w:color="auto" w:fill="FFFFFF"/>
          <w:rtl/>
          <w:lang w:bidi="fa-IR"/>
        </w:rPr>
      </w:pPr>
      <w:r w:rsidRPr="009866A3">
        <w:rPr>
          <w:rFonts w:ascii="Calibri" w:eastAsia="Calibri" w:hAnsi="Calibri" w:cs="B Nazanin" w:hint="cs"/>
          <w:b/>
          <w:bCs/>
          <w:sz w:val="28"/>
          <w:szCs w:val="28"/>
          <w:shd w:val="clear" w:color="auto" w:fill="FFFFFF"/>
          <w:rtl/>
          <w:lang w:bidi="fa-IR"/>
        </w:rPr>
        <w:t>مولفه ها</w:t>
      </w:r>
      <w:r w:rsidR="003E2DA6">
        <w:rPr>
          <w:rFonts w:ascii="Calibri" w:eastAsia="Calibri" w:hAnsi="Calibri" w:cs="B Nazanin" w:hint="cs"/>
          <w:b/>
          <w:bCs/>
          <w:sz w:val="28"/>
          <w:szCs w:val="28"/>
          <w:shd w:val="clear" w:color="auto" w:fill="FFFFFF"/>
          <w:rtl/>
          <w:lang w:bidi="fa-IR"/>
        </w:rPr>
        <w:t>ی پرسشنامه</w:t>
      </w:r>
      <w:r w:rsidRPr="009866A3">
        <w:rPr>
          <w:rFonts w:ascii="Calibri" w:eastAsia="Calibri" w:hAnsi="Calibri" w:cs="B Nazanin" w:hint="cs"/>
          <w:b/>
          <w:bCs/>
          <w:sz w:val="28"/>
          <w:szCs w:val="28"/>
          <w:shd w:val="clear" w:color="auto" w:fill="FFFFFF"/>
          <w:rtl/>
          <w:lang w:bidi="fa-IR"/>
        </w:rPr>
        <w:t>:</w:t>
      </w:r>
    </w:p>
    <w:tbl>
      <w:tblPr>
        <w:tblStyle w:val="GridTable4-Accent3"/>
        <w:bidiVisual/>
        <w:tblW w:w="0" w:type="auto"/>
        <w:tblInd w:w="2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2183"/>
        <w:gridCol w:w="2580"/>
      </w:tblGrid>
      <w:tr w:rsidR="00802C8C" w14:paraId="14B2134C" w14:textId="77777777" w:rsidTr="003E2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451D243" w14:textId="03DAB099" w:rsidR="00802C8C" w:rsidRPr="00B23013" w:rsidRDefault="00802C8C" w:rsidP="00802C8C">
            <w:pPr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sz w:val="28"/>
                <w:szCs w:val="28"/>
                <w:shd w:val="clear" w:color="auto" w:fill="FFFFFF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مولفه ها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1FC3CB8" w14:textId="7430B977" w:rsidR="00802C8C" w:rsidRDefault="00802C8C" w:rsidP="00802C8C">
            <w:pPr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sz w:val="28"/>
                <w:szCs w:val="28"/>
                <w:shd w:val="clear" w:color="auto" w:fill="FFFFFF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</w:tr>
      <w:tr w:rsidR="00802C8C" w14:paraId="786DB9D6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83" w:type="dxa"/>
            <w:vAlign w:val="center"/>
          </w:tcPr>
          <w:p w14:paraId="0E9B03C8" w14:textId="1CD444FA" w:rsidR="00802C8C" w:rsidRDefault="00802C8C" w:rsidP="00802C8C">
            <w:pPr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shd w:val="clear" w:color="auto" w:fill="FFFFFF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تصمیم گیری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14:paraId="6BECD9D5" w14:textId="12123862" w:rsidR="00802C8C" w:rsidRDefault="00802C8C" w:rsidP="00802C8C">
            <w:pPr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802C8C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1،2،3،4،5،6،7،8</w:t>
            </w:r>
          </w:p>
        </w:tc>
      </w:tr>
      <w:tr w:rsidR="00802C8C" w14:paraId="6B0A7E05" w14:textId="77777777" w:rsidTr="003E2DA6">
        <w:tc>
          <w:tcPr>
            <w:tcW w:w="2183" w:type="dxa"/>
            <w:vAlign w:val="center"/>
          </w:tcPr>
          <w:p w14:paraId="247F3184" w14:textId="5426F7C2" w:rsidR="00802C8C" w:rsidRDefault="00802C8C" w:rsidP="00802C8C">
            <w:pPr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shd w:val="clear" w:color="auto" w:fill="FFFFFF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shd w:val="clear" w:color="auto" w:fill="FFFFFF"/>
                <w:rtl/>
                <w:lang w:bidi="fa-IR"/>
              </w:rPr>
              <w:t>حل مسئله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14:paraId="3E9B68A6" w14:textId="057D11B8" w:rsidR="00802C8C" w:rsidRDefault="00802C8C" w:rsidP="00802C8C">
            <w:pPr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802C8C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9،10،11،12،13،14</w:t>
            </w:r>
          </w:p>
        </w:tc>
      </w:tr>
      <w:tr w:rsidR="00802C8C" w14:paraId="7D238DAE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83" w:type="dxa"/>
            <w:vAlign w:val="center"/>
          </w:tcPr>
          <w:p w14:paraId="6E2B530A" w14:textId="75399153" w:rsidR="00802C8C" w:rsidRDefault="00802C8C" w:rsidP="00802C8C">
            <w:pPr>
              <w:spacing w:after="200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shd w:val="clear" w:color="auto" w:fill="FFFFFF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تفکر خلاق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14:paraId="0F1D9681" w14:textId="320F4542" w:rsidR="00802C8C" w:rsidRDefault="00802C8C" w:rsidP="00802C8C">
            <w:pPr>
              <w:spacing w:after="200"/>
              <w:jc w:val="center"/>
              <w:rPr>
                <w:rFonts w:ascii="Calibri" w:eastAsia="Calibri" w:hAnsi="Calibri" w:cs="B Nazanin"/>
                <w:b w:val="0"/>
                <w:bCs w:val="0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802C8C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15،16،17،18،19،20</w:t>
            </w:r>
          </w:p>
        </w:tc>
      </w:tr>
    </w:tbl>
    <w:p w14:paraId="04693548" w14:textId="3B9E3ADD" w:rsidR="009866A3" w:rsidRPr="009866A3" w:rsidRDefault="009866A3" w:rsidP="00802C8C">
      <w:pPr>
        <w:spacing w:after="200" w:line="360" w:lineRule="auto"/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</w:pPr>
    </w:p>
    <w:p w14:paraId="532DCE24" w14:textId="77777777" w:rsidR="009866A3" w:rsidRPr="009866A3" w:rsidRDefault="009866A3" w:rsidP="009866A3">
      <w:pPr>
        <w:spacing w:after="200" w:line="276" w:lineRule="auto"/>
        <w:rPr>
          <w:rFonts w:ascii="Calibri" w:eastAsia="Calibri" w:hAnsi="Calibri" w:cs="B Nazanin"/>
          <w:sz w:val="28"/>
          <w:szCs w:val="28"/>
          <w:lang w:bidi="fa-IR"/>
        </w:rPr>
      </w:pPr>
      <w:r w:rsidRPr="009866A3">
        <w:rPr>
          <w:rFonts w:ascii="Calibri" w:eastAsia="Calibri" w:hAnsi="Calibri" w:cs="B Nazanin" w:hint="cs"/>
          <w:b/>
          <w:bCs/>
          <w:sz w:val="28"/>
          <w:szCs w:val="28"/>
          <w:shd w:val="clear" w:color="auto" w:fill="FFFFFF"/>
          <w:rtl/>
          <w:lang w:bidi="fa-IR"/>
        </w:rPr>
        <w:t>نمره گذاری پرسشنامه :</w:t>
      </w:r>
    </w:p>
    <w:p w14:paraId="72F5B020" w14:textId="6B097257" w:rsidR="009866A3" w:rsidRDefault="009866A3" w:rsidP="009866A3">
      <w:pPr>
        <w:spacing w:after="200" w:line="276" w:lineRule="auto"/>
        <w:ind w:left="360"/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نمره گذاری پرسشنامه براساس طیف لیکرت و به صورت زیر است :</w:t>
      </w:r>
    </w:p>
    <w:p w14:paraId="647451CA" w14:textId="77777777" w:rsidR="009866A3" w:rsidRPr="009866A3" w:rsidRDefault="009866A3" w:rsidP="009866A3">
      <w:pPr>
        <w:spacing w:after="200" w:line="276" w:lineRule="auto"/>
        <w:ind w:left="360"/>
        <w:rPr>
          <w:rFonts w:ascii="Calibri" w:eastAsia="Calibri" w:hAnsi="Calibri" w:cs="B Nazanin"/>
          <w:sz w:val="2"/>
          <w:szCs w:val="2"/>
          <w:shd w:val="clear" w:color="auto" w:fill="FFFFFF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532"/>
        <w:gridCol w:w="1532"/>
        <w:gridCol w:w="1512"/>
        <w:gridCol w:w="1512"/>
        <w:gridCol w:w="1513"/>
      </w:tblGrid>
      <w:tr w:rsidR="009866A3" w:rsidRPr="009866A3" w14:paraId="5C4D70BC" w14:textId="77777777" w:rsidTr="00986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3133D6" w14:textId="1EBAAC12" w:rsidR="009866A3" w:rsidRPr="009866A3" w:rsidRDefault="009866A3" w:rsidP="009866A3">
            <w:pPr>
              <w:spacing w:after="200"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lastRenderedPageBreak/>
              <w:t>عنوان</w:t>
            </w:r>
          </w:p>
        </w:tc>
        <w:tc>
          <w:tcPr>
            <w:tcW w:w="15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EF4474A" w14:textId="05FCCC2B" w:rsidR="009866A3" w:rsidRPr="009866A3" w:rsidRDefault="009866A3" w:rsidP="009866A3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کاملا مخالف</w:t>
            </w:r>
          </w:p>
        </w:tc>
        <w:tc>
          <w:tcPr>
            <w:tcW w:w="15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C5FAB77" w14:textId="77777777" w:rsidR="009866A3" w:rsidRPr="009866A3" w:rsidRDefault="009866A3" w:rsidP="009866A3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مخالف</w:t>
            </w:r>
          </w:p>
        </w:tc>
        <w:tc>
          <w:tcPr>
            <w:tcW w:w="15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D41B5F2" w14:textId="77777777" w:rsidR="009866A3" w:rsidRPr="009866A3" w:rsidRDefault="009866A3" w:rsidP="009866A3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نظری ندارم</w:t>
            </w:r>
          </w:p>
        </w:tc>
        <w:tc>
          <w:tcPr>
            <w:tcW w:w="15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EDC3DA" w14:textId="77777777" w:rsidR="009866A3" w:rsidRPr="009866A3" w:rsidRDefault="009866A3" w:rsidP="009866A3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موافق</w:t>
            </w:r>
          </w:p>
        </w:tc>
        <w:tc>
          <w:tcPr>
            <w:tcW w:w="15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87F7237" w14:textId="77777777" w:rsidR="009866A3" w:rsidRPr="009866A3" w:rsidRDefault="009866A3" w:rsidP="009866A3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  <w:lang w:bidi="fa-IR"/>
              </w:rPr>
              <w:t>کاملا موافق</w:t>
            </w:r>
          </w:p>
        </w:tc>
      </w:tr>
      <w:tr w:rsidR="009866A3" w:rsidRPr="009866A3" w14:paraId="547E3289" w14:textId="77777777" w:rsidTr="00986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vAlign w:val="center"/>
          </w:tcPr>
          <w:p w14:paraId="6787E7DA" w14:textId="67DF1DD3" w:rsidR="009866A3" w:rsidRPr="009866A3" w:rsidRDefault="009866A3" w:rsidP="009866A3">
            <w:pPr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1532" w:type="dxa"/>
            <w:vAlign w:val="center"/>
          </w:tcPr>
          <w:p w14:paraId="21EAC473" w14:textId="509E64A5" w:rsidR="009866A3" w:rsidRPr="009866A3" w:rsidRDefault="009866A3" w:rsidP="009866A3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532" w:type="dxa"/>
            <w:vAlign w:val="center"/>
          </w:tcPr>
          <w:p w14:paraId="467F35AF" w14:textId="77777777" w:rsidR="009866A3" w:rsidRPr="009866A3" w:rsidRDefault="009866A3" w:rsidP="009866A3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512" w:type="dxa"/>
            <w:vAlign w:val="center"/>
          </w:tcPr>
          <w:p w14:paraId="193B6679" w14:textId="77777777" w:rsidR="009866A3" w:rsidRPr="009866A3" w:rsidRDefault="009866A3" w:rsidP="009866A3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512" w:type="dxa"/>
            <w:vAlign w:val="center"/>
          </w:tcPr>
          <w:p w14:paraId="16D6F904" w14:textId="77777777" w:rsidR="009866A3" w:rsidRPr="009866A3" w:rsidRDefault="009866A3" w:rsidP="009866A3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513" w:type="dxa"/>
            <w:vAlign w:val="center"/>
          </w:tcPr>
          <w:p w14:paraId="501BC5C0" w14:textId="77777777" w:rsidR="009866A3" w:rsidRPr="009866A3" w:rsidRDefault="009866A3" w:rsidP="009866A3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2FD4E223" w14:textId="77777777" w:rsidR="003E2DA6" w:rsidRDefault="009866A3" w:rsidP="009866A3">
      <w:pPr>
        <w:spacing w:after="200" w:line="360" w:lineRule="auto"/>
        <w:contextualSpacing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9866A3">
        <w:rPr>
          <w:rFonts w:ascii="Calibri" w:eastAsia="Calibri" w:hAnsi="Calibri" w:cs="B Nazanin"/>
          <w:sz w:val="28"/>
          <w:szCs w:val="28"/>
          <w:lang w:bidi="fa-IR"/>
        </w:rPr>
        <w:br/>
      </w:r>
    </w:p>
    <w:p w14:paraId="08659F2B" w14:textId="1C1013D0" w:rsidR="009866A3" w:rsidRPr="009866A3" w:rsidRDefault="009866A3" w:rsidP="009866A3">
      <w:pPr>
        <w:spacing w:after="200" w:line="360" w:lineRule="auto"/>
        <w:contextualSpacing/>
        <w:rPr>
          <w:rFonts w:ascii="Calibri" w:hAnsi="Calibri" w:cs="B Nazanin"/>
          <w:b/>
          <w:bCs/>
          <w:sz w:val="28"/>
          <w:szCs w:val="28"/>
          <w:rtl/>
          <w:lang w:bidi="fa-IR"/>
        </w:rPr>
      </w:pPr>
      <w:r w:rsidRPr="009866A3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تحلیل ( تفسیر) بر اساس میزان نمره پرسشنامه </w:t>
      </w:r>
    </w:p>
    <w:p w14:paraId="3D97EF97" w14:textId="77777777" w:rsidR="009866A3" w:rsidRPr="009866A3" w:rsidRDefault="009866A3" w:rsidP="00B23013">
      <w:pPr>
        <w:spacing w:line="360" w:lineRule="auto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بر اساس این روش از تحلیل شما نمره</w:t>
      </w:r>
      <w:r w:rsidRPr="009866A3">
        <w:rPr>
          <w:rFonts w:ascii="Calibri" w:eastAsia="Calibri" w:hAnsi="Calibri" w:cs="B Nazanin"/>
          <w:sz w:val="28"/>
          <w:szCs w:val="28"/>
          <w:lang w:bidi="fa-IR"/>
        </w:rPr>
        <w:softHyphen/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های به دست آمده را  جمع کرده و سپس بر اساس جدول زیر قضاوت کنید.</w:t>
      </w:r>
    </w:p>
    <w:p w14:paraId="08CF4BD3" w14:textId="77777777" w:rsidR="009866A3" w:rsidRPr="009866A3" w:rsidRDefault="009866A3" w:rsidP="00B23013">
      <w:pPr>
        <w:spacing w:after="200" w:line="360" w:lineRule="auto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139C9A92" w14:textId="77777777" w:rsidR="009866A3" w:rsidRPr="009866A3" w:rsidRDefault="009866A3" w:rsidP="00B23013">
      <w:pPr>
        <w:spacing w:after="200" w:line="360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مثال: حد پایین نمرات پرسشنامه به طریق زیر بدست آمده است</w:t>
      </w:r>
    </w:p>
    <w:p w14:paraId="79E2A05D" w14:textId="77777777" w:rsidR="009866A3" w:rsidRPr="009866A3" w:rsidRDefault="009866A3" w:rsidP="00B23013">
      <w:pPr>
        <w:spacing w:after="200" w:line="360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تعداد سوالات پرسشنامه * 1 = حد پایین نمره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2560"/>
        <w:gridCol w:w="2839"/>
        <w:gridCol w:w="2344"/>
      </w:tblGrid>
      <w:tr w:rsidR="009866A3" w:rsidRPr="009866A3" w14:paraId="15EBE4A9" w14:textId="77777777" w:rsidTr="003E2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  <w:jc w:val="center"/>
        </w:trPr>
        <w:tc>
          <w:tcPr>
            <w:tcW w:w="2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62EFB03" w14:textId="77777777" w:rsidR="009866A3" w:rsidRPr="009866A3" w:rsidRDefault="009866A3" w:rsidP="009866A3">
            <w:pPr>
              <w:spacing w:line="360" w:lineRule="auto"/>
              <w:jc w:val="center"/>
              <w:rPr>
                <w:rFonts w:ascii="Cambria" w:eastAsia="Calibri" w:hAnsi="Cambria" w:cs="B Nazanin"/>
                <w:color w:val="auto"/>
                <w:sz w:val="28"/>
                <w:szCs w:val="28"/>
                <w:lang w:bidi="fa-IR"/>
              </w:rPr>
            </w:pPr>
            <w:r w:rsidRPr="009866A3">
              <w:rPr>
                <w:rFonts w:ascii="Cambria" w:eastAsia="Calibri" w:hAnsi="Cambria" w:cs="B Nazanin" w:hint="cs"/>
                <w:color w:val="auto"/>
                <w:sz w:val="28"/>
                <w:szCs w:val="28"/>
                <w:rtl/>
                <w:lang w:bidi="fa-IR"/>
              </w:rPr>
              <w:t>حد پایین نمره</w:t>
            </w:r>
          </w:p>
        </w:tc>
        <w:tc>
          <w:tcPr>
            <w:tcW w:w="28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36052DE" w14:textId="5D7298A9" w:rsidR="009866A3" w:rsidRPr="009866A3" w:rsidRDefault="009866A3" w:rsidP="009866A3">
            <w:pPr>
              <w:spacing w:line="360" w:lineRule="auto"/>
              <w:jc w:val="center"/>
              <w:rPr>
                <w:rFonts w:ascii="Cambria" w:eastAsia="Calibri" w:hAnsi="Cambria" w:cs="B Nazanin"/>
                <w:color w:val="auto"/>
                <w:sz w:val="28"/>
                <w:szCs w:val="28"/>
                <w:lang w:bidi="fa-IR"/>
              </w:rPr>
            </w:pPr>
            <w:r w:rsidRPr="009866A3">
              <w:rPr>
                <w:rFonts w:ascii="Cambria" w:eastAsia="Calibri" w:hAnsi="Cambria" w:cs="B Nazanin" w:hint="cs"/>
                <w:color w:val="auto"/>
                <w:sz w:val="28"/>
                <w:szCs w:val="28"/>
                <w:rtl/>
                <w:lang w:bidi="fa-IR"/>
              </w:rPr>
              <w:t>حد متوسط نمرات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157F201" w14:textId="77777777" w:rsidR="009866A3" w:rsidRPr="009866A3" w:rsidRDefault="009866A3" w:rsidP="009866A3">
            <w:pPr>
              <w:spacing w:line="360" w:lineRule="auto"/>
              <w:jc w:val="center"/>
              <w:rPr>
                <w:rFonts w:ascii="Cambria" w:eastAsia="Calibri" w:hAnsi="Cambria" w:cs="B Nazanin"/>
                <w:color w:val="auto"/>
                <w:sz w:val="28"/>
                <w:szCs w:val="28"/>
                <w:lang w:bidi="fa-IR"/>
              </w:rPr>
            </w:pPr>
            <w:r w:rsidRPr="009866A3">
              <w:rPr>
                <w:rFonts w:ascii="Cambria" w:eastAsia="Calibri" w:hAnsi="Cambria" w:cs="B Nazanin" w:hint="cs"/>
                <w:color w:val="auto"/>
                <w:sz w:val="28"/>
                <w:szCs w:val="28"/>
                <w:rtl/>
                <w:lang w:bidi="fa-IR"/>
              </w:rPr>
              <w:t>حد بالای نمرات</w:t>
            </w:r>
          </w:p>
        </w:tc>
      </w:tr>
      <w:tr w:rsidR="009866A3" w:rsidRPr="009866A3" w14:paraId="472B2DD8" w14:textId="77777777" w:rsidTr="003E2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tcW w:w="2560" w:type="dxa"/>
            <w:vAlign w:val="center"/>
            <w:hideMark/>
          </w:tcPr>
          <w:p w14:paraId="15AFE823" w14:textId="77777777" w:rsidR="009866A3" w:rsidRPr="009866A3" w:rsidRDefault="009866A3" w:rsidP="009866A3">
            <w:pPr>
              <w:spacing w:line="360" w:lineRule="auto"/>
              <w:jc w:val="center"/>
              <w:rPr>
                <w:rFonts w:ascii="Cambria" w:eastAsia="Calibri" w:hAnsi="Cambria" w:cs="B Nazanin"/>
                <w:b/>
                <w:bCs/>
                <w:sz w:val="28"/>
                <w:szCs w:val="28"/>
                <w:lang w:bidi="fa-IR"/>
              </w:rPr>
            </w:pPr>
            <w:r w:rsidRPr="009866A3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2839" w:type="dxa"/>
            <w:vAlign w:val="center"/>
            <w:hideMark/>
          </w:tcPr>
          <w:p w14:paraId="186937CC" w14:textId="77777777" w:rsidR="009866A3" w:rsidRPr="009866A3" w:rsidRDefault="009866A3" w:rsidP="009866A3">
            <w:pPr>
              <w:spacing w:line="360" w:lineRule="auto"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44" w:type="dxa"/>
            <w:vAlign w:val="center"/>
            <w:hideMark/>
          </w:tcPr>
          <w:p w14:paraId="178E3F9D" w14:textId="77777777" w:rsidR="009866A3" w:rsidRPr="009866A3" w:rsidRDefault="009866A3" w:rsidP="009866A3">
            <w:pPr>
              <w:spacing w:line="36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100</w:t>
            </w:r>
          </w:p>
        </w:tc>
      </w:tr>
    </w:tbl>
    <w:p w14:paraId="1D4FFF30" w14:textId="77777777" w:rsidR="009866A3" w:rsidRPr="009866A3" w:rsidRDefault="009866A3" w:rsidP="009866A3">
      <w:pPr>
        <w:spacing w:after="160" w:line="360" w:lineRule="auto"/>
        <w:contextualSpacing/>
        <w:rPr>
          <w:rFonts w:ascii="Calibri" w:eastAsia="Calibri" w:hAnsi="Calibri" w:cs="B Nazanin"/>
          <w:sz w:val="20"/>
          <w:szCs w:val="20"/>
          <w:rtl/>
          <w:lang w:bidi="fa-IR"/>
        </w:rPr>
      </w:pPr>
    </w:p>
    <w:p w14:paraId="5E8AA011" w14:textId="3C04C03F" w:rsidR="009866A3" w:rsidRPr="009866A3" w:rsidRDefault="009866A3" w:rsidP="00B23013">
      <w:pPr>
        <w:spacing w:after="160" w:line="276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صورتی که نمرات پرسشنامه بین 20 تا 40 باشد،  نشان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دهنده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ضعیف بودن در مهارتهای زندگی 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می باشد.</w:t>
      </w:r>
    </w:p>
    <w:p w14:paraId="072B9BE6" w14:textId="77777777" w:rsidR="009866A3" w:rsidRPr="009866A3" w:rsidRDefault="009866A3" w:rsidP="00B23013">
      <w:pPr>
        <w:spacing w:after="160" w:line="276" w:lineRule="auto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صورتی که نمرات پرسشنامه بین 40 تا 60 باشد، نشان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دهنده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ی متوسط بودن در مهارتهای زندگی می باشد.</w:t>
      </w:r>
    </w:p>
    <w:p w14:paraId="2F08735D" w14:textId="77777777" w:rsidR="009866A3" w:rsidRPr="009866A3" w:rsidRDefault="009866A3" w:rsidP="00B23013">
      <w:pPr>
        <w:spacing w:after="160" w:line="276" w:lineRule="auto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صورتی که نمرات 60 به بالا  باشد، نشان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دهنده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قوی بودن در مهارت های زندگی می باشد.</w:t>
      </w:r>
    </w:p>
    <w:p w14:paraId="662D068A" w14:textId="77777777" w:rsidR="00B23013" w:rsidRDefault="00B23013" w:rsidP="009866A3">
      <w:pPr>
        <w:spacing w:after="160" w:line="360" w:lineRule="auto"/>
        <w:contextualSpacing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723E8216" w14:textId="527ED137" w:rsidR="009866A3" w:rsidRPr="009866A3" w:rsidRDefault="009866A3" w:rsidP="009866A3">
      <w:pPr>
        <w:spacing w:after="160" w:line="360" w:lineRule="auto"/>
        <w:contextualSpacing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 w:rsidRPr="009866A3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 پرسشنامه:</w:t>
      </w:r>
    </w:p>
    <w:p w14:paraId="631174E2" w14:textId="77777777" w:rsidR="009866A3" w:rsidRPr="009866A3" w:rsidRDefault="009866A3" w:rsidP="009866A3">
      <w:pPr>
        <w:spacing w:after="160" w:line="360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پایایی پرسشنامه  در پژوهش بهاری فرد و با استفاده از نرم افزار </w:t>
      </w:r>
      <w:proofErr w:type="spellStart"/>
      <w:r w:rsidRPr="009866A3">
        <w:rPr>
          <w:rFonts w:ascii="Calibri" w:eastAsia="Calibri" w:hAnsi="Calibri" w:cs="B Nazanin"/>
          <w:sz w:val="28"/>
          <w:szCs w:val="28"/>
          <w:lang w:bidi="fa-IR"/>
        </w:rPr>
        <w:t>spss</w:t>
      </w:r>
      <w:proofErr w:type="spellEnd"/>
      <w:r w:rsidRPr="009866A3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به شکل زیر بدست آمد.</w:t>
      </w:r>
    </w:p>
    <w:p w14:paraId="2FBDFBB6" w14:textId="77777777" w:rsidR="009866A3" w:rsidRPr="009866A3" w:rsidRDefault="009866A3" w:rsidP="009866A3">
      <w:pPr>
        <w:spacing w:after="200" w:line="36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lastRenderedPageBreak/>
        <w:t>آلفای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کرونباخ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یا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همسانی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کلی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سوالات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9866A3">
        <w:rPr>
          <w:rFonts w:ascii="Calibri" w:eastAsia="Calibri" w:hAnsi="Calibri" w:cs="B Nazanin" w:hint="cs"/>
          <w:sz w:val="28"/>
          <w:szCs w:val="28"/>
          <w:rtl/>
          <w:lang w:bidi="fa-IR"/>
        </w:rPr>
        <w:t>طبق جدول زیر بدست آمده</w:t>
      </w:r>
      <w:r w:rsidRPr="009866A3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9"/>
        <w:gridCol w:w="3601"/>
      </w:tblGrid>
      <w:tr w:rsidR="009866A3" w:rsidRPr="009866A3" w14:paraId="09595B6D" w14:textId="77777777" w:rsidTr="00B23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866CB8C" w14:textId="77777777" w:rsidR="009866A3" w:rsidRPr="009866A3" w:rsidRDefault="009866A3" w:rsidP="007F5407">
            <w:pPr>
              <w:spacing w:line="360" w:lineRule="auto"/>
              <w:jc w:val="center"/>
              <w:rPr>
                <w:rFonts w:ascii="Cambria" w:eastAsia="Calibri" w:hAnsi="Cambria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9866A3">
              <w:rPr>
                <w:rFonts w:ascii="Cambria" w:eastAsia="Calibri" w:hAnsi="Cambria"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نام متغیر</w:t>
            </w:r>
          </w:p>
        </w:tc>
        <w:tc>
          <w:tcPr>
            <w:tcW w:w="36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A9B780E" w14:textId="77777777" w:rsidR="009866A3" w:rsidRPr="009866A3" w:rsidRDefault="009866A3" w:rsidP="007F54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9866A3">
              <w:rPr>
                <w:rFonts w:ascii="Cambria" w:eastAsia="Calibri" w:hAnsi="Cambria"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میزان آلفای کرونباخ</w:t>
            </w:r>
          </w:p>
        </w:tc>
      </w:tr>
      <w:tr w:rsidR="009866A3" w:rsidRPr="009866A3" w14:paraId="6BCE79AC" w14:textId="77777777" w:rsidTr="00B23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9" w:type="dxa"/>
            <w:hideMark/>
          </w:tcPr>
          <w:p w14:paraId="441509C3" w14:textId="77777777" w:rsidR="009866A3" w:rsidRPr="009866A3" w:rsidRDefault="009866A3" w:rsidP="007F5407">
            <w:pPr>
              <w:spacing w:line="360" w:lineRule="auto"/>
              <w:jc w:val="center"/>
              <w:rPr>
                <w:rFonts w:ascii="Cambria" w:eastAsia="Calibri" w:hAnsi="Cambria" w:cs="B Nazanin"/>
                <w:b w:val="0"/>
                <w:bCs w:val="0"/>
                <w:sz w:val="28"/>
                <w:szCs w:val="28"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مهارت های زندگی</w:t>
            </w:r>
          </w:p>
        </w:tc>
        <w:tc>
          <w:tcPr>
            <w:tcW w:w="3601" w:type="dxa"/>
            <w:hideMark/>
          </w:tcPr>
          <w:p w14:paraId="76245B46" w14:textId="77777777" w:rsidR="009866A3" w:rsidRPr="009866A3" w:rsidRDefault="009866A3" w:rsidP="007F54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9866A3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93/0</w:t>
            </w:r>
          </w:p>
        </w:tc>
      </w:tr>
    </w:tbl>
    <w:p w14:paraId="6B1EB564" w14:textId="77777777" w:rsidR="009866A3" w:rsidRPr="009866A3" w:rsidRDefault="009866A3" w:rsidP="009866A3">
      <w:pPr>
        <w:spacing w:after="200" w:line="360" w:lineRule="auto"/>
        <w:ind w:left="360"/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</w:pPr>
    </w:p>
    <w:p w14:paraId="1421AB8D" w14:textId="1961860D" w:rsidR="009866A3" w:rsidRPr="009866A3" w:rsidRDefault="009866A3" w:rsidP="009866A3">
      <w:pPr>
        <w:spacing w:after="200" w:line="360" w:lineRule="auto"/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</w:pP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  <w:t>ضمنا یوسفی(1383) ضریب آلفای کرونباخ آزمون را 95/0 گزارش کرد</w:t>
      </w: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lang w:bidi="fa-IR"/>
        </w:rPr>
        <w:t>. </w:t>
      </w:r>
      <w:r w:rsidRPr="009866A3">
        <w:rPr>
          <w:rFonts w:ascii="Calibri" w:eastAsia="Calibri" w:hAnsi="Calibri" w:cs="B Nazanin"/>
          <w:sz w:val="28"/>
          <w:szCs w:val="28"/>
          <w:lang w:bidi="fa-IR"/>
        </w:rPr>
        <w:br/>
      </w: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lang w:bidi="fa-IR"/>
        </w:rPr>
        <w:t>-</w:t>
      </w: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  <w:t>همکاران در هنگام بررسی مشخصات روانسنجی این پرسشنامه اطلاعات جامعی را بدست نیاور</w:t>
      </w: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دند</w:t>
      </w: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  <w:t xml:space="preserve">، البته این دو تحقیق اشاره شده نیز از پژوهش کماسی و همکاران(1388) گزارش </w:t>
      </w: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شده است .</w:t>
      </w:r>
      <w:r w:rsidRPr="009866A3">
        <w:rPr>
          <w:rFonts w:ascii="Calibri" w:eastAsia="Calibri" w:hAnsi="Calibri" w:cs="B Nazanin"/>
          <w:sz w:val="28"/>
          <w:szCs w:val="28"/>
          <w:lang w:bidi="fa-IR"/>
        </w:rPr>
        <w:br/>
      </w: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  <w:t>در تحقیق قیاسی</w:t>
      </w: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(ساعتچی و همکاران)</w:t>
      </w: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  <w:t xml:space="preserve"> به منظور سنجش اعتبار پرسشنامه، پس از اجرای مقدماتی بر روی 30 نفر از نمونه های تحقیق، با استفاده از روش آلفای کرونباخ، ضریب 97/0 به عنوان ضریب اعتبار محاسبه گردید</w:t>
      </w:r>
    </w:p>
    <w:p w14:paraId="1912A96C" w14:textId="77777777" w:rsidR="00B23013" w:rsidRDefault="00B23013" w:rsidP="009866A3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shd w:val="clear" w:color="auto" w:fill="FFFFFF"/>
          <w:rtl/>
          <w:lang w:bidi="fa-IR"/>
        </w:rPr>
      </w:pPr>
    </w:p>
    <w:p w14:paraId="6ABEFB30" w14:textId="7B7A2CB9" w:rsidR="009866A3" w:rsidRPr="009866A3" w:rsidRDefault="009866A3" w:rsidP="009866A3">
      <w:pPr>
        <w:spacing w:after="200" w:line="360" w:lineRule="auto"/>
        <w:rPr>
          <w:rFonts w:ascii="Calibri" w:eastAsia="Calibri" w:hAnsi="Calibri" w:cs="B Nazanin"/>
          <w:sz w:val="28"/>
          <w:szCs w:val="28"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shd w:val="clear" w:color="auto" w:fill="FFFFFF"/>
          <w:rtl/>
          <w:lang w:bidi="fa-IR"/>
        </w:rPr>
        <w:t>منابع</w:t>
      </w:r>
      <w:r w:rsidRPr="009866A3">
        <w:rPr>
          <w:rFonts w:ascii="Calibri" w:eastAsia="Calibri" w:hAnsi="Calibri" w:cs="B Nazanin"/>
          <w:b/>
          <w:bCs/>
          <w:sz w:val="28"/>
          <w:szCs w:val="28"/>
          <w:shd w:val="clear" w:color="auto" w:fill="FFFFFF"/>
          <w:rtl/>
          <w:lang w:bidi="fa-IR"/>
        </w:rPr>
        <w:t xml:space="preserve">: </w:t>
      </w:r>
    </w:p>
    <w:p w14:paraId="3BB75EC4" w14:textId="772C59B3" w:rsidR="009866A3" w:rsidRPr="009866A3" w:rsidRDefault="009866A3" w:rsidP="009866A3">
      <w:pPr>
        <w:spacing w:after="200" w:line="360" w:lineRule="auto"/>
        <w:ind w:left="360"/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</w:pPr>
      <w:r w:rsidRPr="009866A3">
        <w:rPr>
          <w:rFonts w:ascii="Calibri" w:eastAsia="Calibri" w:hAnsi="Calibri" w:cs="B Nazanin"/>
          <w:sz w:val="28"/>
          <w:szCs w:val="28"/>
          <w:shd w:val="clear" w:color="auto" w:fill="FFFFFF"/>
          <w:rtl/>
          <w:lang w:bidi="fa-IR"/>
        </w:rPr>
        <w:t xml:space="preserve">ساعتچی. محمود ، کامکاری. کامبیز، عسکریان. مهناز . آزمونهای روان شناختی </w:t>
      </w:r>
      <w:r w:rsidR="00B2301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.</w:t>
      </w:r>
    </w:p>
    <w:p w14:paraId="5FD6F6CA" w14:textId="45C9513B" w:rsidR="009866A3" w:rsidRPr="009866A3" w:rsidRDefault="009866A3" w:rsidP="009866A3">
      <w:pPr>
        <w:spacing w:after="200" w:line="360" w:lineRule="auto"/>
        <w:ind w:left="360"/>
        <w:rPr>
          <w:rFonts w:ascii="Calibri" w:eastAsia="Calibri" w:hAnsi="Calibri" w:cs="B Nazanin"/>
          <w:sz w:val="28"/>
          <w:szCs w:val="28"/>
          <w:lang w:bidi="fa-IR"/>
        </w:rPr>
      </w:pPr>
      <w:r w:rsidRPr="009866A3">
        <w:rPr>
          <w:rFonts w:ascii="Calibri" w:eastAsia="Calibri" w:hAnsi="Calibri" w:cs="B Nazanin" w:hint="cs"/>
          <w:sz w:val="28"/>
          <w:szCs w:val="28"/>
          <w:shd w:val="clear" w:color="auto" w:fill="FFFFFF"/>
          <w:rtl/>
          <w:lang w:bidi="fa-IR"/>
        </w:rPr>
        <w:t>کماسی، سعید.مرادی،طاهر. زکی ئی، علی. رابطه مهارت های زندگی و عملکرد خانواده در زنان معتاد</w:t>
      </w:r>
    </w:p>
    <w:sectPr w:rsidR="009866A3" w:rsidRPr="009866A3" w:rsidSect="009866A3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BF0B" w14:textId="77777777" w:rsidR="00101993" w:rsidRDefault="00101993" w:rsidP="009866A3">
      <w:r>
        <w:separator/>
      </w:r>
    </w:p>
  </w:endnote>
  <w:endnote w:type="continuationSeparator" w:id="0">
    <w:p w14:paraId="1C81B723" w14:textId="77777777" w:rsidR="00101993" w:rsidRDefault="00101993" w:rsidP="0098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91F2" w14:textId="77777777" w:rsidR="00101993" w:rsidRDefault="00101993" w:rsidP="009866A3">
      <w:r>
        <w:separator/>
      </w:r>
    </w:p>
  </w:footnote>
  <w:footnote w:type="continuationSeparator" w:id="0">
    <w:p w14:paraId="26369C2A" w14:textId="77777777" w:rsidR="00101993" w:rsidRDefault="00101993" w:rsidP="00986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0FAA"/>
    <w:multiLevelType w:val="hybridMultilevel"/>
    <w:tmpl w:val="23106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37FC0"/>
    <w:multiLevelType w:val="hybridMultilevel"/>
    <w:tmpl w:val="8DB03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E09A2"/>
    <w:multiLevelType w:val="hybridMultilevel"/>
    <w:tmpl w:val="DED4E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A2275"/>
    <w:multiLevelType w:val="hybridMultilevel"/>
    <w:tmpl w:val="4F0AA9AA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D037F"/>
    <w:multiLevelType w:val="hybridMultilevel"/>
    <w:tmpl w:val="82E2A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AB"/>
    <w:rsid w:val="00101993"/>
    <w:rsid w:val="003368FE"/>
    <w:rsid w:val="00371677"/>
    <w:rsid w:val="003E2DA6"/>
    <w:rsid w:val="00436FAB"/>
    <w:rsid w:val="005A25AF"/>
    <w:rsid w:val="00802C8C"/>
    <w:rsid w:val="009866A3"/>
    <w:rsid w:val="00B2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B23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6A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6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6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6A3"/>
    <w:rPr>
      <w:rFonts w:ascii="Times New Roman" w:eastAsia="Times New Roman" w:hAnsi="Times New Roman" w:cs="Times New Roman"/>
      <w:sz w:val="24"/>
      <w:szCs w:val="24"/>
    </w:rPr>
  </w:style>
  <w:style w:type="table" w:styleId="GridTable4-Accent3">
    <w:name w:val="Grid Table 4 Accent 3"/>
    <w:basedOn w:val="TableNormal"/>
    <w:uiPriority w:val="49"/>
    <w:rsid w:val="009866A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9866A3"/>
    <w:pPr>
      <w:ind w:left="720"/>
      <w:contextualSpacing/>
    </w:pPr>
  </w:style>
  <w:style w:type="table" w:styleId="TableGrid">
    <w:name w:val="Table Grid"/>
    <w:basedOn w:val="TableNormal"/>
    <w:uiPriority w:val="39"/>
    <w:rsid w:val="00B2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2022-07-28T14:54:00Z</dcterms:created>
  <dcterms:modified xsi:type="dcterms:W3CDTF">2022-07-28T14:56:00Z</dcterms:modified>
</cp:coreProperties>
</file>