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634" w:rsidRPr="007A4485" w:rsidRDefault="002B0634" w:rsidP="002B0634">
      <w:pPr>
        <w:pStyle w:val="Heading3"/>
        <w:rPr>
          <w:sz w:val="28"/>
          <w:szCs w:val="32"/>
          <w:lang w:bidi="fa-IR"/>
        </w:rPr>
      </w:pPr>
      <w:bookmarkStart w:id="0" w:name="_GoBack"/>
      <w:r w:rsidRPr="007A4485">
        <w:rPr>
          <w:rFonts w:hint="cs"/>
          <w:sz w:val="28"/>
          <w:szCs w:val="32"/>
          <w:rtl/>
          <w:lang w:bidi="fa-IR"/>
        </w:rPr>
        <w:t>پرسشنامه بازارمحوری-بازاریابی داخلی و رفتار شهروندی</w:t>
      </w:r>
    </w:p>
    <w:bookmarkEnd w:id="0"/>
    <w:p w:rsidR="007A4485" w:rsidRDefault="007A4485" w:rsidP="002B0634">
      <w:pPr>
        <w:rPr>
          <w:sz w:val="22"/>
          <w:szCs w:val="24"/>
          <w:rtl/>
          <w:lang w:bidi="fa-IR"/>
        </w:rPr>
      </w:pPr>
    </w:p>
    <w:p w:rsidR="007A4485" w:rsidRPr="007A4485" w:rsidRDefault="007A4485" w:rsidP="002B0634">
      <w:pPr>
        <w:rPr>
          <w:sz w:val="22"/>
          <w:szCs w:val="24"/>
          <w:rtl/>
          <w:lang w:bidi="fa-IR"/>
        </w:rPr>
      </w:pPr>
    </w:p>
    <w:p w:rsidR="002B0634" w:rsidRDefault="002B0634" w:rsidP="002B0634">
      <w:pPr>
        <w:rPr>
          <w:rtl/>
          <w:lang w:bidi="fa-IR"/>
        </w:rPr>
      </w:pPr>
      <w:r w:rsidRPr="00BF76F0">
        <w:rPr>
          <w:rFonts w:hint="cs"/>
          <w:rtl/>
          <w:lang w:bidi="fa-IR"/>
        </w:rPr>
        <w:t>پرسشنامه ز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ر در راستا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پژوهش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</w:t>
      </w:r>
      <w:r w:rsidRPr="00BF76F0">
        <w:rPr>
          <w:rFonts w:hint="cs"/>
          <w:sz w:val="28"/>
          <w:rtl/>
          <w:lang w:bidi="fa-IR"/>
        </w:rPr>
        <w:t>جهت بررس</w:t>
      </w:r>
      <w:r>
        <w:rPr>
          <w:rFonts w:hint="cs"/>
          <w:sz w:val="28"/>
          <w:rtl/>
          <w:lang w:bidi="fa-IR"/>
        </w:rPr>
        <w:t>ی</w:t>
      </w:r>
      <w:r w:rsidRPr="00BF76F0">
        <w:rPr>
          <w:rFonts w:hint="cs"/>
          <w:sz w:val="28"/>
          <w:rtl/>
          <w:lang w:bidi="fa-IR"/>
        </w:rPr>
        <w:t xml:space="preserve"> </w:t>
      </w:r>
      <w:r w:rsidRPr="00267A9F">
        <w:rPr>
          <w:b/>
          <w:bCs/>
          <w:sz w:val="28"/>
          <w:rtl/>
          <w:lang w:bidi="fa-IR"/>
        </w:rPr>
        <w:t>بازارمحور</w:t>
      </w:r>
      <w:r w:rsidRPr="00267A9F">
        <w:rPr>
          <w:rFonts w:hint="cs"/>
          <w:b/>
          <w:bCs/>
          <w:sz w:val="28"/>
          <w:rtl/>
          <w:lang w:bidi="fa-IR"/>
        </w:rPr>
        <w:t>ی</w:t>
      </w:r>
      <w:r>
        <w:rPr>
          <w:rFonts w:hint="cs"/>
          <w:b/>
          <w:bCs/>
          <w:sz w:val="28"/>
          <w:rtl/>
          <w:lang w:bidi="fa-IR"/>
        </w:rPr>
        <w:t xml:space="preserve">، </w:t>
      </w:r>
      <w:r w:rsidRPr="00267A9F">
        <w:rPr>
          <w:b/>
          <w:bCs/>
          <w:sz w:val="28"/>
          <w:rtl/>
          <w:lang w:bidi="fa-IR"/>
        </w:rPr>
        <w:t>بازار</w:t>
      </w:r>
      <w:r w:rsidRPr="00267A9F">
        <w:rPr>
          <w:rFonts w:hint="cs"/>
          <w:b/>
          <w:bCs/>
          <w:sz w:val="28"/>
          <w:rtl/>
          <w:lang w:bidi="fa-IR"/>
        </w:rPr>
        <w:t>ی</w:t>
      </w:r>
      <w:r w:rsidRPr="00267A9F">
        <w:rPr>
          <w:rFonts w:hint="eastAsia"/>
          <w:b/>
          <w:bCs/>
          <w:sz w:val="28"/>
          <w:rtl/>
          <w:lang w:bidi="fa-IR"/>
        </w:rPr>
        <w:t>اب</w:t>
      </w:r>
      <w:r w:rsidRPr="00267A9F">
        <w:rPr>
          <w:rFonts w:hint="cs"/>
          <w:b/>
          <w:bCs/>
          <w:sz w:val="28"/>
          <w:rtl/>
          <w:lang w:bidi="fa-IR"/>
        </w:rPr>
        <w:t>ی</w:t>
      </w:r>
      <w:r w:rsidRPr="00267A9F">
        <w:rPr>
          <w:b/>
          <w:bCs/>
          <w:sz w:val="28"/>
          <w:rtl/>
          <w:lang w:bidi="fa-IR"/>
        </w:rPr>
        <w:t xml:space="preserve"> داخل</w:t>
      </w:r>
      <w:r w:rsidRPr="00267A9F">
        <w:rPr>
          <w:rFonts w:hint="cs"/>
          <w:b/>
          <w:bCs/>
          <w:sz w:val="28"/>
          <w:rtl/>
          <w:lang w:bidi="fa-IR"/>
        </w:rPr>
        <w:t>ی</w:t>
      </w:r>
      <w:r w:rsidRPr="00267A9F">
        <w:rPr>
          <w:b/>
          <w:bCs/>
          <w:sz w:val="28"/>
          <w:rtl/>
          <w:lang w:bidi="fa-IR"/>
        </w:rPr>
        <w:t xml:space="preserve"> و رفتار شهروند</w:t>
      </w:r>
      <w:r w:rsidRPr="00267A9F">
        <w:rPr>
          <w:rFonts w:hint="cs"/>
          <w:b/>
          <w:bCs/>
          <w:sz w:val="28"/>
          <w:rtl/>
          <w:lang w:bidi="fa-IR"/>
        </w:rPr>
        <w:t>ی</w:t>
      </w:r>
      <w:r w:rsidRPr="00267A9F">
        <w:rPr>
          <w:rFonts w:hint="cs"/>
          <w:b/>
          <w:bCs/>
          <w:rtl/>
          <w:lang w:bidi="fa-IR"/>
        </w:rPr>
        <w:t xml:space="preserve"> سازمانی</w:t>
      </w:r>
      <w:r>
        <w:rPr>
          <w:rFonts w:hint="cs"/>
          <w:rtl/>
          <w:lang w:bidi="fa-IR"/>
        </w:rPr>
        <w:t xml:space="preserve"> </w:t>
      </w:r>
      <w:r w:rsidRPr="00BF76F0">
        <w:rPr>
          <w:rFonts w:hint="cs"/>
          <w:rtl/>
          <w:lang w:bidi="fa-IR"/>
        </w:rPr>
        <w:t>ته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ه شده است. لذا با تخص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ص زمان ارزشمندتان به طور دق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ق آنرا تکم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ل و به پژوهشگر عودت ده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د. شا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ان ذکر است ا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ن اطلاعات کاملاً محرمانه تلق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شده و صرفاً جهت دست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اب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به اهداف پژوهش به صورت کل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مورد استفاده قرار خواهد گرفت. پ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شاپ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ش از همکار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صم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>مانه شما سپاسگزار</w:t>
      </w:r>
      <w:r>
        <w:rPr>
          <w:rFonts w:hint="cs"/>
          <w:rtl/>
          <w:lang w:bidi="fa-IR"/>
        </w:rPr>
        <w:t>ی</w:t>
      </w:r>
      <w:r w:rsidRPr="00BF76F0">
        <w:rPr>
          <w:rFonts w:hint="cs"/>
          <w:rtl/>
          <w:lang w:bidi="fa-IR"/>
        </w:rPr>
        <w:t xml:space="preserve"> م</w:t>
      </w:r>
      <w:r>
        <w:rPr>
          <w:rFonts w:hint="cs"/>
          <w:rtl/>
          <w:lang w:bidi="fa-IR"/>
        </w:rPr>
        <w:t>ی‌</w:t>
      </w:r>
      <w:r w:rsidRPr="00BF76F0">
        <w:rPr>
          <w:rFonts w:hint="cs"/>
          <w:rtl/>
          <w:lang w:bidi="fa-IR"/>
        </w:rPr>
        <w:t>شود.</w:t>
      </w:r>
    </w:p>
    <w:p w:rsidR="007A4485" w:rsidRPr="00BF76F0" w:rsidRDefault="007A4485" w:rsidP="002B0634">
      <w:pPr>
        <w:rPr>
          <w:rtl/>
          <w:lang w:bidi="fa-IR"/>
        </w:rPr>
      </w:pPr>
    </w:p>
    <w:p w:rsidR="007A4485" w:rsidRPr="007A4485" w:rsidRDefault="002B0634" w:rsidP="007A4485">
      <w:pPr>
        <w:keepNext/>
        <w:rPr>
          <w:b/>
          <w:bCs/>
          <w:rtl/>
        </w:rPr>
      </w:pPr>
      <w:r w:rsidRPr="00BF76F0">
        <w:rPr>
          <w:rFonts w:hint="eastAsia"/>
          <w:b/>
          <w:bCs/>
          <w:rtl/>
        </w:rPr>
        <w:t>س</w:t>
      </w:r>
      <w:r w:rsidRPr="00BF76F0">
        <w:rPr>
          <w:rFonts w:hint="cs"/>
          <w:b/>
          <w:bCs/>
          <w:rtl/>
        </w:rPr>
        <w:t>والات عموم</w:t>
      </w:r>
      <w:r>
        <w:rPr>
          <w:rFonts w:hint="cs"/>
          <w:b/>
          <w:bCs/>
          <w:rtl/>
        </w:rPr>
        <w:t>ی</w:t>
      </w:r>
    </w:p>
    <w:tbl>
      <w:tblPr>
        <w:bidiVisual/>
        <w:tblW w:w="97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4"/>
        <w:gridCol w:w="1542"/>
        <w:gridCol w:w="349"/>
        <w:gridCol w:w="1274"/>
        <w:gridCol w:w="542"/>
        <w:gridCol w:w="1711"/>
        <w:gridCol w:w="630"/>
        <w:gridCol w:w="1945"/>
        <w:gridCol w:w="16"/>
      </w:tblGrid>
      <w:tr w:rsidR="007A4485" w:rsidRPr="00590BEE" w:rsidTr="00F23E7F">
        <w:trPr>
          <w:trHeight w:val="594"/>
          <w:jc w:val="center"/>
        </w:trPr>
        <w:tc>
          <w:tcPr>
            <w:tcW w:w="9701" w:type="dxa"/>
            <w:gridSpan w:val="9"/>
            <w:shd w:val="clear" w:color="auto" w:fill="BFBFBF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اطلاعات شما روی نتیجه پژوهش موثر خواهد بود؛ پس لطفا با دقت و بدون جهت گیری به سوالات پاسخ دهید</w:t>
            </w:r>
          </w:p>
        </w:tc>
      </w:tr>
      <w:tr w:rsidR="007A4485" w:rsidRPr="00590BEE" w:rsidTr="00F23E7F">
        <w:trPr>
          <w:gridAfter w:val="1"/>
          <w:wAfter w:w="16" w:type="dxa"/>
          <w:trHeight w:val="760"/>
          <w:jc w:val="center"/>
        </w:trPr>
        <w:tc>
          <w:tcPr>
            <w:tcW w:w="1705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سن</w:t>
            </w:r>
          </w:p>
        </w:tc>
        <w:tc>
          <w:tcPr>
            <w:tcW w:w="15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rtl/>
              </w:rPr>
              <w:t xml:space="preserve">کمتر از 30 </w:t>
            </w:r>
          </w:p>
        </w:tc>
        <w:tc>
          <w:tcPr>
            <w:tcW w:w="349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30 تا 40</w:t>
            </w:r>
          </w:p>
        </w:tc>
        <w:tc>
          <w:tcPr>
            <w:tcW w:w="542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40 تا 50</w:t>
            </w:r>
          </w:p>
        </w:tc>
        <w:tc>
          <w:tcPr>
            <w:tcW w:w="630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50 به بالا</w:t>
            </w:r>
          </w:p>
        </w:tc>
      </w:tr>
      <w:tr w:rsidR="007A4485" w:rsidRPr="00590BEE" w:rsidTr="00F23E7F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میزان تحصیلات</w:t>
            </w:r>
          </w:p>
        </w:tc>
        <w:tc>
          <w:tcPr>
            <w:tcW w:w="15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دیپلم و پاینتر</w:t>
            </w:r>
          </w:p>
        </w:tc>
        <w:tc>
          <w:tcPr>
            <w:tcW w:w="349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فوق دیپلم</w:t>
            </w:r>
          </w:p>
        </w:tc>
        <w:tc>
          <w:tcPr>
            <w:tcW w:w="542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لیسانس</w:t>
            </w:r>
          </w:p>
        </w:tc>
        <w:tc>
          <w:tcPr>
            <w:tcW w:w="630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کارشناسی و بالاتر</w:t>
            </w:r>
          </w:p>
        </w:tc>
      </w:tr>
      <w:tr w:rsidR="007A4485" w:rsidRPr="00590BEE" w:rsidTr="00F23E7F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سابقه خدمت</w:t>
            </w:r>
          </w:p>
        </w:tc>
        <w:tc>
          <w:tcPr>
            <w:tcW w:w="15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5 سال و کمتر</w:t>
            </w:r>
          </w:p>
        </w:tc>
        <w:tc>
          <w:tcPr>
            <w:tcW w:w="349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27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6 تا 10سال</w:t>
            </w:r>
          </w:p>
        </w:tc>
        <w:tc>
          <w:tcPr>
            <w:tcW w:w="542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712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11 تا15سال</w:t>
            </w:r>
          </w:p>
        </w:tc>
        <w:tc>
          <w:tcPr>
            <w:tcW w:w="630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1943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بیشتر از 15 سال</w:t>
            </w:r>
          </w:p>
        </w:tc>
      </w:tr>
      <w:tr w:rsidR="007A4485" w:rsidRPr="00590BEE" w:rsidTr="00F23E7F">
        <w:trPr>
          <w:gridAfter w:val="1"/>
          <w:wAfter w:w="16" w:type="dxa"/>
          <w:trHeight w:val="618"/>
          <w:jc w:val="center"/>
        </w:trPr>
        <w:tc>
          <w:tcPr>
            <w:tcW w:w="1705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جنسیت</w:t>
            </w:r>
          </w:p>
        </w:tc>
        <w:tc>
          <w:tcPr>
            <w:tcW w:w="3166" w:type="dxa"/>
            <w:gridSpan w:val="3"/>
            <w:shd w:val="clear" w:color="auto" w:fill="auto"/>
          </w:tcPr>
          <w:p w:rsidR="007A4485" w:rsidRPr="00590BEE" w:rsidRDefault="007A4485" w:rsidP="00F23E7F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زن</w:t>
            </w:r>
          </w:p>
        </w:tc>
        <w:tc>
          <w:tcPr>
            <w:tcW w:w="542" w:type="dxa"/>
            <w:shd w:val="clear" w:color="auto" w:fill="D9D9D9"/>
          </w:tcPr>
          <w:p w:rsidR="007A4485" w:rsidRPr="00590BEE" w:rsidRDefault="007A4485" w:rsidP="00F23E7F">
            <w:pPr>
              <w:tabs>
                <w:tab w:val="left" w:pos="880"/>
              </w:tabs>
              <w:jc w:val="center"/>
              <w:rPr>
                <w:sz w:val="26"/>
                <w:szCs w:val="26"/>
                <w:rtl/>
              </w:rPr>
            </w:pPr>
          </w:p>
        </w:tc>
        <w:tc>
          <w:tcPr>
            <w:tcW w:w="4286" w:type="dxa"/>
            <w:gridSpan w:val="3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مرد</w:t>
            </w:r>
          </w:p>
        </w:tc>
      </w:tr>
      <w:tr w:rsidR="007A4485" w:rsidRPr="00590BEE" w:rsidTr="00F23E7F">
        <w:trPr>
          <w:gridAfter w:val="1"/>
          <w:wAfter w:w="16" w:type="dxa"/>
          <w:trHeight w:val="594"/>
          <w:jc w:val="center"/>
        </w:trPr>
        <w:tc>
          <w:tcPr>
            <w:tcW w:w="1705" w:type="dxa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ایمیل</w:t>
            </w:r>
          </w:p>
        </w:tc>
        <w:tc>
          <w:tcPr>
            <w:tcW w:w="7996" w:type="dxa"/>
            <w:gridSpan w:val="7"/>
            <w:shd w:val="clear" w:color="auto" w:fill="auto"/>
          </w:tcPr>
          <w:p w:rsidR="007A4485" w:rsidRPr="00590BEE" w:rsidRDefault="007A4485" w:rsidP="00F23E7F">
            <w:pPr>
              <w:tabs>
                <w:tab w:val="left" w:pos="7585"/>
              </w:tabs>
              <w:jc w:val="center"/>
              <w:rPr>
                <w:sz w:val="26"/>
                <w:szCs w:val="26"/>
                <w:rtl/>
              </w:rPr>
            </w:pPr>
            <w:r w:rsidRPr="00590BEE">
              <w:rPr>
                <w:rFonts w:hint="cs"/>
                <w:sz w:val="26"/>
                <w:szCs w:val="26"/>
                <w:rtl/>
              </w:rPr>
              <w:t>برای اطلاع از نتایج تحقیق( اختیاری)</w:t>
            </w:r>
          </w:p>
        </w:tc>
      </w:tr>
    </w:tbl>
    <w:p w:rsidR="002A79BB" w:rsidRDefault="00665EF6" w:rsidP="007A4485">
      <w:pPr>
        <w:bidi w:val="0"/>
        <w:spacing w:after="160" w:line="259" w:lineRule="auto"/>
        <w:ind w:firstLine="0"/>
        <w:jc w:val="left"/>
        <w:rPr>
          <w:rtl/>
          <w:lang w:bidi="fa-IR"/>
        </w:rPr>
      </w:pPr>
    </w:p>
    <w:p w:rsidR="007A4485" w:rsidRDefault="007A4485" w:rsidP="007A4485">
      <w:pPr>
        <w:bidi w:val="0"/>
        <w:spacing w:after="160" w:line="259" w:lineRule="auto"/>
        <w:ind w:firstLine="0"/>
        <w:jc w:val="left"/>
        <w:rPr>
          <w:rtl/>
          <w:lang w:bidi="fa-IR"/>
        </w:rPr>
      </w:pPr>
    </w:p>
    <w:p w:rsidR="007A4485" w:rsidRDefault="007A4485" w:rsidP="007A4485">
      <w:pPr>
        <w:bidi w:val="0"/>
        <w:spacing w:after="160" w:line="259" w:lineRule="auto"/>
        <w:ind w:firstLine="0"/>
        <w:jc w:val="left"/>
        <w:rPr>
          <w:rtl/>
          <w:lang w:bidi="fa-IR"/>
        </w:rPr>
      </w:pPr>
    </w:p>
    <w:p w:rsidR="002B0634" w:rsidRDefault="002B0634" w:rsidP="002B0634">
      <w:pPr>
        <w:pStyle w:val="Nahed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 xml:space="preserve">سوالات </w:t>
      </w:r>
      <w:r w:rsidR="007A4485">
        <w:rPr>
          <w:rFonts w:hint="cs"/>
          <w:rtl/>
          <w:lang w:bidi="fa-IR"/>
        </w:rPr>
        <w:t>تخصصی:</w:t>
      </w:r>
    </w:p>
    <w:tbl>
      <w:tblPr>
        <w:tblStyle w:val="GridTable4-Accent3"/>
        <w:bidiVisual/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561"/>
        <w:gridCol w:w="572"/>
        <w:gridCol w:w="6374"/>
        <w:gridCol w:w="518"/>
        <w:gridCol w:w="24"/>
        <w:gridCol w:w="446"/>
        <w:gridCol w:w="453"/>
        <w:gridCol w:w="469"/>
        <w:gridCol w:w="440"/>
      </w:tblGrid>
      <w:tr w:rsidR="007A4485" w:rsidRPr="0081679A" w:rsidTr="007A448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412"/>
          <w:jc w:val="center"/>
        </w:trPr>
        <w:tc>
          <w:tcPr>
            <w:tcW w:w="2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"/>
              <w:ind w:left="113" w:right="113"/>
              <w:jc w:val="center"/>
              <w:rPr>
                <w:color w:val="auto"/>
              </w:rPr>
            </w:pPr>
            <w:r w:rsidRPr="007A4485">
              <w:rPr>
                <w:color w:val="auto"/>
                <w:rtl/>
              </w:rPr>
              <w:br w:type="page"/>
            </w:r>
            <w:r w:rsidRPr="007A4485">
              <w:rPr>
                <w:rFonts w:hint="cs"/>
                <w:color w:val="auto"/>
                <w:rtl/>
              </w:rPr>
              <w:t>ردیف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85" w:rsidRPr="007A4485" w:rsidRDefault="007A4485" w:rsidP="007A4485">
            <w:pPr>
              <w:pStyle w:val="Bort"/>
              <w:jc w:val="center"/>
              <w:rPr>
                <w:b w:val="0"/>
                <w:bCs w:val="0"/>
                <w:sz w:val="28"/>
                <w:szCs w:val="36"/>
              </w:rPr>
            </w:pPr>
          </w:p>
        </w:tc>
        <w:tc>
          <w:tcPr>
            <w:tcW w:w="3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485" w:rsidRPr="007A4485" w:rsidRDefault="007A4485" w:rsidP="007A4485">
            <w:pPr>
              <w:pStyle w:val="Bort"/>
              <w:jc w:val="center"/>
              <w:rPr>
                <w:b w:val="0"/>
                <w:bCs w:val="0"/>
                <w:sz w:val="28"/>
                <w:szCs w:val="36"/>
              </w:rPr>
            </w:pPr>
            <w:r w:rsidRPr="007A4485">
              <w:rPr>
                <w:rFonts w:hint="cs"/>
                <w:color w:val="auto"/>
                <w:sz w:val="28"/>
                <w:szCs w:val="36"/>
                <w:rtl/>
              </w:rPr>
              <w:t>سوالات</w:t>
            </w:r>
          </w:p>
        </w:tc>
        <w:tc>
          <w:tcPr>
            <w:tcW w:w="2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Bold"/>
              <w:rPr>
                <w:b/>
                <w:bCs/>
                <w:color w:val="auto"/>
                <w:rtl/>
              </w:rPr>
            </w:pPr>
            <w:r w:rsidRPr="007A4485">
              <w:rPr>
                <w:rFonts w:hint="cs"/>
                <w:b/>
                <w:bCs/>
                <w:color w:val="auto"/>
                <w:rtl/>
              </w:rPr>
              <w:t>کاملا موافق</w:t>
            </w:r>
          </w:p>
        </w:tc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Bold"/>
              <w:rPr>
                <w:b/>
                <w:bCs/>
                <w:color w:val="auto"/>
                <w:rtl/>
              </w:rPr>
            </w:pPr>
            <w:r w:rsidRPr="007A4485">
              <w:rPr>
                <w:rFonts w:hint="cs"/>
                <w:b/>
                <w:bCs/>
                <w:color w:val="auto"/>
                <w:rtl/>
              </w:rPr>
              <w:t>موافق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Bold"/>
              <w:rPr>
                <w:b/>
                <w:bCs/>
                <w:color w:val="auto"/>
              </w:rPr>
            </w:pPr>
            <w:r w:rsidRPr="007A4485">
              <w:rPr>
                <w:rFonts w:hint="cs"/>
                <w:b/>
                <w:bCs/>
                <w:color w:val="auto"/>
                <w:rtl/>
              </w:rPr>
              <w:t>ممتنع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Bold"/>
              <w:rPr>
                <w:b/>
                <w:bCs/>
                <w:color w:val="auto"/>
                <w:rtl/>
              </w:rPr>
            </w:pPr>
            <w:r w:rsidRPr="007A4485">
              <w:rPr>
                <w:rFonts w:hint="cs"/>
                <w:b/>
                <w:bCs/>
                <w:color w:val="auto"/>
                <w:rtl/>
              </w:rPr>
              <w:t>مخالف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A4485" w:rsidRPr="007A4485" w:rsidRDefault="007A4485" w:rsidP="008E7E1A">
            <w:pPr>
              <w:pStyle w:val="BortBold"/>
              <w:rPr>
                <w:b/>
                <w:bCs/>
                <w:color w:val="auto"/>
                <w:rtl/>
              </w:rPr>
            </w:pPr>
            <w:r w:rsidRPr="007A4485">
              <w:rPr>
                <w:rFonts w:hint="cs"/>
                <w:b/>
                <w:bCs/>
                <w:color w:val="auto"/>
                <w:rtl/>
              </w:rPr>
              <w:t>کاملا مخالف</w:t>
            </w: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4"/>
          <w:jc w:val="center"/>
        </w:trPr>
        <w:tc>
          <w:tcPr>
            <w:tcW w:w="285" w:type="pct"/>
            <w:vMerge w:val="restart"/>
            <w:tcBorders>
              <w:top w:val="single" w:sz="4" w:space="0" w:color="auto"/>
            </w:tcBorders>
            <w:textDirection w:val="btLr"/>
          </w:tcPr>
          <w:p w:rsidR="007A4485" w:rsidRPr="008658D1" w:rsidRDefault="007A4485" w:rsidP="008E7E1A">
            <w:pPr>
              <w:pStyle w:val="BortBold"/>
            </w:pPr>
            <w:r>
              <w:rPr>
                <w:rFonts w:hint="cs"/>
                <w:rtl/>
              </w:rPr>
              <w:t>بازاریابی داخلی</w:t>
            </w:r>
          </w:p>
        </w:tc>
        <w:tc>
          <w:tcPr>
            <w:tcW w:w="290" w:type="pct"/>
            <w:tcBorders>
              <w:top w:val="single" w:sz="4" w:space="0" w:color="auto"/>
            </w:tcBorders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</w:t>
            </w:r>
          </w:p>
        </w:tc>
        <w:tc>
          <w:tcPr>
            <w:tcW w:w="3233" w:type="pct"/>
            <w:tcBorders>
              <w:top w:val="single" w:sz="4" w:space="0" w:color="auto"/>
            </w:tcBorders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سازمان دیدگاههای خود را به خوبی با کارمندانش در میان می گذارد</w:t>
            </w:r>
          </w:p>
        </w:tc>
        <w:tc>
          <w:tcPr>
            <w:tcW w:w="263" w:type="pct"/>
            <w:tcBorders>
              <w:top w:val="single" w:sz="4" w:space="0" w:color="auto"/>
            </w:tcBorders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auto"/>
            </w:tcBorders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tcBorders>
              <w:top w:val="single" w:sz="4" w:space="0" w:color="auto"/>
            </w:tcBorders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4" w:space="0" w:color="auto"/>
            </w:tcBorders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367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جلسات آموزشی به من کمک می کند تا نیازهای مشتریان را درک نمایم.</w:t>
            </w:r>
          </w:p>
        </w:tc>
        <w:tc>
          <w:tcPr>
            <w:tcW w:w="263" w:type="pct"/>
          </w:tcPr>
          <w:p w:rsidR="007A4485" w:rsidRPr="00680B02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3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 xml:space="preserve">من به طور منظم از سوپروایزر خود در خصوص عملکرد شغلیم بازخورد دریافت می نمایم. </w:t>
            </w:r>
          </w:p>
        </w:tc>
        <w:tc>
          <w:tcPr>
            <w:tcW w:w="263" w:type="pct"/>
          </w:tcPr>
          <w:p w:rsidR="007A4485" w:rsidRPr="00680B02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35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>
              <w:rPr>
                <w:rFonts w:hint="cs"/>
                <w:sz w:val="24"/>
                <w:rtl/>
              </w:rPr>
              <w:t>4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به اندازه کافی از جایگاه تجاری سازمان خود مطلع هستم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5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سیستم پاداش دهی در این سازمان کاملا" مرتبط به اهداف تجاری آن می باشد.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374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6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از چگونگی پاداش دهی سازمان به کارمندانش مطلع می باشم.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7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سازمان نقطه نظرات خود را به وضوح با کارمندانش مطرح می نماید.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71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8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 xml:space="preserve">من از این مطلب که تحت چه شرایطی سازمان کارمندان خودرا مورد تشویق قرار می دهد آگاهم. 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  <w:jc w:val="center"/>
        </w:trPr>
        <w:tc>
          <w:tcPr>
            <w:tcW w:w="285" w:type="pct"/>
            <w:vMerge w:val="restart"/>
            <w:shd w:val="clear" w:color="auto" w:fill="FFFFFF" w:themeFill="background1"/>
            <w:textDirection w:val="btLr"/>
          </w:tcPr>
          <w:p w:rsidR="007A4485" w:rsidRPr="008658D1" w:rsidRDefault="007A4485" w:rsidP="008E7E1A">
            <w:pPr>
              <w:pStyle w:val="BortBold"/>
            </w:pPr>
            <w:r>
              <w:rPr>
                <w:rFonts w:hint="cs"/>
                <w:rtl/>
              </w:rPr>
              <w:t>تعهد</w:t>
            </w: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9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از اینکه باقی دوران کاری خود را در این سازمان سپری کنم کاملا" راضی هستم.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trHeight w:val="719"/>
          <w:jc w:val="center"/>
        </w:trPr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10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از صحبت کردن در مورد سازمان محل کارم با افراد خارج از محیز کار لذت می برم.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4"/>
          <w:jc w:val="center"/>
        </w:trPr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11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حس می کنم که مشکلات سازمان، مشکلات خودم هستند</w:t>
            </w:r>
            <w:r w:rsidRPr="00267A9F">
              <w:rPr>
                <w:sz w:val="24"/>
                <w:rtl/>
              </w:rPr>
              <w:t>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trHeight w:val="719"/>
          <w:jc w:val="center"/>
        </w:trPr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12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چنانچه پیشنهاد کاری بهتری در یک سازمان دیگر دریافت نمایم نسبت به ترک محل کار خود احساس خوبی نخواهم داشت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285" w:type="pct"/>
            <w:vMerge/>
            <w:shd w:val="clear" w:color="auto" w:fill="FFFFFF" w:themeFill="background1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13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به وفادار ماندن به یک سازمان خاص اعتقاد دارم.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trHeight w:val="704"/>
          <w:jc w:val="center"/>
        </w:trPr>
        <w:tc>
          <w:tcPr>
            <w:tcW w:w="285" w:type="pct"/>
            <w:vMerge w:val="restart"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pStyle w:val="BortBold"/>
            </w:pPr>
            <w:r>
              <w:rPr>
                <w:rFonts w:hint="cs"/>
                <w:rtl/>
              </w:rPr>
              <w:t>شهروندی</w:t>
            </w:r>
            <w:r>
              <w:t xml:space="preserve"> </w:t>
            </w: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14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به آموزش افراد تازه وارد در سازمان کمک می کنم ختی زمانی که جزو وظایفم نیست.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9"/>
          <w:jc w:val="center"/>
        </w:trPr>
        <w:tc>
          <w:tcPr>
            <w:tcW w:w="285" w:type="pct"/>
            <w:vMerge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15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با سایر افرادی که ممکن است به نوعی از کارها و تصمیمات من تاثیر بگیرند مشورت می کنم.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trHeight w:val="374"/>
          <w:jc w:val="center"/>
        </w:trPr>
        <w:tc>
          <w:tcPr>
            <w:tcW w:w="285" w:type="pct"/>
            <w:vMerge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16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 xml:space="preserve">من در جلسات  فعالانه مشارکت می کنم. 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285" w:type="pct"/>
            <w:vMerge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17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به منظور بهبود شیوه های کاری سازمان پیشنهاداتی ارایه می نمایم.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trHeight w:val="374"/>
          <w:jc w:val="center"/>
        </w:trPr>
        <w:tc>
          <w:tcPr>
            <w:tcW w:w="285" w:type="pct"/>
            <w:vMerge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18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با تغییرات محیط کار پیش میروم و نسبت به تغییرات انعطاف پذیر می باشم.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0E64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9"/>
          <w:jc w:val="center"/>
        </w:trPr>
        <w:tc>
          <w:tcPr>
            <w:tcW w:w="285" w:type="pct"/>
            <w:vMerge/>
            <w:shd w:val="clear" w:color="auto" w:fill="D9D9D9" w:themeFill="background1" w:themeFillShade="D9"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19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من از قوانین و مقررات و سیاست</w:t>
            </w:r>
            <w:r>
              <w:rPr>
                <w:rFonts w:hint="cs"/>
                <w:sz w:val="24"/>
                <w:rtl/>
              </w:rPr>
              <w:t>‌</w:t>
            </w:r>
            <w:r w:rsidRPr="00267A9F">
              <w:rPr>
                <w:rFonts w:hint="cs"/>
                <w:sz w:val="24"/>
                <w:rtl/>
              </w:rPr>
              <w:t>های سازمان پیروی می</w:t>
            </w:r>
            <w:r>
              <w:rPr>
                <w:rFonts w:hint="cs"/>
                <w:sz w:val="24"/>
                <w:rtl/>
              </w:rPr>
              <w:t>‌</w:t>
            </w:r>
            <w:r w:rsidRPr="00267A9F">
              <w:rPr>
                <w:rFonts w:hint="cs"/>
                <w:sz w:val="24"/>
                <w:rtl/>
              </w:rPr>
              <w:t>کنم و به آنها پایبندم حتی زمانی که هیچ نظارتی انجام نمی شود.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704"/>
          <w:jc w:val="center"/>
        </w:trPr>
        <w:tc>
          <w:tcPr>
            <w:tcW w:w="285" w:type="pct"/>
            <w:vMerge w:val="restart"/>
            <w:textDirection w:val="btLr"/>
          </w:tcPr>
          <w:p w:rsidR="007A4485" w:rsidRPr="008658D1" w:rsidRDefault="007A4485" w:rsidP="008E7E1A">
            <w:pPr>
              <w:pStyle w:val="BortBold"/>
            </w:pPr>
            <w:r>
              <w:rPr>
                <w:rFonts w:hint="cs"/>
                <w:rtl/>
              </w:rPr>
              <w:t>بازارگرایی</w:t>
            </w: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20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در این سازمان تاثیرات تغییر در محیط کسب و کار به شکل دوره ای مورد آزمایش قرار می گیرد.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21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این سازمان خود را خیلی سریع با تغییرات محیط کسب و کار هماهنگ می نماید.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704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22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در این سازمان اطلاعات مربوط به رضایت مشتریان در تمام سطوح در فواصل منظم منتشر می شود.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23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در این سازمان زمانی که یکی از دپارتمانها متوجه مطلبی در ارتباط با رقبا می شود به سرعت سایر دپارتمانها را آگاه می سازد.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trHeight w:val="704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24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در این سازمان عکس العملهای فوری در خصوص نیازهای مشتریان اتفاق می افتد.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  <w:tr w:rsidR="007A4485" w:rsidRPr="0081679A" w:rsidTr="007A448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4"/>
          <w:jc w:val="center"/>
        </w:trPr>
        <w:tc>
          <w:tcPr>
            <w:tcW w:w="285" w:type="pct"/>
            <w:vMerge/>
            <w:textDirection w:val="btLr"/>
          </w:tcPr>
          <w:p w:rsidR="007A4485" w:rsidRPr="008658D1" w:rsidRDefault="007A4485" w:rsidP="008E7E1A">
            <w:pPr>
              <w:ind w:left="113" w:right="113"/>
              <w:jc w:val="center"/>
              <w:rPr>
                <w:b/>
                <w:bCs/>
                <w:sz w:val="22"/>
                <w:szCs w:val="22"/>
                <w:lang w:bidi="fa-IR"/>
              </w:rPr>
            </w:pPr>
          </w:p>
        </w:tc>
        <w:tc>
          <w:tcPr>
            <w:tcW w:w="290" w:type="pct"/>
          </w:tcPr>
          <w:p w:rsidR="007A4485" w:rsidRPr="00267A9F" w:rsidRDefault="007A4485" w:rsidP="007A4485">
            <w:pPr>
              <w:pStyle w:val="Bort"/>
              <w:rPr>
                <w:sz w:val="24"/>
                <w:rtl/>
              </w:rPr>
            </w:pPr>
            <w:r>
              <w:rPr>
                <w:rFonts w:hint="cs"/>
                <w:sz w:val="24"/>
                <w:rtl/>
              </w:rPr>
              <w:t>25</w:t>
            </w:r>
          </w:p>
        </w:tc>
        <w:tc>
          <w:tcPr>
            <w:tcW w:w="3233" w:type="pct"/>
          </w:tcPr>
          <w:p w:rsidR="007A4485" w:rsidRPr="00267A9F" w:rsidRDefault="007A4485" w:rsidP="007A4485">
            <w:pPr>
              <w:pStyle w:val="Bort"/>
              <w:rPr>
                <w:sz w:val="24"/>
              </w:rPr>
            </w:pPr>
            <w:r w:rsidRPr="00267A9F">
              <w:rPr>
                <w:rFonts w:hint="cs"/>
                <w:sz w:val="24"/>
                <w:rtl/>
              </w:rPr>
              <w:t>در این سازمان تلاشهای مستمر در جهت توسعه خدمات به منظور حصول اطمینان از رفع کامل نیازهای مشتریان انجام</w:t>
            </w:r>
            <w:r>
              <w:rPr>
                <w:rFonts w:hint="cs"/>
                <w:sz w:val="24"/>
                <w:rtl/>
              </w:rPr>
              <w:t xml:space="preserve"> </w:t>
            </w:r>
            <w:r w:rsidRPr="00267A9F">
              <w:rPr>
                <w:rFonts w:hint="cs"/>
                <w:sz w:val="24"/>
                <w:rtl/>
              </w:rPr>
              <w:t>می شود .</w:t>
            </w:r>
          </w:p>
        </w:tc>
        <w:tc>
          <w:tcPr>
            <w:tcW w:w="26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  <w:gridSpan w:val="2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0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38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  <w:tc>
          <w:tcPr>
            <w:tcW w:w="223" w:type="pct"/>
          </w:tcPr>
          <w:p w:rsidR="007A4485" w:rsidRPr="0081679A" w:rsidRDefault="007A4485" w:rsidP="008E7E1A">
            <w:pPr>
              <w:spacing w:line="240" w:lineRule="auto"/>
              <w:jc w:val="center"/>
              <w:rPr>
                <w:sz w:val="20"/>
                <w:szCs w:val="20"/>
                <w:rtl/>
                <w:lang w:bidi="fa-IR"/>
              </w:rPr>
            </w:pPr>
          </w:p>
        </w:tc>
      </w:tr>
    </w:tbl>
    <w:p w:rsidR="007A4485" w:rsidRDefault="007A4485" w:rsidP="007A4485">
      <w:pPr>
        <w:ind w:firstLine="0"/>
        <w:rPr>
          <w:rtl/>
        </w:rPr>
      </w:pPr>
    </w:p>
    <w:p w:rsidR="007A4485" w:rsidRDefault="007A4485" w:rsidP="007A4485">
      <w:pPr>
        <w:ind w:firstLine="0"/>
        <w:rPr>
          <w:rtl/>
        </w:rPr>
      </w:pPr>
    </w:p>
    <w:p w:rsidR="002B0634" w:rsidRPr="000E641E" w:rsidRDefault="007A4485" w:rsidP="007A4485">
      <w:pPr>
        <w:ind w:firstLine="0"/>
        <w:rPr>
          <w:b/>
          <w:bCs/>
          <w:rtl/>
        </w:rPr>
      </w:pPr>
      <w:r w:rsidRPr="000E641E">
        <w:rPr>
          <w:rFonts w:hint="cs"/>
          <w:b/>
          <w:bCs/>
          <w:rtl/>
          <w:lang w:bidi="fa-IR"/>
        </w:rPr>
        <w:t>منابع:</w:t>
      </w:r>
    </w:p>
    <w:p w:rsidR="002B0634" w:rsidRDefault="002B0634" w:rsidP="002B0634">
      <w:pPr>
        <w:rPr>
          <w:rtl/>
          <w:lang w:bidi="fa-IR"/>
        </w:rPr>
      </w:pPr>
      <w:r>
        <w:rPr>
          <w:rFonts w:hint="cs"/>
          <w:rtl/>
          <w:lang w:bidi="fa-IR"/>
        </w:rPr>
        <w:t>روایی : روایی سازه (تحلیل عاملی تاییدی مرتبه دوم) و روایی محتوایی (نظرسنجی از خبرگان)</w:t>
      </w:r>
    </w:p>
    <w:p w:rsidR="002B0634" w:rsidRDefault="002B0634" w:rsidP="002B0634">
      <w:pPr>
        <w:rPr>
          <w:rtl/>
          <w:lang w:bidi="fa-IR"/>
        </w:rPr>
      </w:pPr>
      <w:r>
        <w:rPr>
          <w:rFonts w:hint="cs"/>
          <w:rtl/>
          <w:lang w:bidi="fa-IR"/>
        </w:rPr>
        <w:t>پایایی: آلفای گرونباخ 892/0 بدست آمده است و پایایی مطلوب است.</w:t>
      </w:r>
    </w:p>
    <w:p w:rsidR="002B0634" w:rsidRPr="007A4485" w:rsidRDefault="002B0634" w:rsidP="002B0634">
      <w:pPr>
        <w:bidi w:val="0"/>
        <w:rPr>
          <w:sz w:val="28"/>
          <w:szCs w:val="32"/>
          <w:lang w:bidi="fa-IR"/>
        </w:rPr>
      </w:pPr>
      <w:r w:rsidRPr="007A4485">
        <w:rPr>
          <w:sz w:val="28"/>
          <w:szCs w:val="32"/>
          <w:lang w:bidi="fa-IR"/>
        </w:rPr>
        <w:t xml:space="preserve">Suleiman </w:t>
      </w:r>
      <w:proofErr w:type="spellStart"/>
      <w:r w:rsidRPr="007A4485">
        <w:rPr>
          <w:sz w:val="28"/>
          <w:szCs w:val="32"/>
          <w:lang w:bidi="fa-IR"/>
        </w:rPr>
        <w:t>Awwad</w:t>
      </w:r>
      <w:proofErr w:type="spellEnd"/>
      <w:r w:rsidRPr="007A4485">
        <w:rPr>
          <w:sz w:val="28"/>
          <w:szCs w:val="32"/>
          <w:lang w:bidi="fa-IR"/>
        </w:rPr>
        <w:t xml:space="preserve">, M., &amp; Mohammad </w:t>
      </w:r>
      <w:proofErr w:type="spellStart"/>
      <w:r w:rsidRPr="007A4485">
        <w:rPr>
          <w:sz w:val="28"/>
          <w:szCs w:val="32"/>
          <w:lang w:bidi="fa-IR"/>
        </w:rPr>
        <w:t>Agti</w:t>
      </w:r>
      <w:proofErr w:type="spellEnd"/>
      <w:r w:rsidRPr="007A4485">
        <w:rPr>
          <w:sz w:val="28"/>
          <w:szCs w:val="32"/>
          <w:lang w:bidi="fa-IR"/>
        </w:rPr>
        <w:t>, D. A. (2011). The impact of internal marketing on commercial banks' market orientation. International Journal of Bank Marketing, 29(4), 308-332.</w:t>
      </w:r>
    </w:p>
    <w:p w:rsidR="002B0634" w:rsidRDefault="002B0634"/>
    <w:sectPr w:rsidR="002B0634" w:rsidSect="007A448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5EF6" w:rsidRDefault="00665EF6" w:rsidP="00DD0AF6">
      <w:pPr>
        <w:spacing w:line="240" w:lineRule="auto"/>
      </w:pPr>
      <w:r>
        <w:separator/>
      </w:r>
    </w:p>
  </w:endnote>
  <w:endnote w:type="continuationSeparator" w:id="0">
    <w:p w:rsidR="00665EF6" w:rsidRDefault="00665EF6" w:rsidP="00DD0A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5EF6" w:rsidRDefault="00665EF6" w:rsidP="00DD0AF6">
      <w:pPr>
        <w:spacing w:line="240" w:lineRule="auto"/>
      </w:pPr>
      <w:r>
        <w:separator/>
      </w:r>
    </w:p>
  </w:footnote>
  <w:footnote w:type="continuationSeparator" w:id="0">
    <w:p w:rsidR="00665EF6" w:rsidRDefault="00665EF6" w:rsidP="00DD0A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0AF6" w:rsidRDefault="00DD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D32AD"/>
    <w:multiLevelType w:val="hybridMultilevel"/>
    <w:tmpl w:val="AFA249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1F0"/>
    <w:rsid w:val="000E641E"/>
    <w:rsid w:val="002B0634"/>
    <w:rsid w:val="00302D1B"/>
    <w:rsid w:val="004D2F07"/>
    <w:rsid w:val="00665EF6"/>
    <w:rsid w:val="007A4485"/>
    <w:rsid w:val="007B01F0"/>
    <w:rsid w:val="00821A2F"/>
    <w:rsid w:val="00B042AB"/>
    <w:rsid w:val="00DD0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634"/>
    <w:pPr>
      <w:bidi/>
      <w:spacing w:after="0" w:line="312" w:lineRule="auto"/>
      <w:ind w:firstLine="284"/>
      <w:jc w:val="both"/>
    </w:pPr>
    <w:rPr>
      <w:rFonts w:ascii="Times New Roman" w:eastAsia="Times New Roman" w:hAnsi="Times New Roman" w:cs="B Nazanin"/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063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2B0634"/>
    <w:pPr>
      <w:keepNext/>
      <w:spacing w:before="240"/>
      <w:jc w:val="center"/>
      <w:outlineLvl w:val="2"/>
    </w:pPr>
    <w:rPr>
      <w:rFonts w:ascii="Arial" w:hAnsi="Arial" w:cs="B Titr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B0634"/>
    <w:rPr>
      <w:rFonts w:ascii="Arial" w:eastAsia="Times New Roman" w:hAnsi="Arial" w:cs="B Titr"/>
      <w:b/>
      <w:bCs/>
      <w:sz w:val="24"/>
      <w:szCs w:val="28"/>
    </w:rPr>
  </w:style>
  <w:style w:type="paragraph" w:customStyle="1" w:styleId="Nahed">
    <w:name w:val="Nahed"/>
    <w:basedOn w:val="Normal"/>
    <w:next w:val="Normal"/>
    <w:link w:val="NahedChar"/>
    <w:qFormat/>
    <w:rsid w:val="002B0634"/>
    <w:pPr>
      <w:keepNext/>
      <w:spacing w:before="120" w:line="240" w:lineRule="auto"/>
    </w:pPr>
    <w:rPr>
      <w:b/>
      <w:bCs/>
    </w:rPr>
  </w:style>
  <w:style w:type="character" w:customStyle="1" w:styleId="NahedChar">
    <w:name w:val="Nahed Char"/>
    <w:basedOn w:val="DefaultParagraphFont"/>
    <w:link w:val="Nahed"/>
    <w:rsid w:val="002B0634"/>
    <w:rPr>
      <w:rFonts w:ascii="Times New Roman" w:eastAsia="Times New Roman" w:hAnsi="Times New Roman" w:cs="B Nazanin"/>
      <w:b/>
      <w:bCs/>
      <w:sz w:val="24"/>
      <w:szCs w:val="28"/>
    </w:rPr>
  </w:style>
  <w:style w:type="paragraph" w:customStyle="1" w:styleId="Bort">
    <w:name w:val="Bort"/>
    <w:basedOn w:val="Normal"/>
    <w:next w:val="Normal"/>
    <w:rsid w:val="002B0634"/>
    <w:pPr>
      <w:spacing w:line="240" w:lineRule="auto"/>
      <w:ind w:firstLine="0"/>
    </w:pPr>
    <w:rPr>
      <w:sz w:val="20"/>
      <w:szCs w:val="24"/>
      <w:lang w:bidi="fa-IR"/>
    </w:rPr>
  </w:style>
  <w:style w:type="paragraph" w:customStyle="1" w:styleId="BortBold">
    <w:name w:val="BortBold"/>
    <w:basedOn w:val="Bort"/>
    <w:next w:val="Normal"/>
    <w:rsid w:val="002B0634"/>
    <w:pPr>
      <w:jc w:val="center"/>
    </w:pPr>
    <w:rPr>
      <w:b/>
      <w:bCs/>
      <w:szCs w:val="22"/>
    </w:rPr>
  </w:style>
  <w:style w:type="table" w:styleId="TableGrid">
    <w:name w:val="Table Grid"/>
    <w:basedOn w:val="TableNormal"/>
    <w:rsid w:val="002B0634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B063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GridTable4-Accent3">
    <w:name w:val="Grid Table 4 Accent 3"/>
    <w:basedOn w:val="TableNormal"/>
    <w:uiPriority w:val="49"/>
    <w:rsid w:val="007A4485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Header">
    <w:name w:val="header"/>
    <w:basedOn w:val="Normal"/>
    <w:link w:val="HeaderChar"/>
    <w:uiPriority w:val="99"/>
    <w:unhideWhenUsed/>
    <w:rsid w:val="00DD0AF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0AF6"/>
    <w:rPr>
      <w:rFonts w:ascii="Times New Roman" w:eastAsia="Times New Roman" w:hAnsi="Times New Roman" w:cs="B Nazanin"/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DD0AF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0AF6"/>
    <w:rPr>
      <w:rFonts w:ascii="Times New Roman" w:eastAsia="Times New Roman" w:hAnsi="Times New Roman" w:cs="B Nazani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2021-04-27T04:48:00Z</dcterms:created>
  <dcterms:modified xsi:type="dcterms:W3CDTF">2021-04-27T04:52:00Z</dcterms:modified>
</cp:coreProperties>
</file>