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FE5DF" w14:textId="13B7D613" w:rsidR="008B6F0E" w:rsidRDefault="008B6F0E" w:rsidP="008B6F0E">
      <w:pPr>
        <w:bidi/>
        <w:spacing w:after="0" w:line="240" w:lineRule="auto"/>
        <w:jc w:val="center"/>
        <w:rPr>
          <w:rFonts w:cs="B Titr"/>
          <w:b/>
          <w:bCs/>
          <w:sz w:val="32"/>
          <w:szCs w:val="32"/>
          <w:rtl/>
          <w:lang w:bidi="fa-IR"/>
        </w:rPr>
      </w:pPr>
      <w:r w:rsidRPr="008B6F0E">
        <w:rPr>
          <w:rFonts w:cs="B Titr" w:hint="cs"/>
          <w:b/>
          <w:bCs/>
          <w:sz w:val="32"/>
          <w:szCs w:val="32"/>
          <w:rtl/>
        </w:rPr>
        <w:t xml:space="preserve">پرسشنامه </w:t>
      </w:r>
      <w:r w:rsidRPr="008B6F0E">
        <w:rPr>
          <w:rFonts w:cs="B Titr" w:hint="cs"/>
          <w:b/>
          <w:bCs/>
          <w:sz w:val="32"/>
          <w:szCs w:val="32"/>
          <w:rtl/>
          <w:lang w:bidi="fa-IR"/>
        </w:rPr>
        <w:t>مصرف رسانه ای</w:t>
      </w:r>
    </w:p>
    <w:p w14:paraId="0E9C5E76" w14:textId="77777777" w:rsidR="008B6F0E" w:rsidRPr="008B6F0E" w:rsidRDefault="008B6F0E" w:rsidP="008B6F0E">
      <w:pPr>
        <w:bidi/>
        <w:spacing w:after="0" w:line="240" w:lineRule="auto"/>
        <w:jc w:val="center"/>
        <w:rPr>
          <w:rFonts w:cs="B Titr"/>
          <w:b/>
          <w:bCs/>
          <w:sz w:val="32"/>
          <w:szCs w:val="32"/>
          <w:rtl/>
          <w:lang w:bidi="fa-IR"/>
        </w:rPr>
      </w:pPr>
    </w:p>
    <w:p w14:paraId="25B05D9B" w14:textId="3748A1A8" w:rsidR="008B6F0E" w:rsidRDefault="008B6F0E" w:rsidP="008B6F0E">
      <w:pPr>
        <w:bidi/>
        <w:spacing w:after="0" w:line="240" w:lineRule="auto"/>
        <w:ind w:left="-720" w:right="-540"/>
        <w:jc w:val="both"/>
        <w:rPr>
          <w:rFonts w:cs="B Nazanin"/>
          <w:sz w:val="28"/>
          <w:szCs w:val="28"/>
          <w:rtl/>
          <w:lang w:bidi="fa-IR"/>
        </w:rPr>
      </w:pPr>
      <w:r w:rsidRPr="008B6F0E">
        <w:rPr>
          <w:rFonts w:cs="B Nazanin" w:hint="cs"/>
          <w:sz w:val="28"/>
          <w:szCs w:val="28"/>
          <w:rtl/>
          <w:lang w:bidi="fa-IR"/>
        </w:rPr>
        <w:t>این پرسشنامه دارای 11 سوال بوده و هدف آن بررسي</w:t>
      </w:r>
      <w:r w:rsidRPr="008B6F0E">
        <w:rPr>
          <w:rFonts w:cs="B Nazanin"/>
          <w:sz w:val="28"/>
          <w:szCs w:val="28"/>
          <w:rtl/>
          <w:lang w:bidi="fa-IR"/>
        </w:rPr>
        <w:t xml:space="preserve"> </w:t>
      </w:r>
      <w:r w:rsidRPr="008B6F0E">
        <w:rPr>
          <w:rFonts w:cs="B Nazanin" w:hint="cs"/>
          <w:sz w:val="28"/>
          <w:szCs w:val="28"/>
          <w:rtl/>
          <w:lang w:bidi="fa-IR"/>
        </w:rPr>
        <w:t>میزان مصرف</w:t>
      </w:r>
      <w:r w:rsidRPr="008B6F0E">
        <w:rPr>
          <w:rFonts w:cs="B Nazanin"/>
          <w:sz w:val="28"/>
          <w:szCs w:val="28"/>
          <w:rtl/>
          <w:lang w:bidi="fa-IR"/>
        </w:rPr>
        <w:t xml:space="preserve"> </w:t>
      </w:r>
      <w:r w:rsidRPr="008B6F0E">
        <w:rPr>
          <w:rFonts w:cs="B Nazanin" w:hint="cs"/>
          <w:sz w:val="28"/>
          <w:szCs w:val="28"/>
          <w:rtl/>
          <w:lang w:bidi="fa-IR"/>
        </w:rPr>
        <w:t>رسانه</w:t>
      </w:r>
      <w:r w:rsidRPr="008B6F0E">
        <w:rPr>
          <w:rFonts w:cs="B Nazanin"/>
          <w:sz w:val="28"/>
          <w:szCs w:val="28"/>
          <w:rtl/>
          <w:lang w:bidi="fa-IR"/>
        </w:rPr>
        <w:t xml:space="preserve"> </w:t>
      </w:r>
      <w:r w:rsidRPr="008B6F0E">
        <w:rPr>
          <w:rFonts w:cs="B Nazanin" w:hint="cs"/>
          <w:sz w:val="28"/>
          <w:szCs w:val="28"/>
          <w:rtl/>
          <w:lang w:bidi="fa-IR"/>
        </w:rPr>
        <w:t xml:space="preserve">ای در افراد از ابعاد مختلف (اینترنت، </w:t>
      </w:r>
      <w:r w:rsidRPr="008B6F0E">
        <w:rPr>
          <w:rFonts w:cs="B Nazanin"/>
          <w:sz w:val="28"/>
          <w:szCs w:val="28"/>
          <w:rtl/>
          <w:lang w:bidi="fa-IR"/>
        </w:rPr>
        <w:t>رسانه خارجی</w:t>
      </w:r>
      <w:r w:rsidRPr="008B6F0E">
        <w:rPr>
          <w:rFonts w:cs="B Nazanin" w:hint="cs"/>
          <w:sz w:val="28"/>
          <w:szCs w:val="28"/>
          <w:rtl/>
          <w:lang w:bidi="fa-IR"/>
        </w:rPr>
        <w:t>، رسانه داخلی) می باشد</w:t>
      </w:r>
    </w:p>
    <w:p w14:paraId="786E83B8" w14:textId="77777777" w:rsidR="008B6F0E" w:rsidRPr="008B6F0E" w:rsidRDefault="008B6F0E" w:rsidP="008B6F0E">
      <w:pPr>
        <w:bidi/>
        <w:spacing w:after="0" w:line="240" w:lineRule="auto"/>
        <w:ind w:left="-720" w:right="-540"/>
        <w:jc w:val="both"/>
        <w:rPr>
          <w:rFonts w:cs="B Nazanin"/>
          <w:sz w:val="40"/>
          <w:szCs w:val="40"/>
          <w:rtl/>
          <w:lang w:bidi="fa-IR"/>
        </w:rPr>
      </w:pPr>
    </w:p>
    <w:tbl>
      <w:tblPr>
        <w:tblStyle w:val="GridTable4-Accent3"/>
        <w:bidiVisual/>
        <w:tblW w:w="10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53"/>
        <w:gridCol w:w="6893"/>
        <w:gridCol w:w="603"/>
        <w:gridCol w:w="603"/>
        <w:gridCol w:w="603"/>
        <w:gridCol w:w="603"/>
        <w:gridCol w:w="589"/>
      </w:tblGrid>
      <w:tr w:rsidR="008B6F0E" w:rsidRPr="008B6F0E" w14:paraId="235DEB84" w14:textId="77777777" w:rsidTr="008B6F0E">
        <w:trPr>
          <w:cnfStyle w:val="100000000000" w:firstRow="1" w:lastRow="0" w:firstColumn="0" w:lastColumn="0" w:oddVBand="0" w:evenVBand="0" w:oddHBand="0" w:evenHBand="0" w:firstRowFirstColumn="0" w:firstRowLastColumn="0" w:lastRowFirstColumn="0" w:lastRowLastColumn="0"/>
          <w:trHeight w:val="1256"/>
          <w:jc w:val="center"/>
        </w:trPr>
        <w:tc>
          <w:tcPr>
            <w:tcW w:w="553" w:type="dxa"/>
            <w:tcBorders>
              <w:top w:val="none" w:sz="0" w:space="0" w:color="auto"/>
              <w:left w:val="none" w:sz="0" w:space="0" w:color="auto"/>
              <w:bottom w:val="none" w:sz="0" w:space="0" w:color="auto"/>
              <w:right w:val="none" w:sz="0" w:space="0" w:color="auto"/>
            </w:tcBorders>
            <w:textDirection w:val="btLr"/>
            <w:vAlign w:val="center"/>
          </w:tcPr>
          <w:p w14:paraId="61B04022" w14:textId="77777777" w:rsidR="008B6F0E" w:rsidRPr="008B6F0E" w:rsidRDefault="008B6F0E" w:rsidP="008B6F0E">
            <w:pPr>
              <w:bidi/>
              <w:spacing w:line="240" w:lineRule="auto"/>
              <w:ind w:left="113" w:right="113"/>
              <w:jc w:val="center"/>
              <w:rPr>
                <w:rFonts w:cs="B Nazanin"/>
                <w:color w:val="auto"/>
                <w:sz w:val="28"/>
                <w:szCs w:val="28"/>
                <w:rtl/>
                <w:lang w:bidi="fa-IR"/>
              </w:rPr>
            </w:pPr>
            <w:r w:rsidRPr="008B6F0E">
              <w:rPr>
                <w:rFonts w:cs="B Nazanin" w:hint="cs"/>
                <w:color w:val="auto"/>
                <w:sz w:val="28"/>
                <w:szCs w:val="28"/>
                <w:rtl/>
                <w:lang w:bidi="fa-IR"/>
              </w:rPr>
              <w:t>ردیف</w:t>
            </w:r>
          </w:p>
        </w:tc>
        <w:tc>
          <w:tcPr>
            <w:tcW w:w="6893" w:type="dxa"/>
            <w:tcBorders>
              <w:top w:val="none" w:sz="0" w:space="0" w:color="auto"/>
              <w:left w:val="none" w:sz="0" w:space="0" w:color="auto"/>
              <w:bottom w:val="none" w:sz="0" w:space="0" w:color="auto"/>
              <w:right w:val="none" w:sz="0" w:space="0" w:color="auto"/>
            </w:tcBorders>
            <w:vAlign w:val="center"/>
          </w:tcPr>
          <w:p w14:paraId="419947C5" w14:textId="3497D264" w:rsidR="008B6F0E" w:rsidRPr="008B6F0E" w:rsidRDefault="008B6F0E" w:rsidP="008B6F0E">
            <w:pPr>
              <w:bidi/>
              <w:spacing w:line="240" w:lineRule="auto"/>
              <w:jc w:val="center"/>
              <w:rPr>
                <w:rFonts w:cs="B Nazanin"/>
                <w:b w:val="0"/>
                <w:bCs w:val="0"/>
                <w:color w:val="auto"/>
                <w:sz w:val="28"/>
                <w:szCs w:val="28"/>
                <w:rtl/>
                <w:lang w:bidi="fa-IR"/>
              </w:rPr>
            </w:pPr>
            <w:r>
              <w:rPr>
                <w:rFonts w:cs="B Nazanin" w:hint="cs"/>
                <w:color w:val="auto"/>
                <w:sz w:val="32"/>
                <w:szCs w:val="32"/>
                <w:rtl/>
                <w:lang w:bidi="fa-IR"/>
              </w:rPr>
              <w:t>سوالات</w:t>
            </w:r>
          </w:p>
        </w:tc>
        <w:tc>
          <w:tcPr>
            <w:tcW w:w="603" w:type="dxa"/>
            <w:tcBorders>
              <w:top w:val="none" w:sz="0" w:space="0" w:color="auto"/>
              <w:left w:val="none" w:sz="0" w:space="0" w:color="auto"/>
              <w:bottom w:val="none" w:sz="0" w:space="0" w:color="auto"/>
              <w:right w:val="none" w:sz="0" w:space="0" w:color="auto"/>
            </w:tcBorders>
            <w:textDirection w:val="btLr"/>
            <w:vAlign w:val="center"/>
          </w:tcPr>
          <w:p w14:paraId="30632E3A" w14:textId="77777777" w:rsidR="008B6F0E" w:rsidRPr="008B6F0E" w:rsidRDefault="008B6F0E" w:rsidP="008B6F0E">
            <w:pPr>
              <w:bidi/>
              <w:spacing w:line="240" w:lineRule="auto"/>
              <w:ind w:left="113" w:right="113"/>
              <w:jc w:val="center"/>
              <w:rPr>
                <w:rFonts w:cs="B Nazanin"/>
                <w:b w:val="0"/>
                <w:bCs w:val="0"/>
                <w:color w:val="auto"/>
                <w:sz w:val="28"/>
                <w:szCs w:val="28"/>
                <w:rtl/>
                <w:lang w:bidi="fa-IR"/>
              </w:rPr>
            </w:pPr>
            <w:r w:rsidRPr="008B6F0E">
              <w:rPr>
                <w:rFonts w:cs="B Nazanin" w:hint="cs"/>
                <w:color w:val="auto"/>
                <w:sz w:val="28"/>
                <w:szCs w:val="28"/>
                <w:rtl/>
                <w:lang w:bidi="fa-IR"/>
              </w:rPr>
              <w:t>خیلی کم</w:t>
            </w:r>
          </w:p>
        </w:tc>
        <w:tc>
          <w:tcPr>
            <w:tcW w:w="603" w:type="dxa"/>
            <w:tcBorders>
              <w:top w:val="none" w:sz="0" w:space="0" w:color="auto"/>
              <w:left w:val="none" w:sz="0" w:space="0" w:color="auto"/>
              <w:bottom w:val="none" w:sz="0" w:space="0" w:color="auto"/>
              <w:right w:val="none" w:sz="0" w:space="0" w:color="auto"/>
            </w:tcBorders>
            <w:textDirection w:val="btLr"/>
            <w:vAlign w:val="center"/>
          </w:tcPr>
          <w:p w14:paraId="67F142DB" w14:textId="77777777" w:rsidR="008B6F0E" w:rsidRPr="008B6F0E" w:rsidRDefault="008B6F0E" w:rsidP="008B6F0E">
            <w:pPr>
              <w:bidi/>
              <w:spacing w:line="240" w:lineRule="auto"/>
              <w:ind w:left="113" w:right="113"/>
              <w:jc w:val="center"/>
              <w:rPr>
                <w:rFonts w:cs="B Nazanin"/>
                <w:b w:val="0"/>
                <w:bCs w:val="0"/>
                <w:color w:val="auto"/>
                <w:sz w:val="28"/>
                <w:szCs w:val="28"/>
                <w:rtl/>
                <w:lang w:bidi="fa-IR"/>
              </w:rPr>
            </w:pPr>
            <w:r w:rsidRPr="008B6F0E">
              <w:rPr>
                <w:rFonts w:cs="B Nazanin" w:hint="cs"/>
                <w:color w:val="auto"/>
                <w:sz w:val="28"/>
                <w:szCs w:val="28"/>
                <w:rtl/>
                <w:lang w:bidi="fa-IR"/>
              </w:rPr>
              <w:t>کم</w:t>
            </w:r>
          </w:p>
        </w:tc>
        <w:tc>
          <w:tcPr>
            <w:tcW w:w="603" w:type="dxa"/>
            <w:tcBorders>
              <w:top w:val="none" w:sz="0" w:space="0" w:color="auto"/>
              <w:left w:val="none" w:sz="0" w:space="0" w:color="auto"/>
              <w:bottom w:val="none" w:sz="0" w:space="0" w:color="auto"/>
              <w:right w:val="none" w:sz="0" w:space="0" w:color="auto"/>
            </w:tcBorders>
            <w:textDirection w:val="btLr"/>
            <w:vAlign w:val="center"/>
          </w:tcPr>
          <w:p w14:paraId="2D9EB8F5" w14:textId="77777777" w:rsidR="008B6F0E" w:rsidRPr="008B6F0E" w:rsidRDefault="008B6F0E" w:rsidP="008B6F0E">
            <w:pPr>
              <w:bidi/>
              <w:spacing w:line="240" w:lineRule="auto"/>
              <w:ind w:left="113" w:right="113"/>
              <w:jc w:val="center"/>
              <w:rPr>
                <w:rFonts w:cs="B Nazanin"/>
                <w:b w:val="0"/>
                <w:bCs w:val="0"/>
                <w:color w:val="auto"/>
                <w:sz w:val="28"/>
                <w:szCs w:val="28"/>
                <w:rtl/>
                <w:lang w:bidi="fa-IR"/>
              </w:rPr>
            </w:pPr>
            <w:r w:rsidRPr="008B6F0E">
              <w:rPr>
                <w:rFonts w:cs="B Nazanin" w:hint="cs"/>
                <w:color w:val="auto"/>
                <w:sz w:val="28"/>
                <w:szCs w:val="28"/>
                <w:rtl/>
                <w:lang w:bidi="fa-IR"/>
              </w:rPr>
              <w:t>متوسط</w:t>
            </w:r>
          </w:p>
        </w:tc>
        <w:tc>
          <w:tcPr>
            <w:tcW w:w="603" w:type="dxa"/>
            <w:tcBorders>
              <w:top w:val="none" w:sz="0" w:space="0" w:color="auto"/>
              <w:left w:val="none" w:sz="0" w:space="0" w:color="auto"/>
              <w:bottom w:val="none" w:sz="0" w:space="0" w:color="auto"/>
              <w:right w:val="none" w:sz="0" w:space="0" w:color="auto"/>
            </w:tcBorders>
            <w:textDirection w:val="btLr"/>
            <w:vAlign w:val="center"/>
          </w:tcPr>
          <w:p w14:paraId="3D2A49F9" w14:textId="77777777" w:rsidR="008B6F0E" w:rsidRPr="008B6F0E" w:rsidRDefault="008B6F0E" w:rsidP="008B6F0E">
            <w:pPr>
              <w:bidi/>
              <w:spacing w:line="240" w:lineRule="auto"/>
              <w:ind w:left="113" w:right="113"/>
              <w:jc w:val="center"/>
              <w:rPr>
                <w:rFonts w:cs="B Nazanin"/>
                <w:b w:val="0"/>
                <w:bCs w:val="0"/>
                <w:color w:val="auto"/>
                <w:sz w:val="28"/>
                <w:szCs w:val="28"/>
                <w:rtl/>
                <w:lang w:bidi="fa-IR"/>
              </w:rPr>
            </w:pPr>
            <w:r w:rsidRPr="008B6F0E">
              <w:rPr>
                <w:rFonts w:cs="B Nazanin" w:hint="cs"/>
                <w:color w:val="auto"/>
                <w:sz w:val="28"/>
                <w:szCs w:val="28"/>
                <w:rtl/>
                <w:lang w:bidi="fa-IR"/>
              </w:rPr>
              <w:t>زیاد</w:t>
            </w:r>
          </w:p>
        </w:tc>
        <w:tc>
          <w:tcPr>
            <w:tcW w:w="589" w:type="dxa"/>
            <w:tcBorders>
              <w:top w:val="none" w:sz="0" w:space="0" w:color="auto"/>
              <w:left w:val="none" w:sz="0" w:space="0" w:color="auto"/>
              <w:bottom w:val="none" w:sz="0" w:space="0" w:color="auto"/>
              <w:right w:val="none" w:sz="0" w:space="0" w:color="auto"/>
            </w:tcBorders>
            <w:textDirection w:val="btLr"/>
            <w:vAlign w:val="center"/>
          </w:tcPr>
          <w:p w14:paraId="1A64AD6D" w14:textId="77777777" w:rsidR="008B6F0E" w:rsidRPr="008B6F0E" w:rsidRDefault="008B6F0E" w:rsidP="008B6F0E">
            <w:pPr>
              <w:bidi/>
              <w:spacing w:line="240" w:lineRule="auto"/>
              <w:ind w:left="113" w:right="113"/>
              <w:jc w:val="center"/>
              <w:rPr>
                <w:rFonts w:cs="B Nazanin"/>
                <w:b w:val="0"/>
                <w:bCs w:val="0"/>
                <w:color w:val="auto"/>
                <w:sz w:val="28"/>
                <w:szCs w:val="28"/>
                <w:rtl/>
                <w:lang w:bidi="fa-IR"/>
              </w:rPr>
            </w:pPr>
            <w:r w:rsidRPr="008B6F0E">
              <w:rPr>
                <w:rFonts w:cs="B Nazanin" w:hint="cs"/>
                <w:color w:val="auto"/>
                <w:sz w:val="28"/>
                <w:szCs w:val="28"/>
                <w:rtl/>
                <w:lang w:bidi="fa-IR"/>
              </w:rPr>
              <w:t>خیلی زیاد</w:t>
            </w:r>
          </w:p>
        </w:tc>
      </w:tr>
      <w:tr w:rsidR="008B6F0E" w:rsidRPr="008B6F0E" w14:paraId="462A14E6" w14:textId="77777777" w:rsidTr="008B6F0E">
        <w:trPr>
          <w:cnfStyle w:val="000000100000" w:firstRow="0" w:lastRow="0" w:firstColumn="0" w:lastColumn="0" w:oddVBand="0" w:evenVBand="0" w:oddHBand="1" w:evenHBand="0" w:firstRowFirstColumn="0" w:firstRowLastColumn="0" w:lastRowFirstColumn="0" w:lastRowLastColumn="0"/>
          <w:trHeight w:val="288"/>
          <w:jc w:val="center"/>
        </w:trPr>
        <w:tc>
          <w:tcPr>
            <w:tcW w:w="553" w:type="dxa"/>
          </w:tcPr>
          <w:p w14:paraId="6520F447"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1</w:t>
            </w:r>
          </w:p>
        </w:tc>
        <w:tc>
          <w:tcPr>
            <w:tcW w:w="6893" w:type="dxa"/>
          </w:tcPr>
          <w:p w14:paraId="3C483304"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استفاده از اینترنت برای فعالیتهای علمی</w:t>
            </w:r>
          </w:p>
        </w:tc>
        <w:tc>
          <w:tcPr>
            <w:tcW w:w="603" w:type="dxa"/>
          </w:tcPr>
          <w:p w14:paraId="38D9F785"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CF985B5"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2B8B22CF"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3C31F91"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3F9EB247"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3A97F7DA" w14:textId="77777777" w:rsidTr="008B6F0E">
        <w:trPr>
          <w:trHeight w:val="228"/>
          <w:jc w:val="center"/>
        </w:trPr>
        <w:tc>
          <w:tcPr>
            <w:tcW w:w="553" w:type="dxa"/>
          </w:tcPr>
          <w:p w14:paraId="5770A3DB"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2</w:t>
            </w:r>
          </w:p>
        </w:tc>
        <w:tc>
          <w:tcPr>
            <w:tcW w:w="6893" w:type="dxa"/>
          </w:tcPr>
          <w:p w14:paraId="174ADC68"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استفاده از اینترنت برای گذراندن اوقات فراغت و سرگرمی</w:t>
            </w:r>
          </w:p>
        </w:tc>
        <w:tc>
          <w:tcPr>
            <w:tcW w:w="603" w:type="dxa"/>
          </w:tcPr>
          <w:p w14:paraId="2DF63F13"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5ADE85B5"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25BC475F"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430AE074"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13518CEC"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45703D95" w14:textId="77777777" w:rsidTr="008B6F0E">
        <w:trPr>
          <w:cnfStyle w:val="000000100000" w:firstRow="0" w:lastRow="0" w:firstColumn="0" w:lastColumn="0" w:oddVBand="0" w:evenVBand="0" w:oddHBand="1" w:evenHBand="0" w:firstRowFirstColumn="0" w:firstRowLastColumn="0" w:lastRowFirstColumn="0" w:lastRowLastColumn="0"/>
          <w:trHeight w:val="228"/>
          <w:jc w:val="center"/>
        </w:trPr>
        <w:tc>
          <w:tcPr>
            <w:tcW w:w="553" w:type="dxa"/>
          </w:tcPr>
          <w:p w14:paraId="730C2FEC"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3</w:t>
            </w:r>
          </w:p>
        </w:tc>
        <w:tc>
          <w:tcPr>
            <w:tcW w:w="6893" w:type="dxa"/>
          </w:tcPr>
          <w:p w14:paraId="359766BF"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استفاده از هر نوع پست الکترونیکی</w:t>
            </w:r>
          </w:p>
        </w:tc>
        <w:tc>
          <w:tcPr>
            <w:tcW w:w="603" w:type="dxa"/>
          </w:tcPr>
          <w:p w14:paraId="0C4D8A87"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5C8080E"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35E9BE9A"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6341F8A7"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74ED0F48"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36658C56" w14:textId="77777777" w:rsidTr="008B6F0E">
        <w:trPr>
          <w:trHeight w:val="228"/>
          <w:jc w:val="center"/>
        </w:trPr>
        <w:tc>
          <w:tcPr>
            <w:tcW w:w="553" w:type="dxa"/>
          </w:tcPr>
          <w:p w14:paraId="7DF763DA"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4</w:t>
            </w:r>
          </w:p>
        </w:tc>
        <w:tc>
          <w:tcPr>
            <w:tcW w:w="6893" w:type="dxa"/>
          </w:tcPr>
          <w:p w14:paraId="16BEA386" w14:textId="77777777" w:rsidR="008B6F0E" w:rsidRPr="008B6F0E" w:rsidRDefault="008B6F0E" w:rsidP="008B6F0E">
            <w:pPr>
              <w:bidi/>
              <w:spacing w:line="240" w:lineRule="auto"/>
              <w:jc w:val="both"/>
              <w:rPr>
                <w:rFonts w:cs="B Nazanin"/>
                <w:sz w:val="28"/>
                <w:szCs w:val="28"/>
                <w:rtl/>
                <w:lang w:bidi="fa-IR"/>
              </w:rPr>
            </w:pPr>
            <w:r w:rsidRPr="008B6F0E">
              <w:rPr>
                <w:rFonts w:cs="B Nazanin" w:hint="cs"/>
                <w:sz w:val="28"/>
                <w:szCs w:val="28"/>
                <w:rtl/>
                <w:lang w:bidi="fa-IR"/>
              </w:rPr>
              <w:t>استفاده</w:t>
            </w:r>
            <w:r w:rsidRPr="008B6F0E">
              <w:rPr>
                <w:rFonts w:cs="B Nazanin"/>
                <w:sz w:val="28"/>
                <w:szCs w:val="28"/>
                <w:rtl/>
                <w:lang w:bidi="fa-IR"/>
              </w:rPr>
              <w:t xml:space="preserve"> </w:t>
            </w:r>
            <w:r w:rsidRPr="008B6F0E">
              <w:rPr>
                <w:rFonts w:cs="B Nazanin" w:hint="cs"/>
                <w:sz w:val="28"/>
                <w:szCs w:val="28"/>
                <w:rtl/>
                <w:lang w:bidi="fa-IR"/>
              </w:rPr>
              <w:t>از چت</w:t>
            </w:r>
            <w:r w:rsidRPr="008B6F0E">
              <w:rPr>
                <w:rFonts w:cs="B Nazanin"/>
                <w:sz w:val="28"/>
                <w:szCs w:val="28"/>
                <w:rtl/>
                <w:lang w:bidi="fa-IR"/>
              </w:rPr>
              <w:t xml:space="preserve"> </w:t>
            </w:r>
            <w:r w:rsidRPr="008B6F0E">
              <w:rPr>
                <w:rFonts w:cs="B Nazanin" w:hint="cs"/>
                <w:sz w:val="28"/>
                <w:szCs w:val="28"/>
                <w:rtl/>
                <w:lang w:bidi="fa-IR"/>
              </w:rPr>
              <w:t>(اتاق</w:t>
            </w:r>
            <w:r w:rsidRPr="008B6F0E">
              <w:rPr>
                <w:rFonts w:cs="B Nazanin"/>
                <w:sz w:val="28"/>
                <w:szCs w:val="28"/>
                <w:rtl/>
                <w:lang w:bidi="fa-IR"/>
              </w:rPr>
              <w:t xml:space="preserve"> </w:t>
            </w:r>
            <w:r w:rsidRPr="008B6F0E">
              <w:rPr>
                <w:rFonts w:cs="B Nazanin" w:hint="cs"/>
                <w:sz w:val="28"/>
                <w:szCs w:val="28"/>
                <w:rtl/>
                <w:lang w:bidi="fa-IR"/>
              </w:rPr>
              <w:t>گفتگو)</w:t>
            </w:r>
          </w:p>
        </w:tc>
        <w:tc>
          <w:tcPr>
            <w:tcW w:w="603" w:type="dxa"/>
          </w:tcPr>
          <w:p w14:paraId="2A9412F0"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0DA75111"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66DD9E6A"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5F132CE9"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7DAECFC4"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4722C1DE" w14:textId="77777777" w:rsidTr="008B6F0E">
        <w:trPr>
          <w:cnfStyle w:val="000000100000" w:firstRow="0" w:lastRow="0" w:firstColumn="0" w:lastColumn="0" w:oddVBand="0" w:evenVBand="0" w:oddHBand="1" w:evenHBand="0" w:firstRowFirstColumn="0" w:firstRowLastColumn="0" w:lastRowFirstColumn="0" w:lastRowLastColumn="0"/>
          <w:trHeight w:val="228"/>
          <w:jc w:val="center"/>
        </w:trPr>
        <w:tc>
          <w:tcPr>
            <w:tcW w:w="553" w:type="dxa"/>
          </w:tcPr>
          <w:p w14:paraId="70C59C13"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5</w:t>
            </w:r>
          </w:p>
        </w:tc>
        <w:tc>
          <w:tcPr>
            <w:tcW w:w="6893" w:type="dxa"/>
          </w:tcPr>
          <w:p w14:paraId="68018720"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مشاهده برنامه</w:t>
            </w:r>
            <w:r w:rsidRPr="008B6F0E">
              <w:rPr>
                <w:rFonts w:cs="B Nazanin" w:hint="cs"/>
                <w:sz w:val="28"/>
                <w:szCs w:val="28"/>
                <w:rtl/>
              </w:rPr>
              <w:t xml:space="preserve"> </w:t>
            </w:r>
            <w:r w:rsidRPr="008B6F0E">
              <w:rPr>
                <w:rFonts w:cs="B Nazanin"/>
                <w:sz w:val="28"/>
                <w:szCs w:val="28"/>
                <w:rtl/>
              </w:rPr>
              <w:t>های علمی، پزشکی و تربیتی کانالهای ماهوارهای</w:t>
            </w:r>
          </w:p>
        </w:tc>
        <w:tc>
          <w:tcPr>
            <w:tcW w:w="603" w:type="dxa"/>
          </w:tcPr>
          <w:p w14:paraId="1DA9CB24"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5E2E8DD"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3D0C3662"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88F2E1D"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47E8C036"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24BCACBC" w14:textId="77777777" w:rsidTr="008B6F0E">
        <w:trPr>
          <w:trHeight w:val="228"/>
          <w:jc w:val="center"/>
        </w:trPr>
        <w:tc>
          <w:tcPr>
            <w:tcW w:w="553" w:type="dxa"/>
          </w:tcPr>
          <w:p w14:paraId="1B742ADB"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6</w:t>
            </w:r>
          </w:p>
        </w:tc>
        <w:tc>
          <w:tcPr>
            <w:tcW w:w="6893" w:type="dxa"/>
          </w:tcPr>
          <w:p w14:paraId="529CD8CB"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مشاهده فیلمها، شوها، تبلیغات تجاری تلویزیونهای خارجی</w:t>
            </w:r>
          </w:p>
        </w:tc>
        <w:tc>
          <w:tcPr>
            <w:tcW w:w="603" w:type="dxa"/>
          </w:tcPr>
          <w:p w14:paraId="6635B74A"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35C58007"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74CD66D4"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06EECE80"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1274C52B"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27375BAB" w14:textId="77777777" w:rsidTr="008B6F0E">
        <w:trPr>
          <w:cnfStyle w:val="000000100000" w:firstRow="0" w:lastRow="0" w:firstColumn="0" w:lastColumn="0" w:oddVBand="0" w:evenVBand="0" w:oddHBand="1" w:evenHBand="0" w:firstRowFirstColumn="0" w:firstRowLastColumn="0" w:lastRowFirstColumn="0" w:lastRowLastColumn="0"/>
          <w:trHeight w:val="228"/>
          <w:jc w:val="center"/>
        </w:trPr>
        <w:tc>
          <w:tcPr>
            <w:tcW w:w="553" w:type="dxa"/>
          </w:tcPr>
          <w:p w14:paraId="753B5EEB"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7</w:t>
            </w:r>
          </w:p>
        </w:tc>
        <w:tc>
          <w:tcPr>
            <w:tcW w:w="6893" w:type="dxa"/>
          </w:tcPr>
          <w:p w14:paraId="01B5472D"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گوش دادن به برنامه</w:t>
            </w:r>
            <w:r w:rsidRPr="008B6F0E">
              <w:rPr>
                <w:rFonts w:cs="B Nazanin" w:hint="cs"/>
                <w:sz w:val="28"/>
                <w:szCs w:val="28"/>
                <w:rtl/>
              </w:rPr>
              <w:t xml:space="preserve"> </w:t>
            </w:r>
            <w:r w:rsidRPr="008B6F0E">
              <w:rPr>
                <w:rFonts w:cs="B Nazanin"/>
                <w:sz w:val="28"/>
                <w:szCs w:val="28"/>
                <w:rtl/>
              </w:rPr>
              <w:t>های رادیوهای خارجی</w:t>
            </w:r>
          </w:p>
        </w:tc>
        <w:tc>
          <w:tcPr>
            <w:tcW w:w="603" w:type="dxa"/>
          </w:tcPr>
          <w:p w14:paraId="227828BF"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76BFDEFC"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39DA51D9"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0782C5AE"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3EE66181"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3AB147E5" w14:textId="77777777" w:rsidTr="008B6F0E">
        <w:trPr>
          <w:trHeight w:val="228"/>
          <w:jc w:val="center"/>
        </w:trPr>
        <w:tc>
          <w:tcPr>
            <w:tcW w:w="553" w:type="dxa"/>
          </w:tcPr>
          <w:p w14:paraId="11C485BE"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8</w:t>
            </w:r>
          </w:p>
        </w:tc>
        <w:tc>
          <w:tcPr>
            <w:tcW w:w="6893" w:type="dxa"/>
          </w:tcPr>
          <w:p w14:paraId="3B4B7C9A"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مطالعه روزنامه</w:t>
            </w:r>
            <w:r w:rsidRPr="008B6F0E">
              <w:rPr>
                <w:rFonts w:cs="B Nazanin" w:hint="cs"/>
                <w:sz w:val="28"/>
                <w:szCs w:val="28"/>
                <w:rtl/>
              </w:rPr>
              <w:t xml:space="preserve"> </w:t>
            </w:r>
            <w:r w:rsidRPr="008B6F0E">
              <w:rPr>
                <w:rFonts w:cs="B Nazanin"/>
                <w:sz w:val="28"/>
                <w:szCs w:val="28"/>
                <w:rtl/>
              </w:rPr>
              <w:t>ها و مج</w:t>
            </w:r>
            <w:r w:rsidRPr="008B6F0E">
              <w:rPr>
                <w:rFonts w:cs="B Nazanin" w:hint="cs"/>
                <w:sz w:val="28"/>
                <w:szCs w:val="28"/>
                <w:rtl/>
              </w:rPr>
              <w:t>لا</w:t>
            </w:r>
            <w:r w:rsidRPr="008B6F0E">
              <w:rPr>
                <w:rFonts w:cs="B Nazanin"/>
                <w:sz w:val="28"/>
                <w:szCs w:val="28"/>
                <w:rtl/>
              </w:rPr>
              <w:t>ت داخلی</w:t>
            </w:r>
          </w:p>
        </w:tc>
        <w:tc>
          <w:tcPr>
            <w:tcW w:w="603" w:type="dxa"/>
          </w:tcPr>
          <w:p w14:paraId="59F7EAB9"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16F49FB0"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419EECAB"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08EA2BC6"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1A9E01A1"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66B4A5E6" w14:textId="77777777" w:rsidTr="008B6F0E">
        <w:trPr>
          <w:cnfStyle w:val="000000100000" w:firstRow="0" w:lastRow="0" w:firstColumn="0" w:lastColumn="0" w:oddVBand="0" w:evenVBand="0" w:oddHBand="1" w:evenHBand="0" w:firstRowFirstColumn="0" w:firstRowLastColumn="0" w:lastRowFirstColumn="0" w:lastRowLastColumn="0"/>
          <w:trHeight w:val="228"/>
          <w:jc w:val="center"/>
        </w:trPr>
        <w:tc>
          <w:tcPr>
            <w:tcW w:w="553" w:type="dxa"/>
          </w:tcPr>
          <w:p w14:paraId="3E1FDDD4"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9</w:t>
            </w:r>
          </w:p>
        </w:tc>
        <w:tc>
          <w:tcPr>
            <w:tcW w:w="6893" w:type="dxa"/>
          </w:tcPr>
          <w:p w14:paraId="678DEC59"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گوش دادن به برنامه</w:t>
            </w:r>
            <w:r w:rsidRPr="008B6F0E">
              <w:rPr>
                <w:rFonts w:cs="B Nazanin" w:hint="cs"/>
                <w:sz w:val="28"/>
                <w:szCs w:val="28"/>
                <w:rtl/>
              </w:rPr>
              <w:t xml:space="preserve"> </w:t>
            </w:r>
            <w:r w:rsidRPr="008B6F0E">
              <w:rPr>
                <w:rFonts w:cs="B Nazanin"/>
                <w:sz w:val="28"/>
                <w:szCs w:val="28"/>
                <w:rtl/>
              </w:rPr>
              <w:t>های رادیو داخلی</w:t>
            </w:r>
          </w:p>
        </w:tc>
        <w:tc>
          <w:tcPr>
            <w:tcW w:w="603" w:type="dxa"/>
          </w:tcPr>
          <w:p w14:paraId="4AB10678"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04521844"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5C79A70B"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420A2FA1"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1BD21D24"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4F5E3F27" w14:textId="77777777" w:rsidTr="008B6F0E">
        <w:trPr>
          <w:trHeight w:val="228"/>
          <w:jc w:val="center"/>
        </w:trPr>
        <w:tc>
          <w:tcPr>
            <w:tcW w:w="553" w:type="dxa"/>
          </w:tcPr>
          <w:p w14:paraId="3B4D4EC2"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10</w:t>
            </w:r>
          </w:p>
        </w:tc>
        <w:tc>
          <w:tcPr>
            <w:tcW w:w="6893" w:type="dxa"/>
          </w:tcPr>
          <w:p w14:paraId="1FD33907"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مطالعه کتابهای غیردرسی</w:t>
            </w:r>
          </w:p>
        </w:tc>
        <w:tc>
          <w:tcPr>
            <w:tcW w:w="603" w:type="dxa"/>
          </w:tcPr>
          <w:p w14:paraId="053F7F23"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6FFD2107"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5CE8F60A"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7033B812"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0B296D99" w14:textId="77777777" w:rsidR="008B6F0E" w:rsidRPr="008B6F0E" w:rsidRDefault="008B6F0E" w:rsidP="008B6F0E">
            <w:pPr>
              <w:bidi/>
              <w:spacing w:line="240" w:lineRule="auto"/>
              <w:jc w:val="center"/>
              <w:rPr>
                <w:rFonts w:cs="B Nazanin"/>
                <w:sz w:val="28"/>
                <w:szCs w:val="28"/>
                <w:rtl/>
                <w:lang w:bidi="fa-IR"/>
              </w:rPr>
            </w:pPr>
          </w:p>
        </w:tc>
      </w:tr>
      <w:tr w:rsidR="008B6F0E" w:rsidRPr="008B6F0E" w14:paraId="1A99FCC3" w14:textId="77777777" w:rsidTr="008B6F0E">
        <w:trPr>
          <w:cnfStyle w:val="000000100000" w:firstRow="0" w:lastRow="0" w:firstColumn="0" w:lastColumn="0" w:oddVBand="0" w:evenVBand="0" w:oddHBand="1" w:evenHBand="0" w:firstRowFirstColumn="0" w:firstRowLastColumn="0" w:lastRowFirstColumn="0" w:lastRowLastColumn="0"/>
          <w:trHeight w:val="228"/>
          <w:jc w:val="center"/>
        </w:trPr>
        <w:tc>
          <w:tcPr>
            <w:tcW w:w="553" w:type="dxa"/>
          </w:tcPr>
          <w:p w14:paraId="6DA99A53"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11</w:t>
            </w:r>
          </w:p>
        </w:tc>
        <w:tc>
          <w:tcPr>
            <w:tcW w:w="6893" w:type="dxa"/>
          </w:tcPr>
          <w:p w14:paraId="1E925638" w14:textId="77777777" w:rsidR="008B6F0E" w:rsidRPr="008B6F0E" w:rsidRDefault="008B6F0E" w:rsidP="008B6F0E">
            <w:pPr>
              <w:bidi/>
              <w:spacing w:line="240" w:lineRule="auto"/>
              <w:jc w:val="both"/>
              <w:rPr>
                <w:rFonts w:cs="B Nazanin"/>
                <w:sz w:val="28"/>
                <w:szCs w:val="28"/>
                <w:rtl/>
                <w:lang w:bidi="fa-IR"/>
              </w:rPr>
            </w:pPr>
            <w:r w:rsidRPr="008B6F0E">
              <w:rPr>
                <w:rFonts w:cs="B Nazanin"/>
                <w:sz w:val="28"/>
                <w:szCs w:val="28"/>
                <w:rtl/>
              </w:rPr>
              <w:t>مشاهده برنامه</w:t>
            </w:r>
            <w:r w:rsidRPr="008B6F0E">
              <w:rPr>
                <w:rFonts w:cs="B Nazanin" w:hint="cs"/>
                <w:sz w:val="28"/>
                <w:szCs w:val="28"/>
                <w:rtl/>
              </w:rPr>
              <w:t xml:space="preserve"> </w:t>
            </w:r>
            <w:r w:rsidRPr="008B6F0E">
              <w:rPr>
                <w:rFonts w:cs="B Nazanin"/>
                <w:sz w:val="28"/>
                <w:szCs w:val="28"/>
                <w:rtl/>
              </w:rPr>
              <w:t>های تلویزیون داخلی</w:t>
            </w:r>
          </w:p>
        </w:tc>
        <w:tc>
          <w:tcPr>
            <w:tcW w:w="603" w:type="dxa"/>
          </w:tcPr>
          <w:p w14:paraId="6F0263C1"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49B9D2E8"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78DCE86B" w14:textId="77777777" w:rsidR="008B6F0E" w:rsidRPr="008B6F0E" w:rsidRDefault="008B6F0E" w:rsidP="008B6F0E">
            <w:pPr>
              <w:bidi/>
              <w:spacing w:line="240" w:lineRule="auto"/>
              <w:jc w:val="center"/>
              <w:rPr>
                <w:rFonts w:cs="B Nazanin"/>
                <w:sz w:val="28"/>
                <w:szCs w:val="28"/>
                <w:rtl/>
                <w:lang w:bidi="fa-IR"/>
              </w:rPr>
            </w:pPr>
          </w:p>
        </w:tc>
        <w:tc>
          <w:tcPr>
            <w:tcW w:w="603" w:type="dxa"/>
          </w:tcPr>
          <w:p w14:paraId="4DCD3E6A" w14:textId="77777777" w:rsidR="008B6F0E" w:rsidRPr="008B6F0E" w:rsidRDefault="008B6F0E" w:rsidP="008B6F0E">
            <w:pPr>
              <w:bidi/>
              <w:spacing w:line="240" w:lineRule="auto"/>
              <w:jc w:val="center"/>
              <w:rPr>
                <w:rFonts w:cs="B Nazanin"/>
                <w:sz w:val="28"/>
                <w:szCs w:val="28"/>
                <w:rtl/>
                <w:lang w:bidi="fa-IR"/>
              </w:rPr>
            </w:pPr>
          </w:p>
        </w:tc>
        <w:tc>
          <w:tcPr>
            <w:tcW w:w="589" w:type="dxa"/>
          </w:tcPr>
          <w:p w14:paraId="55E057ED" w14:textId="77777777" w:rsidR="008B6F0E" w:rsidRPr="008B6F0E" w:rsidRDefault="008B6F0E" w:rsidP="008B6F0E">
            <w:pPr>
              <w:bidi/>
              <w:spacing w:line="240" w:lineRule="auto"/>
              <w:jc w:val="center"/>
              <w:rPr>
                <w:rFonts w:cs="B Nazanin"/>
                <w:sz w:val="28"/>
                <w:szCs w:val="28"/>
                <w:rtl/>
                <w:lang w:bidi="fa-IR"/>
              </w:rPr>
            </w:pPr>
          </w:p>
        </w:tc>
      </w:tr>
    </w:tbl>
    <w:p w14:paraId="20827A44" w14:textId="77777777" w:rsidR="008B6F0E" w:rsidRPr="008B6F0E" w:rsidRDefault="008B6F0E" w:rsidP="008B6F0E">
      <w:pPr>
        <w:bidi/>
        <w:spacing w:after="0" w:line="240" w:lineRule="auto"/>
        <w:jc w:val="center"/>
        <w:rPr>
          <w:rFonts w:cs="B Nazanin"/>
          <w:b/>
          <w:bCs/>
          <w:sz w:val="28"/>
          <w:szCs w:val="28"/>
          <w:rtl/>
          <w:lang w:bidi="fa-IR"/>
        </w:rPr>
      </w:pPr>
    </w:p>
    <w:p w14:paraId="333C0275" w14:textId="77777777" w:rsidR="008B6F0E" w:rsidRPr="008B6F0E" w:rsidRDefault="008B6F0E" w:rsidP="008B6F0E">
      <w:pPr>
        <w:bidi/>
        <w:spacing w:after="0"/>
        <w:jc w:val="both"/>
        <w:rPr>
          <w:rFonts w:cs="B Nazanin"/>
          <w:b/>
          <w:bCs/>
          <w:sz w:val="28"/>
          <w:szCs w:val="28"/>
          <w:rtl/>
        </w:rPr>
      </w:pPr>
      <w:r w:rsidRPr="008B6F0E">
        <w:rPr>
          <w:rFonts w:cs="B Nazanin" w:hint="cs"/>
          <w:b/>
          <w:bCs/>
          <w:sz w:val="28"/>
          <w:szCs w:val="28"/>
          <w:rtl/>
        </w:rPr>
        <w:t>روش نمره گذاری</w:t>
      </w:r>
    </w:p>
    <w:p w14:paraId="78F19F8F" w14:textId="03AF722B" w:rsidR="008B6F0E" w:rsidRPr="008B6F0E" w:rsidRDefault="008B6F0E" w:rsidP="008B6F0E">
      <w:pPr>
        <w:bidi/>
        <w:spacing w:after="0"/>
        <w:jc w:val="both"/>
        <w:rPr>
          <w:rFonts w:cs="B Nazanin"/>
          <w:sz w:val="28"/>
          <w:szCs w:val="28"/>
          <w:rtl/>
          <w:lang w:bidi="fa-IR"/>
        </w:rPr>
      </w:pPr>
      <w:r w:rsidRPr="008B6F0E">
        <w:rPr>
          <w:rFonts w:cs="B Nazanin" w:hint="cs"/>
          <w:sz w:val="28"/>
          <w:szCs w:val="28"/>
          <w:rtl/>
          <w:lang w:bidi="fa-IR"/>
        </w:rPr>
        <w:t xml:space="preserve"> نمره گذاری پرسشنامه بصورت طیف لیکرت 5 نقطه ای می باشد که امتیاز مربوط به هر گزینه در جدول زیر ارائه شده است:</w:t>
      </w:r>
    </w:p>
    <w:tbl>
      <w:tblPr>
        <w:tblStyle w:val="GridTable4-Accent3"/>
        <w:bidiVisual/>
        <w:tblW w:w="7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64"/>
        <w:gridCol w:w="1293"/>
        <w:gridCol w:w="833"/>
        <w:gridCol w:w="1560"/>
        <w:gridCol w:w="1032"/>
        <w:gridCol w:w="1293"/>
      </w:tblGrid>
      <w:tr w:rsidR="008B6F0E" w:rsidRPr="008B6F0E" w14:paraId="3F899CB7" w14:textId="77777777" w:rsidTr="008B6F0E">
        <w:trPr>
          <w:cnfStyle w:val="100000000000" w:firstRow="1" w:lastRow="0" w:firstColumn="0" w:lastColumn="0" w:oddVBand="0" w:evenVBand="0" w:oddHBand="0" w:evenHBand="0" w:firstRowFirstColumn="0" w:firstRowLastColumn="0" w:lastRowFirstColumn="0" w:lastRowLastColumn="0"/>
          <w:trHeight w:val="485"/>
          <w:jc w:val="center"/>
        </w:trPr>
        <w:tc>
          <w:tcPr>
            <w:tcW w:w="1364" w:type="dxa"/>
            <w:tcBorders>
              <w:top w:val="none" w:sz="0" w:space="0" w:color="auto"/>
              <w:left w:val="none" w:sz="0" w:space="0" w:color="auto"/>
              <w:bottom w:val="none" w:sz="0" w:space="0" w:color="auto"/>
              <w:right w:val="none" w:sz="0" w:space="0" w:color="auto"/>
            </w:tcBorders>
            <w:vAlign w:val="center"/>
          </w:tcPr>
          <w:p w14:paraId="68831C2B"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lastRenderedPageBreak/>
              <w:t>عنوان</w:t>
            </w:r>
          </w:p>
        </w:tc>
        <w:tc>
          <w:tcPr>
            <w:tcW w:w="1293" w:type="dxa"/>
            <w:tcBorders>
              <w:top w:val="none" w:sz="0" w:space="0" w:color="auto"/>
              <w:left w:val="none" w:sz="0" w:space="0" w:color="auto"/>
              <w:bottom w:val="none" w:sz="0" w:space="0" w:color="auto"/>
              <w:right w:val="none" w:sz="0" w:space="0" w:color="auto"/>
            </w:tcBorders>
            <w:vAlign w:val="center"/>
          </w:tcPr>
          <w:p w14:paraId="08DC9B21"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t>خیلی کم</w:t>
            </w:r>
          </w:p>
        </w:tc>
        <w:tc>
          <w:tcPr>
            <w:tcW w:w="833" w:type="dxa"/>
            <w:tcBorders>
              <w:top w:val="none" w:sz="0" w:space="0" w:color="auto"/>
              <w:left w:val="none" w:sz="0" w:space="0" w:color="auto"/>
              <w:bottom w:val="none" w:sz="0" w:space="0" w:color="auto"/>
              <w:right w:val="none" w:sz="0" w:space="0" w:color="auto"/>
            </w:tcBorders>
            <w:vAlign w:val="center"/>
          </w:tcPr>
          <w:p w14:paraId="1237FDFC"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t>کم</w:t>
            </w:r>
          </w:p>
        </w:tc>
        <w:tc>
          <w:tcPr>
            <w:tcW w:w="1560" w:type="dxa"/>
            <w:tcBorders>
              <w:top w:val="none" w:sz="0" w:space="0" w:color="auto"/>
              <w:left w:val="none" w:sz="0" w:space="0" w:color="auto"/>
              <w:bottom w:val="none" w:sz="0" w:space="0" w:color="auto"/>
              <w:right w:val="none" w:sz="0" w:space="0" w:color="auto"/>
            </w:tcBorders>
            <w:vAlign w:val="center"/>
          </w:tcPr>
          <w:p w14:paraId="09175A7B"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t>متوسط</w:t>
            </w:r>
          </w:p>
        </w:tc>
        <w:tc>
          <w:tcPr>
            <w:tcW w:w="1032" w:type="dxa"/>
            <w:tcBorders>
              <w:top w:val="none" w:sz="0" w:space="0" w:color="auto"/>
              <w:left w:val="none" w:sz="0" w:space="0" w:color="auto"/>
              <w:bottom w:val="none" w:sz="0" w:space="0" w:color="auto"/>
              <w:right w:val="none" w:sz="0" w:space="0" w:color="auto"/>
            </w:tcBorders>
            <w:vAlign w:val="center"/>
          </w:tcPr>
          <w:p w14:paraId="5FF6E16C"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t>زیاد</w:t>
            </w:r>
          </w:p>
        </w:tc>
        <w:tc>
          <w:tcPr>
            <w:tcW w:w="1293" w:type="dxa"/>
            <w:tcBorders>
              <w:top w:val="none" w:sz="0" w:space="0" w:color="auto"/>
              <w:left w:val="none" w:sz="0" w:space="0" w:color="auto"/>
              <w:bottom w:val="none" w:sz="0" w:space="0" w:color="auto"/>
              <w:right w:val="none" w:sz="0" w:space="0" w:color="auto"/>
            </w:tcBorders>
            <w:vAlign w:val="center"/>
          </w:tcPr>
          <w:p w14:paraId="1D32C3AE" w14:textId="77777777" w:rsidR="008B6F0E" w:rsidRPr="008B6F0E" w:rsidRDefault="008B6F0E" w:rsidP="008B6F0E">
            <w:pPr>
              <w:bidi/>
              <w:jc w:val="center"/>
              <w:rPr>
                <w:rFonts w:cs="B Nazanin"/>
                <w:b w:val="0"/>
                <w:bCs w:val="0"/>
                <w:color w:val="auto"/>
                <w:sz w:val="28"/>
                <w:szCs w:val="28"/>
                <w:rtl/>
                <w:lang w:bidi="fa-IR"/>
              </w:rPr>
            </w:pPr>
            <w:r w:rsidRPr="008B6F0E">
              <w:rPr>
                <w:rFonts w:cs="B Nazanin" w:hint="cs"/>
                <w:color w:val="auto"/>
                <w:sz w:val="28"/>
                <w:szCs w:val="28"/>
                <w:rtl/>
                <w:lang w:bidi="fa-IR"/>
              </w:rPr>
              <w:t>خیلی زیاد</w:t>
            </w:r>
          </w:p>
        </w:tc>
      </w:tr>
      <w:tr w:rsidR="008B6F0E" w:rsidRPr="008B6F0E" w14:paraId="4017A4D8" w14:textId="77777777" w:rsidTr="008B6F0E">
        <w:trPr>
          <w:cnfStyle w:val="000000100000" w:firstRow="0" w:lastRow="0" w:firstColumn="0" w:lastColumn="0" w:oddVBand="0" w:evenVBand="0" w:oddHBand="1" w:evenHBand="0" w:firstRowFirstColumn="0" w:firstRowLastColumn="0" w:lastRowFirstColumn="0" w:lastRowLastColumn="0"/>
          <w:trHeight w:val="24"/>
          <w:jc w:val="center"/>
        </w:trPr>
        <w:tc>
          <w:tcPr>
            <w:tcW w:w="1364" w:type="dxa"/>
            <w:vAlign w:val="center"/>
          </w:tcPr>
          <w:p w14:paraId="1D4DDC4B"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امتیاز</w:t>
            </w:r>
          </w:p>
        </w:tc>
        <w:tc>
          <w:tcPr>
            <w:tcW w:w="1293" w:type="dxa"/>
            <w:vAlign w:val="center"/>
          </w:tcPr>
          <w:p w14:paraId="4F08EB7B"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1</w:t>
            </w:r>
          </w:p>
        </w:tc>
        <w:tc>
          <w:tcPr>
            <w:tcW w:w="833" w:type="dxa"/>
            <w:vAlign w:val="center"/>
          </w:tcPr>
          <w:p w14:paraId="243EBD67"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2</w:t>
            </w:r>
          </w:p>
        </w:tc>
        <w:tc>
          <w:tcPr>
            <w:tcW w:w="1560" w:type="dxa"/>
            <w:vAlign w:val="center"/>
          </w:tcPr>
          <w:p w14:paraId="15F4EB97"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3</w:t>
            </w:r>
          </w:p>
        </w:tc>
        <w:tc>
          <w:tcPr>
            <w:tcW w:w="1032" w:type="dxa"/>
            <w:vAlign w:val="center"/>
          </w:tcPr>
          <w:p w14:paraId="6FFECB28"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4</w:t>
            </w:r>
          </w:p>
        </w:tc>
        <w:tc>
          <w:tcPr>
            <w:tcW w:w="1293" w:type="dxa"/>
            <w:vAlign w:val="center"/>
          </w:tcPr>
          <w:p w14:paraId="1CC4AC6D" w14:textId="77777777" w:rsidR="008B6F0E" w:rsidRPr="008B6F0E" w:rsidRDefault="008B6F0E" w:rsidP="008B6F0E">
            <w:pPr>
              <w:bidi/>
              <w:jc w:val="center"/>
              <w:rPr>
                <w:rFonts w:cs="B Nazanin"/>
                <w:b/>
                <w:bCs/>
                <w:sz w:val="28"/>
                <w:szCs w:val="28"/>
                <w:rtl/>
                <w:lang w:bidi="fa-IR"/>
              </w:rPr>
            </w:pPr>
            <w:r w:rsidRPr="008B6F0E">
              <w:rPr>
                <w:rFonts w:cs="B Nazanin" w:hint="cs"/>
                <w:b/>
                <w:bCs/>
                <w:sz w:val="28"/>
                <w:szCs w:val="28"/>
                <w:rtl/>
                <w:lang w:bidi="fa-IR"/>
              </w:rPr>
              <w:t>5</w:t>
            </w:r>
          </w:p>
        </w:tc>
      </w:tr>
    </w:tbl>
    <w:p w14:paraId="661BC4BD" w14:textId="77777777" w:rsidR="008B6F0E" w:rsidRPr="008B6F0E" w:rsidRDefault="008B6F0E" w:rsidP="008B6F0E">
      <w:pPr>
        <w:bidi/>
        <w:spacing w:after="0" w:line="240" w:lineRule="auto"/>
        <w:jc w:val="both"/>
        <w:rPr>
          <w:rFonts w:cs="B Nazanin"/>
          <w:sz w:val="28"/>
          <w:szCs w:val="28"/>
          <w:rtl/>
          <w:lang w:bidi="fa-IR"/>
        </w:rPr>
      </w:pPr>
    </w:p>
    <w:p w14:paraId="5257716F" w14:textId="77777777" w:rsidR="008B6F0E" w:rsidRPr="008B6F0E" w:rsidRDefault="008B6F0E" w:rsidP="008B6F0E">
      <w:pPr>
        <w:bidi/>
        <w:spacing w:line="240" w:lineRule="auto"/>
        <w:jc w:val="both"/>
        <w:rPr>
          <w:rFonts w:cs="B Nazanin"/>
          <w:sz w:val="28"/>
          <w:szCs w:val="28"/>
          <w:rtl/>
          <w:lang w:bidi="fa-IR"/>
        </w:rPr>
      </w:pPr>
      <w:r w:rsidRPr="008B6F0E">
        <w:rPr>
          <w:rFonts w:cs="B Nazanin" w:hint="cs"/>
          <w:sz w:val="28"/>
          <w:szCs w:val="28"/>
          <w:rtl/>
          <w:lang w:bidi="fa-IR"/>
        </w:rPr>
        <w:t>این پرسشنامه دارای 3 بعد بوده که در جدول زیر ابعاد و شماره سوال مربوط به هر بعد ارائه گردیده است:</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66"/>
        <w:gridCol w:w="2062"/>
      </w:tblGrid>
      <w:tr w:rsidR="008B6F0E" w:rsidRPr="008B6F0E" w14:paraId="2824EC01" w14:textId="77777777" w:rsidTr="008B6F0E">
        <w:trPr>
          <w:cnfStyle w:val="100000000000" w:firstRow="1" w:lastRow="0" w:firstColumn="0" w:lastColumn="0" w:oddVBand="0" w:evenVBand="0" w:oddHBand="0" w:evenHBand="0" w:firstRowFirstColumn="0" w:firstRowLastColumn="0" w:lastRowFirstColumn="0" w:lastRowLastColumn="0"/>
          <w:trHeight w:val="498"/>
          <w:jc w:val="center"/>
        </w:trPr>
        <w:tc>
          <w:tcPr>
            <w:tcW w:w="1666" w:type="dxa"/>
            <w:tcBorders>
              <w:top w:val="none" w:sz="0" w:space="0" w:color="auto"/>
              <w:left w:val="none" w:sz="0" w:space="0" w:color="auto"/>
              <w:bottom w:val="none" w:sz="0" w:space="0" w:color="auto"/>
              <w:right w:val="none" w:sz="0" w:space="0" w:color="auto"/>
            </w:tcBorders>
          </w:tcPr>
          <w:p w14:paraId="7FA782F1" w14:textId="77777777" w:rsidR="008B6F0E" w:rsidRPr="008B6F0E" w:rsidRDefault="008B6F0E" w:rsidP="008B6F0E">
            <w:pPr>
              <w:bidi/>
              <w:spacing w:line="240" w:lineRule="auto"/>
              <w:jc w:val="center"/>
              <w:rPr>
                <w:rFonts w:cs="B Nazanin"/>
                <w:b w:val="0"/>
                <w:bCs w:val="0"/>
                <w:color w:val="auto"/>
                <w:sz w:val="28"/>
                <w:szCs w:val="28"/>
                <w:rtl/>
                <w:lang w:bidi="fa-IR"/>
              </w:rPr>
            </w:pPr>
            <w:r w:rsidRPr="008B6F0E">
              <w:rPr>
                <w:rFonts w:cs="B Nazanin" w:hint="cs"/>
                <w:color w:val="auto"/>
                <w:sz w:val="28"/>
                <w:szCs w:val="28"/>
                <w:rtl/>
                <w:lang w:bidi="fa-IR"/>
              </w:rPr>
              <w:t>بعد</w:t>
            </w:r>
          </w:p>
        </w:tc>
        <w:tc>
          <w:tcPr>
            <w:tcW w:w="2062" w:type="dxa"/>
            <w:tcBorders>
              <w:top w:val="none" w:sz="0" w:space="0" w:color="auto"/>
              <w:left w:val="none" w:sz="0" w:space="0" w:color="auto"/>
              <w:bottom w:val="none" w:sz="0" w:space="0" w:color="auto"/>
              <w:right w:val="none" w:sz="0" w:space="0" w:color="auto"/>
            </w:tcBorders>
          </w:tcPr>
          <w:p w14:paraId="58574CAA" w14:textId="50B73912" w:rsidR="008B6F0E" w:rsidRPr="008B6F0E" w:rsidRDefault="008B6F0E" w:rsidP="008B6F0E">
            <w:pPr>
              <w:bidi/>
              <w:spacing w:line="240" w:lineRule="auto"/>
              <w:jc w:val="center"/>
              <w:rPr>
                <w:rFonts w:cs="B Nazanin"/>
                <w:b w:val="0"/>
                <w:bCs w:val="0"/>
                <w:color w:val="auto"/>
                <w:sz w:val="28"/>
                <w:szCs w:val="28"/>
                <w:rtl/>
                <w:lang w:bidi="fa-IR"/>
              </w:rPr>
            </w:pPr>
            <w:r w:rsidRPr="008B6F0E">
              <w:rPr>
                <w:rFonts w:cs="B Nazanin" w:hint="cs"/>
                <w:color w:val="auto"/>
                <w:sz w:val="28"/>
                <w:szCs w:val="28"/>
                <w:rtl/>
                <w:lang w:bidi="fa-IR"/>
              </w:rPr>
              <w:t xml:space="preserve">سوالات </w:t>
            </w:r>
          </w:p>
        </w:tc>
      </w:tr>
      <w:tr w:rsidR="008B6F0E" w:rsidRPr="008B6F0E" w14:paraId="02E167DC" w14:textId="77777777" w:rsidTr="008B6F0E">
        <w:trPr>
          <w:cnfStyle w:val="000000100000" w:firstRow="0" w:lastRow="0" w:firstColumn="0" w:lastColumn="0" w:oddVBand="0" w:evenVBand="0" w:oddHBand="1" w:evenHBand="0" w:firstRowFirstColumn="0" w:firstRowLastColumn="0" w:lastRowFirstColumn="0" w:lastRowLastColumn="0"/>
          <w:trHeight w:val="277"/>
          <w:jc w:val="center"/>
        </w:trPr>
        <w:tc>
          <w:tcPr>
            <w:tcW w:w="1666" w:type="dxa"/>
          </w:tcPr>
          <w:p w14:paraId="2B7E9877"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اینترنت</w:t>
            </w:r>
          </w:p>
        </w:tc>
        <w:tc>
          <w:tcPr>
            <w:tcW w:w="2062" w:type="dxa"/>
          </w:tcPr>
          <w:p w14:paraId="32ABC641"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4-1</w:t>
            </w:r>
          </w:p>
        </w:tc>
      </w:tr>
      <w:tr w:rsidR="008B6F0E" w:rsidRPr="008B6F0E" w14:paraId="6CB3CDC6" w14:textId="77777777" w:rsidTr="008B6F0E">
        <w:trPr>
          <w:trHeight w:val="467"/>
          <w:jc w:val="center"/>
        </w:trPr>
        <w:tc>
          <w:tcPr>
            <w:tcW w:w="1666" w:type="dxa"/>
          </w:tcPr>
          <w:p w14:paraId="1C5A17E6" w14:textId="77777777" w:rsidR="008B6F0E" w:rsidRPr="008B6F0E" w:rsidRDefault="008B6F0E" w:rsidP="008B6F0E">
            <w:pPr>
              <w:bidi/>
              <w:spacing w:line="240" w:lineRule="auto"/>
              <w:jc w:val="center"/>
              <w:rPr>
                <w:rFonts w:cs="B Nazanin"/>
                <w:sz w:val="28"/>
                <w:szCs w:val="28"/>
                <w:rtl/>
                <w:lang w:bidi="fa-IR"/>
              </w:rPr>
            </w:pPr>
            <w:r w:rsidRPr="008B6F0E">
              <w:rPr>
                <w:rFonts w:cs="B Nazanin"/>
                <w:sz w:val="28"/>
                <w:szCs w:val="28"/>
                <w:rtl/>
                <w:lang w:bidi="fa-IR"/>
              </w:rPr>
              <w:t>رسانه خارجی</w:t>
            </w:r>
          </w:p>
        </w:tc>
        <w:tc>
          <w:tcPr>
            <w:tcW w:w="2062" w:type="dxa"/>
          </w:tcPr>
          <w:p w14:paraId="47539624"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7-5</w:t>
            </w:r>
          </w:p>
        </w:tc>
      </w:tr>
      <w:tr w:rsidR="008B6F0E" w:rsidRPr="008B6F0E" w14:paraId="010DE1B0" w14:textId="77777777" w:rsidTr="008B6F0E">
        <w:trPr>
          <w:cnfStyle w:val="000000100000" w:firstRow="0" w:lastRow="0" w:firstColumn="0" w:lastColumn="0" w:oddVBand="0" w:evenVBand="0" w:oddHBand="1" w:evenHBand="0" w:firstRowFirstColumn="0" w:firstRowLastColumn="0" w:lastRowFirstColumn="0" w:lastRowLastColumn="0"/>
          <w:trHeight w:val="277"/>
          <w:jc w:val="center"/>
        </w:trPr>
        <w:tc>
          <w:tcPr>
            <w:tcW w:w="1666" w:type="dxa"/>
          </w:tcPr>
          <w:p w14:paraId="48EA17F2"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رسانه داخلی</w:t>
            </w:r>
          </w:p>
        </w:tc>
        <w:tc>
          <w:tcPr>
            <w:tcW w:w="2062" w:type="dxa"/>
          </w:tcPr>
          <w:p w14:paraId="57A571DC" w14:textId="77777777" w:rsidR="008B6F0E" w:rsidRPr="008B6F0E" w:rsidRDefault="008B6F0E" w:rsidP="008B6F0E">
            <w:pPr>
              <w:bidi/>
              <w:spacing w:line="240" w:lineRule="auto"/>
              <w:jc w:val="center"/>
              <w:rPr>
                <w:rFonts w:cs="B Nazanin"/>
                <w:sz w:val="28"/>
                <w:szCs w:val="28"/>
                <w:rtl/>
                <w:lang w:bidi="fa-IR"/>
              </w:rPr>
            </w:pPr>
            <w:r w:rsidRPr="008B6F0E">
              <w:rPr>
                <w:rFonts w:cs="B Nazanin" w:hint="cs"/>
                <w:sz w:val="28"/>
                <w:szCs w:val="28"/>
                <w:rtl/>
                <w:lang w:bidi="fa-IR"/>
              </w:rPr>
              <w:t>11-8</w:t>
            </w:r>
          </w:p>
        </w:tc>
      </w:tr>
    </w:tbl>
    <w:p w14:paraId="0C97CB79" w14:textId="77777777" w:rsidR="008B6F0E" w:rsidRPr="008B6F0E" w:rsidRDefault="008B6F0E" w:rsidP="008B6F0E">
      <w:pPr>
        <w:bidi/>
        <w:spacing w:after="0" w:line="240" w:lineRule="auto"/>
        <w:jc w:val="both"/>
        <w:rPr>
          <w:rFonts w:cs="B Nazanin"/>
          <w:sz w:val="28"/>
          <w:szCs w:val="28"/>
          <w:lang w:bidi="fa-IR"/>
        </w:rPr>
      </w:pPr>
    </w:p>
    <w:p w14:paraId="36658CB8" w14:textId="7A2EDD1D" w:rsidR="008B6F0E" w:rsidRDefault="008B6F0E" w:rsidP="008B6F0E">
      <w:pPr>
        <w:bidi/>
        <w:spacing w:after="0"/>
        <w:jc w:val="both"/>
        <w:rPr>
          <w:rFonts w:cs="B Nazanin"/>
          <w:sz w:val="28"/>
          <w:szCs w:val="28"/>
          <w:rtl/>
          <w:lang w:bidi="fa-IR"/>
        </w:rPr>
      </w:pPr>
      <w:r w:rsidRPr="008B6F0E">
        <w:rPr>
          <w:rFonts w:cs="B Nazanin" w:hint="cs"/>
          <w:sz w:val="28"/>
          <w:szCs w:val="28"/>
          <w:rtl/>
          <w:lang w:bidi="fa-IR"/>
        </w:rPr>
        <w:t>برای بدست آوردن امتیاز مربوط به هر بعد، مجموع امتیازات مربوط به تک تک سوالات آن بعد را با هم محاسبه نمائید. امتیازات کلی بالاتر نشان دهنده مصرف رسانه ای بالاتر در فرد پاسخ دهنده خواهد بود و برعکس.</w:t>
      </w:r>
    </w:p>
    <w:p w14:paraId="72E59166" w14:textId="77777777" w:rsidR="008B6F0E" w:rsidRPr="008B6F0E" w:rsidRDefault="008B6F0E" w:rsidP="008B6F0E">
      <w:pPr>
        <w:bidi/>
        <w:spacing w:after="0"/>
        <w:jc w:val="both"/>
        <w:rPr>
          <w:rFonts w:cs="B Nazanin"/>
          <w:sz w:val="28"/>
          <w:szCs w:val="28"/>
          <w:rtl/>
          <w:lang w:bidi="fa-IR"/>
        </w:rPr>
      </w:pPr>
    </w:p>
    <w:p w14:paraId="2AC39F5B" w14:textId="77777777" w:rsidR="008B6F0E" w:rsidRPr="008B6F0E" w:rsidRDefault="008B6F0E" w:rsidP="008B6F0E">
      <w:pPr>
        <w:bidi/>
        <w:spacing w:after="0"/>
        <w:rPr>
          <w:rFonts w:ascii="Times New Roman" w:eastAsia="Times New Roman" w:hAnsi="Times New Roman" w:cs="B Nazanin"/>
          <w:b/>
          <w:bCs/>
          <w:sz w:val="28"/>
          <w:szCs w:val="28"/>
          <w:rtl/>
        </w:rPr>
      </w:pPr>
      <w:r w:rsidRPr="008B6F0E">
        <w:rPr>
          <w:rFonts w:ascii="Times New Roman" w:eastAsia="Times New Roman" w:hAnsi="Times New Roman" w:cs="B Nazanin" w:hint="cs"/>
          <w:b/>
          <w:bCs/>
          <w:sz w:val="28"/>
          <w:szCs w:val="28"/>
          <w:rtl/>
        </w:rPr>
        <w:t>روایی و پایایی</w:t>
      </w:r>
    </w:p>
    <w:p w14:paraId="2DC52FA4" w14:textId="77777777" w:rsidR="008B6F0E" w:rsidRPr="008B6F0E" w:rsidRDefault="008B6F0E" w:rsidP="008B6F0E">
      <w:pPr>
        <w:bidi/>
        <w:spacing w:after="0"/>
        <w:jc w:val="both"/>
        <w:rPr>
          <w:rFonts w:cs="B Nazanin"/>
          <w:sz w:val="28"/>
          <w:szCs w:val="28"/>
          <w:rtl/>
          <w:lang w:bidi="fa-IR"/>
        </w:rPr>
      </w:pPr>
      <w:r w:rsidRPr="008B6F0E">
        <w:rPr>
          <w:rFonts w:cs="B Nazanin" w:hint="cs"/>
          <w:sz w:val="28"/>
          <w:szCs w:val="28"/>
          <w:rtl/>
        </w:rPr>
        <w:t>در</w:t>
      </w:r>
      <w:r w:rsidRPr="008B6F0E">
        <w:rPr>
          <w:rFonts w:cs="B Nazanin"/>
          <w:sz w:val="28"/>
          <w:szCs w:val="28"/>
          <w:rtl/>
        </w:rPr>
        <w:t xml:space="preserve"> </w:t>
      </w:r>
      <w:r w:rsidRPr="008B6F0E">
        <w:rPr>
          <w:rFonts w:cs="B Nazanin" w:hint="cs"/>
          <w:sz w:val="28"/>
          <w:szCs w:val="28"/>
          <w:rtl/>
        </w:rPr>
        <w:t>پژوهش محمودیان و همکاران (1394) با استفاده از نظر چند تن از اساتید و کارشناسان روایی صوری این مقیاس تایید گردید</w:t>
      </w:r>
      <w:r w:rsidRPr="008B6F0E">
        <w:rPr>
          <w:rFonts w:cs="B Nazanin"/>
          <w:sz w:val="28"/>
          <w:szCs w:val="28"/>
          <w:rtl/>
        </w:rPr>
        <w:t xml:space="preserve"> </w:t>
      </w:r>
      <w:r w:rsidRPr="008B6F0E">
        <w:rPr>
          <w:rFonts w:cs="B Nazanin" w:hint="cs"/>
          <w:sz w:val="28"/>
          <w:szCs w:val="28"/>
          <w:rtl/>
        </w:rPr>
        <w:t>و</w:t>
      </w:r>
      <w:r w:rsidRPr="008B6F0E">
        <w:rPr>
          <w:rFonts w:cs="B Nazanin"/>
          <w:sz w:val="28"/>
          <w:szCs w:val="28"/>
          <w:rtl/>
        </w:rPr>
        <w:t xml:space="preserve"> </w:t>
      </w:r>
      <w:r w:rsidRPr="008B6F0E">
        <w:rPr>
          <w:rFonts w:cs="B Nazanin" w:hint="cs"/>
          <w:sz w:val="28"/>
          <w:szCs w:val="28"/>
          <w:rtl/>
        </w:rPr>
        <w:t>پايايي</w:t>
      </w:r>
      <w:r w:rsidRPr="008B6F0E">
        <w:rPr>
          <w:rFonts w:cs="B Nazanin"/>
          <w:sz w:val="28"/>
          <w:szCs w:val="28"/>
          <w:rtl/>
        </w:rPr>
        <w:t xml:space="preserve"> </w:t>
      </w:r>
      <w:r w:rsidRPr="008B6F0E">
        <w:rPr>
          <w:rFonts w:cs="B Nazanin" w:hint="cs"/>
          <w:sz w:val="28"/>
          <w:szCs w:val="28"/>
          <w:rtl/>
        </w:rPr>
        <w:t>آن</w:t>
      </w:r>
      <w:r w:rsidRPr="008B6F0E">
        <w:rPr>
          <w:rFonts w:cs="B Nazanin"/>
          <w:sz w:val="28"/>
          <w:szCs w:val="28"/>
          <w:rtl/>
        </w:rPr>
        <w:t xml:space="preserve"> </w:t>
      </w:r>
      <w:r w:rsidRPr="008B6F0E">
        <w:rPr>
          <w:rFonts w:cs="B Nazanin" w:hint="cs"/>
          <w:sz w:val="28"/>
          <w:szCs w:val="28"/>
          <w:rtl/>
        </w:rPr>
        <w:t>با استفاده</w:t>
      </w:r>
      <w:r w:rsidRPr="008B6F0E">
        <w:rPr>
          <w:rFonts w:cs="B Nazanin"/>
          <w:sz w:val="28"/>
          <w:szCs w:val="28"/>
          <w:rtl/>
        </w:rPr>
        <w:t xml:space="preserve"> </w:t>
      </w:r>
      <w:r w:rsidRPr="008B6F0E">
        <w:rPr>
          <w:rFonts w:cs="B Nazanin" w:hint="cs"/>
          <w:sz w:val="28"/>
          <w:szCs w:val="28"/>
          <w:rtl/>
        </w:rPr>
        <w:t>از</w:t>
      </w:r>
      <w:r w:rsidRPr="008B6F0E">
        <w:rPr>
          <w:rFonts w:cs="B Nazanin"/>
          <w:sz w:val="28"/>
          <w:szCs w:val="28"/>
          <w:rtl/>
        </w:rPr>
        <w:t xml:space="preserve"> </w:t>
      </w:r>
      <w:r w:rsidRPr="008B6F0E">
        <w:rPr>
          <w:rFonts w:cs="B Nazanin" w:hint="cs"/>
          <w:sz w:val="28"/>
          <w:szCs w:val="28"/>
          <w:rtl/>
        </w:rPr>
        <w:t>روش</w:t>
      </w:r>
      <w:r w:rsidRPr="008B6F0E">
        <w:rPr>
          <w:rFonts w:cs="B Nazanin"/>
          <w:sz w:val="28"/>
          <w:szCs w:val="28"/>
          <w:rtl/>
        </w:rPr>
        <w:t xml:space="preserve"> </w:t>
      </w:r>
      <w:r w:rsidRPr="008B6F0E">
        <w:rPr>
          <w:rFonts w:cs="B Nazanin" w:hint="cs"/>
          <w:sz w:val="28"/>
          <w:szCs w:val="28"/>
          <w:rtl/>
        </w:rPr>
        <w:t>آلفاي</w:t>
      </w:r>
      <w:r w:rsidRPr="008B6F0E">
        <w:rPr>
          <w:rFonts w:cs="B Nazanin"/>
          <w:sz w:val="28"/>
          <w:szCs w:val="28"/>
          <w:rtl/>
        </w:rPr>
        <w:t xml:space="preserve"> </w:t>
      </w:r>
      <w:r w:rsidRPr="008B6F0E">
        <w:rPr>
          <w:rFonts w:cs="B Nazanin" w:hint="cs"/>
          <w:sz w:val="28"/>
          <w:szCs w:val="28"/>
          <w:rtl/>
        </w:rPr>
        <w:t xml:space="preserve">كرونباخ برای سه بعد </w:t>
      </w:r>
      <w:r w:rsidRPr="008B6F0E">
        <w:rPr>
          <w:rFonts w:cs="B Nazanin" w:hint="cs"/>
          <w:sz w:val="28"/>
          <w:szCs w:val="28"/>
          <w:rtl/>
          <w:lang w:bidi="fa-IR"/>
        </w:rPr>
        <w:t xml:space="preserve">اینترنت، </w:t>
      </w:r>
      <w:r w:rsidRPr="008B6F0E">
        <w:rPr>
          <w:rFonts w:cs="B Nazanin"/>
          <w:sz w:val="28"/>
          <w:szCs w:val="28"/>
          <w:rtl/>
          <w:lang w:bidi="fa-IR"/>
        </w:rPr>
        <w:t>رسانه خارجی</w:t>
      </w:r>
      <w:r w:rsidRPr="008B6F0E">
        <w:rPr>
          <w:rFonts w:cs="B Nazanin" w:hint="cs"/>
          <w:sz w:val="28"/>
          <w:szCs w:val="28"/>
          <w:rtl/>
          <w:lang w:bidi="fa-IR"/>
        </w:rPr>
        <w:t xml:space="preserve"> و رسانه داخلی</w:t>
      </w:r>
      <w:r w:rsidRPr="008B6F0E">
        <w:rPr>
          <w:rFonts w:cs="B Nazanin" w:hint="cs"/>
          <w:sz w:val="28"/>
          <w:szCs w:val="28"/>
          <w:rtl/>
        </w:rPr>
        <w:t xml:space="preserve"> به ترتیب 75/0 و 73/0</w:t>
      </w:r>
      <w:r w:rsidRPr="008B6F0E">
        <w:rPr>
          <w:rFonts w:cs="B Nazanin"/>
          <w:sz w:val="28"/>
          <w:szCs w:val="28"/>
          <w:rtl/>
        </w:rPr>
        <w:t xml:space="preserve"> </w:t>
      </w:r>
      <w:r w:rsidRPr="008B6F0E">
        <w:rPr>
          <w:rFonts w:cs="B Nazanin" w:hint="cs"/>
          <w:sz w:val="28"/>
          <w:szCs w:val="28"/>
          <w:rtl/>
        </w:rPr>
        <w:t xml:space="preserve"> و 63/0 به</w:t>
      </w:r>
      <w:r w:rsidRPr="008B6F0E">
        <w:rPr>
          <w:rFonts w:cs="B Nazanin"/>
          <w:sz w:val="28"/>
          <w:szCs w:val="28"/>
          <w:rtl/>
        </w:rPr>
        <w:t xml:space="preserve"> </w:t>
      </w:r>
      <w:r w:rsidRPr="008B6F0E">
        <w:rPr>
          <w:rFonts w:cs="B Nazanin" w:hint="cs"/>
          <w:sz w:val="28"/>
          <w:szCs w:val="28"/>
          <w:rtl/>
        </w:rPr>
        <w:t>دست</w:t>
      </w:r>
      <w:r w:rsidRPr="008B6F0E">
        <w:rPr>
          <w:rFonts w:cs="B Nazanin"/>
          <w:sz w:val="28"/>
          <w:szCs w:val="28"/>
          <w:rtl/>
        </w:rPr>
        <w:t xml:space="preserve"> </w:t>
      </w:r>
      <w:r w:rsidRPr="008B6F0E">
        <w:rPr>
          <w:rFonts w:cs="B Nazanin" w:hint="cs"/>
          <w:sz w:val="28"/>
          <w:szCs w:val="28"/>
          <w:rtl/>
        </w:rPr>
        <w:t>آمد</w:t>
      </w:r>
      <w:r w:rsidRPr="008B6F0E">
        <w:rPr>
          <w:rFonts w:cs="B Nazanin"/>
          <w:sz w:val="28"/>
          <w:szCs w:val="28"/>
          <w:rtl/>
        </w:rPr>
        <w:t xml:space="preserve"> </w:t>
      </w:r>
      <w:r w:rsidRPr="008B6F0E">
        <w:rPr>
          <w:rFonts w:cs="B Nazanin" w:hint="cs"/>
          <w:sz w:val="28"/>
          <w:szCs w:val="28"/>
          <w:rtl/>
        </w:rPr>
        <w:t>كه</w:t>
      </w:r>
      <w:r w:rsidRPr="008B6F0E">
        <w:rPr>
          <w:rFonts w:cs="B Nazanin"/>
          <w:sz w:val="28"/>
          <w:szCs w:val="28"/>
          <w:rtl/>
        </w:rPr>
        <w:t xml:space="preserve"> </w:t>
      </w:r>
      <w:r w:rsidRPr="008B6F0E">
        <w:rPr>
          <w:rFonts w:cs="B Nazanin" w:hint="cs"/>
          <w:sz w:val="28"/>
          <w:szCs w:val="28"/>
          <w:rtl/>
        </w:rPr>
        <w:t>ضريب</w:t>
      </w:r>
      <w:r w:rsidRPr="008B6F0E">
        <w:rPr>
          <w:rFonts w:cs="B Nazanin"/>
          <w:sz w:val="28"/>
          <w:szCs w:val="28"/>
          <w:rtl/>
        </w:rPr>
        <w:t xml:space="preserve"> </w:t>
      </w:r>
      <w:r w:rsidRPr="008B6F0E">
        <w:rPr>
          <w:rFonts w:cs="B Nazanin" w:hint="cs"/>
          <w:sz w:val="28"/>
          <w:szCs w:val="28"/>
          <w:rtl/>
        </w:rPr>
        <w:t>مطلوبي براي</w:t>
      </w:r>
      <w:r w:rsidRPr="008B6F0E">
        <w:rPr>
          <w:rFonts w:cs="B Nazanin"/>
          <w:sz w:val="28"/>
          <w:szCs w:val="28"/>
          <w:rtl/>
        </w:rPr>
        <w:t xml:space="preserve"> </w:t>
      </w:r>
      <w:r w:rsidRPr="008B6F0E">
        <w:rPr>
          <w:rFonts w:cs="B Nazanin" w:hint="cs"/>
          <w:sz w:val="28"/>
          <w:szCs w:val="28"/>
          <w:rtl/>
        </w:rPr>
        <w:t>اين</w:t>
      </w:r>
      <w:r w:rsidRPr="008B6F0E">
        <w:rPr>
          <w:rFonts w:cs="B Nazanin"/>
          <w:sz w:val="28"/>
          <w:szCs w:val="28"/>
          <w:rtl/>
        </w:rPr>
        <w:t xml:space="preserve"> </w:t>
      </w:r>
      <w:r w:rsidRPr="008B6F0E">
        <w:rPr>
          <w:rFonts w:cs="B Nazanin" w:hint="cs"/>
          <w:sz w:val="28"/>
          <w:szCs w:val="28"/>
          <w:rtl/>
        </w:rPr>
        <w:t>پرسشنامه</w:t>
      </w:r>
      <w:r w:rsidRPr="008B6F0E">
        <w:rPr>
          <w:rFonts w:cs="B Nazanin"/>
          <w:sz w:val="28"/>
          <w:szCs w:val="28"/>
          <w:rtl/>
        </w:rPr>
        <w:t xml:space="preserve"> </w:t>
      </w:r>
      <w:r w:rsidRPr="008B6F0E">
        <w:rPr>
          <w:rFonts w:cs="B Nazanin" w:hint="cs"/>
          <w:sz w:val="28"/>
          <w:szCs w:val="28"/>
          <w:rtl/>
        </w:rPr>
        <w:t>محسوب</w:t>
      </w:r>
      <w:r w:rsidRPr="008B6F0E">
        <w:rPr>
          <w:rFonts w:cs="B Nazanin"/>
          <w:sz w:val="28"/>
          <w:szCs w:val="28"/>
          <w:rtl/>
        </w:rPr>
        <w:t xml:space="preserve"> </w:t>
      </w:r>
      <w:r w:rsidRPr="008B6F0E">
        <w:rPr>
          <w:rFonts w:cs="B Nazanin" w:hint="cs"/>
          <w:sz w:val="28"/>
          <w:szCs w:val="28"/>
          <w:rtl/>
        </w:rPr>
        <w:t>مي</w:t>
      </w:r>
      <w:r w:rsidRPr="008B6F0E">
        <w:rPr>
          <w:rFonts w:cs="B Nazanin"/>
          <w:sz w:val="28"/>
          <w:szCs w:val="28"/>
          <w:rtl/>
        </w:rPr>
        <w:t xml:space="preserve"> </w:t>
      </w:r>
      <w:r w:rsidRPr="008B6F0E">
        <w:rPr>
          <w:rFonts w:cs="B Nazanin" w:hint="cs"/>
          <w:sz w:val="28"/>
          <w:szCs w:val="28"/>
          <w:rtl/>
        </w:rPr>
        <w:t>شود</w:t>
      </w:r>
      <w:r w:rsidRPr="008B6F0E">
        <w:rPr>
          <w:rFonts w:cs="B Nazanin"/>
          <w:sz w:val="28"/>
          <w:szCs w:val="28"/>
          <w:rtl/>
        </w:rPr>
        <w:t>.</w:t>
      </w:r>
    </w:p>
    <w:p w14:paraId="00C1684B" w14:textId="77777777" w:rsidR="008B6F0E" w:rsidRPr="008B6F0E" w:rsidRDefault="008B6F0E" w:rsidP="008B6F0E">
      <w:pPr>
        <w:bidi/>
        <w:spacing w:after="0"/>
        <w:jc w:val="both"/>
        <w:rPr>
          <w:rFonts w:cs="B Nazanin"/>
          <w:sz w:val="28"/>
          <w:szCs w:val="28"/>
          <w:rtl/>
          <w:lang w:bidi="fa-IR"/>
        </w:rPr>
      </w:pPr>
    </w:p>
    <w:p w14:paraId="0998C70E" w14:textId="4C575E3C" w:rsidR="008B6F0E" w:rsidRDefault="008B6F0E" w:rsidP="008B6F0E">
      <w:pPr>
        <w:bidi/>
        <w:spacing w:after="0"/>
        <w:jc w:val="both"/>
        <w:rPr>
          <w:rFonts w:cs="B Nazanin"/>
          <w:sz w:val="28"/>
          <w:szCs w:val="28"/>
          <w:rtl/>
          <w:lang w:bidi="fa-IR"/>
        </w:rPr>
      </w:pPr>
      <w:r>
        <w:rPr>
          <w:rFonts w:cs="B Nazanin" w:hint="cs"/>
          <w:b/>
          <w:bCs/>
          <w:sz w:val="28"/>
          <w:szCs w:val="28"/>
          <w:rtl/>
          <w:lang w:bidi="fa-IR"/>
        </w:rPr>
        <w:t>منابع</w:t>
      </w:r>
      <w:r w:rsidRPr="008B6F0E">
        <w:rPr>
          <w:rFonts w:cs="B Nazanin" w:hint="cs"/>
          <w:sz w:val="28"/>
          <w:szCs w:val="28"/>
          <w:rtl/>
          <w:lang w:bidi="fa-IR"/>
        </w:rPr>
        <w:t>:</w:t>
      </w:r>
      <w:r w:rsidRPr="008B6F0E">
        <w:rPr>
          <w:rFonts w:cs="B Nazanin"/>
          <w:sz w:val="28"/>
          <w:szCs w:val="28"/>
          <w:rtl/>
          <w:lang w:bidi="fa-IR"/>
        </w:rPr>
        <w:t xml:space="preserve"> </w:t>
      </w:r>
    </w:p>
    <w:p w14:paraId="7BD52F17" w14:textId="6C07FD99" w:rsidR="008B6F0E" w:rsidRPr="008B6F0E" w:rsidRDefault="008B6F0E" w:rsidP="008B6F0E">
      <w:pPr>
        <w:bidi/>
        <w:spacing w:after="0"/>
        <w:jc w:val="both"/>
        <w:rPr>
          <w:rFonts w:cs="B Nazanin"/>
          <w:sz w:val="28"/>
          <w:szCs w:val="28"/>
          <w:rtl/>
          <w:lang w:bidi="fa-IR"/>
        </w:rPr>
      </w:pPr>
      <w:r w:rsidRPr="008B6F0E">
        <w:rPr>
          <w:rFonts w:cs="B Nazanin" w:hint="cs"/>
          <w:sz w:val="28"/>
          <w:szCs w:val="28"/>
          <w:rtl/>
          <w:lang w:bidi="fa-IR"/>
        </w:rPr>
        <w:t>محمودیان، حسین، کوچانی اصفهانی، مسعود، مقدس، سعید، (1394)، مصرف</w:t>
      </w:r>
      <w:r w:rsidRPr="008B6F0E">
        <w:rPr>
          <w:rFonts w:cs="B Nazanin"/>
          <w:sz w:val="28"/>
          <w:szCs w:val="28"/>
          <w:rtl/>
          <w:lang w:bidi="fa-IR"/>
        </w:rPr>
        <w:t xml:space="preserve"> </w:t>
      </w:r>
      <w:r w:rsidRPr="008B6F0E">
        <w:rPr>
          <w:rFonts w:cs="B Nazanin" w:hint="cs"/>
          <w:sz w:val="28"/>
          <w:szCs w:val="28"/>
          <w:rtl/>
          <w:lang w:bidi="fa-IR"/>
        </w:rPr>
        <w:t>رسانه،</w:t>
      </w:r>
      <w:r w:rsidRPr="008B6F0E">
        <w:rPr>
          <w:rFonts w:cs="B Nazanin"/>
          <w:sz w:val="28"/>
          <w:szCs w:val="28"/>
          <w:rtl/>
          <w:lang w:bidi="fa-IR"/>
        </w:rPr>
        <w:t xml:space="preserve"> </w:t>
      </w:r>
      <w:r w:rsidRPr="008B6F0E">
        <w:rPr>
          <w:rFonts w:cs="B Nazanin" w:hint="cs"/>
          <w:sz w:val="28"/>
          <w:szCs w:val="28"/>
          <w:rtl/>
          <w:lang w:bidi="fa-IR"/>
        </w:rPr>
        <w:t>مدیریت</w:t>
      </w:r>
      <w:r w:rsidRPr="008B6F0E">
        <w:rPr>
          <w:rFonts w:cs="B Nazanin"/>
          <w:sz w:val="28"/>
          <w:szCs w:val="28"/>
          <w:rtl/>
          <w:lang w:bidi="fa-IR"/>
        </w:rPr>
        <w:t xml:space="preserve"> </w:t>
      </w:r>
      <w:r w:rsidRPr="008B6F0E">
        <w:rPr>
          <w:rFonts w:cs="B Nazanin" w:hint="cs"/>
          <w:sz w:val="28"/>
          <w:szCs w:val="28"/>
          <w:rtl/>
          <w:lang w:bidi="fa-IR"/>
        </w:rPr>
        <w:t>بدن و</w:t>
      </w:r>
      <w:r w:rsidRPr="008B6F0E">
        <w:rPr>
          <w:rFonts w:cs="B Nazanin"/>
          <w:sz w:val="28"/>
          <w:szCs w:val="28"/>
          <w:rtl/>
          <w:lang w:bidi="fa-IR"/>
        </w:rPr>
        <w:t xml:space="preserve"> </w:t>
      </w:r>
      <w:r w:rsidRPr="008B6F0E">
        <w:rPr>
          <w:rFonts w:cs="B Nazanin" w:hint="cs"/>
          <w:sz w:val="28"/>
          <w:szCs w:val="28"/>
          <w:rtl/>
          <w:lang w:bidi="fa-IR"/>
        </w:rPr>
        <w:t>رفتار</w:t>
      </w:r>
      <w:r w:rsidRPr="008B6F0E">
        <w:rPr>
          <w:rFonts w:cs="B Nazanin"/>
          <w:sz w:val="28"/>
          <w:szCs w:val="28"/>
          <w:rtl/>
          <w:lang w:bidi="fa-IR"/>
        </w:rPr>
        <w:t xml:space="preserve"> </w:t>
      </w:r>
      <w:r w:rsidRPr="008B6F0E">
        <w:rPr>
          <w:rFonts w:cs="B Nazanin" w:hint="cs"/>
          <w:sz w:val="28"/>
          <w:szCs w:val="28"/>
          <w:rtl/>
          <w:lang w:bidi="fa-IR"/>
        </w:rPr>
        <w:t>باروری، راهبرد</w:t>
      </w:r>
      <w:r w:rsidRPr="008B6F0E">
        <w:rPr>
          <w:rFonts w:cs="B Nazanin"/>
          <w:sz w:val="28"/>
          <w:szCs w:val="28"/>
          <w:rtl/>
          <w:lang w:bidi="fa-IR"/>
        </w:rPr>
        <w:t xml:space="preserve"> </w:t>
      </w:r>
      <w:r w:rsidRPr="008B6F0E">
        <w:rPr>
          <w:rFonts w:cs="B Nazanin" w:hint="cs"/>
          <w:sz w:val="28"/>
          <w:szCs w:val="28"/>
          <w:rtl/>
          <w:lang w:bidi="fa-IR"/>
        </w:rPr>
        <w:t>فرهنگ،</w:t>
      </w:r>
      <w:r w:rsidRPr="008B6F0E">
        <w:rPr>
          <w:rFonts w:cs="B Nazanin"/>
          <w:sz w:val="28"/>
          <w:szCs w:val="28"/>
          <w:rtl/>
          <w:lang w:bidi="fa-IR"/>
        </w:rPr>
        <w:t xml:space="preserve"> </w:t>
      </w:r>
      <w:r w:rsidRPr="008B6F0E">
        <w:rPr>
          <w:rFonts w:cs="B Nazanin" w:hint="cs"/>
          <w:sz w:val="28"/>
          <w:szCs w:val="28"/>
          <w:rtl/>
          <w:lang w:bidi="fa-IR"/>
        </w:rPr>
        <w:t>شماره</w:t>
      </w:r>
      <w:r w:rsidRPr="008B6F0E">
        <w:rPr>
          <w:rFonts w:cs="B Nazanin"/>
          <w:sz w:val="28"/>
          <w:szCs w:val="28"/>
          <w:rtl/>
          <w:lang w:bidi="fa-IR"/>
        </w:rPr>
        <w:t xml:space="preserve"> </w:t>
      </w:r>
      <w:r w:rsidRPr="008B6F0E">
        <w:rPr>
          <w:rFonts w:cs="B Nazanin" w:hint="cs"/>
          <w:sz w:val="28"/>
          <w:szCs w:val="28"/>
          <w:rtl/>
          <w:lang w:bidi="fa-IR"/>
        </w:rPr>
        <w:t>سی</w:t>
      </w:r>
      <w:r w:rsidRPr="008B6F0E">
        <w:rPr>
          <w:rFonts w:cs="B Nazanin"/>
          <w:sz w:val="28"/>
          <w:szCs w:val="28"/>
          <w:rtl/>
          <w:lang w:bidi="fa-IR"/>
        </w:rPr>
        <w:t xml:space="preserve"> </w:t>
      </w:r>
      <w:r w:rsidRPr="008B6F0E">
        <w:rPr>
          <w:rFonts w:cs="B Nazanin" w:hint="cs"/>
          <w:sz w:val="28"/>
          <w:szCs w:val="28"/>
          <w:rtl/>
          <w:lang w:bidi="fa-IR"/>
        </w:rPr>
        <w:t>و</w:t>
      </w:r>
      <w:r w:rsidRPr="008B6F0E">
        <w:rPr>
          <w:rFonts w:cs="B Nazanin"/>
          <w:sz w:val="28"/>
          <w:szCs w:val="28"/>
          <w:rtl/>
          <w:lang w:bidi="fa-IR"/>
        </w:rPr>
        <w:t xml:space="preserve"> </w:t>
      </w:r>
      <w:r w:rsidRPr="008B6F0E">
        <w:rPr>
          <w:rFonts w:cs="B Nazanin" w:hint="cs"/>
          <w:sz w:val="28"/>
          <w:szCs w:val="28"/>
          <w:rtl/>
          <w:lang w:bidi="fa-IR"/>
        </w:rPr>
        <w:t>یکم،</w:t>
      </w:r>
      <w:r w:rsidRPr="008B6F0E">
        <w:rPr>
          <w:rFonts w:cs="B Nazanin"/>
          <w:sz w:val="28"/>
          <w:szCs w:val="28"/>
          <w:rtl/>
          <w:lang w:bidi="fa-IR"/>
        </w:rPr>
        <w:t xml:space="preserve"> </w:t>
      </w:r>
      <w:r w:rsidRPr="008B6F0E">
        <w:rPr>
          <w:rFonts w:cs="B Nazanin" w:hint="cs"/>
          <w:sz w:val="28"/>
          <w:szCs w:val="28"/>
          <w:rtl/>
          <w:lang w:bidi="fa-IR"/>
        </w:rPr>
        <w:t>پائیز</w:t>
      </w:r>
      <w:r w:rsidRPr="008B6F0E">
        <w:rPr>
          <w:rFonts w:cs="B Nazanin"/>
          <w:sz w:val="28"/>
          <w:szCs w:val="28"/>
          <w:rtl/>
          <w:lang w:bidi="fa-IR"/>
        </w:rPr>
        <w:t xml:space="preserve"> 1394</w:t>
      </w:r>
      <w:r w:rsidRPr="008B6F0E">
        <w:rPr>
          <w:rFonts w:cs="B Nazanin" w:hint="cs"/>
          <w:sz w:val="28"/>
          <w:szCs w:val="28"/>
          <w:rtl/>
          <w:lang w:bidi="fa-IR"/>
        </w:rPr>
        <w:t>، صص 196-173.</w:t>
      </w:r>
    </w:p>
    <w:p w14:paraId="0F438A6D" w14:textId="77777777" w:rsidR="008B6F0E" w:rsidRPr="008B6F0E" w:rsidRDefault="008B6F0E" w:rsidP="008B6F0E">
      <w:pPr>
        <w:rPr>
          <w:rFonts w:cs="B Nazanin"/>
          <w:sz w:val="28"/>
          <w:szCs w:val="28"/>
        </w:rPr>
      </w:pPr>
    </w:p>
    <w:p w14:paraId="2D223258" w14:textId="77777777" w:rsidR="008B6F0E" w:rsidRPr="008B6F0E" w:rsidRDefault="008B6F0E" w:rsidP="008B6F0E">
      <w:pPr>
        <w:rPr>
          <w:rFonts w:cs="B Nazanin"/>
          <w:sz w:val="28"/>
          <w:szCs w:val="28"/>
        </w:rPr>
      </w:pPr>
    </w:p>
    <w:p w14:paraId="2EDE4020" w14:textId="77777777" w:rsidR="00157471" w:rsidRPr="008B6F0E" w:rsidRDefault="00157471">
      <w:pPr>
        <w:rPr>
          <w:rFonts w:cs="B Nazanin"/>
          <w:sz w:val="28"/>
          <w:szCs w:val="28"/>
        </w:rPr>
      </w:pPr>
    </w:p>
    <w:sectPr w:rsidR="00157471" w:rsidRPr="008B6F0E" w:rsidSect="008B6F0E">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454C8" w14:textId="77777777" w:rsidR="007A1368" w:rsidRDefault="007A1368" w:rsidP="00AD7B4A">
      <w:pPr>
        <w:spacing w:after="0" w:line="240" w:lineRule="auto"/>
      </w:pPr>
      <w:r>
        <w:separator/>
      </w:r>
    </w:p>
  </w:endnote>
  <w:endnote w:type="continuationSeparator" w:id="0">
    <w:p w14:paraId="5D0B8D00" w14:textId="77777777" w:rsidR="007A1368" w:rsidRDefault="007A1368" w:rsidP="00AD7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5E513" w14:textId="77777777" w:rsidR="007A1368" w:rsidRDefault="007A1368" w:rsidP="00AD7B4A">
      <w:pPr>
        <w:spacing w:after="0" w:line="240" w:lineRule="auto"/>
      </w:pPr>
      <w:r>
        <w:separator/>
      </w:r>
    </w:p>
  </w:footnote>
  <w:footnote w:type="continuationSeparator" w:id="0">
    <w:p w14:paraId="6F2A0940" w14:textId="77777777" w:rsidR="007A1368" w:rsidRDefault="007A1368" w:rsidP="00AD7B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C19"/>
    <w:rsid w:val="00157471"/>
    <w:rsid w:val="004E2C19"/>
    <w:rsid w:val="007A1368"/>
    <w:rsid w:val="008B6F0E"/>
    <w:rsid w:val="00AD7B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123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F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F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3">
    <w:name w:val="Grid Table 4 Accent 3"/>
    <w:basedOn w:val="TableNormal"/>
    <w:uiPriority w:val="49"/>
    <w:rsid w:val="008B6F0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AD7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B4A"/>
  </w:style>
  <w:style w:type="paragraph" w:styleId="Footer">
    <w:name w:val="footer"/>
    <w:basedOn w:val="Normal"/>
    <w:link w:val="FooterChar"/>
    <w:uiPriority w:val="99"/>
    <w:unhideWhenUsed/>
    <w:rsid w:val="00AD7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2022-10-09T10:15:00Z</dcterms:created>
  <dcterms:modified xsi:type="dcterms:W3CDTF">2022-10-09T10:15:00Z</dcterms:modified>
</cp:coreProperties>
</file>