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1C7CE" w14:textId="28891388" w:rsidR="008154EB" w:rsidRPr="0059094A" w:rsidRDefault="008154EB" w:rsidP="008154EB">
      <w:pPr>
        <w:bidi/>
        <w:spacing w:after="0" w:line="240" w:lineRule="auto"/>
        <w:jc w:val="center"/>
        <w:rPr>
          <w:rFonts w:cs="B Titr"/>
          <w:b/>
          <w:bCs/>
          <w:sz w:val="32"/>
          <w:szCs w:val="32"/>
          <w:rtl/>
        </w:rPr>
      </w:pPr>
      <w:r w:rsidRPr="0059094A">
        <w:rPr>
          <w:rFonts w:cs="B Titr" w:hint="cs"/>
          <w:b/>
          <w:bCs/>
          <w:sz w:val="32"/>
          <w:szCs w:val="32"/>
          <w:rtl/>
        </w:rPr>
        <w:t>پرسشنامه</w:t>
      </w:r>
      <w:r w:rsidRPr="0059094A">
        <w:rPr>
          <w:rFonts w:cs="B Titr"/>
          <w:b/>
          <w:bCs/>
          <w:sz w:val="32"/>
          <w:szCs w:val="32"/>
          <w:rtl/>
        </w:rPr>
        <w:t xml:space="preserve"> </w:t>
      </w:r>
      <w:r w:rsidRPr="0059094A">
        <w:rPr>
          <w:rFonts w:cs="B Titr" w:hint="cs"/>
          <w:b/>
          <w:bCs/>
          <w:sz w:val="32"/>
          <w:szCs w:val="32"/>
          <w:rtl/>
        </w:rPr>
        <w:t>تغییر</w:t>
      </w:r>
      <w:r w:rsidRPr="0059094A">
        <w:rPr>
          <w:rFonts w:cs="B Titr"/>
          <w:b/>
          <w:bCs/>
          <w:sz w:val="32"/>
          <w:szCs w:val="32"/>
          <w:rtl/>
        </w:rPr>
        <w:t xml:space="preserve"> </w:t>
      </w:r>
      <w:r w:rsidRPr="0059094A">
        <w:rPr>
          <w:rFonts w:cs="B Titr" w:hint="cs"/>
          <w:b/>
          <w:bCs/>
          <w:sz w:val="32"/>
          <w:szCs w:val="32"/>
          <w:rtl/>
        </w:rPr>
        <w:t>سازمانی</w:t>
      </w:r>
      <w:r w:rsidRPr="0059094A">
        <w:rPr>
          <w:rFonts w:cs="B Titr"/>
          <w:b/>
          <w:bCs/>
          <w:sz w:val="32"/>
          <w:szCs w:val="32"/>
          <w:rtl/>
        </w:rPr>
        <w:t xml:space="preserve"> </w:t>
      </w:r>
      <w:r w:rsidRPr="0059094A">
        <w:rPr>
          <w:rFonts w:cs="B Titr" w:hint="cs"/>
          <w:b/>
          <w:bCs/>
          <w:sz w:val="32"/>
          <w:szCs w:val="32"/>
          <w:rtl/>
        </w:rPr>
        <w:t>میل</w:t>
      </w:r>
    </w:p>
    <w:p w14:paraId="2DBF1B0E" w14:textId="177DA8FA" w:rsidR="0059094A" w:rsidRPr="0059094A" w:rsidRDefault="0059094A" w:rsidP="0059094A">
      <w:pPr>
        <w:bidi/>
        <w:spacing w:after="0" w:line="240" w:lineRule="auto"/>
        <w:jc w:val="center"/>
        <w:rPr>
          <w:rFonts w:cs="B Nazanin"/>
          <w:b/>
          <w:bCs/>
          <w:sz w:val="36"/>
          <w:szCs w:val="36"/>
          <w:rtl/>
        </w:rPr>
      </w:pPr>
    </w:p>
    <w:p w14:paraId="7EF90B5D" w14:textId="77777777" w:rsidR="0059094A" w:rsidRPr="008154EB" w:rsidRDefault="0059094A" w:rsidP="0059094A">
      <w:pPr>
        <w:bidi/>
        <w:spacing w:after="0"/>
        <w:jc w:val="both"/>
        <w:rPr>
          <w:rFonts w:cs="B Nazanin"/>
          <w:color w:val="000000" w:themeColor="text1"/>
          <w:sz w:val="28"/>
          <w:szCs w:val="28"/>
          <w:rtl/>
          <w:lang w:bidi="fa-IR"/>
        </w:rPr>
      </w:pPr>
      <w:r w:rsidRPr="008154EB">
        <w:rPr>
          <w:rFonts w:cs="B Nazanin" w:hint="cs"/>
          <w:sz w:val="28"/>
          <w:szCs w:val="28"/>
          <w:rtl/>
          <w:lang w:bidi="fa-IR"/>
        </w:rPr>
        <w:t xml:space="preserve">پرسشنامه تغییر سازمانی توسط میل (2003) طراحی شده است که شامل 10 گویه می باشد و به منظور </w:t>
      </w:r>
      <w:r w:rsidRPr="008154EB">
        <w:rPr>
          <w:rFonts w:cs="B Nazanin" w:hint="cs"/>
          <w:color w:val="000000" w:themeColor="text1"/>
          <w:sz w:val="28"/>
          <w:szCs w:val="28"/>
          <w:rtl/>
          <w:lang w:bidi="fa-IR"/>
        </w:rPr>
        <w:t>ارزیابی تغییر سازمانی بکار می رود.</w:t>
      </w:r>
    </w:p>
    <w:p w14:paraId="1AAB71AD" w14:textId="6639F6A4" w:rsidR="00D810AB" w:rsidRPr="008154EB" w:rsidRDefault="00D810AB">
      <w:pPr>
        <w:rPr>
          <w:rFonts w:cs="B Nazanin"/>
          <w:sz w:val="28"/>
          <w:szCs w:val="28"/>
          <w:rtl/>
        </w:rPr>
      </w:pPr>
    </w:p>
    <w:tbl>
      <w:tblPr>
        <w:tblStyle w:val="GridTable4-Accent3"/>
        <w:bidiVisual/>
        <w:tblW w:w="10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93"/>
        <w:gridCol w:w="6750"/>
        <w:gridCol w:w="630"/>
        <w:gridCol w:w="630"/>
        <w:gridCol w:w="630"/>
        <w:gridCol w:w="630"/>
        <w:gridCol w:w="623"/>
      </w:tblGrid>
      <w:tr w:rsidR="008154EB" w:rsidRPr="008154EB" w14:paraId="27D5F57A" w14:textId="77777777" w:rsidTr="0059094A">
        <w:trPr>
          <w:cnfStyle w:val="100000000000" w:firstRow="1" w:lastRow="0" w:firstColumn="0" w:lastColumn="0" w:oddVBand="0" w:evenVBand="0" w:oddHBand="0" w:evenHBand="0" w:firstRowFirstColumn="0" w:firstRowLastColumn="0" w:lastRowFirstColumn="0" w:lastRowLastColumn="0"/>
          <w:trHeight w:val="1457"/>
          <w:jc w:val="center"/>
        </w:trPr>
        <w:tc>
          <w:tcPr>
            <w:tcW w:w="593" w:type="dxa"/>
            <w:tcBorders>
              <w:top w:val="none" w:sz="0" w:space="0" w:color="auto"/>
              <w:left w:val="none" w:sz="0" w:space="0" w:color="auto"/>
              <w:bottom w:val="none" w:sz="0" w:space="0" w:color="auto"/>
              <w:right w:val="none" w:sz="0" w:space="0" w:color="auto"/>
            </w:tcBorders>
            <w:textDirection w:val="btLr"/>
            <w:vAlign w:val="center"/>
          </w:tcPr>
          <w:p w14:paraId="07D2C653" w14:textId="77777777" w:rsidR="008154EB" w:rsidRPr="008154EB" w:rsidRDefault="008154EB" w:rsidP="0059094A">
            <w:pPr>
              <w:bidi/>
              <w:spacing w:line="240" w:lineRule="auto"/>
              <w:ind w:left="113" w:right="113"/>
              <w:jc w:val="center"/>
              <w:rPr>
                <w:rFonts w:cs="B Nazanin"/>
                <w:color w:val="auto"/>
                <w:sz w:val="28"/>
                <w:szCs w:val="28"/>
                <w:rtl/>
                <w:lang w:bidi="fa-IR"/>
              </w:rPr>
            </w:pPr>
            <w:r w:rsidRPr="008154EB">
              <w:rPr>
                <w:rFonts w:cs="B Nazanin" w:hint="cs"/>
                <w:color w:val="auto"/>
                <w:sz w:val="28"/>
                <w:szCs w:val="28"/>
                <w:rtl/>
                <w:lang w:bidi="fa-IR"/>
              </w:rPr>
              <w:t>ردیف</w:t>
            </w:r>
          </w:p>
        </w:tc>
        <w:tc>
          <w:tcPr>
            <w:tcW w:w="6750" w:type="dxa"/>
            <w:tcBorders>
              <w:top w:val="none" w:sz="0" w:space="0" w:color="auto"/>
              <w:left w:val="none" w:sz="0" w:space="0" w:color="auto"/>
              <w:bottom w:val="none" w:sz="0" w:space="0" w:color="auto"/>
              <w:right w:val="none" w:sz="0" w:space="0" w:color="auto"/>
            </w:tcBorders>
            <w:vAlign w:val="center"/>
          </w:tcPr>
          <w:p w14:paraId="3C0F044B" w14:textId="083430E1" w:rsidR="008154EB" w:rsidRPr="008154EB" w:rsidRDefault="0059094A" w:rsidP="0059094A">
            <w:pPr>
              <w:bidi/>
              <w:spacing w:line="240" w:lineRule="auto"/>
              <w:jc w:val="center"/>
              <w:rPr>
                <w:rFonts w:cs="B Nazanin" w:hint="cs"/>
                <w:color w:val="auto"/>
                <w:sz w:val="28"/>
                <w:szCs w:val="28"/>
                <w:rtl/>
                <w:lang w:bidi="fa-IR"/>
              </w:rPr>
            </w:pPr>
            <w:r>
              <w:rPr>
                <w:rFonts w:cs="B Nazanin" w:hint="cs"/>
                <w:color w:val="auto"/>
                <w:sz w:val="32"/>
                <w:szCs w:val="32"/>
                <w:rtl/>
                <w:lang w:bidi="fa-IR"/>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2724762F" w14:textId="77777777" w:rsidR="008154EB" w:rsidRPr="008154EB" w:rsidRDefault="008154EB" w:rsidP="0059094A">
            <w:pPr>
              <w:bidi/>
              <w:spacing w:line="240" w:lineRule="auto"/>
              <w:ind w:left="113" w:right="113"/>
              <w:jc w:val="center"/>
              <w:rPr>
                <w:rFonts w:cs="B Nazanin"/>
                <w:color w:val="auto"/>
                <w:sz w:val="28"/>
                <w:szCs w:val="28"/>
                <w:rtl/>
                <w:lang w:bidi="fa-IR"/>
              </w:rPr>
            </w:pPr>
            <w:r w:rsidRPr="008154EB">
              <w:rPr>
                <w:rFonts w:cs="B Nazanin" w:hint="cs"/>
                <w:color w:val="auto"/>
                <w:sz w:val="28"/>
                <w:szCs w:val="28"/>
                <w:rtl/>
                <w:lang w:bidi="fa-IR"/>
              </w:rPr>
              <w:t>کاملاً مخالفم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3CD6A0BF" w14:textId="77777777" w:rsidR="008154EB" w:rsidRPr="008154EB" w:rsidRDefault="008154EB" w:rsidP="0059094A">
            <w:pPr>
              <w:bidi/>
              <w:spacing w:line="240" w:lineRule="auto"/>
              <w:ind w:left="113" w:right="113"/>
              <w:jc w:val="center"/>
              <w:rPr>
                <w:rFonts w:cs="B Nazanin"/>
                <w:color w:val="auto"/>
                <w:sz w:val="28"/>
                <w:szCs w:val="28"/>
                <w:rtl/>
                <w:lang w:bidi="fa-IR"/>
              </w:rPr>
            </w:pPr>
            <w:r w:rsidRPr="008154EB">
              <w:rPr>
                <w:rFonts w:cs="B Nazanin" w:hint="cs"/>
                <w:color w:val="auto"/>
                <w:sz w:val="28"/>
                <w:szCs w:val="28"/>
                <w:rtl/>
                <w:lang w:bidi="fa-IR"/>
              </w:rPr>
              <w:t>مخالفم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10E197A8" w14:textId="67F37AA2" w:rsidR="008154EB" w:rsidRPr="008154EB" w:rsidRDefault="008154EB" w:rsidP="0059094A">
            <w:pPr>
              <w:bidi/>
              <w:spacing w:line="240" w:lineRule="auto"/>
              <w:ind w:left="113" w:right="113"/>
              <w:jc w:val="center"/>
              <w:rPr>
                <w:rFonts w:cs="B Nazanin"/>
                <w:color w:val="auto"/>
                <w:sz w:val="28"/>
                <w:szCs w:val="28"/>
                <w:rtl/>
                <w:lang w:bidi="fa-IR"/>
              </w:rPr>
            </w:pPr>
            <w:r>
              <w:rPr>
                <w:rFonts w:cs="B Nazanin" w:hint="cs"/>
                <w:color w:val="auto"/>
                <w:sz w:val="28"/>
                <w:szCs w:val="28"/>
                <w:rtl/>
                <w:lang w:bidi="fa-IR"/>
              </w:rPr>
              <w:t>نظری ندارم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3983BA75" w14:textId="77777777" w:rsidR="008154EB" w:rsidRPr="008154EB" w:rsidRDefault="008154EB" w:rsidP="0059094A">
            <w:pPr>
              <w:bidi/>
              <w:spacing w:line="240" w:lineRule="auto"/>
              <w:ind w:left="113" w:right="113"/>
              <w:jc w:val="center"/>
              <w:rPr>
                <w:rFonts w:cs="B Nazanin"/>
                <w:color w:val="auto"/>
                <w:sz w:val="28"/>
                <w:szCs w:val="28"/>
                <w:rtl/>
                <w:lang w:bidi="fa-IR"/>
              </w:rPr>
            </w:pPr>
            <w:r w:rsidRPr="008154EB">
              <w:rPr>
                <w:rFonts w:cs="B Nazanin" w:hint="cs"/>
                <w:color w:val="auto"/>
                <w:sz w:val="28"/>
                <w:szCs w:val="28"/>
                <w:rtl/>
                <w:lang w:bidi="fa-IR"/>
              </w:rPr>
              <w:t>موافقم</w:t>
            </w:r>
          </w:p>
        </w:tc>
        <w:tc>
          <w:tcPr>
            <w:tcW w:w="623" w:type="dxa"/>
            <w:tcBorders>
              <w:top w:val="none" w:sz="0" w:space="0" w:color="auto"/>
              <w:left w:val="none" w:sz="0" w:space="0" w:color="auto"/>
              <w:bottom w:val="none" w:sz="0" w:space="0" w:color="auto"/>
              <w:right w:val="none" w:sz="0" w:space="0" w:color="auto"/>
            </w:tcBorders>
            <w:textDirection w:val="btLr"/>
            <w:vAlign w:val="center"/>
          </w:tcPr>
          <w:p w14:paraId="0D94FDB6" w14:textId="77777777" w:rsidR="008154EB" w:rsidRPr="008154EB" w:rsidRDefault="008154EB" w:rsidP="0059094A">
            <w:pPr>
              <w:bidi/>
              <w:spacing w:line="240" w:lineRule="auto"/>
              <w:ind w:left="113" w:right="113"/>
              <w:jc w:val="center"/>
              <w:rPr>
                <w:rFonts w:cs="B Nazanin"/>
                <w:color w:val="auto"/>
                <w:sz w:val="28"/>
                <w:szCs w:val="28"/>
                <w:rtl/>
                <w:lang w:bidi="fa-IR"/>
              </w:rPr>
            </w:pPr>
            <w:r w:rsidRPr="008154EB">
              <w:rPr>
                <w:rFonts w:cs="B Nazanin" w:hint="cs"/>
                <w:color w:val="auto"/>
                <w:sz w:val="28"/>
                <w:szCs w:val="28"/>
                <w:rtl/>
                <w:lang w:bidi="fa-IR"/>
              </w:rPr>
              <w:t>کاملاً موافقم</w:t>
            </w:r>
          </w:p>
        </w:tc>
      </w:tr>
      <w:tr w:rsidR="008154EB" w:rsidRPr="008154EB" w14:paraId="1D08BB13" w14:textId="77777777" w:rsidTr="0059094A">
        <w:trPr>
          <w:cnfStyle w:val="000000100000" w:firstRow="0" w:lastRow="0" w:firstColumn="0" w:lastColumn="0" w:oddVBand="0" w:evenVBand="0" w:oddHBand="1" w:evenHBand="0" w:firstRowFirstColumn="0" w:firstRowLastColumn="0" w:lastRowFirstColumn="0" w:lastRowLastColumn="0"/>
          <w:trHeight w:val="485"/>
          <w:jc w:val="center"/>
        </w:trPr>
        <w:tc>
          <w:tcPr>
            <w:tcW w:w="593" w:type="dxa"/>
            <w:vAlign w:val="center"/>
          </w:tcPr>
          <w:p w14:paraId="5637124D" w14:textId="77777777" w:rsidR="008154EB" w:rsidRPr="0059094A" w:rsidRDefault="008154EB" w:rsidP="0059094A">
            <w:pPr>
              <w:bidi/>
              <w:spacing w:line="240" w:lineRule="auto"/>
              <w:jc w:val="center"/>
              <w:rPr>
                <w:rFonts w:cs="B Nazanin"/>
                <w:b/>
                <w:bCs/>
                <w:sz w:val="28"/>
                <w:szCs w:val="28"/>
                <w:rtl/>
                <w:lang w:bidi="fa-IR"/>
              </w:rPr>
            </w:pPr>
            <w:r w:rsidRPr="0059094A">
              <w:rPr>
                <w:rFonts w:cs="B Nazanin" w:hint="cs"/>
                <w:b/>
                <w:bCs/>
                <w:sz w:val="28"/>
                <w:szCs w:val="28"/>
                <w:rtl/>
                <w:lang w:bidi="fa-IR"/>
              </w:rPr>
              <w:t>1</w:t>
            </w:r>
          </w:p>
        </w:tc>
        <w:tc>
          <w:tcPr>
            <w:tcW w:w="6750" w:type="dxa"/>
          </w:tcPr>
          <w:p w14:paraId="19C5EAAB" w14:textId="77777777" w:rsidR="008154EB" w:rsidRPr="008154EB" w:rsidRDefault="008154EB" w:rsidP="0059094A">
            <w:pPr>
              <w:bidi/>
              <w:spacing w:line="240" w:lineRule="auto"/>
              <w:rPr>
                <w:rFonts w:cs="B Nazanin"/>
                <w:sz w:val="28"/>
                <w:szCs w:val="28"/>
                <w:rtl/>
                <w:lang w:bidi="fa-IR"/>
              </w:rPr>
            </w:pPr>
            <w:r w:rsidRPr="008154EB">
              <w:rPr>
                <w:rFonts w:cs="B Nazanin" w:hint="cs"/>
                <w:sz w:val="28"/>
                <w:szCs w:val="28"/>
                <w:rtl/>
              </w:rPr>
              <w:t>ارزش های ما تضمین می کند که هنگام تغییر محیط سازمان، ما نیز تغییر می کنیم.</w:t>
            </w:r>
          </w:p>
        </w:tc>
        <w:tc>
          <w:tcPr>
            <w:tcW w:w="630" w:type="dxa"/>
          </w:tcPr>
          <w:p w14:paraId="58C85BAA"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197175C8"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30C03826"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5936D003" w14:textId="77777777" w:rsidR="008154EB" w:rsidRPr="008154EB" w:rsidRDefault="008154EB" w:rsidP="0059094A">
            <w:pPr>
              <w:bidi/>
              <w:spacing w:line="240" w:lineRule="auto"/>
              <w:jc w:val="center"/>
              <w:rPr>
                <w:rFonts w:cs="B Nazanin"/>
                <w:sz w:val="28"/>
                <w:szCs w:val="28"/>
                <w:rtl/>
                <w:lang w:bidi="fa-IR"/>
              </w:rPr>
            </w:pPr>
          </w:p>
        </w:tc>
        <w:tc>
          <w:tcPr>
            <w:tcW w:w="623" w:type="dxa"/>
          </w:tcPr>
          <w:p w14:paraId="26D6E480" w14:textId="77777777" w:rsidR="008154EB" w:rsidRPr="008154EB" w:rsidRDefault="008154EB" w:rsidP="0059094A">
            <w:pPr>
              <w:bidi/>
              <w:spacing w:line="240" w:lineRule="auto"/>
              <w:jc w:val="center"/>
              <w:rPr>
                <w:rFonts w:cs="B Nazanin"/>
                <w:sz w:val="28"/>
                <w:szCs w:val="28"/>
                <w:rtl/>
                <w:lang w:bidi="fa-IR"/>
              </w:rPr>
            </w:pPr>
          </w:p>
        </w:tc>
      </w:tr>
      <w:tr w:rsidR="008154EB" w:rsidRPr="008154EB" w14:paraId="499481EE" w14:textId="77777777" w:rsidTr="0059094A">
        <w:trPr>
          <w:trHeight w:val="485"/>
          <w:jc w:val="center"/>
        </w:trPr>
        <w:tc>
          <w:tcPr>
            <w:tcW w:w="593" w:type="dxa"/>
            <w:vAlign w:val="center"/>
          </w:tcPr>
          <w:p w14:paraId="72FD80B2" w14:textId="77777777" w:rsidR="008154EB" w:rsidRPr="0059094A" w:rsidRDefault="008154EB" w:rsidP="0059094A">
            <w:pPr>
              <w:bidi/>
              <w:spacing w:line="240" w:lineRule="auto"/>
              <w:jc w:val="center"/>
              <w:rPr>
                <w:rFonts w:cs="B Nazanin"/>
                <w:b/>
                <w:bCs/>
                <w:sz w:val="28"/>
                <w:szCs w:val="28"/>
                <w:rtl/>
                <w:lang w:bidi="fa-IR"/>
              </w:rPr>
            </w:pPr>
            <w:r w:rsidRPr="0059094A">
              <w:rPr>
                <w:rFonts w:cs="B Nazanin" w:hint="cs"/>
                <w:b/>
                <w:bCs/>
                <w:sz w:val="28"/>
                <w:szCs w:val="28"/>
                <w:rtl/>
                <w:lang w:bidi="fa-IR"/>
              </w:rPr>
              <w:t>2</w:t>
            </w:r>
          </w:p>
        </w:tc>
        <w:tc>
          <w:tcPr>
            <w:tcW w:w="6750" w:type="dxa"/>
          </w:tcPr>
          <w:p w14:paraId="023F20BB" w14:textId="77777777" w:rsidR="008154EB" w:rsidRPr="008154EB" w:rsidRDefault="008154EB" w:rsidP="0059094A">
            <w:pPr>
              <w:bidi/>
              <w:spacing w:line="240" w:lineRule="auto"/>
              <w:rPr>
                <w:rFonts w:cs="B Nazanin"/>
                <w:sz w:val="28"/>
                <w:szCs w:val="28"/>
                <w:rtl/>
                <w:lang w:bidi="fa-IR"/>
              </w:rPr>
            </w:pPr>
            <w:r w:rsidRPr="008154EB">
              <w:rPr>
                <w:rFonts w:cs="B Nazanin" w:hint="cs"/>
                <w:sz w:val="28"/>
                <w:szCs w:val="28"/>
                <w:rtl/>
              </w:rPr>
              <w:t>من خود را متعهد می دانم که در راستای موفقیت سازمان، اقداماتم را تغییر دهم.</w:t>
            </w:r>
          </w:p>
        </w:tc>
        <w:tc>
          <w:tcPr>
            <w:tcW w:w="630" w:type="dxa"/>
          </w:tcPr>
          <w:p w14:paraId="4AD76758"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44A48AC4"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776C4BFA"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10ABC0AA" w14:textId="77777777" w:rsidR="008154EB" w:rsidRPr="008154EB" w:rsidRDefault="008154EB" w:rsidP="0059094A">
            <w:pPr>
              <w:bidi/>
              <w:spacing w:line="240" w:lineRule="auto"/>
              <w:jc w:val="center"/>
              <w:rPr>
                <w:rFonts w:cs="B Nazanin"/>
                <w:sz w:val="28"/>
                <w:szCs w:val="28"/>
                <w:rtl/>
                <w:lang w:bidi="fa-IR"/>
              </w:rPr>
            </w:pPr>
          </w:p>
        </w:tc>
        <w:tc>
          <w:tcPr>
            <w:tcW w:w="623" w:type="dxa"/>
          </w:tcPr>
          <w:p w14:paraId="280B0390" w14:textId="77777777" w:rsidR="008154EB" w:rsidRPr="008154EB" w:rsidRDefault="008154EB" w:rsidP="0059094A">
            <w:pPr>
              <w:bidi/>
              <w:spacing w:line="240" w:lineRule="auto"/>
              <w:jc w:val="center"/>
              <w:rPr>
                <w:rFonts w:cs="B Nazanin"/>
                <w:sz w:val="28"/>
                <w:szCs w:val="28"/>
                <w:rtl/>
                <w:lang w:bidi="fa-IR"/>
              </w:rPr>
            </w:pPr>
          </w:p>
        </w:tc>
      </w:tr>
      <w:tr w:rsidR="008154EB" w:rsidRPr="008154EB" w14:paraId="70BFD0A4" w14:textId="77777777" w:rsidTr="0059094A">
        <w:trPr>
          <w:cnfStyle w:val="000000100000" w:firstRow="0" w:lastRow="0" w:firstColumn="0" w:lastColumn="0" w:oddVBand="0" w:evenVBand="0" w:oddHBand="1" w:evenHBand="0" w:firstRowFirstColumn="0" w:firstRowLastColumn="0" w:lastRowFirstColumn="0" w:lastRowLastColumn="0"/>
          <w:trHeight w:val="485"/>
          <w:jc w:val="center"/>
        </w:trPr>
        <w:tc>
          <w:tcPr>
            <w:tcW w:w="593" w:type="dxa"/>
            <w:vAlign w:val="center"/>
          </w:tcPr>
          <w:p w14:paraId="61496066" w14:textId="77777777" w:rsidR="008154EB" w:rsidRPr="0059094A" w:rsidRDefault="008154EB" w:rsidP="0059094A">
            <w:pPr>
              <w:bidi/>
              <w:spacing w:line="240" w:lineRule="auto"/>
              <w:jc w:val="center"/>
              <w:rPr>
                <w:rFonts w:cs="B Nazanin"/>
                <w:b/>
                <w:bCs/>
                <w:sz w:val="28"/>
                <w:szCs w:val="28"/>
                <w:rtl/>
                <w:lang w:bidi="fa-IR"/>
              </w:rPr>
            </w:pPr>
            <w:r w:rsidRPr="0059094A">
              <w:rPr>
                <w:rFonts w:cs="B Nazanin" w:hint="cs"/>
                <w:b/>
                <w:bCs/>
                <w:sz w:val="28"/>
                <w:szCs w:val="28"/>
                <w:rtl/>
                <w:lang w:bidi="fa-IR"/>
              </w:rPr>
              <w:t>3</w:t>
            </w:r>
          </w:p>
        </w:tc>
        <w:tc>
          <w:tcPr>
            <w:tcW w:w="6750" w:type="dxa"/>
          </w:tcPr>
          <w:p w14:paraId="57041A32" w14:textId="77777777" w:rsidR="008154EB" w:rsidRPr="008154EB" w:rsidRDefault="008154EB" w:rsidP="0059094A">
            <w:pPr>
              <w:bidi/>
              <w:spacing w:line="240" w:lineRule="auto"/>
              <w:rPr>
                <w:rFonts w:cs="B Nazanin"/>
                <w:sz w:val="28"/>
                <w:szCs w:val="28"/>
                <w:rtl/>
                <w:lang w:bidi="fa-IR"/>
              </w:rPr>
            </w:pPr>
            <w:r w:rsidRPr="008154EB">
              <w:rPr>
                <w:rFonts w:cs="B Nazanin" w:hint="cs"/>
                <w:sz w:val="28"/>
                <w:szCs w:val="28"/>
                <w:rtl/>
              </w:rPr>
              <w:t>پیش از اجرای برنامه ها و سیستم های جدید، ارتباطات کافی با کارکنان رخ می دهد.</w:t>
            </w:r>
          </w:p>
        </w:tc>
        <w:tc>
          <w:tcPr>
            <w:tcW w:w="630" w:type="dxa"/>
          </w:tcPr>
          <w:p w14:paraId="536DD4A4"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378387AC"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4BF8A122"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1C4A726A" w14:textId="77777777" w:rsidR="008154EB" w:rsidRPr="008154EB" w:rsidRDefault="008154EB" w:rsidP="0059094A">
            <w:pPr>
              <w:bidi/>
              <w:spacing w:line="240" w:lineRule="auto"/>
              <w:jc w:val="center"/>
              <w:rPr>
                <w:rFonts w:cs="B Nazanin"/>
                <w:sz w:val="28"/>
                <w:szCs w:val="28"/>
                <w:rtl/>
                <w:lang w:bidi="fa-IR"/>
              </w:rPr>
            </w:pPr>
          </w:p>
        </w:tc>
        <w:tc>
          <w:tcPr>
            <w:tcW w:w="623" w:type="dxa"/>
          </w:tcPr>
          <w:p w14:paraId="6F1416E9" w14:textId="77777777" w:rsidR="008154EB" w:rsidRPr="008154EB" w:rsidRDefault="008154EB" w:rsidP="0059094A">
            <w:pPr>
              <w:bidi/>
              <w:spacing w:line="240" w:lineRule="auto"/>
              <w:jc w:val="center"/>
              <w:rPr>
                <w:rFonts w:cs="B Nazanin"/>
                <w:sz w:val="28"/>
                <w:szCs w:val="28"/>
                <w:rtl/>
                <w:lang w:bidi="fa-IR"/>
              </w:rPr>
            </w:pPr>
          </w:p>
        </w:tc>
      </w:tr>
      <w:tr w:rsidR="008154EB" w:rsidRPr="008154EB" w14:paraId="3B831C5A" w14:textId="77777777" w:rsidTr="0059094A">
        <w:trPr>
          <w:trHeight w:val="485"/>
          <w:jc w:val="center"/>
        </w:trPr>
        <w:tc>
          <w:tcPr>
            <w:tcW w:w="593" w:type="dxa"/>
            <w:vAlign w:val="center"/>
          </w:tcPr>
          <w:p w14:paraId="09B42848" w14:textId="77777777" w:rsidR="008154EB" w:rsidRPr="0059094A" w:rsidRDefault="008154EB" w:rsidP="0059094A">
            <w:pPr>
              <w:bidi/>
              <w:spacing w:line="240" w:lineRule="auto"/>
              <w:jc w:val="center"/>
              <w:rPr>
                <w:rFonts w:cs="B Nazanin"/>
                <w:b/>
                <w:bCs/>
                <w:sz w:val="28"/>
                <w:szCs w:val="28"/>
                <w:rtl/>
                <w:lang w:bidi="fa-IR"/>
              </w:rPr>
            </w:pPr>
            <w:r w:rsidRPr="0059094A">
              <w:rPr>
                <w:rFonts w:cs="B Nazanin" w:hint="cs"/>
                <w:b/>
                <w:bCs/>
                <w:sz w:val="28"/>
                <w:szCs w:val="28"/>
                <w:rtl/>
                <w:lang w:bidi="fa-IR"/>
              </w:rPr>
              <w:t>4</w:t>
            </w:r>
          </w:p>
        </w:tc>
        <w:tc>
          <w:tcPr>
            <w:tcW w:w="6750" w:type="dxa"/>
          </w:tcPr>
          <w:p w14:paraId="5F79F9A4" w14:textId="77777777" w:rsidR="008154EB" w:rsidRPr="008154EB" w:rsidRDefault="008154EB" w:rsidP="0059094A">
            <w:pPr>
              <w:bidi/>
              <w:spacing w:line="240" w:lineRule="auto"/>
              <w:rPr>
                <w:rFonts w:cs="B Nazanin"/>
                <w:sz w:val="28"/>
                <w:szCs w:val="28"/>
                <w:rtl/>
                <w:lang w:bidi="fa-IR"/>
              </w:rPr>
            </w:pPr>
            <w:r w:rsidRPr="008154EB">
              <w:rPr>
                <w:rFonts w:cs="B Nazanin" w:hint="cs"/>
                <w:sz w:val="28"/>
                <w:szCs w:val="28"/>
                <w:rtl/>
              </w:rPr>
              <w:t>اطلاعات در زمینه تغییرات اینده به هنگام ارائه می شود.</w:t>
            </w:r>
          </w:p>
        </w:tc>
        <w:tc>
          <w:tcPr>
            <w:tcW w:w="630" w:type="dxa"/>
          </w:tcPr>
          <w:p w14:paraId="656AFE37"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54A76490"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34C9C753"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3BF07AEB" w14:textId="77777777" w:rsidR="008154EB" w:rsidRPr="008154EB" w:rsidRDefault="008154EB" w:rsidP="0059094A">
            <w:pPr>
              <w:bidi/>
              <w:spacing w:line="240" w:lineRule="auto"/>
              <w:jc w:val="center"/>
              <w:rPr>
                <w:rFonts w:cs="B Nazanin"/>
                <w:sz w:val="28"/>
                <w:szCs w:val="28"/>
                <w:rtl/>
                <w:lang w:bidi="fa-IR"/>
              </w:rPr>
            </w:pPr>
          </w:p>
        </w:tc>
        <w:tc>
          <w:tcPr>
            <w:tcW w:w="623" w:type="dxa"/>
          </w:tcPr>
          <w:p w14:paraId="13A852F4" w14:textId="77777777" w:rsidR="008154EB" w:rsidRPr="008154EB" w:rsidRDefault="008154EB" w:rsidP="0059094A">
            <w:pPr>
              <w:bidi/>
              <w:spacing w:line="240" w:lineRule="auto"/>
              <w:jc w:val="center"/>
              <w:rPr>
                <w:rFonts w:cs="B Nazanin"/>
                <w:sz w:val="28"/>
                <w:szCs w:val="28"/>
                <w:rtl/>
                <w:lang w:bidi="fa-IR"/>
              </w:rPr>
            </w:pPr>
          </w:p>
        </w:tc>
      </w:tr>
      <w:tr w:rsidR="008154EB" w:rsidRPr="008154EB" w14:paraId="0EC082E2" w14:textId="77777777" w:rsidTr="0059094A">
        <w:trPr>
          <w:cnfStyle w:val="000000100000" w:firstRow="0" w:lastRow="0" w:firstColumn="0" w:lastColumn="0" w:oddVBand="0" w:evenVBand="0" w:oddHBand="1" w:evenHBand="0" w:firstRowFirstColumn="0" w:firstRowLastColumn="0" w:lastRowFirstColumn="0" w:lastRowLastColumn="0"/>
          <w:trHeight w:val="485"/>
          <w:jc w:val="center"/>
        </w:trPr>
        <w:tc>
          <w:tcPr>
            <w:tcW w:w="593" w:type="dxa"/>
            <w:vAlign w:val="center"/>
          </w:tcPr>
          <w:p w14:paraId="2FE38E00" w14:textId="77777777" w:rsidR="008154EB" w:rsidRPr="0059094A" w:rsidRDefault="008154EB" w:rsidP="0059094A">
            <w:pPr>
              <w:bidi/>
              <w:spacing w:line="240" w:lineRule="auto"/>
              <w:jc w:val="center"/>
              <w:rPr>
                <w:rFonts w:cs="B Nazanin"/>
                <w:b/>
                <w:bCs/>
                <w:sz w:val="28"/>
                <w:szCs w:val="28"/>
                <w:rtl/>
                <w:lang w:bidi="fa-IR"/>
              </w:rPr>
            </w:pPr>
            <w:r w:rsidRPr="0059094A">
              <w:rPr>
                <w:rFonts w:cs="B Nazanin" w:hint="cs"/>
                <w:b/>
                <w:bCs/>
                <w:sz w:val="28"/>
                <w:szCs w:val="28"/>
                <w:rtl/>
                <w:lang w:bidi="fa-IR"/>
              </w:rPr>
              <w:t>5</w:t>
            </w:r>
          </w:p>
        </w:tc>
        <w:tc>
          <w:tcPr>
            <w:tcW w:w="6750" w:type="dxa"/>
          </w:tcPr>
          <w:p w14:paraId="47CB5FA8" w14:textId="77777777" w:rsidR="008154EB" w:rsidRPr="008154EB" w:rsidRDefault="008154EB" w:rsidP="0059094A">
            <w:pPr>
              <w:bidi/>
              <w:spacing w:line="240" w:lineRule="auto"/>
              <w:rPr>
                <w:rFonts w:cs="B Nazanin"/>
                <w:sz w:val="28"/>
                <w:szCs w:val="28"/>
                <w:rtl/>
                <w:lang w:bidi="fa-IR"/>
              </w:rPr>
            </w:pPr>
            <w:r w:rsidRPr="008154EB">
              <w:rPr>
                <w:rFonts w:cs="B Nazanin" w:hint="cs"/>
                <w:sz w:val="28"/>
                <w:szCs w:val="28"/>
                <w:rtl/>
              </w:rPr>
              <w:t>تغییر به سازمان کمک کرده است که به اهداف رشدش دست یابد.</w:t>
            </w:r>
          </w:p>
        </w:tc>
        <w:tc>
          <w:tcPr>
            <w:tcW w:w="630" w:type="dxa"/>
          </w:tcPr>
          <w:p w14:paraId="602178B6"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7F20BF4C"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2657B701"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0E146687" w14:textId="77777777" w:rsidR="008154EB" w:rsidRPr="008154EB" w:rsidRDefault="008154EB" w:rsidP="0059094A">
            <w:pPr>
              <w:bidi/>
              <w:spacing w:line="240" w:lineRule="auto"/>
              <w:jc w:val="center"/>
              <w:rPr>
                <w:rFonts w:cs="B Nazanin"/>
                <w:sz w:val="28"/>
                <w:szCs w:val="28"/>
                <w:rtl/>
                <w:lang w:bidi="fa-IR"/>
              </w:rPr>
            </w:pPr>
          </w:p>
        </w:tc>
        <w:tc>
          <w:tcPr>
            <w:tcW w:w="623" w:type="dxa"/>
          </w:tcPr>
          <w:p w14:paraId="3FADEF42" w14:textId="77777777" w:rsidR="008154EB" w:rsidRPr="008154EB" w:rsidRDefault="008154EB" w:rsidP="0059094A">
            <w:pPr>
              <w:bidi/>
              <w:spacing w:line="240" w:lineRule="auto"/>
              <w:jc w:val="center"/>
              <w:rPr>
                <w:rFonts w:cs="B Nazanin"/>
                <w:sz w:val="28"/>
                <w:szCs w:val="28"/>
                <w:rtl/>
                <w:lang w:bidi="fa-IR"/>
              </w:rPr>
            </w:pPr>
          </w:p>
        </w:tc>
      </w:tr>
      <w:tr w:rsidR="008154EB" w:rsidRPr="008154EB" w14:paraId="2380399F" w14:textId="77777777" w:rsidTr="0059094A">
        <w:trPr>
          <w:trHeight w:val="485"/>
          <w:jc w:val="center"/>
        </w:trPr>
        <w:tc>
          <w:tcPr>
            <w:tcW w:w="593" w:type="dxa"/>
            <w:vAlign w:val="center"/>
          </w:tcPr>
          <w:p w14:paraId="0A69CBA8" w14:textId="77777777" w:rsidR="008154EB" w:rsidRPr="0059094A" w:rsidRDefault="008154EB" w:rsidP="0059094A">
            <w:pPr>
              <w:bidi/>
              <w:spacing w:line="240" w:lineRule="auto"/>
              <w:jc w:val="center"/>
              <w:rPr>
                <w:rFonts w:cs="B Nazanin"/>
                <w:b/>
                <w:bCs/>
                <w:sz w:val="28"/>
                <w:szCs w:val="28"/>
                <w:rtl/>
                <w:lang w:bidi="fa-IR"/>
              </w:rPr>
            </w:pPr>
            <w:r w:rsidRPr="0059094A">
              <w:rPr>
                <w:rFonts w:cs="B Nazanin" w:hint="cs"/>
                <w:b/>
                <w:bCs/>
                <w:sz w:val="28"/>
                <w:szCs w:val="28"/>
                <w:rtl/>
                <w:lang w:bidi="fa-IR"/>
              </w:rPr>
              <w:t>6</w:t>
            </w:r>
          </w:p>
        </w:tc>
        <w:tc>
          <w:tcPr>
            <w:tcW w:w="6750" w:type="dxa"/>
          </w:tcPr>
          <w:p w14:paraId="17B69E50" w14:textId="77777777" w:rsidR="008154EB" w:rsidRPr="008154EB" w:rsidRDefault="008154EB" w:rsidP="0059094A">
            <w:pPr>
              <w:bidi/>
              <w:spacing w:line="240" w:lineRule="auto"/>
              <w:rPr>
                <w:rFonts w:cs="B Nazanin"/>
                <w:sz w:val="28"/>
                <w:szCs w:val="28"/>
                <w:rtl/>
                <w:lang w:bidi="fa-IR"/>
              </w:rPr>
            </w:pPr>
            <w:r w:rsidRPr="008154EB">
              <w:rPr>
                <w:rFonts w:cs="B Nazanin" w:hint="cs"/>
                <w:sz w:val="28"/>
                <w:szCs w:val="28"/>
                <w:rtl/>
              </w:rPr>
              <w:t>این سازمان ها جهت رقابت کردن به شیوه ای اثربخش، تغییرات لازم را ایجاد می کند.</w:t>
            </w:r>
          </w:p>
        </w:tc>
        <w:tc>
          <w:tcPr>
            <w:tcW w:w="630" w:type="dxa"/>
          </w:tcPr>
          <w:p w14:paraId="53E411F7"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6F9225B1"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54BCE5E5"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6DCC5FED" w14:textId="77777777" w:rsidR="008154EB" w:rsidRPr="008154EB" w:rsidRDefault="008154EB" w:rsidP="0059094A">
            <w:pPr>
              <w:bidi/>
              <w:spacing w:line="240" w:lineRule="auto"/>
              <w:jc w:val="center"/>
              <w:rPr>
                <w:rFonts w:cs="B Nazanin"/>
                <w:sz w:val="28"/>
                <w:szCs w:val="28"/>
                <w:rtl/>
                <w:lang w:bidi="fa-IR"/>
              </w:rPr>
            </w:pPr>
          </w:p>
        </w:tc>
        <w:tc>
          <w:tcPr>
            <w:tcW w:w="623" w:type="dxa"/>
          </w:tcPr>
          <w:p w14:paraId="5488E9DA" w14:textId="77777777" w:rsidR="008154EB" w:rsidRPr="008154EB" w:rsidRDefault="008154EB" w:rsidP="0059094A">
            <w:pPr>
              <w:bidi/>
              <w:spacing w:line="240" w:lineRule="auto"/>
              <w:jc w:val="center"/>
              <w:rPr>
                <w:rFonts w:cs="B Nazanin"/>
                <w:sz w:val="28"/>
                <w:szCs w:val="28"/>
                <w:rtl/>
                <w:lang w:bidi="fa-IR"/>
              </w:rPr>
            </w:pPr>
          </w:p>
        </w:tc>
      </w:tr>
      <w:tr w:rsidR="008154EB" w:rsidRPr="008154EB" w14:paraId="64B88208" w14:textId="77777777" w:rsidTr="0059094A">
        <w:trPr>
          <w:cnfStyle w:val="000000100000" w:firstRow="0" w:lastRow="0" w:firstColumn="0" w:lastColumn="0" w:oddVBand="0" w:evenVBand="0" w:oddHBand="1" w:evenHBand="0" w:firstRowFirstColumn="0" w:firstRowLastColumn="0" w:lastRowFirstColumn="0" w:lastRowLastColumn="0"/>
          <w:trHeight w:val="485"/>
          <w:jc w:val="center"/>
        </w:trPr>
        <w:tc>
          <w:tcPr>
            <w:tcW w:w="593" w:type="dxa"/>
            <w:vAlign w:val="center"/>
          </w:tcPr>
          <w:p w14:paraId="092F520C" w14:textId="77777777" w:rsidR="008154EB" w:rsidRPr="0059094A" w:rsidRDefault="008154EB" w:rsidP="0059094A">
            <w:pPr>
              <w:bidi/>
              <w:spacing w:line="240" w:lineRule="auto"/>
              <w:jc w:val="center"/>
              <w:rPr>
                <w:rFonts w:cs="B Nazanin"/>
                <w:b/>
                <w:bCs/>
                <w:sz w:val="28"/>
                <w:szCs w:val="28"/>
                <w:rtl/>
                <w:lang w:bidi="fa-IR"/>
              </w:rPr>
            </w:pPr>
            <w:r w:rsidRPr="0059094A">
              <w:rPr>
                <w:rFonts w:cs="B Nazanin" w:hint="cs"/>
                <w:b/>
                <w:bCs/>
                <w:sz w:val="28"/>
                <w:szCs w:val="28"/>
                <w:rtl/>
                <w:lang w:bidi="fa-IR"/>
              </w:rPr>
              <w:t>7</w:t>
            </w:r>
          </w:p>
        </w:tc>
        <w:tc>
          <w:tcPr>
            <w:tcW w:w="6750" w:type="dxa"/>
          </w:tcPr>
          <w:p w14:paraId="776B3C32" w14:textId="77777777" w:rsidR="008154EB" w:rsidRPr="008154EB" w:rsidRDefault="008154EB" w:rsidP="0059094A">
            <w:pPr>
              <w:bidi/>
              <w:spacing w:line="240" w:lineRule="auto"/>
              <w:rPr>
                <w:rFonts w:cs="B Nazanin"/>
                <w:sz w:val="28"/>
                <w:szCs w:val="28"/>
                <w:rtl/>
                <w:lang w:bidi="fa-IR"/>
              </w:rPr>
            </w:pPr>
            <w:r w:rsidRPr="008154EB">
              <w:rPr>
                <w:rFonts w:cs="B Nazanin" w:hint="cs"/>
                <w:sz w:val="28"/>
                <w:szCs w:val="28"/>
                <w:rtl/>
              </w:rPr>
              <w:t>سازمان ما از ایجاد نوآوری نفع می برد.</w:t>
            </w:r>
          </w:p>
        </w:tc>
        <w:tc>
          <w:tcPr>
            <w:tcW w:w="630" w:type="dxa"/>
          </w:tcPr>
          <w:p w14:paraId="67F13FF3"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2D2F3BCC"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0815D7E1"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49079340" w14:textId="77777777" w:rsidR="008154EB" w:rsidRPr="008154EB" w:rsidRDefault="008154EB" w:rsidP="0059094A">
            <w:pPr>
              <w:bidi/>
              <w:spacing w:line="240" w:lineRule="auto"/>
              <w:jc w:val="center"/>
              <w:rPr>
                <w:rFonts w:cs="B Nazanin"/>
                <w:sz w:val="28"/>
                <w:szCs w:val="28"/>
                <w:rtl/>
                <w:lang w:bidi="fa-IR"/>
              </w:rPr>
            </w:pPr>
          </w:p>
        </w:tc>
        <w:tc>
          <w:tcPr>
            <w:tcW w:w="623" w:type="dxa"/>
          </w:tcPr>
          <w:p w14:paraId="42A8E726" w14:textId="77777777" w:rsidR="008154EB" w:rsidRPr="008154EB" w:rsidRDefault="008154EB" w:rsidP="0059094A">
            <w:pPr>
              <w:bidi/>
              <w:spacing w:line="240" w:lineRule="auto"/>
              <w:jc w:val="center"/>
              <w:rPr>
                <w:rFonts w:cs="B Nazanin"/>
                <w:sz w:val="28"/>
                <w:szCs w:val="28"/>
                <w:rtl/>
                <w:lang w:bidi="fa-IR"/>
              </w:rPr>
            </w:pPr>
          </w:p>
        </w:tc>
      </w:tr>
      <w:tr w:rsidR="008154EB" w:rsidRPr="008154EB" w14:paraId="1BAE0B77" w14:textId="77777777" w:rsidTr="0059094A">
        <w:trPr>
          <w:trHeight w:val="350"/>
          <w:jc w:val="center"/>
        </w:trPr>
        <w:tc>
          <w:tcPr>
            <w:tcW w:w="593" w:type="dxa"/>
            <w:vAlign w:val="center"/>
          </w:tcPr>
          <w:p w14:paraId="156155F5" w14:textId="77777777" w:rsidR="008154EB" w:rsidRPr="0059094A" w:rsidRDefault="008154EB" w:rsidP="0059094A">
            <w:pPr>
              <w:bidi/>
              <w:spacing w:line="240" w:lineRule="auto"/>
              <w:jc w:val="center"/>
              <w:rPr>
                <w:rFonts w:cs="B Nazanin"/>
                <w:b/>
                <w:bCs/>
                <w:sz w:val="28"/>
                <w:szCs w:val="28"/>
                <w:rtl/>
                <w:lang w:bidi="fa-IR"/>
              </w:rPr>
            </w:pPr>
            <w:r w:rsidRPr="0059094A">
              <w:rPr>
                <w:rFonts w:cs="B Nazanin" w:hint="cs"/>
                <w:b/>
                <w:bCs/>
                <w:sz w:val="28"/>
                <w:szCs w:val="28"/>
                <w:rtl/>
                <w:lang w:bidi="fa-IR"/>
              </w:rPr>
              <w:t>8</w:t>
            </w:r>
          </w:p>
        </w:tc>
        <w:tc>
          <w:tcPr>
            <w:tcW w:w="6750" w:type="dxa"/>
          </w:tcPr>
          <w:p w14:paraId="522B64CE" w14:textId="77777777" w:rsidR="008154EB" w:rsidRPr="008154EB" w:rsidRDefault="008154EB" w:rsidP="0059094A">
            <w:pPr>
              <w:bidi/>
              <w:spacing w:line="240" w:lineRule="auto"/>
              <w:rPr>
                <w:rFonts w:cs="B Nazanin"/>
                <w:sz w:val="28"/>
                <w:szCs w:val="28"/>
                <w:rtl/>
                <w:lang w:bidi="fa-IR"/>
              </w:rPr>
            </w:pPr>
            <w:r w:rsidRPr="008154EB">
              <w:rPr>
                <w:rFonts w:cs="B Nazanin" w:hint="cs"/>
                <w:sz w:val="28"/>
                <w:szCs w:val="28"/>
                <w:rtl/>
              </w:rPr>
              <w:t>تفییرات گذشته نتایج مثبتی داشته است.</w:t>
            </w:r>
          </w:p>
        </w:tc>
        <w:tc>
          <w:tcPr>
            <w:tcW w:w="630" w:type="dxa"/>
          </w:tcPr>
          <w:p w14:paraId="65C713A4"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21496E7F"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1920B18A"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1647C5D7" w14:textId="77777777" w:rsidR="008154EB" w:rsidRPr="008154EB" w:rsidRDefault="008154EB" w:rsidP="0059094A">
            <w:pPr>
              <w:bidi/>
              <w:spacing w:line="240" w:lineRule="auto"/>
              <w:jc w:val="center"/>
              <w:rPr>
                <w:rFonts w:cs="B Nazanin"/>
                <w:sz w:val="28"/>
                <w:szCs w:val="28"/>
                <w:rtl/>
                <w:lang w:bidi="fa-IR"/>
              </w:rPr>
            </w:pPr>
          </w:p>
        </w:tc>
        <w:tc>
          <w:tcPr>
            <w:tcW w:w="623" w:type="dxa"/>
          </w:tcPr>
          <w:p w14:paraId="5A7D8040" w14:textId="77777777" w:rsidR="008154EB" w:rsidRPr="008154EB" w:rsidRDefault="008154EB" w:rsidP="0059094A">
            <w:pPr>
              <w:bidi/>
              <w:spacing w:line="240" w:lineRule="auto"/>
              <w:jc w:val="center"/>
              <w:rPr>
                <w:rFonts w:cs="B Nazanin"/>
                <w:sz w:val="28"/>
                <w:szCs w:val="28"/>
                <w:rtl/>
                <w:lang w:bidi="fa-IR"/>
              </w:rPr>
            </w:pPr>
          </w:p>
        </w:tc>
      </w:tr>
      <w:tr w:rsidR="008154EB" w:rsidRPr="008154EB" w14:paraId="029CDF27" w14:textId="77777777" w:rsidTr="0059094A">
        <w:trPr>
          <w:cnfStyle w:val="000000100000" w:firstRow="0" w:lastRow="0" w:firstColumn="0" w:lastColumn="0" w:oddVBand="0" w:evenVBand="0" w:oddHBand="1" w:evenHBand="0" w:firstRowFirstColumn="0" w:firstRowLastColumn="0" w:lastRowFirstColumn="0" w:lastRowLastColumn="0"/>
          <w:trHeight w:val="485"/>
          <w:jc w:val="center"/>
        </w:trPr>
        <w:tc>
          <w:tcPr>
            <w:tcW w:w="593" w:type="dxa"/>
            <w:vAlign w:val="center"/>
          </w:tcPr>
          <w:p w14:paraId="7EFAA380" w14:textId="77777777" w:rsidR="008154EB" w:rsidRPr="0059094A" w:rsidRDefault="008154EB" w:rsidP="0059094A">
            <w:pPr>
              <w:bidi/>
              <w:spacing w:line="240" w:lineRule="auto"/>
              <w:jc w:val="center"/>
              <w:rPr>
                <w:rFonts w:cs="B Nazanin"/>
                <w:b/>
                <w:bCs/>
                <w:sz w:val="28"/>
                <w:szCs w:val="28"/>
                <w:rtl/>
                <w:lang w:bidi="fa-IR"/>
              </w:rPr>
            </w:pPr>
            <w:r w:rsidRPr="0059094A">
              <w:rPr>
                <w:rFonts w:cs="B Nazanin" w:hint="cs"/>
                <w:b/>
                <w:bCs/>
                <w:sz w:val="28"/>
                <w:szCs w:val="28"/>
                <w:rtl/>
                <w:lang w:bidi="fa-IR"/>
              </w:rPr>
              <w:t>9</w:t>
            </w:r>
          </w:p>
        </w:tc>
        <w:tc>
          <w:tcPr>
            <w:tcW w:w="6750" w:type="dxa"/>
          </w:tcPr>
          <w:p w14:paraId="705F6C71" w14:textId="77777777" w:rsidR="008154EB" w:rsidRPr="008154EB" w:rsidRDefault="008154EB" w:rsidP="0059094A">
            <w:pPr>
              <w:bidi/>
              <w:spacing w:line="240" w:lineRule="auto"/>
              <w:rPr>
                <w:rFonts w:cs="B Nazanin"/>
                <w:sz w:val="28"/>
                <w:szCs w:val="28"/>
                <w:rtl/>
                <w:lang w:bidi="fa-IR"/>
              </w:rPr>
            </w:pPr>
            <w:r w:rsidRPr="008154EB">
              <w:rPr>
                <w:rFonts w:cs="B Nazanin" w:hint="cs"/>
                <w:sz w:val="28"/>
                <w:szCs w:val="28"/>
                <w:rtl/>
              </w:rPr>
              <w:t>جو سازمان برای ایجاد تغییر، بسیار مثبت و حمایتی است.</w:t>
            </w:r>
          </w:p>
        </w:tc>
        <w:tc>
          <w:tcPr>
            <w:tcW w:w="630" w:type="dxa"/>
          </w:tcPr>
          <w:p w14:paraId="17D03080"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28E1654F"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69F85420"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76C033F3" w14:textId="77777777" w:rsidR="008154EB" w:rsidRPr="008154EB" w:rsidRDefault="008154EB" w:rsidP="0059094A">
            <w:pPr>
              <w:bidi/>
              <w:spacing w:line="240" w:lineRule="auto"/>
              <w:jc w:val="center"/>
              <w:rPr>
                <w:rFonts w:cs="B Nazanin"/>
                <w:sz w:val="28"/>
                <w:szCs w:val="28"/>
                <w:rtl/>
                <w:lang w:bidi="fa-IR"/>
              </w:rPr>
            </w:pPr>
          </w:p>
        </w:tc>
        <w:tc>
          <w:tcPr>
            <w:tcW w:w="623" w:type="dxa"/>
          </w:tcPr>
          <w:p w14:paraId="4695F9CC" w14:textId="77777777" w:rsidR="008154EB" w:rsidRPr="008154EB" w:rsidRDefault="008154EB" w:rsidP="0059094A">
            <w:pPr>
              <w:bidi/>
              <w:spacing w:line="240" w:lineRule="auto"/>
              <w:jc w:val="center"/>
              <w:rPr>
                <w:rFonts w:cs="B Nazanin"/>
                <w:sz w:val="28"/>
                <w:szCs w:val="28"/>
                <w:rtl/>
                <w:lang w:bidi="fa-IR"/>
              </w:rPr>
            </w:pPr>
          </w:p>
        </w:tc>
      </w:tr>
      <w:tr w:rsidR="008154EB" w:rsidRPr="008154EB" w14:paraId="25D61DF4" w14:textId="77777777" w:rsidTr="0059094A">
        <w:trPr>
          <w:trHeight w:val="485"/>
          <w:jc w:val="center"/>
        </w:trPr>
        <w:tc>
          <w:tcPr>
            <w:tcW w:w="593" w:type="dxa"/>
            <w:vAlign w:val="center"/>
          </w:tcPr>
          <w:p w14:paraId="57299F0D" w14:textId="77777777" w:rsidR="008154EB" w:rsidRPr="0059094A" w:rsidRDefault="008154EB" w:rsidP="0059094A">
            <w:pPr>
              <w:bidi/>
              <w:spacing w:line="240" w:lineRule="auto"/>
              <w:jc w:val="center"/>
              <w:rPr>
                <w:rFonts w:cs="B Nazanin"/>
                <w:b/>
                <w:bCs/>
                <w:sz w:val="28"/>
                <w:szCs w:val="28"/>
                <w:rtl/>
                <w:lang w:bidi="fa-IR"/>
              </w:rPr>
            </w:pPr>
            <w:r w:rsidRPr="0059094A">
              <w:rPr>
                <w:rFonts w:cs="B Nazanin" w:hint="cs"/>
                <w:b/>
                <w:bCs/>
                <w:sz w:val="28"/>
                <w:szCs w:val="28"/>
                <w:rtl/>
                <w:lang w:bidi="fa-IR"/>
              </w:rPr>
              <w:t>10</w:t>
            </w:r>
          </w:p>
        </w:tc>
        <w:tc>
          <w:tcPr>
            <w:tcW w:w="6750" w:type="dxa"/>
          </w:tcPr>
          <w:p w14:paraId="72C7A54A" w14:textId="77777777" w:rsidR="008154EB" w:rsidRPr="008154EB" w:rsidRDefault="008154EB" w:rsidP="0059094A">
            <w:pPr>
              <w:bidi/>
              <w:spacing w:line="240" w:lineRule="auto"/>
              <w:rPr>
                <w:rFonts w:cs="B Nazanin"/>
                <w:sz w:val="28"/>
                <w:szCs w:val="28"/>
                <w:rtl/>
                <w:lang w:bidi="fa-IR"/>
              </w:rPr>
            </w:pPr>
            <w:r w:rsidRPr="008154EB">
              <w:rPr>
                <w:rFonts w:cs="B Nazanin" w:hint="cs"/>
                <w:sz w:val="28"/>
                <w:szCs w:val="28"/>
                <w:rtl/>
              </w:rPr>
              <w:t>این سازمان برای بهبود مستمر ارزش قائل است.</w:t>
            </w:r>
          </w:p>
        </w:tc>
        <w:tc>
          <w:tcPr>
            <w:tcW w:w="630" w:type="dxa"/>
          </w:tcPr>
          <w:p w14:paraId="701D0A7B"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2528019A"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0AD24099" w14:textId="77777777" w:rsidR="008154EB" w:rsidRPr="008154EB" w:rsidRDefault="008154EB" w:rsidP="0059094A">
            <w:pPr>
              <w:bidi/>
              <w:spacing w:line="240" w:lineRule="auto"/>
              <w:jc w:val="center"/>
              <w:rPr>
                <w:rFonts w:cs="B Nazanin"/>
                <w:sz w:val="28"/>
                <w:szCs w:val="28"/>
                <w:rtl/>
                <w:lang w:bidi="fa-IR"/>
              </w:rPr>
            </w:pPr>
          </w:p>
        </w:tc>
        <w:tc>
          <w:tcPr>
            <w:tcW w:w="630" w:type="dxa"/>
          </w:tcPr>
          <w:p w14:paraId="3F04E448" w14:textId="77777777" w:rsidR="008154EB" w:rsidRPr="008154EB" w:rsidRDefault="008154EB" w:rsidP="0059094A">
            <w:pPr>
              <w:bidi/>
              <w:spacing w:line="240" w:lineRule="auto"/>
              <w:jc w:val="center"/>
              <w:rPr>
                <w:rFonts w:cs="B Nazanin"/>
                <w:sz w:val="28"/>
                <w:szCs w:val="28"/>
                <w:rtl/>
                <w:lang w:bidi="fa-IR"/>
              </w:rPr>
            </w:pPr>
          </w:p>
        </w:tc>
        <w:tc>
          <w:tcPr>
            <w:tcW w:w="623" w:type="dxa"/>
          </w:tcPr>
          <w:p w14:paraId="39B66890" w14:textId="77777777" w:rsidR="008154EB" w:rsidRPr="008154EB" w:rsidRDefault="008154EB" w:rsidP="0059094A">
            <w:pPr>
              <w:bidi/>
              <w:spacing w:line="240" w:lineRule="auto"/>
              <w:jc w:val="center"/>
              <w:rPr>
                <w:rFonts w:cs="B Nazanin"/>
                <w:sz w:val="28"/>
                <w:szCs w:val="28"/>
                <w:rtl/>
                <w:lang w:bidi="fa-IR"/>
              </w:rPr>
            </w:pPr>
          </w:p>
        </w:tc>
      </w:tr>
    </w:tbl>
    <w:p w14:paraId="58B7DCB9" w14:textId="633C50A5" w:rsidR="008154EB" w:rsidRPr="008154EB" w:rsidRDefault="008154EB">
      <w:pPr>
        <w:rPr>
          <w:rFonts w:cs="B Nazanin"/>
          <w:sz w:val="28"/>
          <w:szCs w:val="28"/>
          <w:rtl/>
        </w:rPr>
      </w:pPr>
    </w:p>
    <w:p w14:paraId="6513D9C6" w14:textId="618199A8" w:rsidR="008154EB" w:rsidRDefault="008154EB" w:rsidP="008154EB">
      <w:pPr>
        <w:bidi/>
        <w:spacing w:after="0" w:line="240" w:lineRule="auto"/>
        <w:jc w:val="both"/>
        <w:rPr>
          <w:rFonts w:cs="B Nazanin"/>
          <w:b/>
          <w:bCs/>
          <w:sz w:val="28"/>
          <w:szCs w:val="28"/>
          <w:rtl/>
          <w:lang w:bidi="fa-IR"/>
        </w:rPr>
      </w:pPr>
      <w:r w:rsidRPr="008154EB">
        <w:rPr>
          <w:rFonts w:cs="B Nazanin" w:hint="cs"/>
          <w:b/>
          <w:bCs/>
          <w:sz w:val="28"/>
          <w:szCs w:val="28"/>
          <w:rtl/>
          <w:lang w:bidi="fa-IR"/>
        </w:rPr>
        <w:lastRenderedPageBreak/>
        <w:t>مقدمه و تعریف</w:t>
      </w:r>
    </w:p>
    <w:p w14:paraId="43F09F2B" w14:textId="77777777" w:rsidR="0059094A" w:rsidRPr="0059094A" w:rsidRDefault="0059094A" w:rsidP="0059094A">
      <w:pPr>
        <w:bidi/>
        <w:spacing w:after="0" w:line="240" w:lineRule="auto"/>
        <w:jc w:val="both"/>
        <w:rPr>
          <w:rFonts w:cs="B Nazanin"/>
          <w:b/>
          <w:bCs/>
          <w:sz w:val="14"/>
          <w:szCs w:val="14"/>
          <w:rtl/>
          <w:lang w:bidi="fa-IR"/>
        </w:rPr>
      </w:pPr>
    </w:p>
    <w:p w14:paraId="45966A5B" w14:textId="77777777" w:rsidR="008154EB" w:rsidRPr="008154EB" w:rsidRDefault="008154EB" w:rsidP="0059094A">
      <w:pPr>
        <w:bidi/>
        <w:spacing w:after="0" w:line="360" w:lineRule="auto"/>
        <w:jc w:val="both"/>
        <w:rPr>
          <w:rFonts w:cs="B Nazanin"/>
          <w:sz w:val="28"/>
          <w:szCs w:val="28"/>
          <w:rtl/>
          <w:lang w:bidi="fa-IR"/>
        </w:rPr>
      </w:pPr>
      <w:r w:rsidRPr="008154EB">
        <w:rPr>
          <w:rFonts w:cs="B Nazanin" w:hint="cs"/>
          <w:sz w:val="28"/>
          <w:szCs w:val="28"/>
          <w:rtl/>
          <w:lang w:bidi="fa-IR"/>
        </w:rPr>
        <w:t>برای بسیاری از افراد تغییر استرس و تنش هایی را در محل کار و در کارکنان ایجاد می کند و این امر باعث می شود که آنها به مقابله با این پدیده برخیزند (رابرت، 2008).</w:t>
      </w:r>
    </w:p>
    <w:p w14:paraId="367AEE57" w14:textId="77777777" w:rsidR="008154EB" w:rsidRPr="008154EB" w:rsidRDefault="008154EB" w:rsidP="0059094A">
      <w:pPr>
        <w:bidi/>
        <w:spacing w:after="0" w:line="360" w:lineRule="auto"/>
        <w:jc w:val="both"/>
        <w:rPr>
          <w:rFonts w:cs="B Nazanin"/>
          <w:sz w:val="28"/>
          <w:szCs w:val="28"/>
          <w:rtl/>
          <w:lang w:bidi="fa-IR"/>
        </w:rPr>
      </w:pPr>
      <w:r w:rsidRPr="008154EB">
        <w:rPr>
          <w:rFonts w:cs="B Nazanin" w:hint="cs"/>
          <w:sz w:val="28"/>
          <w:szCs w:val="28"/>
          <w:rtl/>
          <w:lang w:bidi="fa-IR"/>
        </w:rPr>
        <w:t>رابرت، (2008) تغییر را براساس فرهنگ لغت و بستر چنین تعریف می کند: تغییر یعنی برداشتن یا گذاشتن یک چیز در محل دیگر. تغییر در سازمان ها نیز به این معناست که فعالیت های سازمان از وضعیت موجود به یک وضعیت متفاوت در می آید.</w:t>
      </w:r>
    </w:p>
    <w:p w14:paraId="25164BCF" w14:textId="77777777" w:rsidR="008154EB" w:rsidRPr="008154EB" w:rsidRDefault="008154EB" w:rsidP="0059094A">
      <w:pPr>
        <w:bidi/>
        <w:spacing w:after="0" w:line="360" w:lineRule="auto"/>
        <w:jc w:val="both"/>
        <w:rPr>
          <w:rFonts w:cs="B Nazanin"/>
          <w:sz w:val="28"/>
          <w:szCs w:val="28"/>
          <w:rtl/>
          <w:lang w:bidi="fa-IR"/>
        </w:rPr>
      </w:pPr>
      <w:r w:rsidRPr="008154EB">
        <w:rPr>
          <w:rFonts w:cs="B Nazanin" w:hint="cs"/>
          <w:sz w:val="28"/>
          <w:szCs w:val="28"/>
          <w:rtl/>
          <w:lang w:bidi="fa-IR"/>
        </w:rPr>
        <w:t>فریدریک نیکولز تغییر را این گونه تعریف می کند: یک چیزی که از یک مکان به مکان دیگر انتقال داده می شود (انتقال از یک موقعیت مشکل ساز به یک موقعیت حل مسأله).</w:t>
      </w:r>
    </w:p>
    <w:p w14:paraId="6367139F" w14:textId="77777777" w:rsidR="008154EB" w:rsidRPr="008154EB" w:rsidRDefault="008154EB" w:rsidP="0059094A">
      <w:pPr>
        <w:bidi/>
        <w:spacing w:after="0" w:line="360" w:lineRule="auto"/>
        <w:jc w:val="both"/>
        <w:rPr>
          <w:rFonts w:ascii="TimesNewRomanPSMT" w:hAnsi="TimesNewRomanPSMT" w:cs="B Nazanin"/>
          <w:sz w:val="28"/>
          <w:szCs w:val="28"/>
          <w:rtl/>
          <w:lang w:bidi="fa-IR"/>
        </w:rPr>
      </w:pPr>
      <w:r w:rsidRPr="008154EB">
        <w:rPr>
          <w:rFonts w:cs="B Nazanin" w:hint="cs"/>
          <w:sz w:val="28"/>
          <w:szCs w:val="28"/>
          <w:rtl/>
          <w:lang w:bidi="fa-IR"/>
        </w:rPr>
        <w:t>رومانلی و تاشمن (1994): تغییر در پنج حوزه فعالیت سازمان اتفاق می افتد: فرهنگ سازمانی، استراتژی، استراتژیکی از طریق تغییرات عمده رقابتی، تکنولوژیکی و اجتماعی در محیط (</w:t>
      </w:r>
      <w:proofErr w:type="spellStart"/>
      <w:r w:rsidRPr="008154EB">
        <w:rPr>
          <w:rFonts w:ascii="TimesNewRomanPSMT" w:hAnsi="TimesNewRomanPSMT" w:cs="B Nazanin"/>
          <w:sz w:val="28"/>
          <w:szCs w:val="28"/>
        </w:rPr>
        <w:t>Beugelsdijk,Slangen</w:t>
      </w:r>
      <w:proofErr w:type="spellEnd"/>
      <w:r w:rsidRPr="008154EB">
        <w:rPr>
          <w:rFonts w:ascii="TimesNewRomanPSMT" w:hAnsi="TimesNewRomanPSMT" w:cs="B Nazanin"/>
          <w:sz w:val="28"/>
          <w:szCs w:val="28"/>
        </w:rPr>
        <w:t>, 2001</w:t>
      </w:r>
      <w:r w:rsidRPr="008154EB">
        <w:rPr>
          <w:rFonts w:ascii="TimesNewRomanPSMT" w:hAnsi="TimesNewRomanPSMT" w:cs="B Nazanin" w:hint="cs"/>
          <w:sz w:val="28"/>
          <w:szCs w:val="28"/>
          <w:rtl/>
          <w:lang w:bidi="fa-IR"/>
        </w:rPr>
        <w:t>).</w:t>
      </w:r>
    </w:p>
    <w:p w14:paraId="6E346712" w14:textId="77777777" w:rsidR="008154EB" w:rsidRPr="008154EB" w:rsidRDefault="008154EB" w:rsidP="0059094A">
      <w:pPr>
        <w:bidi/>
        <w:spacing w:after="0" w:line="360" w:lineRule="auto"/>
        <w:jc w:val="both"/>
        <w:rPr>
          <w:rFonts w:ascii="TimesNewRomanPSMT" w:hAnsi="TimesNewRomanPSMT" w:cs="B Nazanin"/>
          <w:sz w:val="28"/>
          <w:szCs w:val="28"/>
          <w:rtl/>
          <w:lang w:bidi="fa-IR"/>
        </w:rPr>
      </w:pPr>
      <w:r w:rsidRPr="008154EB">
        <w:rPr>
          <w:rFonts w:ascii="TimesNewRomanPSMT" w:hAnsi="TimesNewRomanPSMT" w:cs="B Nazanin" w:hint="cs"/>
          <w:sz w:val="28"/>
          <w:szCs w:val="28"/>
          <w:rtl/>
          <w:lang w:bidi="fa-IR"/>
        </w:rPr>
        <w:t>مفهوم تغییر سازمانی از نظر مارچ (1981): چیزی که ما تغییر سازمانی می نامیم مجموعه راه حل هایی از گروههای مختلف در درون یک سازمان است که به آن واکنش نشان می دهند.</w:t>
      </w:r>
    </w:p>
    <w:p w14:paraId="6B631FFD" w14:textId="77777777" w:rsidR="008154EB" w:rsidRPr="008154EB" w:rsidRDefault="008154EB" w:rsidP="0059094A">
      <w:pPr>
        <w:bidi/>
        <w:spacing w:after="0"/>
        <w:jc w:val="both"/>
        <w:rPr>
          <w:rFonts w:ascii="TimesNewRomanPSMT" w:hAnsi="TimesNewRomanPSMT" w:cs="B Nazanin"/>
          <w:b/>
          <w:bCs/>
          <w:sz w:val="28"/>
          <w:szCs w:val="28"/>
          <w:rtl/>
          <w:lang w:bidi="fa-IR"/>
        </w:rPr>
      </w:pPr>
    </w:p>
    <w:p w14:paraId="54CF0FE4" w14:textId="011705FF" w:rsidR="008154EB" w:rsidRDefault="008154EB" w:rsidP="0059094A">
      <w:pPr>
        <w:bidi/>
        <w:spacing w:after="0" w:line="360" w:lineRule="auto"/>
        <w:jc w:val="both"/>
        <w:rPr>
          <w:rFonts w:ascii="TimesNewRomanPSMT" w:hAnsi="TimesNewRomanPSMT" w:cs="B Nazanin"/>
          <w:b/>
          <w:bCs/>
          <w:sz w:val="28"/>
          <w:szCs w:val="28"/>
          <w:rtl/>
          <w:lang w:bidi="fa-IR"/>
        </w:rPr>
      </w:pPr>
      <w:r w:rsidRPr="008154EB">
        <w:rPr>
          <w:rFonts w:ascii="TimesNewRomanPSMT" w:hAnsi="TimesNewRomanPSMT" w:cs="B Nazanin" w:hint="cs"/>
          <w:b/>
          <w:bCs/>
          <w:sz w:val="28"/>
          <w:szCs w:val="28"/>
          <w:rtl/>
          <w:lang w:bidi="fa-IR"/>
        </w:rPr>
        <w:t>روش نمره گذاری</w:t>
      </w:r>
      <w:r w:rsidR="0059094A">
        <w:rPr>
          <w:rFonts w:ascii="TimesNewRomanPSMT" w:hAnsi="TimesNewRomanPSMT" w:cs="B Nazanin" w:hint="cs"/>
          <w:b/>
          <w:bCs/>
          <w:sz w:val="28"/>
          <w:szCs w:val="28"/>
          <w:rtl/>
          <w:lang w:bidi="fa-IR"/>
        </w:rPr>
        <w:t>:</w:t>
      </w:r>
    </w:p>
    <w:p w14:paraId="6B4DC527" w14:textId="77777777" w:rsidR="0059094A" w:rsidRPr="0059094A" w:rsidRDefault="0059094A" w:rsidP="0059094A">
      <w:pPr>
        <w:bidi/>
        <w:spacing w:after="0" w:line="360" w:lineRule="auto"/>
        <w:jc w:val="both"/>
        <w:rPr>
          <w:rFonts w:ascii="TimesNewRomanPSMT" w:hAnsi="TimesNewRomanPSMT" w:cs="B Nazanin"/>
          <w:b/>
          <w:bCs/>
          <w:sz w:val="8"/>
          <w:szCs w:val="4"/>
          <w:rtl/>
          <w:lang w:bidi="fa-IR"/>
        </w:rPr>
      </w:pPr>
    </w:p>
    <w:p w14:paraId="1B2DF028" w14:textId="77777777" w:rsidR="008154EB" w:rsidRPr="008154EB" w:rsidRDefault="008154EB" w:rsidP="0059094A">
      <w:pPr>
        <w:bidi/>
        <w:spacing w:line="360" w:lineRule="auto"/>
        <w:jc w:val="both"/>
        <w:rPr>
          <w:rFonts w:cs="B Nazanin"/>
          <w:color w:val="000000" w:themeColor="text1"/>
          <w:sz w:val="28"/>
          <w:szCs w:val="28"/>
          <w:rtl/>
          <w:lang w:bidi="fa-IR"/>
        </w:rPr>
      </w:pPr>
      <w:r w:rsidRPr="008154EB">
        <w:rPr>
          <w:rFonts w:cs="B Nazanin" w:hint="cs"/>
          <w:color w:val="000000" w:themeColor="text1"/>
          <w:sz w:val="28"/>
          <w:szCs w:val="28"/>
          <w:rtl/>
          <w:lang w:bidi="fa-IR"/>
        </w:rPr>
        <w:t>نمره گذاری پرسشنامه بصورت طیف لیکرت می باشد که برای گزینه های «کاملاً مخالفم»، «مخالفم»، «نه موافقم نه مخالفم»، «موافقم» و «کاملاً موافقم» به ترتیب امتیازات 1، 2، 3، 4 و 5 در نظر گرفته می شود.</w:t>
      </w:r>
    </w:p>
    <w:tbl>
      <w:tblPr>
        <w:tblStyle w:val="GridTable4-Accent3"/>
        <w:bidiVisual/>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73"/>
        <w:gridCol w:w="1608"/>
        <w:gridCol w:w="1608"/>
        <w:gridCol w:w="1608"/>
        <w:gridCol w:w="1517"/>
        <w:gridCol w:w="1517"/>
      </w:tblGrid>
      <w:tr w:rsidR="008154EB" w:rsidRPr="008154EB" w14:paraId="4C92F839" w14:textId="77777777" w:rsidTr="0059094A">
        <w:trPr>
          <w:cnfStyle w:val="100000000000" w:firstRow="1" w:lastRow="0" w:firstColumn="0" w:lastColumn="0" w:oddVBand="0" w:evenVBand="0" w:oddHBand="0" w:evenHBand="0" w:firstRowFirstColumn="0" w:firstRowLastColumn="0" w:lastRowFirstColumn="0" w:lastRowLastColumn="0"/>
          <w:trHeight w:val="404"/>
          <w:jc w:val="center"/>
        </w:trPr>
        <w:tc>
          <w:tcPr>
            <w:tcW w:w="1573" w:type="dxa"/>
            <w:tcBorders>
              <w:top w:val="none" w:sz="0" w:space="0" w:color="auto"/>
              <w:left w:val="none" w:sz="0" w:space="0" w:color="auto"/>
              <w:bottom w:val="none" w:sz="0" w:space="0" w:color="auto"/>
              <w:right w:val="none" w:sz="0" w:space="0" w:color="auto"/>
            </w:tcBorders>
          </w:tcPr>
          <w:p w14:paraId="4C62FFFA" w14:textId="77777777" w:rsidR="008154EB" w:rsidRPr="008154EB" w:rsidRDefault="008154EB" w:rsidP="0059094A">
            <w:pPr>
              <w:bidi/>
              <w:spacing w:line="240" w:lineRule="auto"/>
              <w:jc w:val="center"/>
              <w:rPr>
                <w:rFonts w:cs="B Nazanin"/>
                <w:b w:val="0"/>
                <w:bCs w:val="0"/>
                <w:color w:val="auto"/>
                <w:sz w:val="28"/>
                <w:szCs w:val="28"/>
                <w:rtl/>
                <w:lang w:bidi="fa-IR"/>
              </w:rPr>
            </w:pPr>
            <w:r w:rsidRPr="008154EB">
              <w:rPr>
                <w:rFonts w:cs="B Nazanin" w:hint="cs"/>
                <w:color w:val="auto"/>
                <w:sz w:val="28"/>
                <w:szCs w:val="28"/>
                <w:rtl/>
                <w:lang w:bidi="fa-IR"/>
              </w:rPr>
              <w:t>عنوان</w:t>
            </w:r>
          </w:p>
        </w:tc>
        <w:tc>
          <w:tcPr>
            <w:tcW w:w="1608" w:type="dxa"/>
            <w:tcBorders>
              <w:top w:val="none" w:sz="0" w:space="0" w:color="auto"/>
              <w:left w:val="none" w:sz="0" w:space="0" w:color="auto"/>
              <w:bottom w:val="none" w:sz="0" w:space="0" w:color="auto"/>
              <w:right w:val="none" w:sz="0" w:space="0" w:color="auto"/>
            </w:tcBorders>
          </w:tcPr>
          <w:p w14:paraId="0D0304AC" w14:textId="77777777" w:rsidR="008154EB" w:rsidRPr="008154EB" w:rsidRDefault="008154EB" w:rsidP="0059094A">
            <w:pPr>
              <w:bidi/>
              <w:spacing w:line="240" w:lineRule="auto"/>
              <w:jc w:val="center"/>
              <w:rPr>
                <w:rFonts w:cs="B Nazanin"/>
                <w:color w:val="auto"/>
                <w:sz w:val="28"/>
                <w:szCs w:val="28"/>
                <w:rtl/>
                <w:lang w:bidi="fa-IR"/>
              </w:rPr>
            </w:pPr>
            <w:r w:rsidRPr="008154EB">
              <w:rPr>
                <w:rFonts w:cs="B Nazanin" w:hint="cs"/>
                <w:color w:val="auto"/>
                <w:sz w:val="28"/>
                <w:szCs w:val="28"/>
                <w:rtl/>
                <w:lang w:bidi="fa-IR"/>
              </w:rPr>
              <w:t>کاملاً مخالفم</w:t>
            </w:r>
          </w:p>
        </w:tc>
        <w:tc>
          <w:tcPr>
            <w:tcW w:w="1608" w:type="dxa"/>
            <w:tcBorders>
              <w:top w:val="none" w:sz="0" w:space="0" w:color="auto"/>
              <w:left w:val="none" w:sz="0" w:space="0" w:color="auto"/>
              <w:bottom w:val="none" w:sz="0" w:space="0" w:color="auto"/>
              <w:right w:val="none" w:sz="0" w:space="0" w:color="auto"/>
            </w:tcBorders>
          </w:tcPr>
          <w:p w14:paraId="47D6EEB6" w14:textId="77777777" w:rsidR="008154EB" w:rsidRPr="008154EB" w:rsidRDefault="008154EB" w:rsidP="0059094A">
            <w:pPr>
              <w:bidi/>
              <w:spacing w:line="240" w:lineRule="auto"/>
              <w:jc w:val="center"/>
              <w:rPr>
                <w:rFonts w:cs="B Nazanin"/>
                <w:color w:val="auto"/>
                <w:sz w:val="28"/>
                <w:szCs w:val="28"/>
                <w:rtl/>
                <w:lang w:bidi="fa-IR"/>
              </w:rPr>
            </w:pPr>
            <w:r w:rsidRPr="008154EB">
              <w:rPr>
                <w:rFonts w:cs="B Nazanin" w:hint="cs"/>
                <w:color w:val="auto"/>
                <w:sz w:val="28"/>
                <w:szCs w:val="28"/>
                <w:rtl/>
                <w:lang w:bidi="fa-IR"/>
              </w:rPr>
              <w:t>مخالفم</w:t>
            </w:r>
          </w:p>
        </w:tc>
        <w:tc>
          <w:tcPr>
            <w:tcW w:w="1608" w:type="dxa"/>
            <w:tcBorders>
              <w:top w:val="none" w:sz="0" w:space="0" w:color="auto"/>
              <w:left w:val="none" w:sz="0" w:space="0" w:color="auto"/>
              <w:bottom w:val="none" w:sz="0" w:space="0" w:color="auto"/>
              <w:right w:val="none" w:sz="0" w:space="0" w:color="auto"/>
            </w:tcBorders>
          </w:tcPr>
          <w:p w14:paraId="1B9086C0" w14:textId="0EEA7D1C" w:rsidR="008154EB" w:rsidRPr="008154EB" w:rsidRDefault="008154EB" w:rsidP="0059094A">
            <w:pPr>
              <w:bidi/>
              <w:spacing w:line="240" w:lineRule="auto"/>
              <w:jc w:val="center"/>
              <w:rPr>
                <w:rFonts w:cs="B Nazanin"/>
                <w:color w:val="auto"/>
                <w:sz w:val="28"/>
                <w:szCs w:val="28"/>
                <w:rtl/>
                <w:lang w:bidi="fa-IR"/>
              </w:rPr>
            </w:pPr>
            <w:r w:rsidRPr="008154EB">
              <w:rPr>
                <w:rFonts w:cs="B Nazanin" w:hint="cs"/>
                <w:color w:val="auto"/>
                <w:sz w:val="28"/>
                <w:szCs w:val="28"/>
                <w:rtl/>
                <w:lang w:bidi="fa-IR"/>
              </w:rPr>
              <w:t>نظری ندارم</w:t>
            </w:r>
          </w:p>
        </w:tc>
        <w:tc>
          <w:tcPr>
            <w:tcW w:w="1517" w:type="dxa"/>
            <w:tcBorders>
              <w:top w:val="none" w:sz="0" w:space="0" w:color="auto"/>
              <w:left w:val="none" w:sz="0" w:space="0" w:color="auto"/>
              <w:bottom w:val="none" w:sz="0" w:space="0" w:color="auto"/>
              <w:right w:val="none" w:sz="0" w:space="0" w:color="auto"/>
            </w:tcBorders>
          </w:tcPr>
          <w:p w14:paraId="128E23EF" w14:textId="77777777" w:rsidR="008154EB" w:rsidRPr="008154EB" w:rsidRDefault="008154EB" w:rsidP="0059094A">
            <w:pPr>
              <w:bidi/>
              <w:spacing w:line="240" w:lineRule="auto"/>
              <w:jc w:val="center"/>
              <w:rPr>
                <w:rFonts w:cs="B Nazanin"/>
                <w:color w:val="auto"/>
                <w:sz w:val="28"/>
                <w:szCs w:val="28"/>
                <w:rtl/>
                <w:lang w:bidi="fa-IR"/>
              </w:rPr>
            </w:pPr>
            <w:r w:rsidRPr="008154EB">
              <w:rPr>
                <w:rFonts w:cs="B Nazanin" w:hint="cs"/>
                <w:color w:val="auto"/>
                <w:sz w:val="28"/>
                <w:szCs w:val="28"/>
                <w:rtl/>
                <w:lang w:bidi="fa-IR"/>
              </w:rPr>
              <w:t>موافقم</w:t>
            </w:r>
          </w:p>
        </w:tc>
        <w:tc>
          <w:tcPr>
            <w:tcW w:w="1517" w:type="dxa"/>
            <w:tcBorders>
              <w:top w:val="none" w:sz="0" w:space="0" w:color="auto"/>
              <w:left w:val="none" w:sz="0" w:space="0" w:color="auto"/>
              <w:bottom w:val="none" w:sz="0" w:space="0" w:color="auto"/>
              <w:right w:val="none" w:sz="0" w:space="0" w:color="auto"/>
            </w:tcBorders>
          </w:tcPr>
          <w:p w14:paraId="7205336E" w14:textId="77777777" w:rsidR="008154EB" w:rsidRPr="008154EB" w:rsidRDefault="008154EB" w:rsidP="0059094A">
            <w:pPr>
              <w:bidi/>
              <w:spacing w:line="240" w:lineRule="auto"/>
              <w:jc w:val="center"/>
              <w:rPr>
                <w:rFonts w:cs="B Nazanin"/>
                <w:color w:val="auto"/>
                <w:sz w:val="28"/>
                <w:szCs w:val="28"/>
                <w:rtl/>
                <w:lang w:bidi="fa-IR"/>
              </w:rPr>
            </w:pPr>
            <w:r w:rsidRPr="008154EB">
              <w:rPr>
                <w:rFonts w:cs="B Nazanin" w:hint="cs"/>
                <w:color w:val="auto"/>
                <w:sz w:val="28"/>
                <w:szCs w:val="28"/>
                <w:rtl/>
                <w:lang w:bidi="fa-IR"/>
              </w:rPr>
              <w:t>کاملاً موافقم</w:t>
            </w:r>
          </w:p>
        </w:tc>
      </w:tr>
      <w:tr w:rsidR="008154EB" w:rsidRPr="008154EB" w14:paraId="7B20671A" w14:textId="77777777" w:rsidTr="0059094A">
        <w:trPr>
          <w:cnfStyle w:val="000000100000" w:firstRow="0" w:lastRow="0" w:firstColumn="0" w:lastColumn="0" w:oddVBand="0" w:evenVBand="0" w:oddHBand="1" w:evenHBand="0" w:firstRowFirstColumn="0" w:firstRowLastColumn="0" w:lastRowFirstColumn="0" w:lastRowLastColumn="0"/>
          <w:trHeight w:val="350"/>
          <w:jc w:val="center"/>
        </w:trPr>
        <w:tc>
          <w:tcPr>
            <w:tcW w:w="1573" w:type="dxa"/>
          </w:tcPr>
          <w:p w14:paraId="3D4986E3" w14:textId="77777777" w:rsidR="008154EB" w:rsidRPr="008154EB" w:rsidRDefault="008154EB" w:rsidP="0059094A">
            <w:pPr>
              <w:bidi/>
              <w:spacing w:line="240" w:lineRule="auto"/>
              <w:jc w:val="center"/>
              <w:rPr>
                <w:rFonts w:cs="B Nazanin"/>
                <w:b/>
                <w:bCs/>
                <w:sz w:val="28"/>
                <w:szCs w:val="28"/>
                <w:rtl/>
                <w:lang w:bidi="fa-IR"/>
              </w:rPr>
            </w:pPr>
            <w:r w:rsidRPr="008154EB">
              <w:rPr>
                <w:rFonts w:cs="B Nazanin" w:hint="cs"/>
                <w:b/>
                <w:bCs/>
                <w:sz w:val="28"/>
                <w:szCs w:val="28"/>
                <w:rtl/>
                <w:lang w:bidi="fa-IR"/>
              </w:rPr>
              <w:t>امتیاز</w:t>
            </w:r>
          </w:p>
        </w:tc>
        <w:tc>
          <w:tcPr>
            <w:tcW w:w="1608" w:type="dxa"/>
          </w:tcPr>
          <w:p w14:paraId="48C886AF" w14:textId="77777777" w:rsidR="008154EB" w:rsidRPr="008154EB" w:rsidRDefault="008154EB" w:rsidP="0059094A">
            <w:pPr>
              <w:bidi/>
              <w:spacing w:line="240" w:lineRule="auto"/>
              <w:jc w:val="center"/>
              <w:rPr>
                <w:rFonts w:cs="B Nazanin"/>
                <w:sz w:val="28"/>
                <w:szCs w:val="28"/>
                <w:rtl/>
                <w:lang w:bidi="fa-IR"/>
              </w:rPr>
            </w:pPr>
            <w:r w:rsidRPr="008154EB">
              <w:rPr>
                <w:rFonts w:cs="B Nazanin" w:hint="cs"/>
                <w:sz w:val="28"/>
                <w:szCs w:val="28"/>
                <w:rtl/>
                <w:lang w:bidi="fa-IR"/>
              </w:rPr>
              <w:t>1</w:t>
            </w:r>
          </w:p>
        </w:tc>
        <w:tc>
          <w:tcPr>
            <w:tcW w:w="1608" w:type="dxa"/>
          </w:tcPr>
          <w:p w14:paraId="4FE3C7B5" w14:textId="77777777" w:rsidR="008154EB" w:rsidRPr="008154EB" w:rsidRDefault="008154EB" w:rsidP="0059094A">
            <w:pPr>
              <w:bidi/>
              <w:spacing w:line="240" w:lineRule="auto"/>
              <w:jc w:val="center"/>
              <w:rPr>
                <w:rFonts w:cs="B Nazanin"/>
                <w:sz w:val="28"/>
                <w:szCs w:val="28"/>
                <w:rtl/>
                <w:lang w:bidi="fa-IR"/>
              </w:rPr>
            </w:pPr>
            <w:r w:rsidRPr="008154EB">
              <w:rPr>
                <w:rFonts w:cs="B Nazanin" w:hint="cs"/>
                <w:sz w:val="28"/>
                <w:szCs w:val="28"/>
                <w:rtl/>
                <w:lang w:bidi="fa-IR"/>
              </w:rPr>
              <w:t>2</w:t>
            </w:r>
          </w:p>
        </w:tc>
        <w:tc>
          <w:tcPr>
            <w:tcW w:w="1608" w:type="dxa"/>
          </w:tcPr>
          <w:p w14:paraId="70714650" w14:textId="77777777" w:rsidR="008154EB" w:rsidRPr="008154EB" w:rsidRDefault="008154EB" w:rsidP="0059094A">
            <w:pPr>
              <w:bidi/>
              <w:spacing w:line="240" w:lineRule="auto"/>
              <w:jc w:val="center"/>
              <w:rPr>
                <w:rFonts w:cs="B Nazanin"/>
                <w:sz w:val="28"/>
                <w:szCs w:val="28"/>
                <w:rtl/>
                <w:lang w:bidi="fa-IR"/>
              </w:rPr>
            </w:pPr>
            <w:r w:rsidRPr="008154EB">
              <w:rPr>
                <w:rFonts w:cs="B Nazanin" w:hint="cs"/>
                <w:sz w:val="28"/>
                <w:szCs w:val="28"/>
                <w:rtl/>
                <w:lang w:bidi="fa-IR"/>
              </w:rPr>
              <w:t>3</w:t>
            </w:r>
          </w:p>
        </w:tc>
        <w:tc>
          <w:tcPr>
            <w:tcW w:w="1517" w:type="dxa"/>
          </w:tcPr>
          <w:p w14:paraId="44A369EB" w14:textId="77777777" w:rsidR="008154EB" w:rsidRPr="008154EB" w:rsidRDefault="008154EB" w:rsidP="0059094A">
            <w:pPr>
              <w:bidi/>
              <w:spacing w:line="240" w:lineRule="auto"/>
              <w:jc w:val="center"/>
              <w:rPr>
                <w:rFonts w:cs="B Nazanin"/>
                <w:sz w:val="28"/>
                <w:szCs w:val="28"/>
                <w:rtl/>
                <w:lang w:bidi="fa-IR"/>
              </w:rPr>
            </w:pPr>
            <w:r w:rsidRPr="008154EB">
              <w:rPr>
                <w:rFonts w:cs="B Nazanin" w:hint="cs"/>
                <w:sz w:val="28"/>
                <w:szCs w:val="28"/>
                <w:rtl/>
                <w:lang w:bidi="fa-IR"/>
              </w:rPr>
              <w:t>4</w:t>
            </w:r>
          </w:p>
        </w:tc>
        <w:tc>
          <w:tcPr>
            <w:tcW w:w="1517" w:type="dxa"/>
          </w:tcPr>
          <w:p w14:paraId="4C2323C7" w14:textId="77777777" w:rsidR="008154EB" w:rsidRPr="008154EB" w:rsidRDefault="008154EB" w:rsidP="0059094A">
            <w:pPr>
              <w:bidi/>
              <w:spacing w:line="240" w:lineRule="auto"/>
              <w:jc w:val="center"/>
              <w:rPr>
                <w:rFonts w:cs="B Nazanin"/>
                <w:sz w:val="28"/>
                <w:szCs w:val="28"/>
                <w:rtl/>
                <w:lang w:bidi="fa-IR"/>
              </w:rPr>
            </w:pPr>
            <w:r w:rsidRPr="008154EB">
              <w:rPr>
                <w:rFonts w:cs="B Nazanin" w:hint="cs"/>
                <w:sz w:val="28"/>
                <w:szCs w:val="28"/>
                <w:rtl/>
                <w:lang w:bidi="fa-IR"/>
              </w:rPr>
              <w:t>5</w:t>
            </w:r>
          </w:p>
        </w:tc>
      </w:tr>
    </w:tbl>
    <w:p w14:paraId="25203A2C" w14:textId="77777777" w:rsidR="008154EB" w:rsidRPr="008154EB" w:rsidRDefault="008154EB" w:rsidP="008154EB">
      <w:pPr>
        <w:bidi/>
        <w:spacing w:after="0" w:line="240" w:lineRule="auto"/>
        <w:jc w:val="both"/>
        <w:rPr>
          <w:rFonts w:cs="B Nazanin"/>
          <w:sz w:val="28"/>
          <w:szCs w:val="28"/>
          <w:rtl/>
          <w:lang w:bidi="fa-IR"/>
        </w:rPr>
      </w:pPr>
    </w:p>
    <w:p w14:paraId="606468D9" w14:textId="219147E1" w:rsidR="008154EB" w:rsidRDefault="008154EB" w:rsidP="0059094A">
      <w:pPr>
        <w:bidi/>
        <w:spacing w:after="0" w:line="360" w:lineRule="auto"/>
        <w:jc w:val="both"/>
        <w:rPr>
          <w:rFonts w:cs="B Nazanin"/>
          <w:b/>
          <w:bCs/>
          <w:sz w:val="28"/>
          <w:szCs w:val="28"/>
          <w:rtl/>
          <w:lang w:bidi="fa-IR"/>
        </w:rPr>
      </w:pPr>
      <w:r w:rsidRPr="008154EB">
        <w:rPr>
          <w:rFonts w:cs="B Nazanin" w:hint="cs"/>
          <w:b/>
          <w:bCs/>
          <w:sz w:val="28"/>
          <w:szCs w:val="28"/>
          <w:rtl/>
          <w:lang w:bidi="fa-IR"/>
        </w:rPr>
        <w:lastRenderedPageBreak/>
        <w:t>تفسیر نتایج</w:t>
      </w:r>
    </w:p>
    <w:p w14:paraId="5D7F5888" w14:textId="77777777" w:rsidR="0059094A" w:rsidRPr="0059094A" w:rsidRDefault="0059094A" w:rsidP="0059094A">
      <w:pPr>
        <w:bidi/>
        <w:spacing w:after="0" w:line="360" w:lineRule="auto"/>
        <w:jc w:val="both"/>
        <w:rPr>
          <w:rFonts w:cs="B Nazanin"/>
          <w:b/>
          <w:bCs/>
          <w:sz w:val="4"/>
          <w:szCs w:val="4"/>
          <w:rtl/>
          <w:lang w:bidi="fa-IR"/>
        </w:rPr>
      </w:pPr>
    </w:p>
    <w:p w14:paraId="071735E3" w14:textId="77777777" w:rsidR="008154EB" w:rsidRPr="008154EB" w:rsidRDefault="008154EB" w:rsidP="0059094A">
      <w:pPr>
        <w:bidi/>
        <w:spacing w:after="0" w:line="360" w:lineRule="auto"/>
        <w:contextualSpacing/>
        <w:jc w:val="both"/>
        <w:rPr>
          <w:rFonts w:ascii="Calibri" w:eastAsia="Calibri" w:hAnsi="Calibri" w:cs="B Nazanin"/>
          <w:sz w:val="28"/>
          <w:szCs w:val="28"/>
          <w:rtl/>
          <w:lang w:bidi="fa-IR"/>
        </w:rPr>
      </w:pPr>
      <w:r w:rsidRPr="008154EB">
        <w:rPr>
          <w:rFonts w:ascii="Calibri" w:eastAsia="Calibri" w:hAnsi="Calibri" w:cs="B Nazanin" w:hint="cs"/>
          <w:sz w:val="28"/>
          <w:szCs w:val="28"/>
          <w:rtl/>
          <w:lang w:bidi="fa-IR"/>
        </w:rPr>
        <w:t>پس</w:t>
      </w:r>
      <w:r w:rsidRPr="008154EB">
        <w:rPr>
          <w:rFonts w:ascii="Calibri" w:eastAsia="Calibri" w:hAnsi="Calibri" w:cs="B Nazanin"/>
          <w:sz w:val="28"/>
          <w:szCs w:val="28"/>
          <w:rtl/>
          <w:lang w:bidi="fa-IR"/>
        </w:rPr>
        <w:t xml:space="preserve"> </w:t>
      </w:r>
      <w:r w:rsidRPr="008154EB">
        <w:rPr>
          <w:rFonts w:ascii="Calibri" w:eastAsia="Calibri" w:hAnsi="Calibri" w:cs="B Nazanin" w:hint="cs"/>
          <w:sz w:val="28"/>
          <w:szCs w:val="28"/>
          <w:rtl/>
          <w:lang w:bidi="fa-IR"/>
        </w:rPr>
        <w:t>از</w:t>
      </w:r>
      <w:r w:rsidRPr="008154EB">
        <w:rPr>
          <w:rFonts w:ascii="Calibri" w:eastAsia="Calibri" w:hAnsi="Calibri" w:cs="B Nazanin"/>
          <w:sz w:val="28"/>
          <w:szCs w:val="28"/>
          <w:rtl/>
          <w:lang w:bidi="fa-IR"/>
        </w:rPr>
        <w:t xml:space="preserve"> </w:t>
      </w:r>
      <w:r w:rsidRPr="008154EB">
        <w:rPr>
          <w:rFonts w:ascii="Calibri" w:eastAsia="Calibri" w:hAnsi="Calibri" w:cs="B Nazanin" w:hint="cs"/>
          <w:sz w:val="28"/>
          <w:szCs w:val="28"/>
          <w:rtl/>
          <w:lang w:bidi="fa-IR"/>
        </w:rPr>
        <w:t>بدست</w:t>
      </w:r>
      <w:r w:rsidRPr="008154EB">
        <w:rPr>
          <w:rFonts w:ascii="Calibri" w:eastAsia="Calibri" w:hAnsi="Calibri" w:cs="B Nazanin"/>
          <w:sz w:val="28"/>
          <w:szCs w:val="28"/>
          <w:rtl/>
          <w:lang w:bidi="fa-IR"/>
        </w:rPr>
        <w:t xml:space="preserve"> </w:t>
      </w:r>
      <w:r w:rsidRPr="008154EB">
        <w:rPr>
          <w:rFonts w:ascii="Calibri" w:eastAsia="Calibri" w:hAnsi="Calibri" w:cs="B Nazanin" w:hint="cs"/>
          <w:sz w:val="28"/>
          <w:szCs w:val="28"/>
          <w:rtl/>
          <w:lang w:bidi="fa-IR"/>
        </w:rPr>
        <w:t>آورده</w:t>
      </w:r>
      <w:r w:rsidRPr="008154EB">
        <w:rPr>
          <w:rFonts w:ascii="Calibri" w:eastAsia="Calibri" w:hAnsi="Calibri" w:cs="B Nazanin"/>
          <w:sz w:val="28"/>
          <w:szCs w:val="28"/>
          <w:rtl/>
          <w:lang w:bidi="fa-IR"/>
        </w:rPr>
        <w:t xml:space="preserve"> </w:t>
      </w:r>
      <w:r w:rsidRPr="008154EB">
        <w:rPr>
          <w:rFonts w:ascii="Calibri" w:eastAsia="Calibri" w:hAnsi="Calibri" w:cs="B Nazanin" w:hint="cs"/>
          <w:sz w:val="28"/>
          <w:szCs w:val="28"/>
          <w:rtl/>
          <w:lang w:bidi="fa-IR"/>
        </w:rPr>
        <w:t>نمره</w:t>
      </w:r>
      <w:r w:rsidRPr="008154EB">
        <w:rPr>
          <w:rFonts w:ascii="Calibri" w:eastAsia="Calibri" w:hAnsi="Calibri" w:cs="B Nazanin"/>
          <w:sz w:val="28"/>
          <w:szCs w:val="28"/>
          <w:rtl/>
          <w:lang w:bidi="fa-IR"/>
        </w:rPr>
        <w:t xml:space="preserve"> </w:t>
      </w:r>
      <w:r w:rsidRPr="008154EB">
        <w:rPr>
          <w:rFonts w:ascii="Calibri" w:eastAsia="Calibri" w:hAnsi="Calibri" w:cs="B Nazanin" w:hint="cs"/>
          <w:sz w:val="28"/>
          <w:szCs w:val="28"/>
          <w:rtl/>
          <w:lang w:bidi="fa-IR"/>
        </w:rPr>
        <w:t>پرسشنامه،</w:t>
      </w:r>
      <w:r w:rsidRPr="008154EB">
        <w:rPr>
          <w:rFonts w:ascii="Calibri" w:eastAsia="Calibri" w:hAnsi="Calibri" w:cs="B Nazanin"/>
          <w:sz w:val="28"/>
          <w:szCs w:val="28"/>
          <w:rtl/>
          <w:lang w:bidi="fa-IR"/>
        </w:rPr>
        <w:t xml:space="preserve"> </w:t>
      </w:r>
      <w:r w:rsidRPr="008154EB">
        <w:rPr>
          <w:rFonts w:ascii="Calibri" w:eastAsia="Calibri" w:hAnsi="Calibri" w:cs="B Nazanin" w:hint="cs"/>
          <w:sz w:val="28"/>
          <w:szCs w:val="28"/>
          <w:rtl/>
          <w:lang w:bidi="fa-IR"/>
        </w:rPr>
        <w:t>میتوانید</w:t>
      </w:r>
      <w:r w:rsidRPr="008154EB">
        <w:rPr>
          <w:rFonts w:ascii="Calibri" w:eastAsia="Calibri" w:hAnsi="Calibri" w:cs="B Nazanin"/>
          <w:sz w:val="28"/>
          <w:szCs w:val="28"/>
          <w:rtl/>
          <w:lang w:bidi="fa-IR"/>
        </w:rPr>
        <w:t xml:space="preserve"> </w:t>
      </w:r>
      <w:r w:rsidRPr="008154EB">
        <w:rPr>
          <w:rFonts w:ascii="Calibri" w:eastAsia="Calibri" w:hAnsi="Calibri" w:cs="B Nazanin" w:hint="cs"/>
          <w:sz w:val="28"/>
          <w:szCs w:val="28"/>
          <w:rtl/>
          <w:lang w:bidi="fa-IR"/>
        </w:rPr>
        <w:t>میزان</w:t>
      </w:r>
      <w:r w:rsidRPr="008154EB">
        <w:rPr>
          <w:rFonts w:ascii="Calibri" w:eastAsia="Calibri" w:hAnsi="Calibri" w:cs="B Nazanin"/>
          <w:sz w:val="28"/>
          <w:szCs w:val="28"/>
          <w:rtl/>
          <w:lang w:bidi="fa-IR"/>
        </w:rPr>
        <w:t xml:space="preserve"> </w:t>
      </w:r>
      <w:r w:rsidRPr="008154EB">
        <w:rPr>
          <w:rFonts w:ascii="Calibri" w:eastAsia="Calibri" w:hAnsi="Calibri" w:cs="B Nazanin" w:hint="cs"/>
          <w:sz w:val="28"/>
          <w:szCs w:val="28"/>
          <w:rtl/>
          <w:lang w:bidi="fa-IR"/>
        </w:rPr>
        <w:t>تغییر سازمانی</w:t>
      </w:r>
      <w:r w:rsidRPr="008154EB">
        <w:rPr>
          <w:rFonts w:ascii="Calibri" w:eastAsia="Calibri" w:hAnsi="Calibri" w:cs="B Nazanin"/>
          <w:sz w:val="28"/>
          <w:szCs w:val="28"/>
          <w:rtl/>
          <w:lang w:bidi="fa-IR"/>
        </w:rPr>
        <w:t xml:space="preserve"> </w:t>
      </w:r>
      <w:r w:rsidRPr="008154EB">
        <w:rPr>
          <w:rFonts w:ascii="Calibri" w:eastAsia="Calibri" w:hAnsi="Calibri" w:cs="B Nazanin" w:hint="cs"/>
          <w:sz w:val="28"/>
          <w:szCs w:val="28"/>
          <w:rtl/>
          <w:lang w:bidi="fa-IR"/>
        </w:rPr>
        <w:t>را</w:t>
      </w:r>
      <w:r w:rsidRPr="008154EB">
        <w:rPr>
          <w:rFonts w:ascii="Calibri" w:eastAsia="Calibri" w:hAnsi="Calibri" w:cs="B Nazanin"/>
          <w:sz w:val="28"/>
          <w:szCs w:val="28"/>
          <w:rtl/>
          <w:lang w:bidi="fa-IR"/>
        </w:rPr>
        <w:t xml:space="preserve"> </w:t>
      </w:r>
      <w:r w:rsidRPr="008154EB">
        <w:rPr>
          <w:rFonts w:ascii="Calibri" w:eastAsia="Calibri" w:hAnsi="Calibri" w:cs="B Nazanin" w:hint="cs"/>
          <w:sz w:val="28"/>
          <w:szCs w:val="28"/>
          <w:rtl/>
          <w:lang w:bidi="fa-IR"/>
        </w:rPr>
        <w:t>در</w:t>
      </w:r>
      <w:r w:rsidRPr="008154EB">
        <w:rPr>
          <w:rFonts w:ascii="Calibri" w:eastAsia="Calibri" w:hAnsi="Calibri" w:cs="B Nazanin"/>
          <w:sz w:val="28"/>
          <w:szCs w:val="28"/>
          <w:rtl/>
          <w:lang w:bidi="fa-IR"/>
        </w:rPr>
        <w:t xml:space="preserve"> </w:t>
      </w:r>
      <w:r w:rsidRPr="008154EB">
        <w:rPr>
          <w:rFonts w:ascii="Calibri" w:eastAsia="Calibri" w:hAnsi="Calibri" w:cs="B Nazanin" w:hint="cs"/>
          <w:sz w:val="28"/>
          <w:szCs w:val="28"/>
          <w:rtl/>
          <w:lang w:bidi="fa-IR"/>
        </w:rPr>
        <w:t>جامعه</w:t>
      </w:r>
      <w:r w:rsidRPr="008154EB">
        <w:rPr>
          <w:rFonts w:ascii="Calibri" w:eastAsia="Calibri" w:hAnsi="Calibri" w:cs="B Nazanin"/>
          <w:sz w:val="28"/>
          <w:szCs w:val="28"/>
          <w:rtl/>
          <w:lang w:bidi="fa-IR"/>
        </w:rPr>
        <w:t xml:space="preserve"> </w:t>
      </w:r>
      <w:r w:rsidRPr="008154EB">
        <w:rPr>
          <w:rFonts w:ascii="Calibri" w:eastAsia="Calibri" w:hAnsi="Calibri" w:cs="B Nazanin" w:hint="cs"/>
          <w:sz w:val="28"/>
          <w:szCs w:val="28"/>
          <w:rtl/>
          <w:lang w:bidi="fa-IR"/>
        </w:rPr>
        <w:t>آماری</w:t>
      </w:r>
      <w:r w:rsidRPr="008154EB">
        <w:rPr>
          <w:rFonts w:ascii="Calibri" w:eastAsia="Calibri" w:hAnsi="Calibri" w:cs="B Nazanin"/>
          <w:sz w:val="28"/>
          <w:szCs w:val="28"/>
          <w:rtl/>
          <w:lang w:bidi="fa-IR"/>
        </w:rPr>
        <w:t xml:space="preserve"> </w:t>
      </w:r>
      <w:r w:rsidRPr="008154EB">
        <w:rPr>
          <w:rFonts w:ascii="Calibri" w:eastAsia="Calibri" w:hAnsi="Calibri" w:cs="B Nazanin" w:hint="cs"/>
          <w:sz w:val="28"/>
          <w:szCs w:val="28"/>
          <w:rtl/>
          <w:lang w:bidi="fa-IR"/>
        </w:rPr>
        <w:t>خود</w:t>
      </w:r>
      <w:r w:rsidRPr="008154EB">
        <w:rPr>
          <w:rFonts w:ascii="Calibri" w:eastAsia="Calibri" w:hAnsi="Calibri" w:cs="B Nazanin"/>
          <w:sz w:val="28"/>
          <w:szCs w:val="28"/>
          <w:rtl/>
          <w:lang w:bidi="fa-IR"/>
        </w:rPr>
        <w:t xml:space="preserve"> </w:t>
      </w:r>
      <w:r w:rsidRPr="008154EB">
        <w:rPr>
          <w:rFonts w:ascii="Calibri" w:eastAsia="Calibri" w:hAnsi="Calibri" w:cs="B Nazanin" w:hint="cs"/>
          <w:sz w:val="28"/>
          <w:szCs w:val="28"/>
          <w:rtl/>
          <w:lang w:bidi="fa-IR"/>
        </w:rPr>
        <w:t>مشخص</w:t>
      </w:r>
      <w:r w:rsidRPr="008154EB">
        <w:rPr>
          <w:rFonts w:ascii="Calibri" w:eastAsia="Calibri" w:hAnsi="Calibri" w:cs="B Nazanin"/>
          <w:sz w:val="28"/>
          <w:szCs w:val="28"/>
          <w:rtl/>
          <w:lang w:bidi="fa-IR"/>
        </w:rPr>
        <w:t xml:space="preserve"> </w:t>
      </w:r>
      <w:r w:rsidRPr="008154EB">
        <w:rPr>
          <w:rFonts w:ascii="Calibri" w:eastAsia="Calibri" w:hAnsi="Calibri" w:cs="B Nazanin" w:hint="cs"/>
          <w:sz w:val="28"/>
          <w:szCs w:val="28"/>
          <w:rtl/>
          <w:lang w:bidi="fa-IR"/>
        </w:rPr>
        <w:t>کنید</w:t>
      </w:r>
      <w:r w:rsidRPr="008154EB">
        <w:rPr>
          <w:rFonts w:ascii="Calibri" w:eastAsia="Calibri" w:hAnsi="Calibri" w:cs="B Nazanin"/>
          <w:sz w:val="28"/>
          <w:szCs w:val="28"/>
          <w:rtl/>
          <w:lang w:bidi="fa-IR"/>
        </w:rPr>
        <w:t>.</w:t>
      </w:r>
    </w:p>
    <w:p w14:paraId="207AEBE8" w14:textId="77777777" w:rsidR="008154EB" w:rsidRPr="0059094A" w:rsidRDefault="008154EB" w:rsidP="0059094A">
      <w:pPr>
        <w:bidi/>
        <w:spacing w:after="0" w:line="360" w:lineRule="auto"/>
        <w:jc w:val="both"/>
        <w:rPr>
          <w:rFonts w:ascii="Calibri" w:eastAsia="Calibri" w:hAnsi="Calibri" w:cs="B Nazanin"/>
          <w:sz w:val="28"/>
          <w:szCs w:val="28"/>
          <w:lang w:bidi="fa-IR"/>
        </w:rPr>
      </w:pPr>
      <w:r w:rsidRPr="0059094A">
        <w:rPr>
          <w:rFonts w:ascii="Calibri" w:eastAsia="Calibri" w:hAnsi="Calibri" w:cs="B Nazanin" w:hint="cs"/>
          <w:sz w:val="28"/>
          <w:szCs w:val="28"/>
          <w:rtl/>
          <w:lang w:bidi="fa-IR"/>
        </w:rPr>
        <w:t>امتیازات</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بین</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10</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تا</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20</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نشان</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می</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دهد</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که</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میزان</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تغییر سازمانی</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ضعیف</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می</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باشد</w:t>
      </w:r>
      <w:r w:rsidRPr="0059094A">
        <w:rPr>
          <w:rFonts w:ascii="Calibri" w:eastAsia="Calibri" w:hAnsi="Calibri" w:cs="B Nazanin"/>
          <w:sz w:val="28"/>
          <w:szCs w:val="28"/>
          <w:rtl/>
          <w:lang w:bidi="fa-IR"/>
        </w:rPr>
        <w:t>.</w:t>
      </w:r>
    </w:p>
    <w:p w14:paraId="26B8DDBA" w14:textId="77777777" w:rsidR="008154EB" w:rsidRPr="0059094A" w:rsidRDefault="008154EB" w:rsidP="0059094A">
      <w:pPr>
        <w:bidi/>
        <w:spacing w:after="0" w:line="360" w:lineRule="auto"/>
        <w:jc w:val="both"/>
        <w:rPr>
          <w:rFonts w:ascii="Calibri" w:eastAsia="Calibri" w:hAnsi="Calibri" w:cs="B Nazanin"/>
          <w:sz w:val="28"/>
          <w:szCs w:val="28"/>
          <w:lang w:bidi="fa-IR"/>
        </w:rPr>
      </w:pPr>
      <w:r w:rsidRPr="0059094A">
        <w:rPr>
          <w:rFonts w:ascii="Calibri" w:eastAsia="Calibri" w:hAnsi="Calibri" w:cs="B Nazanin" w:hint="cs"/>
          <w:sz w:val="28"/>
          <w:szCs w:val="28"/>
          <w:rtl/>
          <w:lang w:bidi="fa-IR"/>
        </w:rPr>
        <w:t>امتیازات</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بین</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20</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تا</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30</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نشان</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می</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دهد</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که</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میزان</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تغییر سازمانی</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متوسط</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می</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باشد</w:t>
      </w:r>
      <w:r w:rsidRPr="0059094A">
        <w:rPr>
          <w:rFonts w:ascii="Calibri" w:eastAsia="Calibri" w:hAnsi="Calibri" w:cs="B Nazanin"/>
          <w:sz w:val="28"/>
          <w:szCs w:val="28"/>
          <w:rtl/>
          <w:lang w:bidi="fa-IR"/>
        </w:rPr>
        <w:t>.</w:t>
      </w:r>
    </w:p>
    <w:p w14:paraId="1D1EF620" w14:textId="77777777" w:rsidR="008154EB" w:rsidRPr="0059094A" w:rsidRDefault="008154EB" w:rsidP="0059094A">
      <w:pPr>
        <w:bidi/>
        <w:spacing w:after="0" w:line="360" w:lineRule="auto"/>
        <w:jc w:val="both"/>
        <w:rPr>
          <w:rFonts w:ascii="Calibri" w:eastAsia="Calibri" w:hAnsi="Calibri" w:cs="B Nazanin"/>
          <w:sz w:val="28"/>
          <w:szCs w:val="28"/>
          <w:lang w:bidi="fa-IR"/>
        </w:rPr>
      </w:pPr>
      <w:r w:rsidRPr="0059094A">
        <w:rPr>
          <w:rFonts w:ascii="Calibri" w:eastAsia="Calibri" w:hAnsi="Calibri" w:cs="B Nazanin" w:hint="cs"/>
          <w:sz w:val="28"/>
          <w:szCs w:val="28"/>
          <w:rtl/>
          <w:lang w:bidi="fa-IR"/>
        </w:rPr>
        <w:t>امتیازات</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بالای</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30</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نشان</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می</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دهد</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که</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میزان</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تغییر سازمانی</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بسیار</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خوب</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می</w:t>
      </w:r>
      <w:r w:rsidRPr="0059094A">
        <w:rPr>
          <w:rFonts w:ascii="Calibri" w:eastAsia="Calibri" w:hAnsi="Calibri" w:cs="B Nazanin"/>
          <w:sz w:val="28"/>
          <w:szCs w:val="28"/>
          <w:rtl/>
          <w:lang w:bidi="fa-IR"/>
        </w:rPr>
        <w:t xml:space="preserve"> </w:t>
      </w:r>
      <w:r w:rsidRPr="0059094A">
        <w:rPr>
          <w:rFonts w:ascii="Calibri" w:eastAsia="Calibri" w:hAnsi="Calibri" w:cs="B Nazanin" w:hint="cs"/>
          <w:sz w:val="28"/>
          <w:szCs w:val="28"/>
          <w:rtl/>
          <w:lang w:bidi="fa-IR"/>
        </w:rPr>
        <w:t>باشد</w:t>
      </w:r>
      <w:r w:rsidRPr="0059094A">
        <w:rPr>
          <w:rFonts w:ascii="Calibri" w:eastAsia="Calibri" w:hAnsi="Calibri" w:cs="B Nazanin"/>
          <w:sz w:val="28"/>
          <w:szCs w:val="28"/>
          <w:rtl/>
          <w:lang w:bidi="fa-IR"/>
        </w:rPr>
        <w:t>.</w:t>
      </w:r>
    </w:p>
    <w:p w14:paraId="192CEA27" w14:textId="77777777" w:rsidR="0059094A" w:rsidRDefault="0059094A" w:rsidP="0059094A">
      <w:pPr>
        <w:bidi/>
        <w:spacing w:after="0" w:line="360" w:lineRule="auto"/>
        <w:jc w:val="both"/>
        <w:rPr>
          <w:rFonts w:cs="B Nazanin"/>
          <w:b/>
          <w:bCs/>
          <w:sz w:val="28"/>
          <w:szCs w:val="28"/>
          <w:rtl/>
          <w:lang w:bidi="fa-IR"/>
        </w:rPr>
      </w:pPr>
    </w:p>
    <w:p w14:paraId="4C30203F" w14:textId="0D0F25E1" w:rsidR="008154EB" w:rsidRDefault="008154EB" w:rsidP="0059094A">
      <w:pPr>
        <w:bidi/>
        <w:spacing w:after="0" w:line="360" w:lineRule="auto"/>
        <w:jc w:val="both"/>
        <w:rPr>
          <w:rFonts w:cs="B Nazanin"/>
          <w:b/>
          <w:bCs/>
          <w:sz w:val="28"/>
          <w:szCs w:val="28"/>
          <w:rtl/>
          <w:lang w:bidi="fa-IR"/>
        </w:rPr>
      </w:pPr>
      <w:r w:rsidRPr="008154EB">
        <w:rPr>
          <w:rFonts w:cs="B Nazanin" w:hint="cs"/>
          <w:b/>
          <w:bCs/>
          <w:sz w:val="28"/>
          <w:szCs w:val="28"/>
          <w:rtl/>
          <w:lang w:bidi="fa-IR"/>
        </w:rPr>
        <w:t>روایی و پایایی</w:t>
      </w:r>
      <w:r w:rsidR="0059094A">
        <w:rPr>
          <w:rFonts w:cs="B Nazanin" w:hint="cs"/>
          <w:b/>
          <w:bCs/>
          <w:sz w:val="28"/>
          <w:szCs w:val="28"/>
          <w:rtl/>
          <w:lang w:bidi="fa-IR"/>
        </w:rPr>
        <w:t xml:space="preserve"> پرسشنامه:</w:t>
      </w:r>
    </w:p>
    <w:p w14:paraId="6A0081B4" w14:textId="77777777" w:rsidR="0059094A" w:rsidRPr="0059094A" w:rsidRDefault="0059094A" w:rsidP="0059094A">
      <w:pPr>
        <w:bidi/>
        <w:spacing w:after="0" w:line="360" w:lineRule="auto"/>
        <w:jc w:val="both"/>
        <w:rPr>
          <w:rFonts w:cs="B Nazanin"/>
          <w:b/>
          <w:bCs/>
          <w:sz w:val="6"/>
          <w:szCs w:val="6"/>
          <w:rtl/>
          <w:lang w:bidi="fa-IR"/>
        </w:rPr>
      </w:pPr>
    </w:p>
    <w:p w14:paraId="6D51EE65" w14:textId="77777777" w:rsidR="008154EB" w:rsidRPr="008154EB" w:rsidRDefault="008154EB" w:rsidP="0059094A">
      <w:pPr>
        <w:bidi/>
        <w:spacing w:after="0" w:line="360" w:lineRule="auto"/>
        <w:jc w:val="both"/>
        <w:rPr>
          <w:rFonts w:cs="B Nazanin"/>
          <w:sz w:val="28"/>
          <w:szCs w:val="28"/>
          <w:rtl/>
          <w:lang w:bidi="fa-IR"/>
        </w:rPr>
      </w:pPr>
      <w:r w:rsidRPr="008154EB">
        <w:rPr>
          <w:rFonts w:cs="B Nazanin" w:hint="cs"/>
          <w:sz w:val="28"/>
          <w:szCs w:val="28"/>
          <w:rtl/>
          <w:lang w:bidi="fa-IR"/>
        </w:rPr>
        <w:t>پایایی پرسشنامه تغییر سازمانی با استفاده از آزمون آلفای کرونباخ 85/0 بدست آمده است (آرش، 1389). همچنین روایی این پرسشنامه توسط اساتید دانشگاه تأیید شده است.</w:t>
      </w:r>
    </w:p>
    <w:p w14:paraId="7B338CE7" w14:textId="77777777" w:rsidR="008154EB" w:rsidRPr="0059094A" w:rsidRDefault="008154EB" w:rsidP="0059094A">
      <w:pPr>
        <w:bidi/>
        <w:spacing w:after="0" w:line="360" w:lineRule="auto"/>
        <w:jc w:val="both"/>
        <w:rPr>
          <w:rFonts w:cs="B Nazanin"/>
          <w:sz w:val="40"/>
          <w:szCs w:val="40"/>
          <w:rtl/>
          <w:lang w:bidi="fa-IR"/>
        </w:rPr>
      </w:pPr>
    </w:p>
    <w:p w14:paraId="431934E1" w14:textId="3B3DED3C" w:rsidR="008154EB" w:rsidRDefault="008154EB" w:rsidP="0059094A">
      <w:pPr>
        <w:bidi/>
        <w:spacing w:after="0" w:line="360" w:lineRule="auto"/>
        <w:jc w:val="both"/>
        <w:rPr>
          <w:rFonts w:cs="B Nazanin"/>
          <w:sz w:val="28"/>
          <w:szCs w:val="28"/>
          <w:rtl/>
          <w:lang w:bidi="fa-IR"/>
        </w:rPr>
      </w:pPr>
      <w:r>
        <w:rPr>
          <w:rFonts w:cs="B Nazanin" w:hint="cs"/>
          <w:b/>
          <w:bCs/>
          <w:sz w:val="28"/>
          <w:szCs w:val="28"/>
          <w:rtl/>
          <w:lang w:bidi="fa-IR"/>
        </w:rPr>
        <w:t>منابع</w:t>
      </w:r>
      <w:r w:rsidRPr="008154EB">
        <w:rPr>
          <w:rFonts w:cs="B Nazanin" w:hint="cs"/>
          <w:sz w:val="28"/>
          <w:szCs w:val="28"/>
          <w:rtl/>
          <w:lang w:bidi="fa-IR"/>
        </w:rPr>
        <w:t xml:space="preserve">: </w:t>
      </w:r>
    </w:p>
    <w:p w14:paraId="51C2F43B" w14:textId="77777777" w:rsidR="0059094A" w:rsidRPr="0059094A" w:rsidRDefault="0059094A" w:rsidP="0059094A">
      <w:pPr>
        <w:bidi/>
        <w:spacing w:after="0" w:line="360" w:lineRule="auto"/>
        <w:jc w:val="both"/>
        <w:rPr>
          <w:rFonts w:cs="B Nazanin"/>
          <w:sz w:val="6"/>
          <w:szCs w:val="6"/>
          <w:rtl/>
          <w:lang w:bidi="fa-IR"/>
        </w:rPr>
      </w:pPr>
    </w:p>
    <w:p w14:paraId="49145B1D" w14:textId="29C9F06C" w:rsidR="008154EB" w:rsidRPr="008154EB" w:rsidRDefault="008154EB" w:rsidP="0059094A">
      <w:pPr>
        <w:bidi/>
        <w:spacing w:after="0" w:line="360" w:lineRule="auto"/>
        <w:jc w:val="both"/>
        <w:rPr>
          <w:rFonts w:cs="B Nazanin"/>
          <w:sz w:val="28"/>
          <w:szCs w:val="28"/>
          <w:lang w:bidi="fa-IR"/>
        </w:rPr>
      </w:pPr>
      <w:r w:rsidRPr="008154EB">
        <w:rPr>
          <w:rFonts w:cs="B Nazanin" w:hint="cs"/>
          <w:sz w:val="28"/>
          <w:szCs w:val="28"/>
          <w:rtl/>
          <w:lang w:bidi="fa-IR"/>
        </w:rPr>
        <w:t>بخشی، ناهید. تغییر سازمانی. ماهنامه کار و جامعه، شماره 139، دیماه 1390.</w:t>
      </w:r>
    </w:p>
    <w:p w14:paraId="2CF84965" w14:textId="390E66D1" w:rsidR="008154EB" w:rsidRPr="008154EB" w:rsidRDefault="008154EB" w:rsidP="0059094A">
      <w:pPr>
        <w:bidi/>
        <w:spacing w:after="0" w:line="360" w:lineRule="auto"/>
        <w:rPr>
          <w:rFonts w:cs="B Nazanin"/>
          <w:sz w:val="28"/>
          <w:szCs w:val="28"/>
          <w:rtl/>
        </w:rPr>
      </w:pPr>
      <w:r w:rsidRPr="008154EB">
        <w:rPr>
          <w:rFonts w:cs="B Nazanin" w:hint="cs"/>
          <w:sz w:val="28"/>
          <w:szCs w:val="28"/>
          <w:rtl/>
          <w:lang w:bidi="fa-IR"/>
        </w:rPr>
        <w:t>شاهین، آرش. (1389). مدلسازی رابطه بین تغییر سازمانی و رفتار کارکنان، مجله پژوهشی شیخ بهایی.</w:t>
      </w:r>
    </w:p>
    <w:p w14:paraId="2B12038D" w14:textId="77777777" w:rsidR="008154EB" w:rsidRPr="008154EB" w:rsidRDefault="008154EB" w:rsidP="0059094A">
      <w:pPr>
        <w:bidi/>
        <w:spacing w:after="0" w:line="360" w:lineRule="auto"/>
        <w:rPr>
          <w:rFonts w:cs="B Nazanin"/>
          <w:sz w:val="28"/>
          <w:szCs w:val="28"/>
          <w:rtl/>
        </w:rPr>
      </w:pPr>
    </w:p>
    <w:p w14:paraId="1BEEAD00" w14:textId="77777777" w:rsidR="008154EB" w:rsidRPr="008154EB" w:rsidRDefault="008154EB" w:rsidP="0059094A">
      <w:pPr>
        <w:spacing w:line="360" w:lineRule="auto"/>
        <w:rPr>
          <w:rFonts w:cs="B Nazanin"/>
          <w:sz w:val="28"/>
          <w:szCs w:val="28"/>
        </w:rPr>
      </w:pPr>
    </w:p>
    <w:sectPr w:rsidR="008154EB" w:rsidRPr="008154EB" w:rsidSect="008154EB">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921A7" w14:textId="77777777" w:rsidR="00A34B0A" w:rsidRDefault="00A34B0A" w:rsidP="00904113">
      <w:pPr>
        <w:spacing w:after="0" w:line="240" w:lineRule="auto"/>
      </w:pPr>
      <w:r>
        <w:separator/>
      </w:r>
    </w:p>
  </w:endnote>
  <w:endnote w:type="continuationSeparator" w:id="0">
    <w:p w14:paraId="51673566" w14:textId="77777777" w:rsidR="00A34B0A" w:rsidRDefault="00A34B0A" w:rsidP="0090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E784C" w14:textId="77777777" w:rsidR="00A34B0A" w:rsidRDefault="00A34B0A" w:rsidP="00904113">
      <w:pPr>
        <w:spacing w:after="0" w:line="240" w:lineRule="auto"/>
      </w:pPr>
      <w:r>
        <w:separator/>
      </w:r>
    </w:p>
  </w:footnote>
  <w:footnote w:type="continuationSeparator" w:id="0">
    <w:p w14:paraId="7BA429F0" w14:textId="77777777" w:rsidR="00A34B0A" w:rsidRDefault="00A34B0A" w:rsidP="009041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7569"/>
    <w:multiLevelType w:val="hybridMultilevel"/>
    <w:tmpl w:val="3FDE9F1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0705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71D"/>
    <w:rsid w:val="0034071D"/>
    <w:rsid w:val="0059094A"/>
    <w:rsid w:val="008154EB"/>
    <w:rsid w:val="00904113"/>
    <w:rsid w:val="00A34B0A"/>
    <w:rsid w:val="00D810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A86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4E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54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154EB"/>
    <w:pPr>
      <w:ind w:left="720"/>
      <w:contextualSpacing/>
    </w:pPr>
  </w:style>
  <w:style w:type="table" w:styleId="GridTable4-Accent3">
    <w:name w:val="Grid Table 4 Accent 3"/>
    <w:basedOn w:val="TableNormal"/>
    <w:uiPriority w:val="49"/>
    <w:rsid w:val="008154E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041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113"/>
  </w:style>
  <w:style w:type="paragraph" w:styleId="Footer">
    <w:name w:val="footer"/>
    <w:basedOn w:val="Normal"/>
    <w:link w:val="FooterChar"/>
    <w:uiPriority w:val="99"/>
    <w:unhideWhenUsed/>
    <w:rsid w:val="009041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412</Words>
  <Characters>2349</Characters>
  <Application>Microsoft Office Word</Application>
  <DocSecurity>0</DocSecurity>
  <Lines>19</Lines>
  <Paragraphs>5</Paragraphs>
  <ScaleCrop>false</ScaleCrop>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2022-11-23T12:42:00Z</dcterms:created>
  <dcterms:modified xsi:type="dcterms:W3CDTF">2022-11-23T12:42:00Z</dcterms:modified>
</cp:coreProperties>
</file>