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7A501" w14:textId="77777777" w:rsidR="00386F3A" w:rsidRPr="00874C8D" w:rsidRDefault="00386F3A" w:rsidP="00386F3A">
      <w:pPr>
        <w:pStyle w:val="Heading3"/>
        <w:rPr>
          <w:sz w:val="32"/>
          <w:szCs w:val="32"/>
          <w:rtl/>
        </w:rPr>
      </w:pPr>
      <w:r w:rsidRPr="00874C8D">
        <w:rPr>
          <w:rFonts w:hint="cs"/>
          <w:sz w:val="32"/>
          <w:szCs w:val="32"/>
          <w:rtl/>
        </w:rPr>
        <w:t>پرسشنامه</w:t>
      </w:r>
      <w:r w:rsidRPr="00874C8D">
        <w:rPr>
          <w:sz w:val="32"/>
          <w:szCs w:val="32"/>
          <w:rtl/>
        </w:rPr>
        <w:t xml:space="preserve"> بازار</w:t>
      </w:r>
      <w:r w:rsidRPr="00874C8D">
        <w:rPr>
          <w:rFonts w:hint="cs"/>
          <w:sz w:val="32"/>
          <w:szCs w:val="32"/>
          <w:rtl/>
        </w:rPr>
        <w:t>ی</w:t>
      </w:r>
      <w:r w:rsidRPr="00874C8D">
        <w:rPr>
          <w:rFonts w:hint="eastAsia"/>
          <w:sz w:val="32"/>
          <w:szCs w:val="32"/>
          <w:rtl/>
        </w:rPr>
        <w:t>اب</w:t>
      </w:r>
      <w:r w:rsidRPr="00874C8D">
        <w:rPr>
          <w:rFonts w:hint="cs"/>
          <w:sz w:val="32"/>
          <w:szCs w:val="32"/>
          <w:rtl/>
        </w:rPr>
        <w:t>ی</w:t>
      </w:r>
      <w:r w:rsidRPr="00874C8D">
        <w:rPr>
          <w:sz w:val="32"/>
          <w:szCs w:val="32"/>
          <w:rtl/>
        </w:rPr>
        <w:t xml:space="preserve"> شبکه ا</w:t>
      </w:r>
      <w:r w:rsidRPr="00874C8D">
        <w:rPr>
          <w:rFonts w:hint="cs"/>
          <w:sz w:val="32"/>
          <w:szCs w:val="32"/>
          <w:rtl/>
        </w:rPr>
        <w:t>ی</w:t>
      </w:r>
    </w:p>
    <w:p w14:paraId="73C73EC6" w14:textId="77CD269C" w:rsidR="00386F3A" w:rsidRPr="00874C8D" w:rsidRDefault="00386F3A" w:rsidP="00386F3A">
      <w:pPr>
        <w:bidi w:val="0"/>
        <w:spacing w:line="240" w:lineRule="auto"/>
        <w:ind w:firstLine="0"/>
        <w:jc w:val="left"/>
        <w:rPr>
          <w:rFonts w:cs="B Nazanin"/>
          <w:sz w:val="28"/>
          <w:rtl/>
        </w:rPr>
      </w:pPr>
    </w:p>
    <w:p w14:paraId="144F2164" w14:textId="77777777" w:rsidR="00386F3A" w:rsidRPr="00874C8D" w:rsidRDefault="00386F3A" w:rsidP="00386F3A">
      <w:pPr>
        <w:bidi w:val="0"/>
        <w:spacing w:line="240" w:lineRule="auto"/>
        <w:ind w:firstLine="0"/>
        <w:jc w:val="left"/>
        <w:rPr>
          <w:rFonts w:cs="B Nazanin"/>
          <w:b/>
          <w:bCs/>
          <w:sz w:val="28"/>
          <w:rtl/>
        </w:rPr>
      </w:pPr>
    </w:p>
    <w:tbl>
      <w:tblPr>
        <w:tblStyle w:val="GridTable4-Accent3"/>
        <w:bidiVisual/>
        <w:tblW w:w="10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63"/>
        <w:gridCol w:w="7110"/>
        <w:gridCol w:w="630"/>
        <w:gridCol w:w="630"/>
        <w:gridCol w:w="630"/>
        <w:gridCol w:w="630"/>
        <w:gridCol w:w="619"/>
      </w:tblGrid>
      <w:tr w:rsidR="00874C8D" w:rsidRPr="00874C8D" w14:paraId="0BDA81B6" w14:textId="77777777" w:rsidTr="00874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583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52085C" w14:textId="16C59197" w:rsidR="00386F3A" w:rsidRPr="00874C8D" w:rsidRDefault="00F03F3A" w:rsidP="00F03F3A">
            <w:pPr>
              <w:pStyle w:val="Bort"/>
              <w:ind w:left="113" w:right="113"/>
              <w:jc w:val="center"/>
              <w:rPr>
                <w:rFonts w:cs="B Nazanin"/>
                <w:color w:val="auto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color w:val="auto"/>
                <w:sz w:val="28"/>
                <w:szCs w:val="28"/>
                <w:rtl/>
              </w:rPr>
              <w:t>ردیف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FE93" w14:textId="2233D533" w:rsidR="00386F3A" w:rsidRPr="00874C8D" w:rsidRDefault="00F03F3A" w:rsidP="00F03F3A">
            <w:pPr>
              <w:pStyle w:val="Bort"/>
              <w:jc w:val="center"/>
              <w:rPr>
                <w:rFonts w:cs="B Nazanin"/>
                <w:color w:val="auto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color w:val="auto"/>
                <w:sz w:val="32"/>
                <w:szCs w:val="32"/>
                <w:rtl/>
              </w:rPr>
              <w:t>سوالات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E5DA18" w14:textId="514285FC" w:rsidR="00386F3A" w:rsidRPr="00874C8D" w:rsidRDefault="00386F3A" w:rsidP="00F03F3A">
            <w:pPr>
              <w:pStyle w:val="BortBold"/>
              <w:ind w:left="113" w:right="113"/>
              <w:rPr>
                <w:rFonts w:cs="B Nazanin"/>
                <w:b/>
                <w:bCs/>
                <w:color w:val="auto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b/>
                <w:bCs/>
                <w:color w:val="auto"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ECA468" w14:textId="77777777" w:rsidR="00386F3A" w:rsidRPr="00874C8D" w:rsidRDefault="00386F3A" w:rsidP="00F03F3A">
            <w:pPr>
              <w:pStyle w:val="BortBold"/>
              <w:ind w:left="113" w:right="113"/>
              <w:rPr>
                <w:rFonts w:cs="B Nazanin"/>
                <w:b/>
                <w:bCs/>
                <w:color w:val="auto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b/>
                <w:bCs/>
                <w:color w:val="auto"/>
                <w:sz w:val="28"/>
                <w:szCs w:val="28"/>
                <w:rtl/>
              </w:rPr>
              <w:t>مخالف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6C13E1" w14:textId="25C63968" w:rsidR="00386F3A" w:rsidRPr="00874C8D" w:rsidRDefault="00F03F3A" w:rsidP="00F03F3A">
            <w:pPr>
              <w:pStyle w:val="BortBold"/>
              <w:ind w:left="113" w:right="113"/>
              <w:rPr>
                <w:rFonts w:cs="B Nazanin"/>
                <w:b/>
                <w:bCs/>
                <w:color w:val="auto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b/>
                <w:bCs/>
                <w:color w:val="auto"/>
                <w:sz w:val="28"/>
                <w:szCs w:val="28"/>
                <w:rtl/>
              </w:rPr>
              <w:t>نظری ندارم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43805F" w14:textId="77777777" w:rsidR="00386F3A" w:rsidRPr="00874C8D" w:rsidRDefault="00386F3A" w:rsidP="00F03F3A">
            <w:pPr>
              <w:pStyle w:val="BortBold"/>
              <w:ind w:left="113" w:right="113"/>
              <w:rPr>
                <w:rFonts w:cs="B Nazanin"/>
                <w:b/>
                <w:bCs/>
                <w:color w:val="auto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b/>
                <w:bCs/>
                <w:color w:val="auto"/>
                <w:sz w:val="28"/>
                <w:szCs w:val="28"/>
                <w:rtl/>
              </w:rPr>
              <w:t>موافق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A089FD" w14:textId="77777777" w:rsidR="00386F3A" w:rsidRPr="00874C8D" w:rsidRDefault="00386F3A" w:rsidP="00F03F3A">
            <w:pPr>
              <w:pStyle w:val="BortBold"/>
              <w:ind w:left="113" w:right="113"/>
              <w:rPr>
                <w:rFonts w:cs="B Nazanin"/>
                <w:b/>
                <w:bCs/>
                <w:color w:val="auto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b/>
                <w:bCs/>
                <w:color w:val="auto"/>
                <w:sz w:val="28"/>
                <w:szCs w:val="28"/>
                <w:rtl/>
              </w:rPr>
              <w:t>کاملا موافق</w:t>
            </w:r>
          </w:p>
        </w:tc>
      </w:tr>
      <w:tr w:rsidR="00874C8D" w:rsidRPr="00874C8D" w14:paraId="6DF3A976" w14:textId="77777777" w:rsidTr="00AA1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  <w:jc w:val="center"/>
        </w:trPr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14:paraId="341583BE" w14:textId="40950274" w:rsidR="00386F3A" w:rsidRPr="00874C8D" w:rsidRDefault="00F03F3A" w:rsidP="00AA14FE">
            <w:pPr>
              <w:pStyle w:val="Bor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7110" w:type="dxa"/>
            <w:tcBorders>
              <w:top w:val="single" w:sz="4" w:space="0" w:color="auto"/>
            </w:tcBorders>
          </w:tcPr>
          <w:p w14:paraId="1E83440D" w14:textId="30EFD938" w:rsidR="00386F3A" w:rsidRPr="00874C8D" w:rsidRDefault="00386F3A" w:rsidP="00997D0D">
            <w:pPr>
              <w:pStyle w:val="Bort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آيا طراحي جذاب سايت يكي از استراتژي‌هاي اصلي سازمان براي موفقيت در بازاريابي شبكه اي است؟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2CD66FA1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39854336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487052A5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181F7097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</w:tcPr>
          <w:p w14:paraId="092F12DF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74C8D" w:rsidRPr="00874C8D" w14:paraId="6B9D9D90" w14:textId="77777777" w:rsidTr="00AA14FE">
        <w:trPr>
          <w:trHeight w:val="300"/>
          <w:jc w:val="center"/>
        </w:trPr>
        <w:tc>
          <w:tcPr>
            <w:tcW w:w="563" w:type="dxa"/>
            <w:vAlign w:val="center"/>
          </w:tcPr>
          <w:p w14:paraId="1F50B0F3" w14:textId="2F8BF468" w:rsidR="00386F3A" w:rsidRPr="00874C8D" w:rsidRDefault="00F03F3A" w:rsidP="00AA14FE">
            <w:pPr>
              <w:pStyle w:val="Bor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110" w:type="dxa"/>
          </w:tcPr>
          <w:p w14:paraId="37B8F367" w14:textId="05A881F0" w:rsidR="00386F3A" w:rsidRPr="00874C8D" w:rsidRDefault="00386F3A" w:rsidP="00997D0D">
            <w:pPr>
              <w:pStyle w:val="Bort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آيا كارگروه خاصي براي طراحي سايت در نظر گرفته شده است؟</w:t>
            </w:r>
          </w:p>
        </w:tc>
        <w:tc>
          <w:tcPr>
            <w:tcW w:w="630" w:type="dxa"/>
          </w:tcPr>
          <w:p w14:paraId="4D5E80AC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D7B208C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79C8170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A1E72B8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9" w:type="dxa"/>
          </w:tcPr>
          <w:p w14:paraId="4D23A5D4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74C8D" w:rsidRPr="00874C8D" w14:paraId="3E622EF2" w14:textId="77777777" w:rsidTr="00AA1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  <w:jc w:val="center"/>
        </w:trPr>
        <w:tc>
          <w:tcPr>
            <w:tcW w:w="563" w:type="dxa"/>
            <w:vAlign w:val="center"/>
          </w:tcPr>
          <w:p w14:paraId="42622B34" w14:textId="272C1293" w:rsidR="00386F3A" w:rsidRPr="00874C8D" w:rsidRDefault="00F03F3A" w:rsidP="00AA14FE">
            <w:pPr>
              <w:pStyle w:val="Bor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7110" w:type="dxa"/>
          </w:tcPr>
          <w:p w14:paraId="18B29E91" w14:textId="67FBDB73" w:rsidR="00386F3A" w:rsidRPr="00874C8D" w:rsidRDefault="00386F3A" w:rsidP="00997D0D">
            <w:pPr>
              <w:pStyle w:val="Bort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آيا از المان‌هاي سايت‌هاي مربوط به شركتهاي موفق تجاري استفاده مي شود؟</w:t>
            </w:r>
          </w:p>
        </w:tc>
        <w:tc>
          <w:tcPr>
            <w:tcW w:w="630" w:type="dxa"/>
          </w:tcPr>
          <w:p w14:paraId="1779E0E4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9B557DB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CF83BE7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A1F1AD5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9" w:type="dxa"/>
          </w:tcPr>
          <w:p w14:paraId="7655386A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74C8D" w:rsidRPr="00874C8D" w14:paraId="36A99BB8" w14:textId="77777777" w:rsidTr="00AA14FE">
        <w:trPr>
          <w:trHeight w:val="614"/>
          <w:jc w:val="center"/>
        </w:trPr>
        <w:tc>
          <w:tcPr>
            <w:tcW w:w="563" w:type="dxa"/>
            <w:vAlign w:val="center"/>
          </w:tcPr>
          <w:p w14:paraId="2E9CBC93" w14:textId="60D14E3E" w:rsidR="00386F3A" w:rsidRPr="00874C8D" w:rsidRDefault="00F03F3A" w:rsidP="00AA14FE">
            <w:pPr>
              <w:pStyle w:val="Bor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7110" w:type="dxa"/>
          </w:tcPr>
          <w:p w14:paraId="57AFDE3E" w14:textId="3FECCCF3" w:rsidR="00386F3A" w:rsidRPr="00874C8D" w:rsidRDefault="00386F3A" w:rsidP="00997D0D">
            <w:pPr>
              <w:pStyle w:val="Bort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آيا مديريت ارشد،  نحوه طراحي سايت را بعنوان يك دغدغه واقعي مديريتي قلمداد مي‌كند؟</w:t>
            </w:r>
          </w:p>
        </w:tc>
        <w:tc>
          <w:tcPr>
            <w:tcW w:w="630" w:type="dxa"/>
          </w:tcPr>
          <w:p w14:paraId="10EDD2AF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EB8351B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BDA02C2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5A89DED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9" w:type="dxa"/>
          </w:tcPr>
          <w:p w14:paraId="30BF5195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74C8D" w:rsidRPr="00874C8D" w14:paraId="4F492CFB" w14:textId="77777777" w:rsidTr="00AA1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  <w:jc w:val="center"/>
        </w:trPr>
        <w:tc>
          <w:tcPr>
            <w:tcW w:w="563" w:type="dxa"/>
            <w:vAlign w:val="center"/>
          </w:tcPr>
          <w:p w14:paraId="35A7D05B" w14:textId="58B38D3E" w:rsidR="00386F3A" w:rsidRPr="00874C8D" w:rsidRDefault="00F03F3A" w:rsidP="00AA14FE">
            <w:pPr>
              <w:pStyle w:val="Bor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7110" w:type="dxa"/>
          </w:tcPr>
          <w:p w14:paraId="23C7AC79" w14:textId="4CDB65B0" w:rsidR="00386F3A" w:rsidRPr="00874C8D" w:rsidRDefault="00386F3A" w:rsidP="00997D0D">
            <w:pPr>
              <w:pStyle w:val="Bort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آيا در طراحي سايت از عناصر و مولفه هاي بومي مانند نقوش هنر ايراني-اسلامي استفاده مي شود؟</w:t>
            </w:r>
          </w:p>
        </w:tc>
        <w:tc>
          <w:tcPr>
            <w:tcW w:w="630" w:type="dxa"/>
          </w:tcPr>
          <w:p w14:paraId="3E307480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3F22478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B6E04DB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6BD29AA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9" w:type="dxa"/>
          </w:tcPr>
          <w:p w14:paraId="41F42C02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74C8D" w:rsidRPr="00874C8D" w14:paraId="2F9DA69D" w14:textId="77777777" w:rsidTr="00AA14FE">
        <w:trPr>
          <w:trHeight w:val="614"/>
          <w:jc w:val="center"/>
        </w:trPr>
        <w:tc>
          <w:tcPr>
            <w:tcW w:w="563" w:type="dxa"/>
            <w:vAlign w:val="center"/>
          </w:tcPr>
          <w:p w14:paraId="14EDC33C" w14:textId="7B3E72DD" w:rsidR="00386F3A" w:rsidRPr="00874C8D" w:rsidRDefault="00F03F3A" w:rsidP="00AA14FE">
            <w:pPr>
              <w:pStyle w:val="Bor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7110" w:type="dxa"/>
          </w:tcPr>
          <w:p w14:paraId="454F745F" w14:textId="38206B87" w:rsidR="00386F3A" w:rsidRPr="00874C8D" w:rsidRDefault="00386F3A" w:rsidP="00997D0D">
            <w:pPr>
              <w:pStyle w:val="Bort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آيا فكر مي‌كنيد طراحي جذاب سايت واقعا در افزايش فروش و سودآوري شركت موثر است؟</w:t>
            </w:r>
          </w:p>
        </w:tc>
        <w:tc>
          <w:tcPr>
            <w:tcW w:w="630" w:type="dxa"/>
          </w:tcPr>
          <w:p w14:paraId="14303C87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98EBC9F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3E6CE5F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887C53E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9" w:type="dxa"/>
          </w:tcPr>
          <w:p w14:paraId="2BA68DE0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74C8D" w:rsidRPr="00874C8D" w14:paraId="58625B69" w14:textId="77777777" w:rsidTr="00AA1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  <w:jc w:val="center"/>
        </w:trPr>
        <w:tc>
          <w:tcPr>
            <w:tcW w:w="563" w:type="dxa"/>
            <w:vAlign w:val="center"/>
          </w:tcPr>
          <w:p w14:paraId="7B163675" w14:textId="02D00288" w:rsidR="00386F3A" w:rsidRPr="00874C8D" w:rsidRDefault="00F03F3A" w:rsidP="00AA14FE">
            <w:pPr>
              <w:pStyle w:val="Bor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7110" w:type="dxa"/>
          </w:tcPr>
          <w:p w14:paraId="2E792C8C" w14:textId="525A24B4" w:rsidR="00386F3A" w:rsidRPr="00874C8D" w:rsidRDefault="00386F3A" w:rsidP="00997D0D">
            <w:pPr>
              <w:pStyle w:val="Bort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آيا كسب موقعيت برتر در موتورهاي جستجو از اولويت‌هاي اصلي سازمان است؟</w:t>
            </w:r>
          </w:p>
        </w:tc>
        <w:tc>
          <w:tcPr>
            <w:tcW w:w="630" w:type="dxa"/>
          </w:tcPr>
          <w:p w14:paraId="79AEBABE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F3EFA98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E205E86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AD73B8E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9" w:type="dxa"/>
          </w:tcPr>
          <w:p w14:paraId="5E14A09C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74C8D" w:rsidRPr="00874C8D" w14:paraId="352C223B" w14:textId="77777777" w:rsidTr="00AA14FE">
        <w:trPr>
          <w:trHeight w:val="614"/>
          <w:jc w:val="center"/>
        </w:trPr>
        <w:tc>
          <w:tcPr>
            <w:tcW w:w="563" w:type="dxa"/>
            <w:vAlign w:val="center"/>
          </w:tcPr>
          <w:p w14:paraId="502E3167" w14:textId="15E5BB3F" w:rsidR="00386F3A" w:rsidRPr="00874C8D" w:rsidRDefault="00F03F3A" w:rsidP="00AA14FE">
            <w:pPr>
              <w:pStyle w:val="Bor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7110" w:type="dxa"/>
          </w:tcPr>
          <w:p w14:paraId="5059A3B6" w14:textId="1233750E" w:rsidR="00386F3A" w:rsidRPr="00874C8D" w:rsidRDefault="00386F3A" w:rsidP="00997D0D">
            <w:pPr>
              <w:pStyle w:val="Bort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آيا برنامه خاصي براي بالا رفتن رتبه سايت در وبسايت‌هاي تعيين رتبه مانند الكسا و ... وجود دارد؟</w:t>
            </w:r>
          </w:p>
        </w:tc>
        <w:tc>
          <w:tcPr>
            <w:tcW w:w="630" w:type="dxa"/>
          </w:tcPr>
          <w:p w14:paraId="19EA4B6B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C5C1A97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4750114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7B71729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9" w:type="dxa"/>
          </w:tcPr>
          <w:p w14:paraId="660050E4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74C8D" w:rsidRPr="00874C8D" w14:paraId="28C59641" w14:textId="77777777" w:rsidTr="00AA1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  <w:jc w:val="center"/>
        </w:trPr>
        <w:tc>
          <w:tcPr>
            <w:tcW w:w="563" w:type="dxa"/>
            <w:vAlign w:val="center"/>
          </w:tcPr>
          <w:p w14:paraId="442ED8F3" w14:textId="5F4FABAC" w:rsidR="00386F3A" w:rsidRPr="00874C8D" w:rsidRDefault="00AA14FE" w:rsidP="00AA14FE">
            <w:pPr>
              <w:pStyle w:val="Bor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7110" w:type="dxa"/>
          </w:tcPr>
          <w:p w14:paraId="7929FE62" w14:textId="60B6B036" w:rsidR="00386F3A" w:rsidRPr="00874C8D" w:rsidRDefault="00386F3A" w:rsidP="00997D0D">
            <w:pPr>
              <w:pStyle w:val="Bort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آيا بالا رفتن موقعيت در موتورهاي جستجو تضميني براي افزايش سودآوري است؟</w:t>
            </w:r>
          </w:p>
        </w:tc>
        <w:tc>
          <w:tcPr>
            <w:tcW w:w="630" w:type="dxa"/>
          </w:tcPr>
          <w:p w14:paraId="5B10E458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214EFCB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84000D5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A6CCD28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9" w:type="dxa"/>
          </w:tcPr>
          <w:p w14:paraId="3B07794F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74C8D" w:rsidRPr="00874C8D" w14:paraId="3EBE8B6A" w14:textId="77777777" w:rsidTr="00AA14FE">
        <w:trPr>
          <w:trHeight w:val="614"/>
          <w:jc w:val="center"/>
        </w:trPr>
        <w:tc>
          <w:tcPr>
            <w:tcW w:w="563" w:type="dxa"/>
            <w:vAlign w:val="center"/>
          </w:tcPr>
          <w:p w14:paraId="14906294" w14:textId="170096A5" w:rsidR="00386F3A" w:rsidRPr="00874C8D" w:rsidRDefault="00F03F3A" w:rsidP="00AA14FE">
            <w:pPr>
              <w:pStyle w:val="Bor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7110" w:type="dxa"/>
          </w:tcPr>
          <w:p w14:paraId="3F220B30" w14:textId="6834A52B" w:rsidR="00386F3A" w:rsidRPr="00874C8D" w:rsidRDefault="00386F3A" w:rsidP="00997D0D">
            <w:pPr>
              <w:pStyle w:val="Bort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آيا مسئولين سايت استراتژي مدوني براي بهبود موقيعت در موتورهاي جستجو دارند؟</w:t>
            </w:r>
          </w:p>
        </w:tc>
        <w:tc>
          <w:tcPr>
            <w:tcW w:w="630" w:type="dxa"/>
          </w:tcPr>
          <w:p w14:paraId="18140688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34B5DEE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D5F5B17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E363CDA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9" w:type="dxa"/>
          </w:tcPr>
          <w:p w14:paraId="21C93337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74C8D" w:rsidRPr="00874C8D" w14:paraId="6CBA0FB2" w14:textId="77777777" w:rsidTr="00AA1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  <w:jc w:val="center"/>
        </w:trPr>
        <w:tc>
          <w:tcPr>
            <w:tcW w:w="563" w:type="dxa"/>
            <w:vAlign w:val="center"/>
          </w:tcPr>
          <w:p w14:paraId="022650F2" w14:textId="7206BC36" w:rsidR="00386F3A" w:rsidRPr="00874C8D" w:rsidRDefault="00F03F3A" w:rsidP="00AA14FE">
            <w:pPr>
              <w:pStyle w:val="Bor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7110" w:type="dxa"/>
          </w:tcPr>
          <w:p w14:paraId="2EF73175" w14:textId="4C1A620E" w:rsidR="00386F3A" w:rsidRPr="00874C8D" w:rsidRDefault="00386F3A" w:rsidP="00997D0D">
            <w:pPr>
              <w:pStyle w:val="Bort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آيا تمركز اصلي مديران سايت بر بهبود موقعيت در موتورهاي جستجوي جهاني چون گوگل و ... است؟</w:t>
            </w:r>
          </w:p>
        </w:tc>
        <w:tc>
          <w:tcPr>
            <w:tcW w:w="630" w:type="dxa"/>
          </w:tcPr>
          <w:p w14:paraId="5C312813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4DB412F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A609193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5BD84A6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9" w:type="dxa"/>
          </w:tcPr>
          <w:p w14:paraId="0296C2C1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74C8D" w:rsidRPr="00874C8D" w14:paraId="148D3521" w14:textId="77777777" w:rsidTr="00AA14FE">
        <w:trPr>
          <w:trHeight w:val="614"/>
          <w:jc w:val="center"/>
        </w:trPr>
        <w:tc>
          <w:tcPr>
            <w:tcW w:w="563" w:type="dxa"/>
            <w:vAlign w:val="center"/>
          </w:tcPr>
          <w:p w14:paraId="6ABFC3F8" w14:textId="56653BCC" w:rsidR="00386F3A" w:rsidRPr="00874C8D" w:rsidRDefault="00F03F3A" w:rsidP="00AA14FE">
            <w:pPr>
              <w:pStyle w:val="Bor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7110" w:type="dxa"/>
          </w:tcPr>
          <w:p w14:paraId="38F9189A" w14:textId="01EF9113" w:rsidR="00386F3A" w:rsidRPr="00874C8D" w:rsidRDefault="00386F3A" w:rsidP="00997D0D">
            <w:pPr>
              <w:pStyle w:val="Bort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آيا پيشرفت‌هاي گام به گام در موقيعت موتورهاي جستجو از سوي مديريت ارشد، رصد مي شود؟</w:t>
            </w:r>
          </w:p>
        </w:tc>
        <w:tc>
          <w:tcPr>
            <w:tcW w:w="630" w:type="dxa"/>
          </w:tcPr>
          <w:p w14:paraId="47319CF1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55EB0F3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CB74D98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F28889A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9" w:type="dxa"/>
          </w:tcPr>
          <w:p w14:paraId="210D4142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74C8D" w:rsidRPr="00874C8D" w14:paraId="118EAB6F" w14:textId="77777777" w:rsidTr="00AA1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  <w:jc w:val="center"/>
        </w:trPr>
        <w:tc>
          <w:tcPr>
            <w:tcW w:w="563" w:type="dxa"/>
            <w:vAlign w:val="center"/>
          </w:tcPr>
          <w:p w14:paraId="4C916733" w14:textId="032B4AB8" w:rsidR="00386F3A" w:rsidRPr="00874C8D" w:rsidRDefault="00F03F3A" w:rsidP="00AA14FE">
            <w:pPr>
              <w:pStyle w:val="Bor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lastRenderedPageBreak/>
              <w:t>13</w:t>
            </w:r>
          </w:p>
        </w:tc>
        <w:tc>
          <w:tcPr>
            <w:tcW w:w="7110" w:type="dxa"/>
          </w:tcPr>
          <w:p w14:paraId="083BF6A7" w14:textId="75A04825" w:rsidR="00386F3A" w:rsidRPr="00874C8D" w:rsidRDefault="00386F3A" w:rsidP="00997D0D">
            <w:pPr>
              <w:pStyle w:val="Bort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آيا گزينه "محبوب كردن" وبسايت در صفحات سايت شما وجود دارد؟</w:t>
            </w:r>
          </w:p>
        </w:tc>
        <w:tc>
          <w:tcPr>
            <w:tcW w:w="630" w:type="dxa"/>
          </w:tcPr>
          <w:p w14:paraId="7F7218F7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734B3B1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BDE5FCD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D0DEE6D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9" w:type="dxa"/>
          </w:tcPr>
          <w:p w14:paraId="5A8092DA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74C8D" w:rsidRPr="00874C8D" w14:paraId="329ADDA6" w14:textId="77777777" w:rsidTr="00AA14FE">
        <w:trPr>
          <w:trHeight w:val="614"/>
          <w:jc w:val="center"/>
        </w:trPr>
        <w:tc>
          <w:tcPr>
            <w:tcW w:w="563" w:type="dxa"/>
            <w:vAlign w:val="center"/>
          </w:tcPr>
          <w:p w14:paraId="2EA5D3AC" w14:textId="66411CED" w:rsidR="00386F3A" w:rsidRPr="00874C8D" w:rsidRDefault="00F03F3A" w:rsidP="00AA14FE">
            <w:pPr>
              <w:pStyle w:val="Bor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7110" w:type="dxa"/>
          </w:tcPr>
          <w:p w14:paraId="240B8677" w14:textId="5CF18C29" w:rsidR="00386F3A" w:rsidRPr="00874C8D" w:rsidRDefault="00386F3A" w:rsidP="00997D0D">
            <w:pPr>
              <w:pStyle w:val="Bort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آيا بازاريابي از طريق ايميل جزء سازوكارهاي اصلي سازمان براي بازاريابي است؟</w:t>
            </w:r>
          </w:p>
        </w:tc>
        <w:tc>
          <w:tcPr>
            <w:tcW w:w="630" w:type="dxa"/>
          </w:tcPr>
          <w:p w14:paraId="69323C40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73E45DB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B0ABDE6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623E424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9" w:type="dxa"/>
          </w:tcPr>
          <w:p w14:paraId="49F40CC6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74C8D" w:rsidRPr="00874C8D" w14:paraId="0540D952" w14:textId="77777777" w:rsidTr="00AA1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tcW w:w="563" w:type="dxa"/>
            <w:vAlign w:val="center"/>
          </w:tcPr>
          <w:p w14:paraId="2A997255" w14:textId="6ACE31AA" w:rsidR="00386F3A" w:rsidRPr="00874C8D" w:rsidRDefault="00F03F3A" w:rsidP="00AA14FE">
            <w:pPr>
              <w:pStyle w:val="Bor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7110" w:type="dxa"/>
          </w:tcPr>
          <w:p w14:paraId="7A35FB59" w14:textId="5F3401C9" w:rsidR="00386F3A" w:rsidRPr="00874C8D" w:rsidRDefault="00386F3A" w:rsidP="00997D0D">
            <w:pPr>
              <w:pStyle w:val="Bort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آيا با شركتهاي خاصي براي انجام بازاريابي ايميلي همكاري داريد؟</w:t>
            </w:r>
          </w:p>
        </w:tc>
        <w:tc>
          <w:tcPr>
            <w:tcW w:w="630" w:type="dxa"/>
          </w:tcPr>
          <w:p w14:paraId="03F88191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F8F5171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8345DF9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C061876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9" w:type="dxa"/>
          </w:tcPr>
          <w:p w14:paraId="50E53C23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74C8D" w:rsidRPr="00874C8D" w14:paraId="589B6C96" w14:textId="77777777" w:rsidTr="00AA14FE">
        <w:trPr>
          <w:trHeight w:val="614"/>
          <w:jc w:val="center"/>
        </w:trPr>
        <w:tc>
          <w:tcPr>
            <w:tcW w:w="563" w:type="dxa"/>
            <w:vAlign w:val="center"/>
          </w:tcPr>
          <w:p w14:paraId="046B9D6C" w14:textId="5BB662B0" w:rsidR="00386F3A" w:rsidRPr="00874C8D" w:rsidRDefault="00F03F3A" w:rsidP="00AA14FE">
            <w:pPr>
              <w:pStyle w:val="Bor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7110" w:type="dxa"/>
          </w:tcPr>
          <w:p w14:paraId="23DDC0A9" w14:textId="2C4B0D9D" w:rsidR="00386F3A" w:rsidRPr="00874C8D" w:rsidRDefault="00386F3A" w:rsidP="00997D0D">
            <w:pPr>
              <w:pStyle w:val="Bort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آيا همبستگي مثبتي بين بازاريابي ايميلي و سودآوري مشاهده شده است؟</w:t>
            </w:r>
          </w:p>
        </w:tc>
        <w:tc>
          <w:tcPr>
            <w:tcW w:w="630" w:type="dxa"/>
          </w:tcPr>
          <w:p w14:paraId="0D34CAC5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D53A3F6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CC5D747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CE0A07F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9" w:type="dxa"/>
          </w:tcPr>
          <w:p w14:paraId="307A22F2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74C8D" w:rsidRPr="00874C8D" w14:paraId="3205E9B2" w14:textId="77777777" w:rsidTr="00AA1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  <w:jc w:val="center"/>
        </w:trPr>
        <w:tc>
          <w:tcPr>
            <w:tcW w:w="563" w:type="dxa"/>
            <w:vAlign w:val="center"/>
          </w:tcPr>
          <w:p w14:paraId="4E0F25FA" w14:textId="14E2A323" w:rsidR="00386F3A" w:rsidRPr="00874C8D" w:rsidRDefault="00F03F3A" w:rsidP="00AA14FE">
            <w:pPr>
              <w:pStyle w:val="Bor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17</w:t>
            </w:r>
          </w:p>
        </w:tc>
        <w:tc>
          <w:tcPr>
            <w:tcW w:w="7110" w:type="dxa"/>
          </w:tcPr>
          <w:p w14:paraId="5DA1AC0E" w14:textId="27644577" w:rsidR="00386F3A" w:rsidRPr="00874C8D" w:rsidRDefault="00386F3A" w:rsidP="00997D0D">
            <w:pPr>
              <w:pStyle w:val="Bort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آيا دانش سازماني كافي جهت استفاده بهينه از بازاريابي ايميلي وجود دارد؟</w:t>
            </w:r>
          </w:p>
        </w:tc>
        <w:tc>
          <w:tcPr>
            <w:tcW w:w="630" w:type="dxa"/>
          </w:tcPr>
          <w:p w14:paraId="1E526EB4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B6DAC28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9726049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3E49D9F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9" w:type="dxa"/>
          </w:tcPr>
          <w:p w14:paraId="047FB315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74C8D" w:rsidRPr="00874C8D" w14:paraId="2CEA5AC8" w14:textId="77777777" w:rsidTr="00AA14FE">
        <w:trPr>
          <w:trHeight w:val="614"/>
          <w:jc w:val="center"/>
        </w:trPr>
        <w:tc>
          <w:tcPr>
            <w:tcW w:w="563" w:type="dxa"/>
            <w:vAlign w:val="center"/>
          </w:tcPr>
          <w:p w14:paraId="07A4C085" w14:textId="6F4414AD" w:rsidR="00386F3A" w:rsidRPr="00874C8D" w:rsidRDefault="00F03F3A" w:rsidP="00AA14FE">
            <w:pPr>
              <w:pStyle w:val="Bor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18</w:t>
            </w:r>
          </w:p>
        </w:tc>
        <w:tc>
          <w:tcPr>
            <w:tcW w:w="7110" w:type="dxa"/>
          </w:tcPr>
          <w:p w14:paraId="27E32CEE" w14:textId="64FFF990" w:rsidR="00386F3A" w:rsidRPr="00874C8D" w:rsidRDefault="00386F3A" w:rsidP="00997D0D">
            <w:pPr>
              <w:pStyle w:val="Bort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آيا مديريت ارشد برنامه خاصي جهت بهبود عمليات بازاريابي ايميلي معرفي كرده است؟</w:t>
            </w:r>
          </w:p>
        </w:tc>
        <w:tc>
          <w:tcPr>
            <w:tcW w:w="630" w:type="dxa"/>
          </w:tcPr>
          <w:p w14:paraId="513F6314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7C8CE16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D96D0F9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DDBB606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9" w:type="dxa"/>
          </w:tcPr>
          <w:p w14:paraId="50E2EEA7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74C8D" w:rsidRPr="00874C8D" w14:paraId="2358E4D7" w14:textId="77777777" w:rsidTr="00AA1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tcW w:w="563" w:type="dxa"/>
            <w:vAlign w:val="center"/>
          </w:tcPr>
          <w:p w14:paraId="2E4BCE56" w14:textId="4B6D47E6" w:rsidR="00386F3A" w:rsidRPr="00874C8D" w:rsidRDefault="00F03F3A" w:rsidP="00AA14FE">
            <w:pPr>
              <w:pStyle w:val="Bor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19</w:t>
            </w:r>
          </w:p>
        </w:tc>
        <w:tc>
          <w:tcPr>
            <w:tcW w:w="7110" w:type="dxa"/>
          </w:tcPr>
          <w:p w14:paraId="35A96387" w14:textId="680570D5" w:rsidR="00386F3A" w:rsidRPr="00874C8D" w:rsidRDefault="00386F3A" w:rsidP="00997D0D">
            <w:pPr>
              <w:pStyle w:val="Bort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آيا انجام بازاريابي ايميلي هزينه بالايي براي سازمان به همراه دارد؟</w:t>
            </w:r>
          </w:p>
        </w:tc>
        <w:tc>
          <w:tcPr>
            <w:tcW w:w="630" w:type="dxa"/>
          </w:tcPr>
          <w:p w14:paraId="3E5C06B6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B7A57B2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F8330DD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6F66905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9" w:type="dxa"/>
          </w:tcPr>
          <w:p w14:paraId="6627E3BE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74C8D" w:rsidRPr="00874C8D" w14:paraId="4A8F4176" w14:textId="77777777" w:rsidTr="00AA14FE">
        <w:trPr>
          <w:trHeight w:val="614"/>
          <w:jc w:val="center"/>
        </w:trPr>
        <w:tc>
          <w:tcPr>
            <w:tcW w:w="563" w:type="dxa"/>
            <w:vAlign w:val="center"/>
          </w:tcPr>
          <w:p w14:paraId="41EF5259" w14:textId="61CEF1BF" w:rsidR="00386F3A" w:rsidRPr="00874C8D" w:rsidRDefault="00F03F3A" w:rsidP="00AA14FE">
            <w:pPr>
              <w:pStyle w:val="Bor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7110" w:type="dxa"/>
          </w:tcPr>
          <w:p w14:paraId="46AF3780" w14:textId="3F299FE2" w:rsidR="00386F3A" w:rsidRPr="00874C8D" w:rsidRDefault="00386F3A" w:rsidP="00997D0D">
            <w:pPr>
              <w:pStyle w:val="Bort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آيا صفحه (پيج) خاصي در شبكه هاي اجتماعي براي سازمان ايجاد كرده ايد؟</w:t>
            </w:r>
          </w:p>
        </w:tc>
        <w:tc>
          <w:tcPr>
            <w:tcW w:w="630" w:type="dxa"/>
          </w:tcPr>
          <w:p w14:paraId="4AF112A0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D6457E6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D8CC8E1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D032DAB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9" w:type="dxa"/>
          </w:tcPr>
          <w:p w14:paraId="4DFBA900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74C8D" w:rsidRPr="00874C8D" w14:paraId="49BC3239" w14:textId="77777777" w:rsidTr="00AA1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  <w:jc w:val="center"/>
        </w:trPr>
        <w:tc>
          <w:tcPr>
            <w:tcW w:w="563" w:type="dxa"/>
            <w:vAlign w:val="center"/>
          </w:tcPr>
          <w:p w14:paraId="7739D1E6" w14:textId="0867187D" w:rsidR="00386F3A" w:rsidRPr="00874C8D" w:rsidRDefault="00F03F3A" w:rsidP="00AA14FE">
            <w:pPr>
              <w:pStyle w:val="Bor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21</w:t>
            </w:r>
          </w:p>
        </w:tc>
        <w:tc>
          <w:tcPr>
            <w:tcW w:w="7110" w:type="dxa"/>
          </w:tcPr>
          <w:p w14:paraId="74CF2B3F" w14:textId="5FEBC980" w:rsidR="00386F3A" w:rsidRPr="00874C8D" w:rsidRDefault="00386F3A" w:rsidP="00997D0D">
            <w:pPr>
              <w:pStyle w:val="Bort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آيا گزينه اي در وبسايت شما وجود دارد كه مخاطب بتواند مطلب ارائه شده را در شبكه هاي اجتماعي به اشتراك گذارد؟</w:t>
            </w:r>
          </w:p>
        </w:tc>
        <w:tc>
          <w:tcPr>
            <w:tcW w:w="630" w:type="dxa"/>
          </w:tcPr>
          <w:p w14:paraId="4ABB18DB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6B564E6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7EC8F23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93C2BC6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9" w:type="dxa"/>
          </w:tcPr>
          <w:p w14:paraId="246820B9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74C8D" w:rsidRPr="00874C8D" w14:paraId="3274A363" w14:textId="77777777" w:rsidTr="00AA14FE">
        <w:trPr>
          <w:trHeight w:val="614"/>
          <w:jc w:val="center"/>
        </w:trPr>
        <w:tc>
          <w:tcPr>
            <w:tcW w:w="563" w:type="dxa"/>
            <w:vAlign w:val="center"/>
          </w:tcPr>
          <w:p w14:paraId="3EB09BA9" w14:textId="3F15F2F0" w:rsidR="00386F3A" w:rsidRPr="00874C8D" w:rsidRDefault="00F03F3A" w:rsidP="00AA14FE">
            <w:pPr>
              <w:pStyle w:val="Bor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22</w:t>
            </w:r>
          </w:p>
        </w:tc>
        <w:tc>
          <w:tcPr>
            <w:tcW w:w="7110" w:type="dxa"/>
          </w:tcPr>
          <w:p w14:paraId="53DF8674" w14:textId="79646CB9" w:rsidR="00386F3A" w:rsidRPr="00874C8D" w:rsidRDefault="00386F3A" w:rsidP="00997D0D">
            <w:pPr>
              <w:pStyle w:val="Bort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آيا از شبكه‌هاي اجتماعي بومي (مانند فيس نما و ...) براي معرفي سازمان استفاده مي‌كنيد؟</w:t>
            </w:r>
          </w:p>
        </w:tc>
        <w:tc>
          <w:tcPr>
            <w:tcW w:w="630" w:type="dxa"/>
          </w:tcPr>
          <w:p w14:paraId="4135F080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D58289B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A1A8E6F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7D72724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9" w:type="dxa"/>
          </w:tcPr>
          <w:p w14:paraId="140582B9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74C8D" w:rsidRPr="00874C8D" w14:paraId="63068C09" w14:textId="77777777" w:rsidTr="00AA1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  <w:jc w:val="center"/>
        </w:trPr>
        <w:tc>
          <w:tcPr>
            <w:tcW w:w="563" w:type="dxa"/>
            <w:vAlign w:val="center"/>
          </w:tcPr>
          <w:p w14:paraId="6073641B" w14:textId="02FFE0E0" w:rsidR="00386F3A" w:rsidRPr="00874C8D" w:rsidRDefault="00F03F3A" w:rsidP="00AA14FE">
            <w:pPr>
              <w:pStyle w:val="Bor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23</w:t>
            </w:r>
          </w:p>
        </w:tc>
        <w:tc>
          <w:tcPr>
            <w:tcW w:w="7110" w:type="dxa"/>
          </w:tcPr>
          <w:p w14:paraId="3FACDEF0" w14:textId="1B132863" w:rsidR="00386F3A" w:rsidRPr="00874C8D" w:rsidRDefault="00386F3A" w:rsidP="00997D0D">
            <w:pPr>
              <w:pStyle w:val="Bort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آيا كارگروه خاصي براي معرفي و تبليغات سازمان در شبكه هاي اجتماعي داريد؟</w:t>
            </w:r>
          </w:p>
        </w:tc>
        <w:tc>
          <w:tcPr>
            <w:tcW w:w="630" w:type="dxa"/>
          </w:tcPr>
          <w:p w14:paraId="65F16C16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9CC6C18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25BC856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6214936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9" w:type="dxa"/>
          </w:tcPr>
          <w:p w14:paraId="46025869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74C8D" w:rsidRPr="00874C8D" w14:paraId="39B30727" w14:textId="77777777" w:rsidTr="00AA14FE">
        <w:trPr>
          <w:trHeight w:val="614"/>
          <w:jc w:val="center"/>
        </w:trPr>
        <w:tc>
          <w:tcPr>
            <w:tcW w:w="563" w:type="dxa"/>
            <w:vAlign w:val="center"/>
          </w:tcPr>
          <w:p w14:paraId="7D8E5A9D" w14:textId="3E2CBBEB" w:rsidR="00386F3A" w:rsidRPr="00874C8D" w:rsidRDefault="00F03F3A" w:rsidP="00AA14FE">
            <w:pPr>
              <w:pStyle w:val="Bor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24</w:t>
            </w:r>
          </w:p>
        </w:tc>
        <w:tc>
          <w:tcPr>
            <w:tcW w:w="7110" w:type="dxa"/>
          </w:tcPr>
          <w:p w14:paraId="0D371196" w14:textId="01BCB59C" w:rsidR="00386F3A" w:rsidRPr="00874C8D" w:rsidRDefault="00386F3A" w:rsidP="00997D0D">
            <w:pPr>
              <w:pStyle w:val="Bort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آيا تصور مي‌كنيد فعاليت در شبكه‌هاي اجتماعي تاثيري بر افزايش سودآوري سازمان دارد؟</w:t>
            </w:r>
          </w:p>
        </w:tc>
        <w:tc>
          <w:tcPr>
            <w:tcW w:w="630" w:type="dxa"/>
          </w:tcPr>
          <w:p w14:paraId="14AA5294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52EBC40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CF8BDD6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D97ABBB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9" w:type="dxa"/>
          </w:tcPr>
          <w:p w14:paraId="3EA421D7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74C8D" w:rsidRPr="00874C8D" w14:paraId="13DED555" w14:textId="77777777" w:rsidTr="00AA1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  <w:jc w:val="center"/>
        </w:trPr>
        <w:tc>
          <w:tcPr>
            <w:tcW w:w="563" w:type="dxa"/>
            <w:vAlign w:val="center"/>
          </w:tcPr>
          <w:p w14:paraId="376D8164" w14:textId="7B4FFD00" w:rsidR="00386F3A" w:rsidRPr="00874C8D" w:rsidRDefault="00F03F3A" w:rsidP="00AA14FE">
            <w:pPr>
              <w:pStyle w:val="Bor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7110" w:type="dxa"/>
          </w:tcPr>
          <w:p w14:paraId="2426390A" w14:textId="29BBA526" w:rsidR="00386F3A" w:rsidRPr="00874C8D" w:rsidRDefault="00386F3A" w:rsidP="00997D0D">
            <w:pPr>
              <w:pStyle w:val="Bort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آيا در شبكه‌هاي اجتماعي مستقيما به برقراري روابط تجاري با مشتريان مي پردازيد؟</w:t>
            </w:r>
          </w:p>
        </w:tc>
        <w:tc>
          <w:tcPr>
            <w:tcW w:w="630" w:type="dxa"/>
          </w:tcPr>
          <w:p w14:paraId="6966EE40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CCF013E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C6F61E5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80B54C5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9" w:type="dxa"/>
          </w:tcPr>
          <w:p w14:paraId="65C00DD0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74C8D" w:rsidRPr="00874C8D" w14:paraId="117AB138" w14:textId="77777777" w:rsidTr="00AA14FE">
        <w:trPr>
          <w:trHeight w:val="614"/>
          <w:jc w:val="center"/>
        </w:trPr>
        <w:tc>
          <w:tcPr>
            <w:tcW w:w="563" w:type="dxa"/>
            <w:vAlign w:val="center"/>
          </w:tcPr>
          <w:p w14:paraId="3302E098" w14:textId="7E252FEA" w:rsidR="00386F3A" w:rsidRPr="00874C8D" w:rsidRDefault="00F03F3A" w:rsidP="00AA14FE">
            <w:pPr>
              <w:pStyle w:val="Bor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26</w:t>
            </w:r>
          </w:p>
        </w:tc>
        <w:tc>
          <w:tcPr>
            <w:tcW w:w="7110" w:type="dxa"/>
          </w:tcPr>
          <w:p w14:paraId="66AADF84" w14:textId="5A67AFFC" w:rsidR="00386F3A" w:rsidRPr="00874C8D" w:rsidRDefault="00386F3A" w:rsidP="00997D0D">
            <w:pPr>
              <w:pStyle w:val="Bort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آيا مساله فيلترينگ تاثيري در معرفي سازمان در شبكه‌هاي اجتماعي دارد؟</w:t>
            </w:r>
          </w:p>
        </w:tc>
        <w:tc>
          <w:tcPr>
            <w:tcW w:w="630" w:type="dxa"/>
          </w:tcPr>
          <w:p w14:paraId="444DA94A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26449A8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C6AA0B4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1A3D7CE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9" w:type="dxa"/>
          </w:tcPr>
          <w:p w14:paraId="359ADF71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74C8D" w:rsidRPr="00874C8D" w14:paraId="4221CA7C" w14:textId="77777777" w:rsidTr="00AA1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  <w:jc w:val="center"/>
        </w:trPr>
        <w:tc>
          <w:tcPr>
            <w:tcW w:w="563" w:type="dxa"/>
            <w:vAlign w:val="center"/>
          </w:tcPr>
          <w:p w14:paraId="0D26B286" w14:textId="2D74A343" w:rsidR="00386F3A" w:rsidRPr="00874C8D" w:rsidRDefault="00F03F3A" w:rsidP="00AA14FE">
            <w:pPr>
              <w:pStyle w:val="Bor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27</w:t>
            </w:r>
          </w:p>
        </w:tc>
        <w:tc>
          <w:tcPr>
            <w:tcW w:w="7110" w:type="dxa"/>
          </w:tcPr>
          <w:p w14:paraId="2AED698B" w14:textId="718988A6" w:rsidR="00386F3A" w:rsidRPr="00874C8D" w:rsidRDefault="00386F3A" w:rsidP="00997D0D">
            <w:pPr>
              <w:pStyle w:val="Bort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آيا در شبكه‌هاي اجتماعي ميتوانيد به طور كامل محصولات و خدمات خود را معرفي كنيد؟</w:t>
            </w:r>
          </w:p>
        </w:tc>
        <w:tc>
          <w:tcPr>
            <w:tcW w:w="630" w:type="dxa"/>
          </w:tcPr>
          <w:p w14:paraId="70F6B5D0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3A9CEDE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4720079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4891C65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9" w:type="dxa"/>
          </w:tcPr>
          <w:p w14:paraId="1B12FA87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74C8D" w:rsidRPr="00874C8D" w14:paraId="3FC5B9F6" w14:textId="77777777" w:rsidTr="00AA14FE">
        <w:trPr>
          <w:trHeight w:val="614"/>
          <w:jc w:val="center"/>
        </w:trPr>
        <w:tc>
          <w:tcPr>
            <w:tcW w:w="563" w:type="dxa"/>
            <w:vAlign w:val="center"/>
          </w:tcPr>
          <w:p w14:paraId="04665201" w14:textId="3D7BBB2F" w:rsidR="00386F3A" w:rsidRPr="00874C8D" w:rsidRDefault="00F03F3A" w:rsidP="00AA14FE">
            <w:pPr>
              <w:pStyle w:val="Bor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28</w:t>
            </w:r>
          </w:p>
        </w:tc>
        <w:tc>
          <w:tcPr>
            <w:tcW w:w="7110" w:type="dxa"/>
          </w:tcPr>
          <w:p w14:paraId="2561CECA" w14:textId="28A72D45" w:rsidR="00386F3A" w:rsidRPr="00874C8D" w:rsidRDefault="00386F3A" w:rsidP="00997D0D">
            <w:pPr>
              <w:pStyle w:val="Bort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آيا استفاده از شبكه اجتماعي بعنوان يك استراتژي عمده در جذب مخاطب براي سازمان شما قلمداد مي شود؟</w:t>
            </w:r>
          </w:p>
        </w:tc>
        <w:tc>
          <w:tcPr>
            <w:tcW w:w="630" w:type="dxa"/>
          </w:tcPr>
          <w:p w14:paraId="3446E9C2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F82912B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F07E25B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C839EB1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9" w:type="dxa"/>
          </w:tcPr>
          <w:p w14:paraId="006BB9DB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74C8D" w:rsidRPr="00874C8D" w14:paraId="66F53755" w14:textId="77777777" w:rsidTr="00AA1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tcW w:w="563" w:type="dxa"/>
            <w:vAlign w:val="center"/>
          </w:tcPr>
          <w:p w14:paraId="6AC9ED40" w14:textId="4AA2CDEB" w:rsidR="00386F3A" w:rsidRPr="00874C8D" w:rsidRDefault="00F03F3A" w:rsidP="00AA14FE">
            <w:pPr>
              <w:pStyle w:val="Bor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29</w:t>
            </w:r>
          </w:p>
        </w:tc>
        <w:tc>
          <w:tcPr>
            <w:tcW w:w="7110" w:type="dxa"/>
          </w:tcPr>
          <w:p w14:paraId="19874DEC" w14:textId="18295745" w:rsidR="00386F3A" w:rsidRPr="00874C8D" w:rsidRDefault="00386F3A" w:rsidP="00997D0D">
            <w:pPr>
              <w:pStyle w:val="Bort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آيا سازمان شما داراي وبسايت يا وبلاگ خبري رسمي است؟</w:t>
            </w:r>
          </w:p>
        </w:tc>
        <w:tc>
          <w:tcPr>
            <w:tcW w:w="630" w:type="dxa"/>
          </w:tcPr>
          <w:p w14:paraId="76C50FD4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0FD2198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9FE7527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1E0FDBD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9" w:type="dxa"/>
          </w:tcPr>
          <w:p w14:paraId="2F72ECDA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74C8D" w:rsidRPr="00874C8D" w14:paraId="2DE19E92" w14:textId="77777777" w:rsidTr="00AA14FE">
        <w:trPr>
          <w:trHeight w:val="614"/>
          <w:jc w:val="center"/>
        </w:trPr>
        <w:tc>
          <w:tcPr>
            <w:tcW w:w="563" w:type="dxa"/>
            <w:vAlign w:val="center"/>
          </w:tcPr>
          <w:p w14:paraId="0B191123" w14:textId="5A711FFB" w:rsidR="00386F3A" w:rsidRPr="00874C8D" w:rsidRDefault="00F03F3A" w:rsidP="00AA14FE">
            <w:pPr>
              <w:pStyle w:val="Bor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7110" w:type="dxa"/>
          </w:tcPr>
          <w:p w14:paraId="68589FB1" w14:textId="71205BC8" w:rsidR="00386F3A" w:rsidRPr="00874C8D" w:rsidRDefault="00386F3A" w:rsidP="00997D0D">
            <w:pPr>
              <w:pStyle w:val="Bort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آيا سازمان شما كارگروه مشخصي براي تعامل با سايتهاي خبري دارد؟</w:t>
            </w:r>
          </w:p>
        </w:tc>
        <w:tc>
          <w:tcPr>
            <w:tcW w:w="630" w:type="dxa"/>
          </w:tcPr>
          <w:p w14:paraId="2AF3295C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D868304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C5D0D11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8CB0C22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9" w:type="dxa"/>
          </w:tcPr>
          <w:p w14:paraId="009D4EB8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74C8D" w:rsidRPr="00874C8D" w14:paraId="40271BA6" w14:textId="77777777" w:rsidTr="00AA1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  <w:jc w:val="center"/>
        </w:trPr>
        <w:tc>
          <w:tcPr>
            <w:tcW w:w="563" w:type="dxa"/>
            <w:vAlign w:val="center"/>
          </w:tcPr>
          <w:p w14:paraId="020E08FC" w14:textId="22C3FE37" w:rsidR="00386F3A" w:rsidRPr="00874C8D" w:rsidRDefault="00F03F3A" w:rsidP="00AA14FE">
            <w:pPr>
              <w:pStyle w:val="Bor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31</w:t>
            </w:r>
          </w:p>
        </w:tc>
        <w:tc>
          <w:tcPr>
            <w:tcW w:w="7110" w:type="dxa"/>
          </w:tcPr>
          <w:p w14:paraId="438D0395" w14:textId="46EC0FA1" w:rsidR="00386F3A" w:rsidRPr="00874C8D" w:rsidRDefault="00386F3A" w:rsidP="00997D0D">
            <w:pPr>
              <w:pStyle w:val="Bort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آيا برقراري ارتباط با مشتري از طريق وبسايت، عملاً تاثيري در بهبود روابط با مشتري دارد؟</w:t>
            </w:r>
          </w:p>
        </w:tc>
        <w:tc>
          <w:tcPr>
            <w:tcW w:w="630" w:type="dxa"/>
          </w:tcPr>
          <w:p w14:paraId="13CF477B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1F5FB79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4BD16DE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5230830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9" w:type="dxa"/>
          </w:tcPr>
          <w:p w14:paraId="2BFDBC21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74C8D" w:rsidRPr="00874C8D" w14:paraId="02EB5115" w14:textId="77777777" w:rsidTr="00AA14FE">
        <w:trPr>
          <w:trHeight w:val="614"/>
          <w:jc w:val="center"/>
        </w:trPr>
        <w:tc>
          <w:tcPr>
            <w:tcW w:w="563" w:type="dxa"/>
            <w:vAlign w:val="center"/>
          </w:tcPr>
          <w:p w14:paraId="6B7A9508" w14:textId="0FBFBFF8" w:rsidR="00386F3A" w:rsidRPr="00874C8D" w:rsidRDefault="00F03F3A" w:rsidP="00AA14FE">
            <w:pPr>
              <w:pStyle w:val="Bor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lastRenderedPageBreak/>
              <w:t>32</w:t>
            </w:r>
          </w:p>
        </w:tc>
        <w:tc>
          <w:tcPr>
            <w:tcW w:w="7110" w:type="dxa"/>
          </w:tcPr>
          <w:p w14:paraId="375C8B18" w14:textId="68B8027C" w:rsidR="00386F3A" w:rsidRPr="00874C8D" w:rsidRDefault="00386F3A" w:rsidP="00997D0D">
            <w:pPr>
              <w:pStyle w:val="Bort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آيا براي معرفي محصولات و خدمات سازمان از سايت‌هاي خبري پر مخاطب استفاده مي‌كنيد؟</w:t>
            </w:r>
          </w:p>
        </w:tc>
        <w:tc>
          <w:tcPr>
            <w:tcW w:w="630" w:type="dxa"/>
          </w:tcPr>
          <w:p w14:paraId="7450DEBF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D7E4D15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15FF6AB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986E85E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9" w:type="dxa"/>
          </w:tcPr>
          <w:p w14:paraId="778D4DB7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74C8D" w:rsidRPr="00874C8D" w14:paraId="6B2C0A43" w14:textId="77777777" w:rsidTr="00AA1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  <w:jc w:val="center"/>
        </w:trPr>
        <w:tc>
          <w:tcPr>
            <w:tcW w:w="563" w:type="dxa"/>
            <w:vAlign w:val="center"/>
          </w:tcPr>
          <w:p w14:paraId="17A15837" w14:textId="1E9E14FB" w:rsidR="00386F3A" w:rsidRPr="00874C8D" w:rsidRDefault="00F03F3A" w:rsidP="00AA14FE">
            <w:pPr>
              <w:pStyle w:val="Bor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33</w:t>
            </w:r>
          </w:p>
        </w:tc>
        <w:tc>
          <w:tcPr>
            <w:tcW w:w="7110" w:type="dxa"/>
          </w:tcPr>
          <w:p w14:paraId="18923FD0" w14:textId="61A7396A" w:rsidR="00386F3A" w:rsidRPr="00874C8D" w:rsidRDefault="00386F3A" w:rsidP="00997D0D">
            <w:pPr>
              <w:pStyle w:val="Bort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آيا قراردادهاي خاصي با وبسايت‌هاي خبري پربيننده جهت درج رپرتاژ آگهي براي شركت شما بسته مي شود؟</w:t>
            </w:r>
          </w:p>
        </w:tc>
        <w:tc>
          <w:tcPr>
            <w:tcW w:w="630" w:type="dxa"/>
          </w:tcPr>
          <w:p w14:paraId="3DA6D659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479DF43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276D965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47EB92D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9" w:type="dxa"/>
          </w:tcPr>
          <w:p w14:paraId="3C92EA1C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74C8D" w:rsidRPr="00874C8D" w14:paraId="16E91AE8" w14:textId="77777777" w:rsidTr="00AA14FE">
        <w:trPr>
          <w:trHeight w:val="614"/>
          <w:jc w:val="center"/>
        </w:trPr>
        <w:tc>
          <w:tcPr>
            <w:tcW w:w="563" w:type="dxa"/>
            <w:vAlign w:val="center"/>
          </w:tcPr>
          <w:p w14:paraId="6533B07D" w14:textId="20489C65" w:rsidR="00386F3A" w:rsidRPr="00874C8D" w:rsidRDefault="00F03F3A" w:rsidP="00AA14FE">
            <w:pPr>
              <w:pStyle w:val="Bor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34</w:t>
            </w:r>
          </w:p>
        </w:tc>
        <w:tc>
          <w:tcPr>
            <w:tcW w:w="7110" w:type="dxa"/>
          </w:tcPr>
          <w:p w14:paraId="1392A13B" w14:textId="0889CF44" w:rsidR="00386F3A" w:rsidRPr="00874C8D" w:rsidRDefault="00386F3A" w:rsidP="00997D0D">
            <w:pPr>
              <w:pStyle w:val="Bort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آيا تبيلغات در سايت‌هاي پرمخاطب باعث افزايش سودآوري براي سازمان شما مي شود؟</w:t>
            </w:r>
          </w:p>
        </w:tc>
        <w:tc>
          <w:tcPr>
            <w:tcW w:w="630" w:type="dxa"/>
          </w:tcPr>
          <w:p w14:paraId="7B4015B1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48D2F85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764E3DA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485D034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9" w:type="dxa"/>
          </w:tcPr>
          <w:p w14:paraId="6C912298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74C8D" w:rsidRPr="00874C8D" w14:paraId="6A7D7763" w14:textId="77777777" w:rsidTr="00AA1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  <w:jc w:val="center"/>
        </w:trPr>
        <w:tc>
          <w:tcPr>
            <w:tcW w:w="563" w:type="dxa"/>
            <w:vAlign w:val="center"/>
          </w:tcPr>
          <w:p w14:paraId="15664C16" w14:textId="70C8DEC5" w:rsidR="00386F3A" w:rsidRPr="00874C8D" w:rsidRDefault="00F03F3A" w:rsidP="00AA14FE">
            <w:pPr>
              <w:pStyle w:val="Bor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35</w:t>
            </w:r>
          </w:p>
        </w:tc>
        <w:tc>
          <w:tcPr>
            <w:tcW w:w="7110" w:type="dxa"/>
          </w:tcPr>
          <w:p w14:paraId="07B9E929" w14:textId="292E6128" w:rsidR="00386F3A" w:rsidRPr="00874C8D" w:rsidRDefault="00386F3A" w:rsidP="00997D0D">
            <w:pPr>
              <w:pStyle w:val="Bort"/>
              <w:rPr>
                <w:rFonts w:cs="B Nazanin"/>
                <w:sz w:val="28"/>
                <w:szCs w:val="28"/>
                <w:rtl/>
              </w:rPr>
            </w:pPr>
            <w:r w:rsidRPr="00874C8D">
              <w:rPr>
                <w:rFonts w:cs="B Nazanin" w:hint="cs"/>
                <w:sz w:val="28"/>
                <w:szCs w:val="28"/>
                <w:rtl/>
              </w:rPr>
              <w:t>آيا استراتژي سازماني خاصي براي بيشتر ديده شدن در سايت هاي خبري تدوين شده است؟</w:t>
            </w:r>
          </w:p>
        </w:tc>
        <w:tc>
          <w:tcPr>
            <w:tcW w:w="630" w:type="dxa"/>
          </w:tcPr>
          <w:p w14:paraId="02328A30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7EC0111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3F1DAC4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0629022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9" w:type="dxa"/>
          </w:tcPr>
          <w:p w14:paraId="704036A6" w14:textId="77777777" w:rsidR="00386F3A" w:rsidRPr="00874C8D" w:rsidRDefault="00386F3A" w:rsidP="00997D0D">
            <w:pPr>
              <w:pStyle w:val="Bort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14D963B0" w14:textId="2ACB7DF9" w:rsidR="00874C8D" w:rsidRPr="00874C8D" w:rsidRDefault="00874C8D" w:rsidP="00874C8D">
      <w:pPr>
        <w:rPr>
          <w:sz w:val="12"/>
          <w:szCs w:val="14"/>
          <w:rtl/>
        </w:rPr>
      </w:pPr>
    </w:p>
    <w:p w14:paraId="5BAC7D91" w14:textId="035A01CA" w:rsidR="00874C8D" w:rsidRPr="00874C8D" w:rsidRDefault="00874C8D" w:rsidP="00874C8D">
      <w:pPr>
        <w:rPr>
          <w:sz w:val="12"/>
          <w:szCs w:val="14"/>
          <w:rtl/>
        </w:rPr>
      </w:pPr>
    </w:p>
    <w:p w14:paraId="2F40B98D" w14:textId="77777777" w:rsidR="00874C8D" w:rsidRPr="00874C8D" w:rsidRDefault="00874C8D" w:rsidP="00874C8D">
      <w:pPr>
        <w:rPr>
          <w:rFonts w:cs="B Nazanin"/>
          <w:b/>
          <w:bCs/>
          <w:sz w:val="18"/>
          <w:szCs w:val="20"/>
          <w:rtl/>
        </w:rPr>
      </w:pPr>
    </w:p>
    <w:p w14:paraId="2F035B41" w14:textId="050F190D" w:rsidR="00874C8D" w:rsidRPr="00874C8D" w:rsidRDefault="00874C8D" w:rsidP="00874C8D">
      <w:pPr>
        <w:rPr>
          <w:rFonts w:cs="B Nazanin"/>
          <w:b/>
          <w:bCs/>
          <w:rtl/>
        </w:rPr>
      </w:pPr>
      <w:r w:rsidRPr="00874C8D">
        <w:rPr>
          <w:rFonts w:cs="B Nazanin"/>
          <w:b/>
          <w:bCs/>
          <w:rtl/>
        </w:rPr>
        <w:t>مولفه ها</w:t>
      </w:r>
      <w:r w:rsidRPr="00874C8D">
        <w:rPr>
          <w:rFonts w:cs="B Nazanin" w:hint="cs"/>
          <w:b/>
          <w:bCs/>
          <w:rtl/>
        </w:rPr>
        <w:t>ی</w:t>
      </w:r>
      <w:r w:rsidRPr="00874C8D">
        <w:rPr>
          <w:rFonts w:cs="B Nazanin"/>
          <w:b/>
          <w:bCs/>
          <w:rtl/>
        </w:rPr>
        <w:t xml:space="preserve"> پرسشنامه:</w:t>
      </w:r>
    </w:p>
    <w:p w14:paraId="7875E5FF" w14:textId="77777777" w:rsidR="00874C8D" w:rsidRPr="00874C8D" w:rsidRDefault="00874C8D" w:rsidP="00874C8D">
      <w:pPr>
        <w:rPr>
          <w:sz w:val="12"/>
          <w:szCs w:val="14"/>
          <w:rtl/>
        </w:rPr>
      </w:pPr>
    </w:p>
    <w:tbl>
      <w:tblPr>
        <w:tblStyle w:val="GridTable4-Accent3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3681"/>
        <w:gridCol w:w="2432"/>
      </w:tblGrid>
      <w:tr w:rsidR="00874C8D" w:rsidRPr="00874C8D" w14:paraId="767D1D91" w14:textId="77777777" w:rsidTr="00874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3681" w:type="dxa"/>
            <w:vAlign w:val="center"/>
          </w:tcPr>
          <w:p w14:paraId="33DD911D" w14:textId="1904AAA3" w:rsidR="00546B25" w:rsidRPr="00874C8D" w:rsidRDefault="00546B25" w:rsidP="00546B25">
            <w:pPr>
              <w:ind w:firstLine="0"/>
              <w:jc w:val="center"/>
              <w:rPr>
                <w:rFonts w:cs="B Nazanin"/>
                <w:color w:val="auto"/>
                <w:rtl/>
              </w:rPr>
            </w:pPr>
            <w:r w:rsidRPr="00874C8D">
              <w:rPr>
                <w:rFonts w:cs="B Nazanin" w:hint="cs"/>
                <w:color w:val="auto"/>
                <w:rtl/>
              </w:rPr>
              <w:t>مولفه ها</w:t>
            </w:r>
          </w:p>
        </w:tc>
        <w:tc>
          <w:tcPr>
            <w:tcW w:w="2432" w:type="dxa"/>
            <w:vAlign w:val="center"/>
          </w:tcPr>
          <w:p w14:paraId="5614C958" w14:textId="353DB4C5" w:rsidR="00546B25" w:rsidRPr="00874C8D" w:rsidRDefault="00546B25" w:rsidP="00546B25">
            <w:pPr>
              <w:ind w:firstLine="0"/>
              <w:jc w:val="center"/>
              <w:rPr>
                <w:rFonts w:cs="B Nazanin"/>
                <w:color w:val="auto"/>
                <w:rtl/>
              </w:rPr>
            </w:pPr>
            <w:r w:rsidRPr="00874C8D">
              <w:rPr>
                <w:rFonts w:cs="B Nazanin" w:hint="cs"/>
                <w:color w:val="auto"/>
                <w:rtl/>
              </w:rPr>
              <w:t>سوالات</w:t>
            </w:r>
          </w:p>
        </w:tc>
      </w:tr>
      <w:tr w:rsidR="00874C8D" w:rsidRPr="00874C8D" w14:paraId="4C89D575" w14:textId="77777777" w:rsidTr="00874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3681" w:type="dxa"/>
            <w:vAlign w:val="center"/>
          </w:tcPr>
          <w:p w14:paraId="38E43365" w14:textId="1E964149" w:rsidR="00546B25" w:rsidRPr="00874C8D" w:rsidRDefault="00546B25" w:rsidP="00546B25">
            <w:pPr>
              <w:ind w:firstLine="0"/>
              <w:jc w:val="center"/>
              <w:rPr>
                <w:rFonts w:cs="B Nazanin"/>
                <w:rtl/>
              </w:rPr>
            </w:pPr>
            <w:r w:rsidRPr="00874C8D">
              <w:rPr>
                <w:rFonts w:cs="B Nazanin" w:hint="cs"/>
                <w:b/>
                <w:bCs/>
                <w:rtl/>
              </w:rPr>
              <w:t>طراحي جذاب سايت</w:t>
            </w:r>
          </w:p>
        </w:tc>
        <w:tc>
          <w:tcPr>
            <w:tcW w:w="2432" w:type="dxa"/>
            <w:vAlign w:val="center"/>
          </w:tcPr>
          <w:p w14:paraId="25947CF0" w14:textId="7288F406" w:rsidR="00546B25" w:rsidRPr="00874C8D" w:rsidRDefault="00546B25" w:rsidP="00546B25">
            <w:pPr>
              <w:ind w:firstLine="0"/>
              <w:jc w:val="center"/>
              <w:rPr>
                <w:rFonts w:cs="B Nazanin"/>
                <w:rtl/>
              </w:rPr>
            </w:pPr>
            <w:r w:rsidRPr="00874C8D">
              <w:rPr>
                <w:rFonts w:cs="B Nazanin" w:hint="cs"/>
                <w:b/>
                <w:bCs/>
                <w:rtl/>
              </w:rPr>
              <w:t>1 الی 6</w:t>
            </w:r>
          </w:p>
        </w:tc>
      </w:tr>
      <w:tr w:rsidR="00874C8D" w:rsidRPr="00874C8D" w14:paraId="3D356042" w14:textId="77777777" w:rsidTr="00874C8D">
        <w:trPr>
          <w:jc w:val="center"/>
        </w:trPr>
        <w:tc>
          <w:tcPr>
            <w:tcW w:w="3681" w:type="dxa"/>
            <w:vAlign w:val="center"/>
          </w:tcPr>
          <w:p w14:paraId="5ECED446" w14:textId="56A96C3C" w:rsidR="00546B25" w:rsidRPr="00874C8D" w:rsidRDefault="00546B25" w:rsidP="00546B25">
            <w:pPr>
              <w:ind w:firstLine="0"/>
              <w:jc w:val="center"/>
              <w:rPr>
                <w:rFonts w:cs="B Nazanin"/>
                <w:rtl/>
              </w:rPr>
            </w:pPr>
            <w:r w:rsidRPr="00874C8D">
              <w:rPr>
                <w:rFonts w:cs="B Nazanin" w:hint="cs"/>
                <w:b/>
                <w:bCs/>
                <w:rtl/>
              </w:rPr>
              <w:t>كسب موقعيت در موتورهاي جستجو</w:t>
            </w:r>
          </w:p>
        </w:tc>
        <w:tc>
          <w:tcPr>
            <w:tcW w:w="2432" w:type="dxa"/>
            <w:vAlign w:val="center"/>
          </w:tcPr>
          <w:p w14:paraId="3FB27B6A" w14:textId="12D47C14" w:rsidR="00546B25" w:rsidRPr="00874C8D" w:rsidRDefault="00546B25" w:rsidP="00546B25">
            <w:pPr>
              <w:ind w:firstLine="0"/>
              <w:jc w:val="center"/>
              <w:rPr>
                <w:rFonts w:cs="B Nazanin"/>
                <w:rtl/>
              </w:rPr>
            </w:pPr>
            <w:r w:rsidRPr="00874C8D">
              <w:rPr>
                <w:rFonts w:cs="B Nazanin" w:hint="cs"/>
                <w:b/>
                <w:bCs/>
                <w:rtl/>
              </w:rPr>
              <w:t>7 الی 13</w:t>
            </w:r>
          </w:p>
        </w:tc>
      </w:tr>
      <w:tr w:rsidR="00874C8D" w:rsidRPr="00874C8D" w14:paraId="02527E55" w14:textId="77777777" w:rsidTr="00874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3681" w:type="dxa"/>
            <w:vAlign w:val="center"/>
          </w:tcPr>
          <w:p w14:paraId="43BA9A25" w14:textId="3CAA2EE9" w:rsidR="00546B25" w:rsidRPr="00874C8D" w:rsidRDefault="00546B25" w:rsidP="00546B25">
            <w:pPr>
              <w:ind w:firstLine="0"/>
              <w:jc w:val="center"/>
              <w:rPr>
                <w:rFonts w:cs="B Nazanin"/>
                <w:rtl/>
              </w:rPr>
            </w:pPr>
            <w:r w:rsidRPr="00874C8D">
              <w:rPr>
                <w:rFonts w:cs="B Nazanin" w:hint="cs"/>
                <w:rtl/>
              </w:rPr>
              <w:t>ايميل ماركتينگ</w:t>
            </w:r>
          </w:p>
        </w:tc>
        <w:tc>
          <w:tcPr>
            <w:tcW w:w="2432" w:type="dxa"/>
            <w:vAlign w:val="center"/>
          </w:tcPr>
          <w:p w14:paraId="68B852EF" w14:textId="5AD46A31" w:rsidR="00546B25" w:rsidRPr="00874C8D" w:rsidRDefault="00546B25" w:rsidP="00546B25">
            <w:pPr>
              <w:ind w:firstLine="0"/>
              <w:jc w:val="center"/>
              <w:rPr>
                <w:rFonts w:cs="B Nazanin"/>
                <w:rtl/>
              </w:rPr>
            </w:pPr>
            <w:r w:rsidRPr="00874C8D">
              <w:rPr>
                <w:rFonts w:cs="B Nazanin" w:hint="cs"/>
                <w:rtl/>
              </w:rPr>
              <w:t>14 الی 19</w:t>
            </w:r>
          </w:p>
        </w:tc>
      </w:tr>
      <w:tr w:rsidR="00874C8D" w:rsidRPr="00874C8D" w14:paraId="1680D415" w14:textId="77777777" w:rsidTr="00874C8D">
        <w:trPr>
          <w:jc w:val="center"/>
        </w:trPr>
        <w:tc>
          <w:tcPr>
            <w:tcW w:w="3681" w:type="dxa"/>
            <w:vAlign w:val="center"/>
          </w:tcPr>
          <w:p w14:paraId="31C53EBF" w14:textId="67D676CF" w:rsidR="00546B25" w:rsidRPr="00874C8D" w:rsidRDefault="00546B25" w:rsidP="00546B25">
            <w:pPr>
              <w:ind w:firstLine="0"/>
              <w:jc w:val="center"/>
              <w:rPr>
                <w:rFonts w:cs="B Nazanin"/>
                <w:rtl/>
              </w:rPr>
            </w:pPr>
            <w:r w:rsidRPr="00874C8D">
              <w:rPr>
                <w:rFonts w:cs="B Nazanin" w:hint="cs"/>
                <w:b/>
                <w:bCs/>
                <w:rtl/>
              </w:rPr>
              <w:t>فعاليت در شبكه هاي اجتماعي</w:t>
            </w:r>
          </w:p>
        </w:tc>
        <w:tc>
          <w:tcPr>
            <w:tcW w:w="2432" w:type="dxa"/>
            <w:vAlign w:val="center"/>
          </w:tcPr>
          <w:p w14:paraId="7705043F" w14:textId="107778C6" w:rsidR="00546B25" w:rsidRPr="00874C8D" w:rsidRDefault="00546B25" w:rsidP="00546B25">
            <w:pPr>
              <w:ind w:firstLine="0"/>
              <w:jc w:val="center"/>
              <w:rPr>
                <w:rFonts w:cs="B Nazanin"/>
                <w:rtl/>
              </w:rPr>
            </w:pPr>
            <w:r w:rsidRPr="00874C8D">
              <w:rPr>
                <w:rFonts w:cs="B Nazanin" w:hint="cs"/>
                <w:b/>
                <w:bCs/>
                <w:rtl/>
              </w:rPr>
              <w:t>20 الی 28</w:t>
            </w:r>
          </w:p>
        </w:tc>
      </w:tr>
      <w:tr w:rsidR="00874C8D" w:rsidRPr="00874C8D" w14:paraId="72F58F05" w14:textId="77777777" w:rsidTr="00874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3681" w:type="dxa"/>
            <w:vAlign w:val="center"/>
          </w:tcPr>
          <w:p w14:paraId="6754F262" w14:textId="1952F73A" w:rsidR="00546B25" w:rsidRPr="00874C8D" w:rsidRDefault="00546B25" w:rsidP="00546B25">
            <w:pPr>
              <w:ind w:firstLine="0"/>
              <w:jc w:val="center"/>
              <w:rPr>
                <w:rFonts w:cs="B Nazanin"/>
                <w:rtl/>
              </w:rPr>
            </w:pPr>
            <w:r w:rsidRPr="00874C8D">
              <w:rPr>
                <w:rFonts w:cs="B Nazanin" w:hint="cs"/>
                <w:b/>
                <w:bCs/>
                <w:rtl/>
              </w:rPr>
              <w:t>انتشار اخبار در وبلاگ</w:t>
            </w:r>
          </w:p>
        </w:tc>
        <w:tc>
          <w:tcPr>
            <w:tcW w:w="2432" w:type="dxa"/>
            <w:vAlign w:val="center"/>
          </w:tcPr>
          <w:p w14:paraId="40E381C1" w14:textId="07451B18" w:rsidR="00546B25" w:rsidRPr="00874C8D" w:rsidRDefault="00546B25" w:rsidP="00546B25">
            <w:pPr>
              <w:ind w:firstLine="0"/>
              <w:jc w:val="center"/>
              <w:rPr>
                <w:rFonts w:cs="B Nazanin"/>
                <w:rtl/>
              </w:rPr>
            </w:pPr>
            <w:r w:rsidRPr="00874C8D">
              <w:rPr>
                <w:rFonts w:cs="B Nazanin" w:hint="cs"/>
                <w:b/>
                <w:bCs/>
                <w:rtl/>
              </w:rPr>
              <w:t>29 الی 35</w:t>
            </w:r>
          </w:p>
        </w:tc>
      </w:tr>
    </w:tbl>
    <w:p w14:paraId="68ED5810" w14:textId="77777777" w:rsidR="00546B25" w:rsidRPr="00874C8D" w:rsidRDefault="00546B25" w:rsidP="00546B25">
      <w:pPr>
        <w:rPr>
          <w:rtl/>
        </w:rPr>
      </w:pPr>
    </w:p>
    <w:p w14:paraId="758C2637" w14:textId="77777777" w:rsidR="00874C8D" w:rsidRPr="00874C8D" w:rsidRDefault="00874C8D" w:rsidP="00F03F3A">
      <w:pPr>
        <w:ind w:firstLine="0"/>
        <w:rPr>
          <w:rFonts w:cs="B Nazanin"/>
          <w:b/>
          <w:bCs/>
          <w:sz w:val="14"/>
          <w:szCs w:val="14"/>
          <w:rtl/>
        </w:rPr>
      </w:pPr>
    </w:p>
    <w:p w14:paraId="7AC68352" w14:textId="3B2AD723" w:rsidR="00546B25" w:rsidRPr="00874C8D" w:rsidRDefault="00546B25" w:rsidP="00F03F3A">
      <w:pPr>
        <w:ind w:firstLine="0"/>
        <w:rPr>
          <w:rFonts w:cs="B Nazanin"/>
          <w:b/>
          <w:bCs/>
          <w:sz w:val="28"/>
          <w:rtl/>
        </w:rPr>
      </w:pPr>
      <w:r w:rsidRPr="00874C8D">
        <w:rPr>
          <w:rFonts w:cs="B Nazanin"/>
          <w:b/>
          <w:bCs/>
          <w:sz w:val="28"/>
          <w:rtl/>
        </w:rPr>
        <w:t>روا</w:t>
      </w:r>
      <w:r w:rsidRPr="00874C8D">
        <w:rPr>
          <w:rFonts w:cs="B Nazanin" w:hint="cs"/>
          <w:b/>
          <w:bCs/>
          <w:sz w:val="28"/>
          <w:rtl/>
        </w:rPr>
        <w:t>یی</w:t>
      </w:r>
      <w:r w:rsidRPr="00874C8D">
        <w:rPr>
          <w:rFonts w:cs="B Nazanin"/>
          <w:b/>
          <w:bCs/>
          <w:sz w:val="28"/>
          <w:rtl/>
        </w:rPr>
        <w:t xml:space="preserve"> پرسشنامه:</w:t>
      </w:r>
    </w:p>
    <w:p w14:paraId="052D41BB" w14:textId="75654F4C" w:rsidR="00F03F3A" w:rsidRPr="00874C8D" w:rsidRDefault="00386F3A" w:rsidP="00546B25">
      <w:pPr>
        <w:ind w:firstLine="0"/>
        <w:rPr>
          <w:rFonts w:cs="B Nazanin"/>
          <w:sz w:val="28"/>
          <w:rtl/>
        </w:rPr>
      </w:pPr>
      <w:r w:rsidRPr="00874C8D">
        <w:rPr>
          <w:rFonts w:cs="B Nazanin" w:hint="cs"/>
          <w:sz w:val="28"/>
          <w:rtl/>
        </w:rPr>
        <w:t>مفهوم اعتبار(روائي) به اين سوال پاسخ مي‌دهد که ابزار اندازه گيري تا چه حد خصيصه مورد نظر را مي‌سنجد. (سرمد و همکاران، 1388)در اين پژوهش براي بررسي روايي پرسشنامه از روش اعتبار محتوا استفاده شده است. بدين صورت كه پرسشنامه به تعدادي از صاحب نظران و اساتيد راهنما و مشاور داده شده و از آنها در مورد سوالات و ارزيابي فرضيه‌ها نظرخواهي گرديد كه به اتفاق پرسشنامه را تاييد نمودند.</w:t>
      </w:r>
    </w:p>
    <w:p w14:paraId="4AA008E0" w14:textId="77777777" w:rsidR="00546B25" w:rsidRPr="00874C8D" w:rsidRDefault="00546B25" w:rsidP="00546B25">
      <w:pPr>
        <w:ind w:firstLine="0"/>
        <w:rPr>
          <w:rFonts w:cs="B Nazanin"/>
          <w:sz w:val="28"/>
          <w:rtl/>
        </w:rPr>
      </w:pPr>
    </w:p>
    <w:p w14:paraId="21723ECF" w14:textId="64AC4033" w:rsidR="00546B25" w:rsidRPr="00874C8D" w:rsidRDefault="00546B25" w:rsidP="00F03F3A">
      <w:pPr>
        <w:ind w:firstLine="0"/>
        <w:rPr>
          <w:rFonts w:cs="B Nazanin"/>
          <w:b/>
          <w:bCs/>
          <w:sz w:val="28"/>
          <w:rtl/>
        </w:rPr>
      </w:pPr>
      <w:r w:rsidRPr="00874C8D">
        <w:rPr>
          <w:rFonts w:cs="B Nazanin"/>
          <w:b/>
          <w:bCs/>
          <w:sz w:val="28"/>
          <w:rtl/>
        </w:rPr>
        <w:lastRenderedPageBreak/>
        <w:t>پايا</w:t>
      </w:r>
      <w:r w:rsidRPr="00874C8D">
        <w:rPr>
          <w:rFonts w:cs="B Nazanin" w:hint="cs"/>
          <w:b/>
          <w:bCs/>
          <w:sz w:val="28"/>
          <w:rtl/>
        </w:rPr>
        <w:t>ی</w:t>
      </w:r>
      <w:r w:rsidRPr="00874C8D">
        <w:rPr>
          <w:rFonts w:cs="B Nazanin"/>
          <w:b/>
          <w:bCs/>
          <w:sz w:val="28"/>
          <w:rtl/>
        </w:rPr>
        <w:t>ي پرسشنامه:</w:t>
      </w:r>
    </w:p>
    <w:p w14:paraId="7D953724" w14:textId="08BEF965" w:rsidR="00386F3A" w:rsidRPr="00874C8D" w:rsidRDefault="00386F3A" w:rsidP="00F03F3A">
      <w:pPr>
        <w:ind w:firstLine="0"/>
        <w:rPr>
          <w:rFonts w:cs="B Nazanin"/>
          <w:sz w:val="28"/>
          <w:rtl/>
        </w:rPr>
      </w:pPr>
      <w:r w:rsidRPr="00874C8D">
        <w:rPr>
          <w:rFonts w:cs="B Nazanin" w:hint="cs"/>
          <w:sz w:val="28"/>
          <w:rtl/>
        </w:rPr>
        <w:t>قابليت اعتماد (پايائي) با اين امر سروکار دارد که ابزار اندازه</w:t>
      </w:r>
      <w:r w:rsidRPr="00874C8D">
        <w:rPr>
          <w:rFonts w:cs="B Nazanin"/>
          <w:sz w:val="28"/>
          <w:rtl/>
        </w:rPr>
        <w:softHyphen/>
      </w:r>
      <w:r w:rsidRPr="00874C8D">
        <w:rPr>
          <w:rFonts w:cs="B Nazanin" w:hint="cs"/>
          <w:sz w:val="28"/>
          <w:rtl/>
        </w:rPr>
        <w:t>گيري در شرايط يکسان تا چه اندازه نتايج يكساني را به دست مي</w:t>
      </w:r>
      <w:r w:rsidRPr="00874C8D">
        <w:rPr>
          <w:rFonts w:cs="B Nazanin"/>
          <w:sz w:val="28"/>
          <w:rtl/>
        </w:rPr>
        <w:softHyphen/>
      </w:r>
      <w:r w:rsidRPr="00874C8D">
        <w:rPr>
          <w:rFonts w:cs="B Nazanin" w:hint="cs"/>
          <w:sz w:val="28"/>
          <w:rtl/>
        </w:rPr>
        <w:t>دهد. به عبارت ديگر همبستگي ميان يک مجموعه از نمرات و مجموعه ديگري از نمرات در يک ازمون معادل که به صورت مستقل بر يک گروه آزمودني به دست آمده است. (سرمد و همکاران، 1388)</w:t>
      </w:r>
    </w:p>
    <w:p w14:paraId="60716AD8" w14:textId="77777777" w:rsidR="00386F3A" w:rsidRPr="00874C8D" w:rsidRDefault="00386F3A" w:rsidP="00F03F3A">
      <w:pPr>
        <w:ind w:firstLine="0"/>
        <w:rPr>
          <w:rFonts w:cs="B Nazanin"/>
          <w:sz w:val="28"/>
          <w:rtl/>
        </w:rPr>
      </w:pPr>
      <w:r w:rsidRPr="00874C8D">
        <w:rPr>
          <w:rFonts w:cs="B Nazanin" w:hint="cs"/>
          <w:sz w:val="28"/>
          <w:rtl/>
        </w:rPr>
        <w:t>يكي از روش</w:t>
      </w:r>
      <w:r w:rsidRPr="00874C8D">
        <w:rPr>
          <w:rFonts w:cs="B Nazanin"/>
          <w:sz w:val="28"/>
          <w:rtl/>
        </w:rPr>
        <w:softHyphen/>
      </w:r>
      <w:r w:rsidRPr="00874C8D">
        <w:rPr>
          <w:rFonts w:cs="B Nazanin" w:hint="cs"/>
          <w:sz w:val="28"/>
          <w:rtl/>
        </w:rPr>
        <w:t>هاي محاسبه پايايي، ضريب آلفاي كرونباخ است. چنانچه ضريب آلفاي کرونباخ براي يک مقياس بيش از 7/0 محاسبه گردد، پايايي آن مقياس مطلوب ارزيابي مي‌شود.</w:t>
      </w:r>
    </w:p>
    <w:p w14:paraId="15583B66" w14:textId="77777777" w:rsidR="00F03F3A" w:rsidRPr="00874C8D" w:rsidRDefault="00F03F3A" w:rsidP="00386F3A">
      <w:pPr>
        <w:pStyle w:val="Table"/>
        <w:rPr>
          <w:rFonts w:cs="B Nazanin"/>
          <w:sz w:val="16"/>
          <w:szCs w:val="16"/>
          <w:rtl/>
        </w:rPr>
      </w:pPr>
    </w:p>
    <w:p w14:paraId="7A1CC997" w14:textId="441B2A74" w:rsidR="00386F3A" w:rsidRPr="00874C8D" w:rsidRDefault="00386F3A" w:rsidP="00386F3A">
      <w:pPr>
        <w:pStyle w:val="Table"/>
        <w:rPr>
          <w:rFonts w:cs="B Nazanin"/>
          <w:b w:val="0"/>
          <w:bCs w:val="0"/>
          <w:sz w:val="28"/>
          <w:szCs w:val="28"/>
          <w:rtl/>
        </w:rPr>
      </w:pPr>
      <w:r w:rsidRPr="00874C8D">
        <w:rPr>
          <w:rFonts w:cs="B Nazanin" w:hint="cs"/>
          <w:b w:val="0"/>
          <w:bCs w:val="0"/>
          <w:sz w:val="28"/>
          <w:szCs w:val="28"/>
          <w:rtl/>
        </w:rPr>
        <w:t xml:space="preserve">برونداد نرم افزار </w:t>
      </w:r>
      <w:r w:rsidRPr="00874C8D">
        <w:rPr>
          <w:rFonts w:cs="B Nazanin"/>
          <w:b w:val="0"/>
          <w:bCs w:val="0"/>
          <w:sz w:val="28"/>
          <w:szCs w:val="28"/>
        </w:rPr>
        <w:t>SPSS</w:t>
      </w:r>
      <w:r w:rsidRPr="00874C8D">
        <w:rPr>
          <w:rFonts w:cs="B Nazanin" w:hint="cs"/>
          <w:b w:val="0"/>
          <w:bCs w:val="0"/>
          <w:sz w:val="28"/>
          <w:szCs w:val="28"/>
          <w:rtl/>
        </w:rPr>
        <w:t xml:space="preserve"> براي محاسبه آلفاي کرونباخ پرسشنامه </w:t>
      </w:r>
    </w:p>
    <w:p w14:paraId="43DAE291" w14:textId="77777777" w:rsidR="00F03F3A" w:rsidRPr="00874C8D" w:rsidRDefault="00F03F3A" w:rsidP="00F03F3A"/>
    <w:tbl>
      <w:tblPr>
        <w:tblStyle w:val="GridTable4-Accent3"/>
        <w:tblW w:w="3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742"/>
        <w:gridCol w:w="1702"/>
      </w:tblGrid>
      <w:tr w:rsidR="00874C8D" w:rsidRPr="00874C8D" w14:paraId="0E3D4041" w14:textId="77777777" w:rsidTr="00874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3"/>
          <w:jc w:val="center"/>
        </w:trPr>
        <w:tc>
          <w:tcPr>
            <w:tcW w:w="17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D6E9FFD" w14:textId="2B689177" w:rsidR="00386F3A" w:rsidRPr="00874C8D" w:rsidRDefault="007F597D" w:rsidP="007F597D">
            <w:pPr>
              <w:bidi w:val="0"/>
              <w:spacing w:line="240" w:lineRule="auto"/>
              <w:ind w:firstLine="0"/>
              <w:jc w:val="center"/>
              <w:rPr>
                <w:rFonts w:cs="B Nazanin"/>
                <w:color w:val="auto"/>
                <w:szCs w:val="24"/>
                <w:lang w:bidi="ar-SA"/>
              </w:rPr>
            </w:pPr>
            <w:r w:rsidRPr="007F597D">
              <w:rPr>
                <w:rFonts w:cs="B Nazanin" w:hint="cs"/>
                <w:color w:val="auto"/>
                <w:szCs w:val="24"/>
                <w:rtl/>
              </w:rPr>
              <w:t>آلفای کرونباخ</w:t>
            </w:r>
          </w:p>
        </w:tc>
        <w:tc>
          <w:tcPr>
            <w:tcW w:w="17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7FC89BF" w14:textId="6F9685BC" w:rsidR="00386F3A" w:rsidRPr="00874C8D" w:rsidRDefault="007F597D" w:rsidP="007F597D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 w:firstLine="0"/>
              <w:jc w:val="center"/>
              <w:rPr>
                <w:rFonts w:ascii="B Nazanin B Nazanin" w:hAnsi="B Nazanin B Nazanin" w:cs="B Nazanin"/>
                <w:b w:val="0"/>
                <w:bCs w:val="0"/>
                <w:color w:val="auto"/>
                <w:sz w:val="28"/>
              </w:rPr>
            </w:pPr>
            <w:r w:rsidRPr="00874C8D">
              <w:rPr>
                <w:rFonts w:ascii="B Nazanin B Nazanin" w:hAnsi="B Nazanin B Nazanin" w:cs="B Nazanin"/>
                <w:b w:val="0"/>
                <w:bCs w:val="0"/>
                <w:color w:val="auto"/>
                <w:sz w:val="28"/>
              </w:rPr>
              <w:t xml:space="preserve">N </w:t>
            </w:r>
            <w:r w:rsidRPr="00874C8D">
              <w:rPr>
                <w:rFonts w:ascii="B Nazanin B Nazanin" w:hAnsi="B Nazanin B Nazanin" w:cs="B Nazanin"/>
                <w:b w:val="0"/>
                <w:bCs w:val="0"/>
                <w:color w:val="auto"/>
                <w:sz w:val="28"/>
                <w:rtl/>
              </w:rPr>
              <w:t>از اقلام</w:t>
            </w:r>
          </w:p>
        </w:tc>
      </w:tr>
      <w:tr w:rsidR="00874C8D" w:rsidRPr="00874C8D" w14:paraId="50D73835" w14:textId="77777777" w:rsidTr="00874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  <w:jc w:val="center"/>
        </w:trPr>
        <w:tc>
          <w:tcPr>
            <w:tcW w:w="1742" w:type="dxa"/>
            <w:vAlign w:val="center"/>
          </w:tcPr>
          <w:p w14:paraId="5ED6A540" w14:textId="77777777" w:rsidR="00386F3A" w:rsidRPr="00874C8D" w:rsidRDefault="00386F3A" w:rsidP="007F597D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 w:firstLine="0"/>
              <w:jc w:val="center"/>
              <w:rPr>
                <w:rFonts w:ascii="B Nazanin B Nazanin" w:hAnsi="B Nazanin B Nazanin" w:cs="B Nazanin"/>
                <w:sz w:val="28"/>
              </w:rPr>
            </w:pPr>
            <w:r w:rsidRPr="00874C8D">
              <w:rPr>
                <w:rFonts w:ascii="B Nazanin B Nazanin" w:hAnsi="B Nazanin B Nazanin" w:cs="B Nazanin"/>
                <w:sz w:val="28"/>
              </w:rPr>
              <w:t>.843</w:t>
            </w:r>
          </w:p>
        </w:tc>
        <w:tc>
          <w:tcPr>
            <w:tcW w:w="1702" w:type="dxa"/>
            <w:vAlign w:val="center"/>
          </w:tcPr>
          <w:p w14:paraId="6B8E6575" w14:textId="77777777" w:rsidR="00386F3A" w:rsidRPr="00874C8D" w:rsidRDefault="00386F3A" w:rsidP="007F597D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 w:firstLine="0"/>
              <w:jc w:val="center"/>
              <w:rPr>
                <w:rFonts w:ascii="B Nazanin B Nazanin" w:hAnsi="B Nazanin B Nazanin" w:cs="B Nazanin"/>
                <w:sz w:val="28"/>
              </w:rPr>
            </w:pPr>
            <w:r w:rsidRPr="00874C8D">
              <w:rPr>
                <w:rFonts w:ascii="B Nazanin B Nazanin" w:hAnsi="B Nazanin B Nazanin" w:cs="B Nazanin"/>
                <w:sz w:val="28"/>
              </w:rPr>
              <w:t>35</w:t>
            </w:r>
          </w:p>
        </w:tc>
      </w:tr>
    </w:tbl>
    <w:p w14:paraId="6B942916" w14:textId="77777777" w:rsidR="00386F3A" w:rsidRPr="00874C8D" w:rsidRDefault="00386F3A" w:rsidP="00386F3A">
      <w:pPr>
        <w:autoSpaceDE w:val="0"/>
        <w:autoSpaceDN w:val="0"/>
        <w:bidi w:val="0"/>
        <w:adjustRightInd w:val="0"/>
        <w:spacing w:line="400" w:lineRule="atLeast"/>
        <w:ind w:firstLine="0"/>
        <w:jc w:val="left"/>
        <w:rPr>
          <w:rFonts w:cs="B Nazanin"/>
          <w:sz w:val="28"/>
        </w:rPr>
      </w:pPr>
    </w:p>
    <w:p w14:paraId="2DF9170C" w14:textId="77777777" w:rsidR="00386F3A" w:rsidRPr="00874C8D" w:rsidRDefault="00386F3A" w:rsidP="00F03F3A">
      <w:pPr>
        <w:ind w:firstLine="0"/>
        <w:rPr>
          <w:rFonts w:cs="B Nazanin"/>
          <w:sz w:val="28"/>
          <w:rtl/>
        </w:rPr>
      </w:pPr>
      <w:r w:rsidRPr="00874C8D">
        <w:rPr>
          <w:rFonts w:cs="B Nazanin" w:hint="cs"/>
          <w:sz w:val="28"/>
          <w:rtl/>
        </w:rPr>
        <w:t>ضريب آلفاي كرونباخ محاسبه شده در اين پژوهش، در يك مطالعه مقدماتي با توزيع 30 پرسشنامه 843/0 محاسبه گرديد. بنابراين پايائي پرسشنامه مطلوب ارزيابي گرديده است.</w:t>
      </w:r>
    </w:p>
    <w:p w14:paraId="47F5EA1F" w14:textId="77777777" w:rsidR="00386F3A" w:rsidRPr="00874C8D" w:rsidRDefault="00386F3A" w:rsidP="00386F3A">
      <w:pPr>
        <w:spacing w:line="240" w:lineRule="auto"/>
        <w:ind w:firstLine="0"/>
        <w:jc w:val="left"/>
        <w:rPr>
          <w:rFonts w:cs="B Nazanin"/>
          <w:sz w:val="28"/>
        </w:rPr>
      </w:pPr>
    </w:p>
    <w:p w14:paraId="7EA564F2" w14:textId="77777777" w:rsidR="007F597D" w:rsidRPr="00874C8D" w:rsidRDefault="007F597D" w:rsidP="007F597D">
      <w:pPr>
        <w:ind w:firstLine="0"/>
        <w:rPr>
          <w:rFonts w:cs="B Nazanin"/>
          <w:b/>
          <w:bCs/>
          <w:sz w:val="28"/>
          <w:rtl/>
        </w:rPr>
      </w:pPr>
    </w:p>
    <w:p w14:paraId="4665313A" w14:textId="0CC1B765" w:rsidR="00F03F3A" w:rsidRPr="00874C8D" w:rsidRDefault="00F03F3A" w:rsidP="007F597D">
      <w:pPr>
        <w:ind w:firstLine="0"/>
        <w:rPr>
          <w:rFonts w:cs="B Nazanin"/>
          <w:b/>
          <w:bCs/>
          <w:sz w:val="28"/>
          <w:rtl/>
        </w:rPr>
      </w:pPr>
      <w:r w:rsidRPr="00874C8D">
        <w:rPr>
          <w:rFonts w:cs="B Nazanin" w:hint="cs"/>
          <w:b/>
          <w:bCs/>
          <w:sz w:val="28"/>
          <w:rtl/>
        </w:rPr>
        <w:t xml:space="preserve">منابع: </w:t>
      </w:r>
    </w:p>
    <w:p w14:paraId="4E671495" w14:textId="638D7F9A" w:rsidR="00F03F3A" w:rsidRPr="00874C8D" w:rsidRDefault="00F03F3A" w:rsidP="00F03F3A">
      <w:pPr>
        <w:ind w:firstLine="0"/>
        <w:rPr>
          <w:rFonts w:cs="B Nazanin"/>
          <w:sz w:val="28"/>
          <w:rtl/>
        </w:rPr>
      </w:pPr>
      <w:r w:rsidRPr="00874C8D">
        <w:rPr>
          <w:rFonts w:cs="B Nazanin" w:hint="cs"/>
          <w:sz w:val="28"/>
          <w:rtl/>
        </w:rPr>
        <w:t>زرافشان، هادی. (1393)، شناسایی و تحلیل روابط متغیرهای موثر بر بازاریابی شبکه‌ای، پایان‌نامه کارشناسی ارشد، دانشگاه آزاد ابهر، رشته مدیریت بازرگانی</w:t>
      </w:r>
    </w:p>
    <w:p w14:paraId="3BD0B8C9" w14:textId="77777777" w:rsidR="00386F3A" w:rsidRPr="00874C8D" w:rsidRDefault="00386F3A">
      <w:pPr>
        <w:rPr>
          <w:rFonts w:cs="B Nazanin"/>
          <w:sz w:val="28"/>
        </w:rPr>
      </w:pPr>
    </w:p>
    <w:sectPr w:rsidR="00386F3A" w:rsidRPr="00874C8D" w:rsidSect="00386F3A">
      <w:pgSz w:w="12240" w:h="15840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DCA27" w14:textId="77777777" w:rsidR="00F43221" w:rsidRDefault="00F43221" w:rsidP="009E16A6">
      <w:pPr>
        <w:spacing w:line="240" w:lineRule="auto"/>
      </w:pPr>
      <w:r>
        <w:separator/>
      </w:r>
    </w:p>
  </w:endnote>
  <w:endnote w:type="continuationSeparator" w:id="0">
    <w:p w14:paraId="7BC10319" w14:textId="77777777" w:rsidR="00F43221" w:rsidRDefault="00F43221" w:rsidP="009E16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 B Nazanin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4996A" w14:textId="77777777" w:rsidR="00F43221" w:rsidRDefault="00F43221" w:rsidP="009E16A6">
      <w:pPr>
        <w:spacing w:line="240" w:lineRule="auto"/>
      </w:pPr>
      <w:r>
        <w:separator/>
      </w:r>
    </w:p>
  </w:footnote>
  <w:footnote w:type="continuationSeparator" w:id="0">
    <w:p w14:paraId="1FF3CAEB" w14:textId="77777777" w:rsidR="00F43221" w:rsidRDefault="00F43221" w:rsidP="009E16A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DBC"/>
    <w:rsid w:val="00001628"/>
    <w:rsid w:val="00037D71"/>
    <w:rsid w:val="00386F3A"/>
    <w:rsid w:val="00546B25"/>
    <w:rsid w:val="007F597D"/>
    <w:rsid w:val="00874C8D"/>
    <w:rsid w:val="009E16A6"/>
    <w:rsid w:val="00AA14FE"/>
    <w:rsid w:val="00B73DBC"/>
    <w:rsid w:val="00F03F3A"/>
    <w:rsid w:val="00F4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794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F3A"/>
    <w:pPr>
      <w:bidi/>
      <w:spacing w:after="0" w:line="312" w:lineRule="auto"/>
      <w:ind w:firstLine="284"/>
      <w:jc w:val="both"/>
    </w:pPr>
    <w:rPr>
      <w:rFonts w:ascii="Times New Roman" w:eastAsia="Times New Roman" w:hAnsi="Times New Roman" w:cs="B Lotus"/>
      <w:sz w:val="24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6F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386F3A"/>
    <w:pPr>
      <w:keepNext/>
      <w:spacing w:before="240"/>
      <w:jc w:val="center"/>
      <w:outlineLvl w:val="2"/>
    </w:pPr>
    <w:rPr>
      <w:rFonts w:ascii="Arial" w:hAnsi="Arial" w:cs="B Titr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86F3A"/>
    <w:rPr>
      <w:rFonts w:ascii="Arial" w:eastAsia="Times New Roman" w:hAnsi="Arial" w:cs="B Titr"/>
      <w:b/>
      <w:bCs/>
      <w:sz w:val="24"/>
      <w:szCs w:val="28"/>
      <w:lang w:bidi="fa-IR"/>
    </w:rPr>
  </w:style>
  <w:style w:type="paragraph" w:customStyle="1" w:styleId="Bort">
    <w:name w:val="Bort"/>
    <w:basedOn w:val="Normal"/>
    <w:next w:val="Normal"/>
    <w:rsid w:val="00386F3A"/>
    <w:pPr>
      <w:spacing w:line="240" w:lineRule="auto"/>
      <w:ind w:firstLine="0"/>
    </w:pPr>
    <w:rPr>
      <w:sz w:val="20"/>
      <w:szCs w:val="24"/>
    </w:rPr>
  </w:style>
  <w:style w:type="paragraph" w:customStyle="1" w:styleId="BortBold">
    <w:name w:val="BortBold"/>
    <w:basedOn w:val="Bort"/>
    <w:next w:val="Normal"/>
    <w:link w:val="BortBoldChar"/>
    <w:rsid w:val="00386F3A"/>
    <w:pPr>
      <w:jc w:val="center"/>
    </w:pPr>
    <w:rPr>
      <w:b/>
      <w:bCs/>
      <w:szCs w:val="22"/>
    </w:rPr>
  </w:style>
  <w:style w:type="character" w:customStyle="1" w:styleId="BortBoldChar">
    <w:name w:val="BortBold Char"/>
    <w:link w:val="BortBold"/>
    <w:rsid w:val="00386F3A"/>
    <w:rPr>
      <w:rFonts w:ascii="Times New Roman" w:eastAsia="Times New Roman" w:hAnsi="Times New Roman" w:cs="B Lotus"/>
      <w:b/>
      <w:bCs/>
      <w:sz w:val="20"/>
      <w:lang w:bidi="fa-IR"/>
    </w:rPr>
  </w:style>
  <w:style w:type="paragraph" w:customStyle="1" w:styleId="BortCenter">
    <w:name w:val="BortCenter"/>
    <w:basedOn w:val="Bort"/>
    <w:next w:val="Normal"/>
    <w:rsid w:val="00386F3A"/>
    <w:pPr>
      <w:jc w:val="center"/>
    </w:pPr>
  </w:style>
  <w:style w:type="table" w:styleId="TableGrid">
    <w:name w:val="Table Grid"/>
    <w:basedOn w:val="TableNormal"/>
    <w:rsid w:val="00386F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86F3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fa-IR"/>
    </w:rPr>
  </w:style>
  <w:style w:type="paragraph" w:customStyle="1" w:styleId="Table">
    <w:name w:val="Table"/>
    <w:basedOn w:val="Normal"/>
    <w:next w:val="Normal"/>
    <w:link w:val="TableChar"/>
    <w:rsid w:val="00386F3A"/>
    <w:pPr>
      <w:keepNext/>
      <w:spacing w:before="240" w:line="240" w:lineRule="auto"/>
      <w:ind w:firstLine="0"/>
      <w:jc w:val="center"/>
    </w:pPr>
    <w:rPr>
      <w:b/>
      <w:bCs/>
      <w:sz w:val="20"/>
      <w:szCs w:val="24"/>
    </w:rPr>
  </w:style>
  <w:style w:type="character" w:customStyle="1" w:styleId="TableChar">
    <w:name w:val="Table Char"/>
    <w:link w:val="Table"/>
    <w:rsid w:val="00386F3A"/>
    <w:rPr>
      <w:rFonts w:ascii="Times New Roman" w:eastAsia="Times New Roman" w:hAnsi="Times New Roman" w:cs="B Lotus"/>
      <w:b/>
      <w:bCs/>
      <w:sz w:val="20"/>
      <w:szCs w:val="24"/>
      <w:lang w:bidi="fa-IR"/>
    </w:rPr>
  </w:style>
  <w:style w:type="table" w:styleId="GridTable4-Accent3">
    <w:name w:val="Grid Table 4 Accent 3"/>
    <w:basedOn w:val="TableNormal"/>
    <w:uiPriority w:val="49"/>
    <w:rsid w:val="00386F3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q4iawc">
    <w:name w:val="q4iawc"/>
    <w:basedOn w:val="DefaultParagraphFont"/>
    <w:rsid w:val="007F597D"/>
  </w:style>
  <w:style w:type="paragraph" w:styleId="Header">
    <w:name w:val="header"/>
    <w:basedOn w:val="Normal"/>
    <w:link w:val="HeaderChar"/>
    <w:uiPriority w:val="99"/>
    <w:unhideWhenUsed/>
    <w:rsid w:val="009E16A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6A6"/>
    <w:rPr>
      <w:rFonts w:ascii="Times New Roman" w:eastAsia="Times New Roman" w:hAnsi="Times New Roman" w:cs="B Lotus"/>
      <w:sz w:val="24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9E16A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6A6"/>
    <w:rPr>
      <w:rFonts w:ascii="Times New Roman" w:eastAsia="Times New Roman" w:hAnsi="Times New Roman" w:cs="B Lotus"/>
      <w:sz w:val="24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1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2022-09-17T06:53:00Z</dcterms:created>
  <dcterms:modified xsi:type="dcterms:W3CDTF">2022-09-17T06:56:00Z</dcterms:modified>
</cp:coreProperties>
</file>