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79BB" w:rsidRDefault="000E6356" w:rsidP="000E6356">
      <w:pPr>
        <w:bidi/>
        <w:jc w:val="center"/>
        <w:rPr>
          <w:rFonts w:cs="B Titr"/>
          <w:sz w:val="32"/>
          <w:szCs w:val="32"/>
          <w:rtl/>
        </w:rPr>
      </w:pPr>
      <w:bookmarkStart w:id="0" w:name="_GoBack"/>
      <w:bookmarkEnd w:id="0"/>
      <w:r w:rsidRPr="000E6356">
        <w:rPr>
          <w:rFonts w:cs="B Titr"/>
          <w:sz w:val="32"/>
          <w:szCs w:val="32"/>
          <w:rtl/>
        </w:rPr>
        <w:t>مق</w:t>
      </w:r>
      <w:r w:rsidRPr="000E6356">
        <w:rPr>
          <w:rFonts w:cs="B Titr" w:hint="cs"/>
          <w:sz w:val="32"/>
          <w:szCs w:val="32"/>
          <w:rtl/>
        </w:rPr>
        <w:t>ی</w:t>
      </w:r>
      <w:r w:rsidRPr="000E6356">
        <w:rPr>
          <w:rFonts w:cs="B Titr" w:hint="eastAsia"/>
          <w:sz w:val="32"/>
          <w:szCs w:val="32"/>
          <w:rtl/>
        </w:rPr>
        <w:t>اس</w:t>
      </w:r>
      <w:r w:rsidRPr="000E6356">
        <w:rPr>
          <w:rFonts w:cs="B Titr"/>
          <w:sz w:val="32"/>
          <w:szCs w:val="32"/>
          <w:rtl/>
        </w:rPr>
        <w:t xml:space="preserve"> خود پنداره کودکان پ</w:t>
      </w:r>
      <w:r w:rsidRPr="000E6356">
        <w:rPr>
          <w:rFonts w:cs="B Titr" w:hint="cs"/>
          <w:sz w:val="32"/>
          <w:szCs w:val="32"/>
          <w:rtl/>
        </w:rPr>
        <w:t>ی</w:t>
      </w:r>
      <w:r w:rsidRPr="000E6356">
        <w:rPr>
          <w:rFonts w:cs="B Titr" w:hint="eastAsia"/>
          <w:sz w:val="32"/>
          <w:szCs w:val="32"/>
          <w:rtl/>
        </w:rPr>
        <w:t>رز</w:t>
      </w:r>
      <w:r w:rsidRPr="000E6356">
        <w:rPr>
          <w:rFonts w:cs="B Titr"/>
          <w:sz w:val="32"/>
          <w:szCs w:val="32"/>
          <w:rtl/>
        </w:rPr>
        <w:t xml:space="preserve"> </w:t>
      </w:r>
      <w:r w:rsidRPr="000E6356">
        <w:rPr>
          <w:rFonts w:ascii="Times New Roman" w:hAnsi="Times New Roman" w:cs="Times New Roman" w:hint="cs"/>
          <w:sz w:val="32"/>
          <w:szCs w:val="32"/>
          <w:rtl/>
        </w:rPr>
        <w:t>–</w:t>
      </w:r>
      <w:r w:rsidRPr="000E6356">
        <w:rPr>
          <w:rFonts w:cs="B Titr"/>
          <w:sz w:val="32"/>
          <w:szCs w:val="32"/>
          <w:rtl/>
        </w:rPr>
        <w:t xml:space="preserve"> هر</w:t>
      </w:r>
      <w:r w:rsidRPr="000E6356">
        <w:rPr>
          <w:rFonts w:cs="B Titr" w:hint="cs"/>
          <w:sz w:val="32"/>
          <w:szCs w:val="32"/>
          <w:rtl/>
        </w:rPr>
        <w:t>ی</w:t>
      </w:r>
      <w:r w:rsidRPr="000E6356">
        <w:rPr>
          <w:rFonts w:cs="B Titr" w:hint="eastAsia"/>
          <w:sz w:val="32"/>
          <w:szCs w:val="32"/>
          <w:rtl/>
        </w:rPr>
        <w:t>س</w:t>
      </w:r>
    </w:p>
    <w:p w:rsidR="000E6356" w:rsidRPr="000E6356" w:rsidRDefault="000E6356" w:rsidP="000E6356">
      <w:pPr>
        <w:bidi/>
        <w:jc w:val="center"/>
        <w:rPr>
          <w:rFonts w:cs="B Titr"/>
          <w:sz w:val="24"/>
          <w:szCs w:val="24"/>
          <w:rtl/>
        </w:rPr>
      </w:pPr>
    </w:p>
    <w:tbl>
      <w:tblPr>
        <w:tblStyle w:val="GridTable4-Accent3"/>
        <w:bidiVisual/>
        <w:tblW w:w="93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5955"/>
        <w:gridCol w:w="748"/>
        <w:gridCol w:w="720"/>
        <w:gridCol w:w="1335"/>
      </w:tblGrid>
      <w:tr w:rsidR="000E6356" w:rsidRPr="0007796F" w:rsidTr="000E6356">
        <w:trPr>
          <w:cnfStyle w:val="100000000000" w:firstRow="1" w:lastRow="0" w:firstColumn="0" w:lastColumn="0" w:oddVBand="0" w:evenVBand="0" w:oddHBand="0" w:evenHBand="0" w:firstRowFirstColumn="0" w:firstRowLastColumn="0" w:lastRowFirstColumn="0" w:lastRowLastColumn="0"/>
          <w:cantSplit/>
          <w:trHeight w:val="1043"/>
          <w:jc w:val="center"/>
        </w:trPr>
        <w:tc>
          <w:tcPr>
            <w:cnfStyle w:val="001000000000" w:firstRow="0" w:lastRow="0" w:firstColumn="1" w:lastColumn="0" w:oddVBand="0" w:evenVBand="0" w:oddHBand="0" w:evenHBand="0" w:firstRowFirstColumn="0" w:firstRowLastColumn="0" w:lastRowFirstColumn="0" w:lastRowLastColumn="0"/>
            <w:tcW w:w="625" w:type="dxa"/>
            <w:tcBorders>
              <w:top w:val="none" w:sz="0" w:space="0" w:color="auto"/>
              <w:left w:val="none" w:sz="0" w:space="0" w:color="auto"/>
              <w:bottom w:val="none" w:sz="0" w:space="0" w:color="auto"/>
              <w:right w:val="none" w:sz="0" w:space="0" w:color="auto"/>
            </w:tcBorders>
            <w:textDirection w:val="btLr"/>
          </w:tcPr>
          <w:p w:rsidR="000E6356" w:rsidRPr="000E6356" w:rsidRDefault="000E6356" w:rsidP="000E6356">
            <w:pPr>
              <w:bidi/>
              <w:ind w:left="113" w:right="113"/>
              <w:jc w:val="center"/>
              <w:rPr>
                <w:rFonts w:ascii="Times New Roman" w:eastAsia="Times New Roman" w:hAnsi="Times New Roman" w:cs="B Lotus"/>
                <w:b w:val="0"/>
                <w:bCs w:val="0"/>
                <w:color w:val="000000"/>
                <w:kern w:val="36"/>
                <w:sz w:val="24"/>
                <w:szCs w:val="24"/>
              </w:rPr>
            </w:pPr>
            <w:r w:rsidRPr="000E6356">
              <w:rPr>
                <w:rFonts w:ascii="Times New Roman" w:eastAsia="Times New Roman" w:hAnsi="Times New Roman" w:cs="B Lotus" w:hint="cs"/>
                <w:b w:val="0"/>
                <w:bCs w:val="0"/>
                <w:color w:val="000000"/>
                <w:kern w:val="36"/>
                <w:sz w:val="24"/>
                <w:szCs w:val="24"/>
                <w:rtl/>
              </w:rPr>
              <w:t>ردیف</w:t>
            </w:r>
          </w:p>
        </w:tc>
        <w:tc>
          <w:tcPr>
            <w:tcW w:w="5955" w:type="dxa"/>
            <w:tcBorders>
              <w:top w:val="none" w:sz="0" w:space="0" w:color="auto"/>
              <w:left w:val="none" w:sz="0" w:space="0" w:color="auto"/>
              <w:bottom w:val="none" w:sz="0" w:space="0" w:color="auto"/>
              <w:right w:val="none" w:sz="0" w:space="0" w:color="auto"/>
            </w:tcBorders>
            <w:vAlign w:val="center"/>
          </w:tcPr>
          <w:p w:rsidR="000E6356" w:rsidRPr="000E6356" w:rsidRDefault="000E6356" w:rsidP="000E6356">
            <w:pPr>
              <w:bidi/>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kern w:val="36"/>
                <w:sz w:val="36"/>
                <w:szCs w:val="36"/>
              </w:rPr>
            </w:pPr>
            <w:r w:rsidRPr="000E6356">
              <w:rPr>
                <w:rFonts w:ascii="Times New Roman" w:eastAsia="Times New Roman" w:hAnsi="Times New Roman" w:cs="B Lotus" w:hint="cs"/>
                <w:color w:val="000000"/>
                <w:kern w:val="36"/>
                <w:sz w:val="36"/>
                <w:szCs w:val="36"/>
                <w:rtl/>
              </w:rPr>
              <w:t>عبارات</w:t>
            </w:r>
          </w:p>
        </w:tc>
        <w:tc>
          <w:tcPr>
            <w:tcW w:w="748" w:type="dxa"/>
            <w:tcBorders>
              <w:top w:val="none" w:sz="0" w:space="0" w:color="auto"/>
              <w:left w:val="none" w:sz="0" w:space="0" w:color="auto"/>
              <w:bottom w:val="none" w:sz="0" w:space="0" w:color="auto"/>
              <w:right w:val="none" w:sz="0" w:space="0" w:color="auto"/>
            </w:tcBorders>
            <w:hideMark/>
          </w:tcPr>
          <w:p w:rsidR="000E6356" w:rsidRPr="0007796F" w:rsidRDefault="000E6356" w:rsidP="00F83778">
            <w:pPr>
              <w:bidi/>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Lotus"/>
                <w:b w:val="0"/>
                <w:bCs w:val="0"/>
                <w:color w:val="000000"/>
                <w:sz w:val="28"/>
                <w:szCs w:val="28"/>
              </w:rPr>
            </w:pPr>
            <w:r w:rsidRPr="0007796F">
              <w:rPr>
                <w:rFonts w:ascii="Tahoma" w:eastAsia="Times New Roman" w:hAnsi="Tahoma" w:cs="B Lotus"/>
                <w:b w:val="0"/>
                <w:bCs w:val="0"/>
                <w:color w:val="000000"/>
                <w:sz w:val="28"/>
                <w:szCs w:val="28"/>
                <w:rtl/>
              </w:rPr>
              <w:t>بلی</w:t>
            </w:r>
          </w:p>
        </w:tc>
        <w:tc>
          <w:tcPr>
            <w:tcW w:w="720" w:type="dxa"/>
            <w:tcBorders>
              <w:top w:val="none" w:sz="0" w:space="0" w:color="auto"/>
              <w:left w:val="none" w:sz="0" w:space="0" w:color="auto"/>
              <w:bottom w:val="none" w:sz="0" w:space="0" w:color="auto"/>
              <w:right w:val="none" w:sz="0" w:space="0" w:color="auto"/>
            </w:tcBorders>
            <w:hideMark/>
          </w:tcPr>
          <w:p w:rsidR="000E6356" w:rsidRPr="0007796F" w:rsidRDefault="000E6356" w:rsidP="00F83778">
            <w:pPr>
              <w:bidi/>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Lotus"/>
                <w:b w:val="0"/>
                <w:bCs w:val="0"/>
                <w:color w:val="000000"/>
                <w:sz w:val="28"/>
                <w:szCs w:val="28"/>
              </w:rPr>
            </w:pPr>
            <w:r w:rsidRPr="0007796F">
              <w:rPr>
                <w:rFonts w:ascii="Tahoma" w:eastAsia="Times New Roman" w:hAnsi="Tahoma" w:cs="B Lotus"/>
                <w:b w:val="0"/>
                <w:bCs w:val="0"/>
                <w:color w:val="000000"/>
                <w:sz w:val="28"/>
                <w:szCs w:val="28"/>
                <w:rtl/>
              </w:rPr>
              <w:t>خیر</w:t>
            </w:r>
          </w:p>
        </w:tc>
        <w:tc>
          <w:tcPr>
            <w:tcW w:w="1335" w:type="dxa"/>
            <w:tcBorders>
              <w:top w:val="none" w:sz="0" w:space="0" w:color="auto"/>
              <w:left w:val="none" w:sz="0" w:space="0" w:color="auto"/>
              <w:bottom w:val="none" w:sz="0" w:space="0" w:color="auto"/>
              <w:right w:val="none" w:sz="0" w:space="0" w:color="auto"/>
            </w:tcBorders>
            <w:hideMark/>
          </w:tcPr>
          <w:p w:rsidR="000E6356" w:rsidRPr="0007796F" w:rsidRDefault="000E6356" w:rsidP="00F83778">
            <w:pPr>
              <w:bidi/>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Lotus"/>
                <w:b w:val="0"/>
                <w:bCs w:val="0"/>
                <w:color w:val="000000"/>
                <w:sz w:val="28"/>
                <w:szCs w:val="28"/>
              </w:rPr>
            </w:pPr>
            <w:r w:rsidRPr="0007796F">
              <w:rPr>
                <w:rFonts w:ascii="Tahoma" w:eastAsia="Times New Roman" w:hAnsi="Tahoma" w:cs="B Lotus"/>
                <w:b w:val="0"/>
                <w:bCs w:val="0"/>
                <w:color w:val="000000"/>
                <w:sz w:val="28"/>
                <w:szCs w:val="28"/>
                <w:rtl/>
              </w:rPr>
              <w:t>گاهی اوقات</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1</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همکلاسیهایم مرا مسخره می کنند.</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trHeight w:val="422"/>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2</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آدم شادی هستم.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3</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دوست پیدا کردن برایم سخت است.</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4</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اغلب غمگین هستم.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5</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زرنگ و باهوش هستم.</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6</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آدم کمرویی هستم.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7</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وقتی معلم مرا صدا می کند دستپاچه می شوم.</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8</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از قیافه ام راضی نیستم.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9</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وقتی بزرگ شدم شخص مهمی خواهم شد.</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10</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وقتی در مدرسه امتحان دارم نگران می شوم.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11</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مورد پسند دیگران نیستم.</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12</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در مدرسه رفتار خوبی دارم.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13</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وقتی اشتباهی پیش می آید اغلب تقصیر من است.</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14</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برای خانواده ام زحمت درست می کنم.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15</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قوی هستم.</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16</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عقاید و نظرات خوبی دارم.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17</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عضو مهمی در خانواده ام هستم.</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18</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دوست دارم آن طور که می خواهم زندگی کنم.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19</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در ساختن کاردستی مهارت دارم.</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20</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به آسانی از کار دست می کشم.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21</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تکالیف درسی ام را به خوبی انجام می دهم.</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22</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معمولا کارهای بد زیادی را انجام می دهم.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23</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به خوبی می توانم نقاشی کنم.</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24</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hint="cs"/>
                <w:color w:val="000000"/>
                <w:sz w:val="24"/>
                <w:szCs w:val="24"/>
                <w:rtl/>
              </w:rPr>
              <w:t>م</w:t>
            </w:r>
            <w:r w:rsidRPr="000E6356">
              <w:rPr>
                <w:rFonts w:ascii="Tahoma" w:eastAsia="Times New Roman" w:hAnsi="Tahoma" w:cs="B Lotus"/>
                <w:color w:val="000000"/>
                <w:sz w:val="24"/>
                <w:szCs w:val="24"/>
                <w:rtl/>
              </w:rPr>
              <w:t>ن در نواختن موسیقی مهارت دارم.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25</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در منزل رفتارم بد است.</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lastRenderedPageBreak/>
              <w:t>26</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در انجام دادن تکالیف درسی ام کند هستم.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27</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عضو مهمی در کلاس هستم.</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28</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عصبی هستم.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29</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چشمهای زیبایی دارم.</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30</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در جلوی کلاس به راحتی می توانم درس جواب دهم.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31</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در مدرسه خیالباف هستم.</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32</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سربه سر برادر و خواهرم می گذارم.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33</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دوستانم عقاید و نظرات مرا دوست دارند.</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34</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اغلب دچار گرفتاری می شوم.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35</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در خانه به حرف دیگران گوش می کنم.</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36</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خوشبخت هستم.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37</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خیلی نگران هستم.</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38</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والدینم انتظارات بیش از حد از من دارند.</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39</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دوست دارم طوری که دلم می خواهد رفتار کنم.</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40</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احساس می کنم مرا در بازی راه نمی دهند.</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41</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موهای قشنگی دارم.</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42</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اغلب برای درس جواب دادن در مدرسه دستم را بالا می برم.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43</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ای کاش با آنچه هستم تفاوت داشتم.</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44</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شبها خوب می خوابم.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45</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از مدرسه بیزارم.</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46</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دربازیها و ورزش به عنوان آخرین نفر انتخاب می شوم.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47</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زیاد مریض می شوم.</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48</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اغلب با دیگران بد رفتاری می کنم.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49</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همکلاسیهایم در مدرسه فکر می کنند من عقاید و نظرات خوبی دارم.</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50</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غمگین هستم.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51</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دوستان زیادی دارم.</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52</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شاد هستم.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53</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درباره خیلی چیزها بی اطلاع هستم.</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54</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خوش تیپ هستم.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55</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نیرو و زور زیادی دارم.</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56</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اغلب با دیگران دعوا می کنم.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lastRenderedPageBreak/>
              <w:t>57</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در میان پسرها محبوبیت دارم.</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58</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مردم سربه سر من می گذارند.</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59</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خانواده ام از من مایوس و ناامید هستند.</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60</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چهره شاد و خندانی دارم.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61</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وقتی سعی می کنم چیزی درست کنم خراب می شود.</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62</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در خانه اغلب سربه سر من می گذارند.</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63</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دربازیها و ورزش سرگروه(کاپیتان) هستم.</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64</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آدم دست و پا چلفتی ( بی دست و پا) هستم.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65</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به جای بازی کردن در بازیها و ورزش، تماشا می کنم.</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66</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آنچه را که یاد می گیرم فراموش می کنم.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67</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به آسانی با دیگران کنار می آیم.</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68</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به آسانی کنترلم را از دست می دهم.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69</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دربین جنس مخالف خودم محبوبیت دارم.</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70</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خواننده خوبی هستم.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71</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دوست دارم به تنهایی کار کنم نه گروهی.</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72</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برادر یا خواهرم را دوست دارم.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73</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قیافه خوبی دارم.</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74</w:t>
            </w:r>
          </w:p>
        </w:tc>
        <w:tc>
          <w:tcPr>
            <w:tcW w:w="5955" w:type="dxa"/>
            <w:hideMark/>
          </w:tcPr>
          <w:p w:rsidR="000E6356" w:rsidRPr="000E6356"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اغلب می ترسم.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E6356" w:rsidRDefault="000E6356" w:rsidP="00F83778">
            <w:pPr>
              <w:bidi/>
              <w:rPr>
                <w:rFonts w:ascii="Tahoma" w:eastAsia="Times New Roman" w:hAnsi="Tahoma" w:cs="B Lotus"/>
                <w:color w:val="000000"/>
                <w:sz w:val="24"/>
                <w:szCs w:val="24"/>
                <w:rtl/>
              </w:rPr>
            </w:pPr>
            <w:r w:rsidRPr="000E6356">
              <w:rPr>
                <w:rFonts w:ascii="Tahoma" w:eastAsia="Times New Roman" w:hAnsi="Tahoma" w:cs="B Lotus" w:hint="cs"/>
                <w:color w:val="000000"/>
                <w:sz w:val="24"/>
                <w:szCs w:val="24"/>
                <w:rtl/>
              </w:rPr>
              <w:t>75</w:t>
            </w:r>
          </w:p>
        </w:tc>
        <w:tc>
          <w:tcPr>
            <w:tcW w:w="5955" w:type="dxa"/>
            <w:hideMark/>
          </w:tcPr>
          <w:p w:rsidR="000E6356" w:rsidRPr="000E6356"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E6356">
              <w:rPr>
                <w:rFonts w:ascii="Tahoma" w:eastAsia="Times New Roman" w:hAnsi="Tahoma" w:cs="B Lotus"/>
                <w:color w:val="000000"/>
                <w:sz w:val="24"/>
                <w:szCs w:val="24"/>
                <w:rtl/>
              </w:rPr>
              <w:t>من همیشه اشیاء و وسایلم را می اندازم یا می شکنم.</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7796F" w:rsidRDefault="000E6356" w:rsidP="00F83778">
            <w:pPr>
              <w:bidi/>
              <w:rPr>
                <w:rFonts w:ascii="Tahoma" w:eastAsia="Times New Roman" w:hAnsi="Tahoma" w:cs="B Lotus"/>
                <w:color w:val="000000"/>
                <w:sz w:val="28"/>
                <w:szCs w:val="28"/>
                <w:rtl/>
              </w:rPr>
            </w:pPr>
            <w:r>
              <w:rPr>
                <w:rFonts w:ascii="Tahoma" w:eastAsia="Times New Roman" w:hAnsi="Tahoma" w:cs="B Lotus" w:hint="cs"/>
                <w:color w:val="000000"/>
                <w:sz w:val="28"/>
                <w:szCs w:val="28"/>
                <w:rtl/>
              </w:rPr>
              <w:t>76</w:t>
            </w:r>
          </w:p>
        </w:tc>
        <w:tc>
          <w:tcPr>
            <w:tcW w:w="595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8"/>
                <w:szCs w:val="28"/>
              </w:rPr>
            </w:pPr>
            <w:r w:rsidRPr="0007796F">
              <w:rPr>
                <w:rFonts w:ascii="Tahoma" w:eastAsia="Times New Roman" w:hAnsi="Tahoma" w:cs="B Lotus"/>
                <w:color w:val="000000"/>
                <w:sz w:val="28"/>
                <w:szCs w:val="28"/>
                <w:rtl/>
              </w:rPr>
              <w:t>دیگران می توانند به من اعتماد و اطمینان کنند.</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7796F" w:rsidRDefault="000E6356" w:rsidP="00F83778">
            <w:pPr>
              <w:bidi/>
              <w:rPr>
                <w:rFonts w:ascii="Tahoma" w:eastAsia="Times New Roman" w:hAnsi="Tahoma" w:cs="B Lotus"/>
                <w:color w:val="000000"/>
                <w:sz w:val="28"/>
                <w:szCs w:val="28"/>
                <w:rtl/>
              </w:rPr>
            </w:pPr>
            <w:r>
              <w:rPr>
                <w:rFonts w:ascii="Tahoma" w:eastAsia="Times New Roman" w:hAnsi="Tahoma" w:cs="B Lotus" w:hint="cs"/>
                <w:color w:val="000000"/>
                <w:sz w:val="28"/>
                <w:szCs w:val="28"/>
                <w:rtl/>
              </w:rPr>
              <w:t>77</w:t>
            </w:r>
          </w:p>
        </w:tc>
        <w:tc>
          <w:tcPr>
            <w:tcW w:w="595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8"/>
                <w:szCs w:val="28"/>
              </w:rPr>
            </w:pPr>
            <w:r w:rsidRPr="0007796F">
              <w:rPr>
                <w:rFonts w:ascii="Tahoma" w:eastAsia="Times New Roman" w:hAnsi="Tahoma" w:cs="B Lotus"/>
                <w:color w:val="000000"/>
                <w:sz w:val="28"/>
                <w:szCs w:val="28"/>
                <w:rtl/>
              </w:rPr>
              <w:t>من با دیگران فرق دارم.</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7796F" w:rsidRDefault="000E6356" w:rsidP="00F83778">
            <w:pPr>
              <w:bidi/>
              <w:rPr>
                <w:rFonts w:ascii="Tahoma" w:eastAsia="Times New Roman" w:hAnsi="Tahoma" w:cs="B Lotus"/>
                <w:color w:val="000000"/>
                <w:sz w:val="28"/>
                <w:szCs w:val="28"/>
                <w:rtl/>
              </w:rPr>
            </w:pPr>
            <w:r>
              <w:rPr>
                <w:rFonts w:ascii="Tahoma" w:eastAsia="Times New Roman" w:hAnsi="Tahoma" w:cs="B Lotus" w:hint="cs"/>
                <w:color w:val="000000"/>
                <w:sz w:val="28"/>
                <w:szCs w:val="28"/>
                <w:rtl/>
              </w:rPr>
              <w:t>78</w:t>
            </w:r>
          </w:p>
        </w:tc>
        <w:tc>
          <w:tcPr>
            <w:tcW w:w="595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8"/>
                <w:szCs w:val="28"/>
              </w:rPr>
            </w:pPr>
            <w:r w:rsidRPr="0007796F">
              <w:rPr>
                <w:rFonts w:ascii="Tahoma" w:eastAsia="Times New Roman" w:hAnsi="Tahoma" w:cs="B Lotus"/>
                <w:color w:val="000000"/>
                <w:sz w:val="28"/>
                <w:szCs w:val="28"/>
                <w:rtl/>
              </w:rPr>
              <w:t>من به چیزهای بدی فکر می کنم.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7796F" w:rsidRDefault="000E6356" w:rsidP="00F83778">
            <w:pPr>
              <w:bidi/>
              <w:rPr>
                <w:rFonts w:ascii="Tahoma" w:eastAsia="Times New Roman" w:hAnsi="Tahoma" w:cs="B Lotus"/>
                <w:color w:val="000000"/>
                <w:sz w:val="28"/>
                <w:szCs w:val="28"/>
                <w:rtl/>
              </w:rPr>
            </w:pPr>
            <w:r>
              <w:rPr>
                <w:rFonts w:ascii="Tahoma" w:eastAsia="Times New Roman" w:hAnsi="Tahoma" w:cs="B Lotus" w:hint="cs"/>
                <w:color w:val="000000"/>
                <w:sz w:val="28"/>
                <w:szCs w:val="28"/>
                <w:rtl/>
              </w:rPr>
              <w:t>79</w:t>
            </w:r>
          </w:p>
        </w:tc>
        <w:tc>
          <w:tcPr>
            <w:tcW w:w="595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8"/>
                <w:szCs w:val="28"/>
              </w:rPr>
            </w:pPr>
            <w:r w:rsidRPr="0007796F">
              <w:rPr>
                <w:rFonts w:ascii="Tahoma" w:eastAsia="Times New Roman" w:hAnsi="Tahoma" w:cs="B Lotus"/>
                <w:color w:val="000000"/>
                <w:sz w:val="28"/>
                <w:szCs w:val="28"/>
                <w:rtl/>
              </w:rPr>
              <w:t>من به آسانی گریه می کنم.</w:t>
            </w:r>
          </w:p>
        </w:tc>
        <w:tc>
          <w:tcPr>
            <w:tcW w:w="748"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r w:rsidR="000E6356" w:rsidRPr="0007796F" w:rsidTr="000E6356">
        <w:trPr>
          <w:jc w:val="center"/>
        </w:trPr>
        <w:tc>
          <w:tcPr>
            <w:cnfStyle w:val="001000000000" w:firstRow="0" w:lastRow="0" w:firstColumn="1" w:lastColumn="0" w:oddVBand="0" w:evenVBand="0" w:oddHBand="0" w:evenHBand="0" w:firstRowFirstColumn="0" w:firstRowLastColumn="0" w:lastRowFirstColumn="0" w:lastRowLastColumn="0"/>
            <w:tcW w:w="625" w:type="dxa"/>
          </w:tcPr>
          <w:p w:rsidR="000E6356" w:rsidRPr="0007796F" w:rsidRDefault="000E6356" w:rsidP="00F83778">
            <w:pPr>
              <w:bidi/>
              <w:rPr>
                <w:rFonts w:ascii="Tahoma" w:eastAsia="Times New Roman" w:hAnsi="Tahoma" w:cs="B Lotus"/>
                <w:color w:val="000000"/>
                <w:sz w:val="28"/>
                <w:szCs w:val="28"/>
                <w:rtl/>
              </w:rPr>
            </w:pPr>
            <w:r>
              <w:rPr>
                <w:rFonts w:ascii="Tahoma" w:eastAsia="Times New Roman" w:hAnsi="Tahoma" w:cs="B Lotus" w:hint="cs"/>
                <w:color w:val="000000"/>
                <w:sz w:val="28"/>
                <w:szCs w:val="28"/>
                <w:rtl/>
              </w:rPr>
              <w:t>80</w:t>
            </w:r>
          </w:p>
        </w:tc>
        <w:tc>
          <w:tcPr>
            <w:tcW w:w="595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8"/>
                <w:szCs w:val="28"/>
              </w:rPr>
            </w:pPr>
            <w:r w:rsidRPr="0007796F">
              <w:rPr>
                <w:rFonts w:ascii="Tahoma" w:eastAsia="Times New Roman" w:hAnsi="Tahoma" w:cs="B Lotus"/>
                <w:color w:val="000000"/>
                <w:sz w:val="28"/>
                <w:szCs w:val="28"/>
                <w:rtl/>
              </w:rPr>
              <w:t>من آدم خوبی هستم.</w:t>
            </w:r>
          </w:p>
        </w:tc>
        <w:tc>
          <w:tcPr>
            <w:tcW w:w="748"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720"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c>
          <w:tcPr>
            <w:tcW w:w="1335" w:type="dxa"/>
            <w:hideMark/>
          </w:tcPr>
          <w:p w:rsidR="000E6356" w:rsidRPr="0007796F" w:rsidRDefault="000E6356" w:rsidP="00F83778">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Lotus"/>
                <w:color w:val="000000"/>
                <w:sz w:val="24"/>
                <w:szCs w:val="24"/>
              </w:rPr>
            </w:pPr>
            <w:r w:rsidRPr="0007796F">
              <w:rPr>
                <w:rFonts w:ascii="Tahoma" w:eastAsia="Times New Roman" w:hAnsi="Tahoma" w:cs="Tahoma"/>
                <w:color w:val="000000"/>
                <w:sz w:val="24"/>
                <w:szCs w:val="24"/>
                <w:rtl/>
              </w:rPr>
              <w:t> </w:t>
            </w:r>
          </w:p>
        </w:tc>
      </w:tr>
    </w:tbl>
    <w:p w:rsidR="001424B7" w:rsidRDefault="001424B7" w:rsidP="00BA5874">
      <w:pPr>
        <w:bidi/>
        <w:spacing w:line="360" w:lineRule="auto"/>
        <w:rPr>
          <w:rFonts w:cs="B Nazanin"/>
          <w:sz w:val="28"/>
          <w:szCs w:val="28"/>
          <w:rtl/>
        </w:rPr>
      </w:pPr>
    </w:p>
    <w:p w:rsidR="001424B7" w:rsidRDefault="001424B7" w:rsidP="001424B7">
      <w:pPr>
        <w:bidi/>
        <w:spacing w:line="360" w:lineRule="auto"/>
        <w:rPr>
          <w:rFonts w:cs="B Nazanin"/>
          <w:sz w:val="28"/>
          <w:szCs w:val="28"/>
          <w:rtl/>
        </w:rPr>
      </w:pPr>
    </w:p>
    <w:p w:rsidR="001424B7" w:rsidRDefault="001424B7" w:rsidP="001424B7">
      <w:pPr>
        <w:bidi/>
        <w:spacing w:line="360" w:lineRule="auto"/>
        <w:rPr>
          <w:rFonts w:cs="B Nazanin"/>
          <w:sz w:val="28"/>
          <w:szCs w:val="28"/>
          <w:rtl/>
        </w:rPr>
      </w:pPr>
    </w:p>
    <w:p w:rsidR="000E6356" w:rsidRPr="00BA5874" w:rsidRDefault="000E6356" w:rsidP="001424B7">
      <w:pPr>
        <w:bidi/>
        <w:spacing w:line="360" w:lineRule="auto"/>
        <w:rPr>
          <w:rFonts w:ascii="Tahoma" w:eastAsia="Times New Roman" w:hAnsi="Tahoma" w:cs="B Titr"/>
          <w:b/>
          <w:bCs/>
          <w:color w:val="000000"/>
          <w:sz w:val="28"/>
          <w:szCs w:val="28"/>
          <w:rtl/>
          <w:lang w:bidi="fa-IR"/>
        </w:rPr>
      </w:pPr>
      <w:r w:rsidRPr="00BA5874">
        <w:rPr>
          <w:rFonts w:ascii="Tahoma" w:eastAsia="Times New Roman" w:hAnsi="Tahoma" w:cs="B Titr" w:hint="cs"/>
          <w:b/>
          <w:bCs/>
          <w:color w:val="000000"/>
          <w:sz w:val="28"/>
          <w:szCs w:val="28"/>
          <w:rtl/>
          <w:lang w:bidi="fa-IR"/>
        </w:rPr>
        <w:lastRenderedPageBreak/>
        <w:t xml:space="preserve">معرفی پرسشنامه </w:t>
      </w:r>
      <w:r w:rsidR="00BA5874" w:rsidRPr="00BA5874">
        <w:rPr>
          <w:rFonts w:ascii="Tahoma" w:eastAsia="Times New Roman" w:hAnsi="Tahoma" w:cs="B Titr" w:hint="cs"/>
          <w:b/>
          <w:bCs/>
          <w:color w:val="000000"/>
          <w:sz w:val="28"/>
          <w:szCs w:val="28"/>
          <w:rtl/>
          <w:lang w:bidi="fa-IR"/>
        </w:rPr>
        <w:t>:</w:t>
      </w:r>
    </w:p>
    <w:p w:rsidR="000E6356" w:rsidRPr="00BA5874" w:rsidRDefault="000E6356" w:rsidP="000E6356">
      <w:pPr>
        <w:bidi/>
        <w:spacing w:line="360" w:lineRule="auto"/>
        <w:jc w:val="both"/>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مقیاس خودپنداره پیرز - هریس جهت سنجش میزان خودپنداره کودکان و نوجوانان طرح ریزی شده است و در جهت نگرش و احساس فرد نسبت به خودش، خلاصه می شود. به بیان دیگر، خودپنداره ای که در این مقیاس سنجش می شود، به عنوان مجموعه نسبتا ثابت نگرش فرد نسبت به خود، تعریف شده است.</w:t>
      </w:r>
    </w:p>
    <w:p w:rsidR="000E6356" w:rsidRPr="00BA5874" w:rsidRDefault="000E6356" w:rsidP="000E6356">
      <w:pPr>
        <w:bidi/>
        <w:spacing w:line="360" w:lineRule="auto"/>
        <w:jc w:val="both"/>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این پرسشنامه شامل 80 سوال است که سوالات پرسشنامه به صورت گزارش شخصی درباره اینکه کودکان و نوجوانان درباره خودشان چه احساسی دارند، طرح ریزی شده است. سوالات این مقیاس هم در جهت مثبت و هم در جهت منفی و در بعد خودسنجی، نمره گذاری شده است. نمره بالا در این مقیاس نشان دهنده خودسنجی مثبت و نمره پایین، نشان دهنده خودسنجی منفی است.</w:t>
      </w:r>
    </w:p>
    <w:p w:rsidR="000E6356" w:rsidRPr="00BA5874" w:rsidRDefault="000E6356" w:rsidP="000E6356">
      <w:pPr>
        <w:bidi/>
        <w:spacing w:line="360" w:lineRule="auto"/>
        <w:jc w:val="both"/>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هر عبارت پرسشنامه به صورت دو بخشی بلی یا خیر طرح ریزی شده است. این مقیاس 6 بعد دارد:</w:t>
      </w:r>
    </w:p>
    <w:p w:rsidR="000E6356" w:rsidRPr="00BA5874" w:rsidRDefault="000E6356" w:rsidP="000E6356">
      <w:pPr>
        <w:bidi/>
        <w:spacing w:line="360" w:lineRule="auto"/>
        <w:jc w:val="both"/>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1- رفتار</w:t>
      </w:r>
    </w:p>
    <w:p w:rsidR="000E6356" w:rsidRPr="00BA5874" w:rsidRDefault="000E6356" w:rsidP="000E6356">
      <w:pPr>
        <w:bidi/>
        <w:spacing w:line="360" w:lineRule="auto"/>
        <w:jc w:val="both"/>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2- وضعیت مدرسه و وضعیت شناختی و ذهنی</w:t>
      </w:r>
    </w:p>
    <w:p w:rsidR="000E6356" w:rsidRPr="00BA5874" w:rsidRDefault="000E6356" w:rsidP="000E6356">
      <w:pPr>
        <w:bidi/>
        <w:spacing w:line="360" w:lineRule="auto"/>
        <w:jc w:val="both"/>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3- ظاهر و ویژگی فیزیکی</w:t>
      </w:r>
    </w:p>
    <w:p w:rsidR="000E6356" w:rsidRPr="00BA5874" w:rsidRDefault="000E6356" w:rsidP="000E6356">
      <w:pPr>
        <w:bidi/>
        <w:spacing w:line="360" w:lineRule="auto"/>
        <w:jc w:val="both"/>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4- اضطراب</w:t>
      </w:r>
    </w:p>
    <w:p w:rsidR="000E6356" w:rsidRPr="00BA5874" w:rsidRDefault="000E6356" w:rsidP="000E6356">
      <w:pPr>
        <w:bidi/>
        <w:spacing w:line="360" w:lineRule="auto"/>
        <w:jc w:val="both"/>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5- جامعه پسندی (محبوبیت)</w:t>
      </w:r>
    </w:p>
    <w:p w:rsidR="000E6356" w:rsidRPr="00BA5874" w:rsidRDefault="000E6356" w:rsidP="000E6356">
      <w:pPr>
        <w:bidi/>
        <w:spacing w:line="360" w:lineRule="auto"/>
        <w:jc w:val="both"/>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6- شادی و رضایتمندی</w:t>
      </w:r>
    </w:p>
    <w:p w:rsidR="000E6356" w:rsidRPr="00BA5874" w:rsidRDefault="000E6356" w:rsidP="000E6356">
      <w:pPr>
        <w:bidi/>
        <w:spacing w:line="360" w:lineRule="auto"/>
        <w:jc w:val="both"/>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تمام مقیاس ها در جهت خودپنداره مثبت نمره گذاری می شوند؛ به طوری که نمره بالا در کل مقیاس و هر کدام از خرده مقیاس ها نشان دهنده سطح بالای خودپنداره است (در خرده مقیاس اضطراب در جهت عکس عمل شده است و نمره صفر نشان دهنده اضطراب بالا می باشد.</w:t>
      </w:r>
    </w:p>
    <w:p w:rsidR="000E6356" w:rsidRPr="00BA5874" w:rsidRDefault="000E6356" w:rsidP="000E6356">
      <w:pPr>
        <w:bidi/>
        <w:spacing w:line="360" w:lineRule="auto"/>
        <w:jc w:val="both"/>
        <w:rPr>
          <w:rFonts w:ascii="Tahoma" w:eastAsia="Times New Roman" w:hAnsi="Tahoma" w:cs="B Titr"/>
          <w:b/>
          <w:bCs/>
          <w:color w:val="000000"/>
          <w:sz w:val="28"/>
          <w:szCs w:val="28"/>
          <w:rtl/>
          <w:lang w:bidi="fa-IR"/>
        </w:rPr>
      </w:pPr>
      <w:r w:rsidRPr="00BA5874">
        <w:rPr>
          <w:rFonts w:ascii="Tahoma" w:eastAsia="Times New Roman" w:hAnsi="Tahoma" w:cs="B Titr" w:hint="cs"/>
          <w:b/>
          <w:bCs/>
          <w:color w:val="000000"/>
          <w:sz w:val="28"/>
          <w:szCs w:val="28"/>
          <w:rtl/>
          <w:lang w:bidi="fa-IR"/>
        </w:rPr>
        <w:lastRenderedPageBreak/>
        <w:t>روش نمره دهی و تفسیر</w:t>
      </w:r>
    </w:p>
    <w:p w:rsidR="000E6356" w:rsidRPr="00BA5874" w:rsidRDefault="000E6356" w:rsidP="000E6356">
      <w:pPr>
        <w:bidi/>
        <w:spacing w:line="360" w:lineRule="auto"/>
        <w:jc w:val="both"/>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روش نمره گذاری برای مقیاس خودپنداره به این گونه است که سوالات مطابق الگوی نمره گذاری در جهت خودپنداره بالا (کافی)، نمره داده می شوند. برای هر جمله بله یا خیر آنگونه که در جدول زیر توصیف گردیده است، یک نمره داده می شود. از مجموع نمرات 6 حوزه، نمره کل بدست می آید.</w:t>
      </w:r>
    </w:p>
    <w:p w:rsidR="000E6356" w:rsidRPr="00BA5874" w:rsidRDefault="000E6356" w:rsidP="000E6356">
      <w:pPr>
        <w:bidi/>
        <w:spacing w:line="360" w:lineRule="auto"/>
        <w:jc w:val="both"/>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قابل ذکر است که برخی از سوالها در بیش از یک حوزه آورده شده است. بنابراین، هر سوالی که در هر حوزه آورده شده باشد، جزو نمرات آن حوزه فرعی محاسبه می شود.</w:t>
      </w:r>
    </w:p>
    <w:p w:rsidR="000E6356" w:rsidRPr="00BA5874" w:rsidRDefault="000E6356" w:rsidP="000E6356">
      <w:pPr>
        <w:bidi/>
        <w:spacing w:line="360" w:lineRule="auto"/>
        <w:jc w:val="center"/>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جزئیات روش نمره گذاری</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0"/>
        <w:gridCol w:w="1560"/>
        <w:gridCol w:w="6"/>
        <w:gridCol w:w="1978"/>
        <w:gridCol w:w="6"/>
        <w:gridCol w:w="1128"/>
        <w:gridCol w:w="992"/>
        <w:gridCol w:w="1418"/>
        <w:gridCol w:w="1134"/>
      </w:tblGrid>
      <w:tr w:rsidR="000E6356" w:rsidRPr="00BA5874" w:rsidTr="00F83778">
        <w:tc>
          <w:tcPr>
            <w:tcW w:w="1000" w:type="dxa"/>
            <w:shd w:val="clear" w:color="auto" w:fill="D9D9D9"/>
            <w:vAlign w:val="center"/>
          </w:tcPr>
          <w:p w:rsidR="000E6356" w:rsidRPr="00BA5874" w:rsidRDefault="000E6356" w:rsidP="00F83778">
            <w:pPr>
              <w:bidi/>
              <w:spacing w:line="360" w:lineRule="auto"/>
              <w:jc w:val="center"/>
              <w:rPr>
                <w:rFonts w:ascii="Tahoma" w:eastAsia="Times New Roman" w:hAnsi="Tahoma" w:cs="B Nazanin"/>
                <w:color w:val="000000"/>
                <w:sz w:val="24"/>
                <w:szCs w:val="24"/>
                <w:rtl/>
                <w:lang w:bidi="fa-IR"/>
              </w:rPr>
            </w:pPr>
            <w:r w:rsidRPr="00BA5874">
              <w:rPr>
                <w:rFonts w:ascii="Tahoma" w:eastAsia="Times New Roman" w:hAnsi="Tahoma" w:cs="B Nazanin" w:hint="cs"/>
                <w:color w:val="000000"/>
                <w:sz w:val="24"/>
                <w:szCs w:val="24"/>
                <w:rtl/>
                <w:lang w:bidi="fa-IR"/>
              </w:rPr>
              <w:t>رفتار</w:t>
            </w:r>
          </w:p>
        </w:tc>
        <w:tc>
          <w:tcPr>
            <w:tcW w:w="1560" w:type="dxa"/>
            <w:shd w:val="clear" w:color="auto" w:fill="D9D9D9"/>
            <w:vAlign w:val="center"/>
          </w:tcPr>
          <w:p w:rsidR="000E6356" w:rsidRPr="00BA5874" w:rsidRDefault="000E6356" w:rsidP="00F83778">
            <w:pPr>
              <w:bidi/>
              <w:spacing w:line="360" w:lineRule="auto"/>
              <w:jc w:val="center"/>
              <w:rPr>
                <w:rFonts w:ascii="Tahoma" w:eastAsia="Times New Roman" w:hAnsi="Tahoma" w:cs="B Nazanin"/>
                <w:color w:val="000000"/>
                <w:sz w:val="24"/>
                <w:szCs w:val="24"/>
                <w:rtl/>
                <w:lang w:bidi="fa-IR"/>
              </w:rPr>
            </w:pPr>
            <w:r w:rsidRPr="00BA5874">
              <w:rPr>
                <w:rFonts w:ascii="Tahoma" w:eastAsia="Times New Roman" w:hAnsi="Tahoma" w:cs="B Nazanin" w:hint="cs"/>
                <w:color w:val="000000"/>
                <w:sz w:val="24"/>
                <w:szCs w:val="24"/>
                <w:rtl/>
                <w:lang w:bidi="fa-IR"/>
              </w:rPr>
              <w:t>وضعیت عقلانی و تحصیلی</w:t>
            </w:r>
          </w:p>
        </w:tc>
        <w:tc>
          <w:tcPr>
            <w:tcW w:w="1984" w:type="dxa"/>
            <w:gridSpan w:val="2"/>
            <w:shd w:val="clear" w:color="auto" w:fill="D9D9D9"/>
            <w:vAlign w:val="center"/>
          </w:tcPr>
          <w:p w:rsidR="000E6356" w:rsidRPr="00BA5874" w:rsidRDefault="000E6356" w:rsidP="00F83778">
            <w:pPr>
              <w:bidi/>
              <w:spacing w:line="360" w:lineRule="auto"/>
              <w:jc w:val="center"/>
              <w:rPr>
                <w:rFonts w:ascii="Tahoma" w:eastAsia="Times New Roman" w:hAnsi="Tahoma" w:cs="B Nazanin"/>
                <w:color w:val="000000"/>
                <w:sz w:val="24"/>
                <w:szCs w:val="24"/>
                <w:rtl/>
                <w:lang w:bidi="fa-IR"/>
              </w:rPr>
            </w:pPr>
            <w:r w:rsidRPr="00BA5874">
              <w:rPr>
                <w:rFonts w:ascii="Tahoma" w:eastAsia="Times New Roman" w:hAnsi="Tahoma" w:cs="B Nazanin" w:hint="cs"/>
                <w:color w:val="000000"/>
                <w:sz w:val="24"/>
                <w:szCs w:val="24"/>
                <w:rtl/>
                <w:lang w:bidi="fa-IR"/>
              </w:rPr>
              <w:t>وضع ظاهر و نگرش</w:t>
            </w:r>
          </w:p>
        </w:tc>
        <w:tc>
          <w:tcPr>
            <w:tcW w:w="1134" w:type="dxa"/>
            <w:gridSpan w:val="2"/>
            <w:shd w:val="clear" w:color="auto" w:fill="D9D9D9"/>
            <w:vAlign w:val="center"/>
          </w:tcPr>
          <w:p w:rsidR="000E6356" w:rsidRPr="00BA5874" w:rsidRDefault="000E6356" w:rsidP="00F83778">
            <w:pPr>
              <w:bidi/>
              <w:spacing w:line="360" w:lineRule="auto"/>
              <w:jc w:val="center"/>
              <w:rPr>
                <w:rFonts w:ascii="Tahoma" w:eastAsia="Times New Roman" w:hAnsi="Tahoma" w:cs="B Nazanin"/>
                <w:color w:val="000000"/>
                <w:sz w:val="24"/>
                <w:szCs w:val="24"/>
                <w:rtl/>
                <w:lang w:bidi="fa-IR"/>
              </w:rPr>
            </w:pPr>
            <w:r w:rsidRPr="00BA5874">
              <w:rPr>
                <w:rFonts w:ascii="Tahoma" w:eastAsia="Times New Roman" w:hAnsi="Tahoma" w:cs="B Nazanin" w:hint="cs"/>
                <w:color w:val="000000"/>
                <w:sz w:val="24"/>
                <w:szCs w:val="24"/>
                <w:rtl/>
                <w:lang w:bidi="fa-IR"/>
              </w:rPr>
              <w:t>اضطراب</w:t>
            </w:r>
          </w:p>
        </w:tc>
        <w:tc>
          <w:tcPr>
            <w:tcW w:w="992" w:type="dxa"/>
            <w:shd w:val="clear" w:color="auto" w:fill="D9D9D9"/>
            <w:vAlign w:val="center"/>
          </w:tcPr>
          <w:p w:rsidR="000E6356" w:rsidRPr="00BA5874" w:rsidRDefault="000E6356" w:rsidP="00F83778">
            <w:pPr>
              <w:bidi/>
              <w:spacing w:line="360" w:lineRule="auto"/>
              <w:jc w:val="center"/>
              <w:rPr>
                <w:rFonts w:ascii="Tahoma" w:eastAsia="Times New Roman" w:hAnsi="Tahoma" w:cs="B Nazanin"/>
                <w:color w:val="000000"/>
                <w:sz w:val="24"/>
                <w:szCs w:val="24"/>
                <w:rtl/>
                <w:lang w:bidi="fa-IR"/>
              </w:rPr>
            </w:pPr>
            <w:r w:rsidRPr="00BA5874">
              <w:rPr>
                <w:rFonts w:ascii="Tahoma" w:eastAsia="Times New Roman" w:hAnsi="Tahoma" w:cs="B Nazanin" w:hint="cs"/>
                <w:color w:val="000000"/>
                <w:sz w:val="24"/>
                <w:szCs w:val="24"/>
                <w:rtl/>
                <w:lang w:bidi="fa-IR"/>
              </w:rPr>
              <w:t>شهرت</w:t>
            </w:r>
          </w:p>
        </w:tc>
        <w:tc>
          <w:tcPr>
            <w:tcW w:w="1418" w:type="dxa"/>
            <w:shd w:val="clear" w:color="auto" w:fill="D9D9D9"/>
            <w:vAlign w:val="center"/>
          </w:tcPr>
          <w:p w:rsidR="000E6356" w:rsidRPr="00BA5874" w:rsidRDefault="000E6356" w:rsidP="00F83778">
            <w:pPr>
              <w:bidi/>
              <w:spacing w:line="360" w:lineRule="auto"/>
              <w:jc w:val="center"/>
              <w:rPr>
                <w:rFonts w:ascii="Tahoma" w:eastAsia="Times New Roman" w:hAnsi="Tahoma" w:cs="B Nazanin"/>
                <w:color w:val="000000"/>
                <w:sz w:val="24"/>
                <w:szCs w:val="24"/>
                <w:rtl/>
                <w:lang w:bidi="fa-IR"/>
              </w:rPr>
            </w:pPr>
            <w:r w:rsidRPr="00BA5874">
              <w:rPr>
                <w:rFonts w:ascii="Tahoma" w:eastAsia="Times New Roman" w:hAnsi="Tahoma" w:cs="B Nazanin" w:hint="cs"/>
                <w:color w:val="000000"/>
                <w:sz w:val="24"/>
                <w:szCs w:val="24"/>
                <w:rtl/>
                <w:lang w:bidi="fa-IR"/>
              </w:rPr>
              <w:t>شادی و رضایت</w:t>
            </w:r>
          </w:p>
        </w:tc>
        <w:tc>
          <w:tcPr>
            <w:tcW w:w="1134" w:type="dxa"/>
            <w:shd w:val="clear" w:color="auto" w:fill="D9D9D9"/>
            <w:vAlign w:val="center"/>
          </w:tcPr>
          <w:p w:rsidR="000E6356" w:rsidRPr="00BA5874" w:rsidRDefault="000E6356" w:rsidP="00F83778">
            <w:pPr>
              <w:bidi/>
              <w:spacing w:line="360" w:lineRule="auto"/>
              <w:jc w:val="center"/>
              <w:rPr>
                <w:rFonts w:ascii="Tahoma" w:eastAsia="Times New Roman" w:hAnsi="Tahoma" w:cs="B Nazanin"/>
                <w:color w:val="000000"/>
                <w:sz w:val="24"/>
                <w:szCs w:val="24"/>
                <w:rtl/>
                <w:lang w:bidi="fa-IR"/>
              </w:rPr>
            </w:pPr>
            <w:r w:rsidRPr="00BA5874">
              <w:rPr>
                <w:rFonts w:ascii="Tahoma" w:eastAsia="Times New Roman" w:hAnsi="Tahoma" w:cs="B Nazanin" w:hint="cs"/>
                <w:color w:val="000000"/>
                <w:sz w:val="24"/>
                <w:szCs w:val="24"/>
                <w:rtl/>
                <w:lang w:bidi="fa-IR"/>
              </w:rPr>
              <w:t>دروغگویی</w:t>
            </w:r>
          </w:p>
        </w:tc>
      </w:tr>
      <w:tr w:rsidR="000E6356" w:rsidRPr="00BA5874" w:rsidTr="00F83778">
        <w:trPr>
          <w:trHeight w:val="3192"/>
        </w:trPr>
        <w:tc>
          <w:tcPr>
            <w:tcW w:w="1000" w:type="dxa"/>
            <w:vMerge w:val="restart"/>
          </w:tcPr>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4-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12-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13-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14-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22-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lastRenderedPageBreak/>
              <w:t>25-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31-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32-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34-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56-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59-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64-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67-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76-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lastRenderedPageBreak/>
              <w:t>78-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80- بلی</w:t>
            </w:r>
          </w:p>
        </w:tc>
        <w:tc>
          <w:tcPr>
            <w:tcW w:w="1566" w:type="dxa"/>
            <w:gridSpan w:val="2"/>
            <w:vMerge w:val="restart"/>
          </w:tcPr>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lastRenderedPageBreak/>
              <w:t>5-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7-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9-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11-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12-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16-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17-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21-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lastRenderedPageBreak/>
              <w:t>26-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27-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30-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33-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42-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49-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53-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57-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66-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70- بلی</w:t>
            </w:r>
          </w:p>
        </w:tc>
        <w:tc>
          <w:tcPr>
            <w:tcW w:w="1984" w:type="dxa"/>
            <w:gridSpan w:val="2"/>
            <w:vMerge w:val="restart"/>
          </w:tcPr>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lastRenderedPageBreak/>
              <w:t>8-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15-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27-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29-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41-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49-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54-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55-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lastRenderedPageBreak/>
              <w:t>57-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60-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63-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63-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73-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65-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11-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43-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45- خیر</w:t>
            </w:r>
          </w:p>
        </w:tc>
        <w:tc>
          <w:tcPr>
            <w:tcW w:w="1128" w:type="dxa"/>
            <w:vMerge w:val="restart"/>
          </w:tcPr>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lastRenderedPageBreak/>
              <w:t>6-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7-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8-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10-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20-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28-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37-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40-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lastRenderedPageBreak/>
              <w:t>44-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55-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74-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79-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61-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68- خیر</w:t>
            </w:r>
          </w:p>
        </w:tc>
        <w:tc>
          <w:tcPr>
            <w:tcW w:w="992" w:type="dxa"/>
            <w:vMerge w:val="restart"/>
          </w:tcPr>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lastRenderedPageBreak/>
              <w:t>1-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3-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11-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33-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40-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lastRenderedPageBreak/>
              <w:t>46-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49-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51-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57-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58-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69-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77- خیر</w:t>
            </w:r>
          </w:p>
        </w:tc>
        <w:tc>
          <w:tcPr>
            <w:tcW w:w="1418" w:type="dxa"/>
            <w:tcBorders>
              <w:bottom w:val="single" w:sz="4" w:space="0" w:color="auto"/>
            </w:tcBorders>
          </w:tcPr>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lastRenderedPageBreak/>
              <w:t>2-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8-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36-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39-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50-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52-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59- خیر</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60- بلی</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lastRenderedPageBreak/>
              <w:t>43- خیر</w:t>
            </w:r>
          </w:p>
        </w:tc>
        <w:tc>
          <w:tcPr>
            <w:tcW w:w="1134" w:type="dxa"/>
            <w:vMerge w:val="restart"/>
          </w:tcPr>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lastRenderedPageBreak/>
              <w:t>18</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9</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23</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24</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35</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43</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45</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47</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61</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lastRenderedPageBreak/>
              <w:t>61</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62</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65</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68</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71</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72</w:t>
            </w:r>
          </w:p>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75</w:t>
            </w:r>
          </w:p>
        </w:tc>
      </w:tr>
      <w:tr w:rsidR="000E6356" w:rsidRPr="00BA5874" w:rsidTr="00F83778">
        <w:trPr>
          <w:trHeight w:val="1062"/>
        </w:trPr>
        <w:tc>
          <w:tcPr>
            <w:tcW w:w="1000" w:type="dxa"/>
            <w:vMerge/>
          </w:tcPr>
          <w:p w:rsidR="000E6356" w:rsidRPr="00BA5874" w:rsidRDefault="000E6356" w:rsidP="00F83778">
            <w:pPr>
              <w:bidi/>
              <w:spacing w:line="360" w:lineRule="auto"/>
              <w:rPr>
                <w:rFonts w:ascii="Tahoma" w:eastAsia="Times New Roman" w:hAnsi="Tahoma" w:cs="B Nazanin"/>
                <w:color w:val="000000"/>
                <w:sz w:val="28"/>
                <w:szCs w:val="28"/>
                <w:rtl/>
                <w:lang w:bidi="fa-IR"/>
              </w:rPr>
            </w:pPr>
          </w:p>
        </w:tc>
        <w:tc>
          <w:tcPr>
            <w:tcW w:w="1566" w:type="dxa"/>
            <w:gridSpan w:val="2"/>
            <w:vMerge/>
          </w:tcPr>
          <w:p w:rsidR="000E6356" w:rsidRPr="00BA5874" w:rsidRDefault="000E6356" w:rsidP="00F83778">
            <w:pPr>
              <w:bidi/>
              <w:spacing w:line="360" w:lineRule="auto"/>
              <w:rPr>
                <w:rFonts w:ascii="Tahoma" w:eastAsia="Times New Roman" w:hAnsi="Tahoma" w:cs="B Nazanin"/>
                <w:color w:val="000000"/>
                <w:sz w:val="28"/>
                <w:szCs w:val="28"/>
                <w:rtl/>
                <w:lang w:bidi="fa-IR"/>
              </w:rPr>
            </w:pPr>
          </w:p>
        </w:tc>
        <w:tc>
          <w:tcPr>
            <w:tcW w:w="1984" w:type="dxa"/>
            <w:gridSpan w:val="2"/>
            <w:vMerge/>
          </w:tcPr>
          <w:p w:rsidR="000E6356" w:rsidRPr="00BA5874" w:rsidRDefault="000E6356" w:rsidP="00F83778">
            <w:pPr>
              <w:bidi/>
              <w:spacing w:line="360" w:lineRule="auto"/>
              <w:rPr>
                <w:rFonts w:ascii="Tahoma" w:eastAsia="Times New Roman" w:hAnsi="Tahoma" w:cs="B Nazanin"/>
                <w:color w:val="000000"/>
                <w:sz w:val="28"/>
                <w:szCs w:val="28"/>
                <w:rtl/>
                <w:lang w:bidi="fa-IR"/>
              </w:rPr>
            </w:pPr>
          </w:p>
        </w:tc>
        <w:tc>
          <w:tcPr>
            <w:tcW w:w="1128" w:type="dxa"/>
            <w:vMerge/>
          </w:tcPr>
          <w:p w:rsidR="000E6356" w:rsidRPr="00BA5874" w:rsidRDefault="000E6356" w:rsidP="00F83778">
            <w:pPr>
              <w:bidi/>
              <w:spacing w:line="360" w:lineRule="auto"/>
              <w:rPr>
                <w:rFonts w:ascii="Tahoma" w:eastAsia="Times New Roman" w:hAnsi="Tahoma" w:cs="B Nazanin"/>
                <w:color w:val="000000"/>
                <w:sz w:val="28"/>
                <w:szCs w:val="28"/>
                <w:rtl/>
                <w:lang w:bidi="fa-IR"/>
              </w:rPr>
            </w:pPr>
          </w:p>
        </w:tc>
        <w:tc>
          <w:tcPr>
            <w:tcW w:w="992" w:type="dxa"/>
            <w:vMerge/>
            <w:tcBorders>
              <w:bottom w:val="single" w:sz="4" w:space="0" w:color="auto"/>
            </w:tcBorders>
          </w:tcPr>
          <w:p w:rsidR="000E6356" w:rsidRPr="00BA5874" w:rsidRDefault="000E6356" w:rsidP="00F83778">
            <w:pPr>
              <w:bidi/>
              <w:spacing w:line="360" w:lineRule="auto"/>
              <w:rPr>
                <w:rFonts w:ascii="Tahoma" w:eastAsia="Times New Roman" w:hAnsi="Tahoma" w:cs="B Nazanin"/>
                <w:color w:val="000000"/>
                <w:sz w:val="28"/>
                <w:szCs w:val="28"/>
                <w:rtl/>
                <w:lang w:bidi="fa-IR"/>
              </w:rPr>
            </w:pPr>
          </w:p>
        </w:tc>
        <w:tc>
          <w:tcPr>
            <w:tcW w:w="1418" w:type="dxa"/>
            <w:vMerge w:val="restart"/>
            <w:tcBorders>
              <w:top w:val="single" w:sz="4" w:space="0" w:color="auto"/>
            </w:tcBorders>
          </w:tcPr>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10</w:t>
            </w:r>
          </w:p>
        </w:tc>
        <w:tc>
          <w:tcPr>
            <w:tcW w:w="1134" w:type="dxa"/>
            <w:vMerge/>
          </w:tcPr>
          <w:p w:rsidR="000E6356" w:rsidRPr="00BA5874" w:rsidRDefault="000E6356" w:rsidP="00F83778">
            <w:pPr>
              <w:bidi/>
              <w:spacing w:line="360" w:lineRule="auto"/>
              <w:rPr>
                <w:rFonts w:ascii="Tahoma" w:eastAsia="Times New Roman" w:hAnsi="Tahoma" w:cs="B Nazanin"/>
                <w:color w:val="000000"/>
                <w:sz w:val="28"/>
                <w:szCs w:val="28"/>
                <w:rtl/>
                <w:lang w:bidi="fa-IR"/>
              </w:rPr>
            </w:pPr>
          </w:p>
        </w:tc>
      </w:tr>
      <w:tr w:rsidR="000E6356" w:rsidRPr="00BA5874" w:rsidTr="00F83778">
        <w:trPr>
          <w:trHeight w:val="864"/>
        </w:trPr>
        <w:tc>
          <w:tcPr>
            <w:tcW w:w="1000" w:type="dxa"/>
            <w:vMerge/>
          </w:tcPr>
          <w:p w:rsidR="000E6356" w:rsidRPr="00BA5874" w:rsidRDefault="000E6356" w:rsidP="00F83778">
            <w:pPr>
              <w:bidi/>
              <w:spacing w:line="360" w:lineRule="auto"/>
              <w:rPr>
                <w:rFonts w:ascii="Tahoma" w:eastAsia="Times New Roman" w:hAnsi="Tahoma" w:cs="B Nazanin"/>
                <w:color w:val="000000"/>
                <w:sz w:val="28"/>
                <w:szCs w:val="28"/>
                <w:rtl/>
                <w:lang w:bidi="fa-IR"/>
              </w:rPr>
            </w:pPr>
          </w:p>
        </w:tc>
        <w:tc>
          <w:tcPr>
            <w:tcW w:w="1566" w:type="dxa"/>
            <w:gridSpan w:val="2"/>
            <w:vMerge/>
          </w:tcPr>
          <w:p w:rsidR="000E6356" w:rsidRPr="00BA5874" w:rsidRDefault="000E6356" w:rsidP="00F83778">
            <w:pPr>
              <w:bidi/>
              <w:spacing w:line="360" w:lineRule="auto"/>
              <w:rPr>
                <w:rFonts w:ascii="Tahoma" w:eastAsia="Times New Roman" w:hAnsi="Tahoma" w:cs="B Nazanin"/>
                <w:color w:val="000000"/>
                <w:sz w:val="28"/>
                <w:szCs w:val="28"/>
                <w:rtl/>
                <w:lang w:bidi="fa-IR"/>
              </w:rPr>
            </w:pPr>
          </w:p>
        </w:tc>
        <w:tc>
          <w:tcPr>
            <w:tcW w:w="1984" w:type="dxa"/>
            <w:gridSpan w:val="2"/>
            <w:vMerge/>
          </w:tcPr>
          <w:p w:rsidR="000E6356" w:rsidRPr="00BA5874" w:rsidRDefault="000E6356" w:rsidP="00F83778">
            <w:pPr>
              <w:bidi/>
              <w:spacing w:line="360" w:lineRule="auto"/>
              <w:rPr>
                <w:rFonts w:ascii="Tahoma" w:eastAsia="Times New Roman" w:hAnsi="Tahoma" w:cs="B Nazanin"/>
                <w:color w:val="000000"/>
                <w:sz w:val="28"/>
                <w:szCs w:val="28"/>
                <w:rtl/>
                <w:lang w:bidi="fa-IR"/>
              </w:rPr>
            </w:pPr>
          </w:p>
        </w:tc>
        <w:tc>
          <w:tcPr>
            <w:tcW w:w="1128" w:type="dxa"/>
            <w:vMerge/>
            <w:tcBorders>
              <w:bottom w:val="single" w:sz="4" w:space="0" w:color="auto"/>
            </w:tcBorders>
          </w:tcPr>
          <w:p w:rsidR="000E6356" w:rsidRPr="00BA5874" w:rsidRDefault="000E6356" w:rsidP="00F83778">
            <w:pPr>
              <w:bidi/>
              <w:spacing w:line="360" w:lineRule="auto"/>
              <w:rPr>
                <w:rFonts w:ascii="Tahoma" w:eastAsia="Times New Roman" w:hAnsi="Tahoma" w:cs="B Nazanin"/>
                <w:color w:val="000000"/>
                <w:sz w:val="28"/>
                <w:szCs w:val="28"/>
                <w:rtl/>
                <w:lang w:bidi="fa-IR"/>
              </w:rPr>
            </w:pPr>
          </w:p>
        </w:tc>
        <w:tc>
          <w:tcPr>
            <w:tcW w:w="992" w:type="dxa"/>
            <w:vMerge w:val="restart"/>
            <w:tcBorders>
              <w:top w:val="single" w:sz="4" w:space="0" w:color="auto"/>
            </w:tcBorders>
          </w:tcPr>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12</w:t>
            </w:r>
          </w:p>
        </w:tc>
        <w:tc>
          <w:tcPr>
            <w:tcW w:w="1418" w:type="dxa"/>
            <w:vMerge/>
          </w:tcPr>
          <w:p w:rsidR="000E6356" w:rsidRPr="00BA5874" w:rsidRDefault="000E6356" w:rsidP="00F83778">
            <w:pPr>
              <w:bidi/>
              <w:spacing w:line="360" w:lineRule="auto"/>
              <w:rPr>
                <w:rFonts w:ascii="Tahoma" w:eastAsia="Times New Roman" w:hAnsi="Tahoma" w:cs="B Nazanin"/>
                <w:color w:val="000000"/>
                <w:sz w:val="28"/>
                <w:szCs w:val="28"/>
                <w:rtl/>
                <w:lang w:bidi="fa-IR"/>
              </w:rPr>
            </w:pPr>
          </w:p>
        </w:tc>
        <w:tc>
          <w:tcPr>
            <w:tcW w:w="1134" w:type="dxa"/>
            <w:vMerge/>
          </w:tcPr>
          <w:p w:rsidR="000E6356" w:rsidRPr="00BA5874" w:rsidRDefault="000E6356" w:rsidP="00F83778">
            <w:pPr>
              <w:bidi/>
              <w:spacing w:line="360" w:lineRule="auto"/>
              <w:rPr>
                <w:rFonts w:ascii="Tahoma" w:eastAsia="Times New Roman" w:hAnsi="Tahoma" w:cs="B Nazanin"/>
                <w:color w:val="000000"/>
                <w:sz w:val="28"/>
                <w:szCs w:val="28"/>
                <w:rtl/>
                <w:lang w:bidi="fa-IR"/>
              </w:rPr>
            </w:pPr>
          </w:p>
        </w:tc>
      </w:tr>
      <w:tr w:rsidR="000E6356" w:rsidRPr="00BA5874" w:rsidTr="00F83778">
        <w:trPr>
          <w:trHeight w:val="864"/>
        </w:trPr>
        <w:tc>
          <w:tcPr>
            <w:tcW w:w="1000" w:type="dxa"/>
            <w:vMerge/>
            <w:tcBorders>
              <w:bottom w:val="single" w:sz="4" w:space="0" w:color="auto"/>
            </w:tcBorders>
          </w:tcPr>
          <w:p w:rsidR="000E6356" w:rsidRPr="00BA5874" w:rsidRDefault="000E6356" w:rsidP="00F83778">
            <w:pPr>
              <w:bidi/>
              <w:spacing w:line="360" w:lineRule="auto"/>
              <w:rPr>
                <w:rFonts w:ascii="Tahoma" w:eastAsia="Times New Roman" w:hAnsi="Tahoma" w:cs="B Nazanin"/>
                <w:color w:val="000000"/>
                <w:sz w:val="28"/>
                <w:szCs w:val="28"/>
                <w:rtl/>
                <w:lang w:bidi="fa-IR"/>
              </w:rPr>
            </w:pPr>
          </w:p>
        </w:tc>
        <w:tc>
          <w:tcPr>
            <w:tcW w:w="1566" w:type="dxa"/>
            <w:gridSpan w:val="2"/>
            <w:vMerge/>
          </w:tcPr>
          <w:p w:rsidR="000E6356" w:rsidRPr="00BA5874" w:rsidRDefault="000E6356" w:rsidP="00F83778">
            <w:pPr>
              <w:bidi/>
              <w:spacing w:line="360" w:lineRule="auto"/>
              <w:rPr>
                <w:rFonts w:ascii="Tahoma" w:eastAsia="Times New Roman" w:hAnsi="Tahoma" w:cs="B Nazanin"/>
                <w:color w:val="000000"/>
                <w:sz w:val="28"/>
                <w:szCs w:val="28"/>
                <w:rtl/>
                <w:lang w:bidi="fa-IR"/>
              </w:rPr>
            </w:pPr>
          </w:p>
        </w:tc>
        <w:tc>
          <w:tcPr>
            <w:tcW w:w="1984" w:type="dxa"/>
            <w:gridSpan w:val="2"/>
            <w:vMerge/>
          </w:tcPr>
          <w:p w:rsidR="000E6356" w:rsidRPr="00BA5874" w:rsidRDefault="000E6356" w:rsidP="00F83778">
            <w:pPr>
              <w:bidi/>
              <w:spacing w:line="360" w:lineRule="auto"/>
              <w:rPr>
                <w:rFonts w:ascii="Tahoma" w:eastAsia="Times New Roman" w:hAnsi="Tahoma" w:cs="B Nazanin"/>
                <w:color w:val="000000"/>
                <w:sz w:val="28"/>
                <w:szCs w:val="28"/>
                <w:rtl/>
                <w:lang w:bidi="fa-IR"/>
              </w:rPr>
            </w:pPr>
          </w:p>
        </w:tc>
        <w:tc>
          <w:tcPr>
            <w:tcW w:w="1128" w:type="dxa"/>
            <w:vMerge w:val="restart"/>
            <w:tcBorders>
              <w:top w:val="single" w:sz="4" w:space="0" w:color="auto"/>
            </w:tcBorders>
          </w:tcPr>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14</w:t>
            </w:r>
          </w:p>
        </w:tc>
        <w:tc>
          <w:tcPr>
            <w:tcW w:w="992" w:type="dxa"/>
            <w:vMerge/>
          </w:tcPr>
          <w:p w:rsidR="000E6356" w:rsidRPr="00BA5874" w:rsidRDefault="000E6356" w:rsidP="00F83778">
            <w:pPr>
              <w:bidi/>
              <w:spacing w:line="360" w:lineRule="auto"/>
              <w:rPr>
                <w:rFonts w:ascii="Tahoma" w:eastAsia="Times New Roman" w:hAnsi="Tahoma" w:cs="B Nazanin"/>
                <w:color w:val="000000"/>
                <w:sz w:val="28"/>
                <w:szCs w:val="28"/>
                <w:rtl/>
                <w:lang w:bidi="fa-IR"/>
              </w:rPr>
            </w:pPr>
          </w:p>
        </w:tc>
        <w:tc>
          <w:tcPr>
            <w:tcW w:w="1418" w:type="dxa"/>
            <w:vMerge/>
          </w:tcPr>
          <w:p w:rsidR="000E6356" w:rsidRPr="00BA5874" w:rsidRDefault="000E6356" w:rsidP="00F83778">
            <w:pPr>
              <w:bidi/>
              <w:spacing w:line="360" w:lineRule="auto"/>
              <w:rPr>
                <w:rFonts w:ascii="Tahoma" w:eastAsia="Times New Roman" w:hAnsi="Tahoma" w:cs="B Nazanin"/>
                <w:color w:val="000000"/>
                <w:sz w:val="28"/>
                <w:szCs w:val="28"/>
                <w:rtl/>
                <w:lang w:bidi="fa-IR"/>
              </w:rPr>
            </w:pPr>
          </w:p>
        </w:tc>
        <w:tc>
          <w:tcPr>
            <w:tcW w:w="1134" w:type="dxa"/>
            <w:vMerge/>
          </w:tcPr>
          <w:p w:rsidR="000E6356" w:rsidRPr="00BA5874" w:rsidRDefault="000E6356" w:rsidP="00F83778">
            <w:pPr>
              <w:bidi/>
              <w:spacing w:line="360" w:lineRule="auto"/>
              <w:rPr>
                <w:rFonts w:ascii="Tahoma" w:eastAsia="Times New Roman" w:hAnsi="Tahoma" w:cs="B Nazanin"/>
                <w:color w:val="000000"/>
                <w:sz w:val="28"/>
                <w:szCs w:val="28"/>
                <w:rtl/>
                <w:lang w:bidi="fa-IR"/>
              </w:rPr>
            </w:pPr>
          </w:p>
        </w:tc>
      </w:tr>
      <w:tr w:rsidR="000E6356" w:rsidRPr="00BA5874" w:rsidTr="00F83778">
        <w:trPr>
          <w:trHeight w:val="864"/>
        </w:trPr>
        <w:tc>
          <w:tcPr>
            <w:tcW w:w="1000" w:type="dxa"/>
            <w:vMerge w:val="restart"/>
            <w:tcBorders>
              <w:top w:val="single" w:sz="4" w:space="0" w:color="auto"/>
            </w:tcBorders>
          </w:tcPr>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16</w:t>
            </w:r>
          </w:p>
        </w:tc>
        <w:tc>
          <w:tcPr>
            <w:tcW w:w="1566" w:type="dxa"/>
            <w:gridSpan w:val="2"/>
            <w:vMerge/>
          </w:tcPr>
          <w:p w:rsidR="000E6356" w:rsidRPr="00BA5874" w:rsidRDefault="000E6356" w:rsidP="00F83778">
            <w:pPr>
              <w:bidi/>
              <w:spacing w:line="360" w:lineRule="auto"/>
              <w:rPr>
                <w:rFonts w:ascii="Tahoma" w:eastAsia="Times New Roman" w:hAnsi="Tahoma" w:cs="B Nazanin"/>
                <w:color w:val="000000"/>
                <w:sz w:val="28"/>
                <w:szCs w:val="28"/>
                <w:rtl/>
                <w:lang w:bidi="fa-IR"/>
              </w:rPr>
            </w:pPr>
          </w:p>
        </w:tc>
        <w:tc>
          <w:tcPr>
            <w:tcW w:w="1984" w:type="dxa"/>
            <w:gridSpan w:val="2"/>
            <w:vMerge/>
            <w:tcBorders>
              <w:bottom w:val="single" w:sz="4" w:space="0" w:color="auto"/>
            </w:tcBorders>
          </w:tcPr>
          <w:p w:rsidR="000E6356" w:rsidRPr="00BA5874" w:rsidRDefault="000E6356" w:rsidP="00F83778">
            <w:pPr>
              <w:bidi/>
              <w:spacing w:line="360" w:lineRule="auto"/>
              <w:rPr>
                <w:rFonts w:ascii="Tahoma" w:eastAsia="Times New Roman" w:hAnsi="Tahoma" w:cs="B Nazanin"/>
                <w:color w:val="000000"/>
                <w:sz w:val="28"/>
                <w:szCs w:val="28"/>
                <w:rtl/>
                <w:lang w:bidi="fa-IR"/>
              </w:rPr>
            </w:pPr>
          </w:p>
        </w:tc>
        <w:tc>
          <w:tcPr>
            <w:tcW w:w="1128" w:type="dxa"/>
            <w:vMerge/>
          </w:tcPr>
          <w:p w:rsidR="000E6356" w:rsidRPr="00BA5874" w:rsidRDefault="000E6356" w:rsidP="00F83778">
            <w:pPr>
              <w:bidi/>
              <w:spacing w:line="360" w:lineRule="auto"/>
              <w:rPr>
                <w:rFonts w:ascii="Tahoma" w:eastAsia="Times New Roman" w:hAnsi="Tahoma" w:cs="B Nazanin"/>
                <w:color w:val="000000"/>
                <w:sz w:val="28"/>
                <w:szCs w:val="28"/>
                <w:rtl/>
                <w:lang w:bidi="fa-IR"/>
              </w:rPr>
            </w:pPr>
          </w:p>
        </w:tc>
        <w:tc>
          <w:tcPr>
            <w:tcW w:w="992" w:type="dxa"/>
            <w:vMerge/>
          </w:tcPr>
          <w:p w:rsidR="000E6356" w:rsidRPr="00BA5874" w:rsidRDefault="000E6356" w:rsidP="00F83778">
            <w:pPr>
              <w:bidi/>
              <w:spacing w:line="360" w:lineRule="auto"/>
              <w:rPr>
                <w:rFonts w:ascii="Tahoma" w:eastAsia="Times New Roman" w:hAnsi="Tahoma" w:cs="B Nazanin"/>
                <w:color w:val="000000"/>
                <w:sz w:val="28"/>
                <w:szCs w:val="28"/>
                <w:rtl/>
                <w:lang w:bidi="fa-IR"/>
              </w:rPr>
            </w:pPr>
          </w:p>
        </w:tc>
        <w:tc>
          <w:tcPr>
            <w:tcW w:w="1418" w:type="dxa"/>
            <w:vMerge/>
          </w:tcPr>
          <w:p w:rsidR="000E6356" w:rsidRPr="00BA5874" w:rsidRDefault="000E6356" w:rsidP="00F83778">
            <w:pPr>
              <w:bidi/>
              <w:spacing w:line="360" w:lineRule="auto"/>
              <w:rPr>
                <w:rFonts w:ascii="Tahoma" w:eastAsia="Times New Roman" w:hAnsi="Tahoma" w:cs="B Nazanin"/>
                <w:color w:val="000000"/>
                <w:sz w:val="28"/>
                <w:szCs w:val="28"/>
                <w:rtl/>
                <w:lang w:bidi="fa-IR"/>
              </w:rPr>
            </w:pPr>
          </w:p>
        </w:tc>
        <w:tc>
          <w:tcPr>
            <w:tcW w:w="1134" w:type="dxa"/>
            <w:vMerge/>
          </w:tcPr>
          <w:p w:rsidR="000E6356" w:rsidRPr="00BA5874" w:rsidRDefault="000E6356" w:rsidP="00F83778">
            <w:pPr>
              <w:bidi/>
              <w:spacing w:line="360" w:lineRule="auto"/>
              <w:rPr>
                <w:rFonts w:ascii="Tahoma" w:eastAsia="Times New Roman" w:hAnsi="Tahoma" w:cs="B Nazanin"/>
                <w:color w:val="000000"/>
                <w:sz w:val="28"/>
                <w:szCs w:val="28"/>
                <w:rtl/>
                <w:lang w:bidi="fa-IR"/>
              </w:rPr>
            </w:pPr>
          </w:p>
        </w:tc>
      </w:tr>
      <w:tr w:rsidR="000E6356" w:rsidRPr="00BA5874" w:rsidTr="00F83778">
        <w:trPr>
          <w:trHeight w:val="448"/>
        </w:trPr>
        <w:tc>
          <w:tcPr>
            <w:tcW w:w="1000" w:type="dxa"/>
            <w:vMerge/>
          </w:tcPr>
          <w:p w:rsidR="000E6356" w:rsidRPr="00BA5874" w:rsidRDefault="000E6356" w:rsidP="00F83778">
            <w:pPr>
              <w:bidi/>
              <w:spacing w:line="360" w:lineRule="auto"/>
              <w:rPr>
                <w:rFonts w:ascii="Tahoma" w:eastAsia="Times New Roman" w:hAnsi="Tahoma" w:cs="B Nazanin"/>
                <w:color w:val="000000"/>
                <w:sz w:val="28"/>
                <w:szCs w:val="28"/>
                <w:rtl/>
                <w:lang w:bidi="fa-IR"/>
              </w:rPr>
            </w:pPr>
          </w:p>
        </w:tc>
        <w:tc>
          <w:tcPr>
            <w:tcW w:w="1566" w:type="dxa"/>
            <w:gridSpan w:val="2"/>
            <w:vMerge/>
          </w:tcPr>
          <w:p w:rsidR="000E6356" w:rsidRPr="00BA5874" w:rsidRDefault="000E6356" w:rsidP="00F83778">
            <w:pPr>
              <w:bidi/>
              <w:spacing w:line="360" w:lineRule="auto"/>
              <w:rPr>
                <w:rFonts w:ascii="Tahoma" w:eastAsia="Times New Roman" w:hAnsi="Tahoma" w:cs="B Nazanin"/>
                <w:color w:val="000000"/>
                <w:sz w:val="28"/>
                <w:szCs w:val="28"/>
                <w:rtl/>
                <w:lang w:bidi="fa-IR"/>
              </w:rPr>
            </w:pPr>
          </w:p>
        </w:tc>
        <w:tc>
          <w:tcPr>
            <w:tcW w:w="1984" w:type="dxa"/>
            <w:gridSpan w:val="2"/>
            <w:tcBorders>
              <w:top w:val="single" w:sz="4" w:space="0" w:color="auto"/>
            </w:tcBorders>
          </w:tcPr>
          <w:p w:rsidR="000E6356" w:rsidRPr="00BA5874" w:rsidRDefault="000E6356" w:rsidP="00F83778">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16</w:t>
            </w:r>
          </w:p>
        </w:tc>
        <w:tc>
          <w:tcPr>
            <w:tcW w:w="1128" w:type="dxa"/>
            <w:vMerge/>
          </w:tcPr>
          <w:p w:rsidR="000E6356" w:rsidRPr="00BA5874" w:rsidRDefault="000E6356" w:rsidP="00F83778">
            <w:pPr>
              <w:bidi/>
              <w:spacing w:line="360" w:lineRule="auto"/>
              <w:rPr>
                <w:rFonts w:ascii="Tahoma" w:eastAsia="Times New Roman" w:hAnsi="Tahoma" w:cs="B Nazanin"/>
                <w:color w:val="000000"/>
                <w:sz w:val="28"/>
                <w:szCs w:val="28"/>
                <w:rtl/>
                <w:lang w:bidi="fa-IR"/>
              </w:rPr>
            </w:pPr>
          </w:p>
        </w:tc>
        <w:tc>
          <w:tcPr>
            <w:tcW w:w="992" w:type="dxa"/>
            <w:vMerge/>
          </w:tcPr>
          <w:p w:rsidR="000E6356" w:rsidRPr="00BA5874" w:rsidRDefault="000E6356" w:rsidP="00F83778">
            <w:pPr>
              <w:bidi/>
              <w:spacing w:line="360" w:lineRule="auto"/>
              <w:rPr>
                <w:rFonts w:ascii="Tahoma" w:eastAsia="Times New Roman" w:hAnsi="Tahoma" w:cs="B Nazanin"/>
                <w:color w:val="000000"/>
                <w:sz w:val="28"/>
                <w:szCs w:val="28"/>
                <w:rtl/>
                <w:lang w:bidi="fa-IR"/>
              </w:rPr>
            </w:pPr>
          </w:p>
        </w:tc>
        <w:tc>
          <w:tcPr>
            <w:tcW w:w="1418" w:type="dxa"/>
            <w:vMerge/>
          </w:tcPr>
          <w:p w:rsidR="000E6356" w:rsidRPr="00BA5874" w:rsidRDefault="000E6356" w:rsidP="00F83778">
            <w:pPr>
              <w:bidi/>
              <w:spacing w:line="360" w:lineRule="auto"/>
              <w:rPr>
                <w:rFonts w:ascii="Tahoma" w:eastAsia="Times New Roman" w:hAnsi="Tahoma" w:cs="B Nazanin"/>
                <w:color w:val="000000"/>
                <w:sz w:val="28"/>
                <w:szCs w:val="28"/>
                <w:rtl/>
                <w:lang w:bidi="fa-IR"/>
              </w:rPr>
            </w:pPr>
          </w:p>
        </w:tc>
        <w:tc>
          <w:tcPr>
            <w:tcW w:w="1134" w:type="dxa"/>
            <w:vMerge/>
          </w:tcPr>
          <w:p w:rsidR="000E6356" w:rsidRPr="00BA5874" w:rsidRDefault="000E6356" w:rsidP="00F83778">
            <w:pPr>
              <w:bidi/>
              <w:spacing w:line="360" w:lineRule="auto"/>
              <w:rPr>
                <w:rFonts w:ascii="Tahoma" w:eastAsia="Times New Roman" w:hAnsi="Tahoma" w:cs="B Nazanin"/>
                <w:color w:val="000000"/>
                <w:sz w:val="28"/>
                <w:szCs w:val="28"/>
                <w:rtl/>
                <w:lang w:bidi="fa-IR"/>
              </w:rPr>
            </w:pPr>
          </w:p>
        </w:tc>
      </w:tr>
    </w:tbl>
    <w:p w:rsidR="000E6356" w:rsidRPr="00BA5874" w:rsidRDefault="000E6356" w:rsidP="000E6356">
      <w:pPr>
        <w:bidi/>
        <w:spacing w:line="360" w:lineRule="auto"/>
        <w:rPr>
          <w:rFonts w:ascii="Tahoma" w:eastAsia="Times New Roman" w:hAnsi="Tahoma" w:cs="B Nazanin"/>
          <w:color w:val="000000"/>
          <w:sz w:val="28"/>
          <w:szCs w:val="28"/>
          <w:rtl/>
          <w:lang w:bidi="fa-IR"/>
        </w:rPr>
      </w:pPr>
    </w:p>
    <w:p w:rsidR="000E6356" w:rsidRPr="00BA5874" w:rsidRDefault="000E6356" w:rsidP="000E6356">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حداکثر نمره برای مقیاس خودپنداره 85 و حداقل نمره صفر است. تحلیل مفصل نمرات در جدول زیر ارائه شده است:</w:t>
      </w:r>
    </w:p>
    <w:p w:rsidR="000E6356" w:rsidRPr="00BA5874" w:rsidRDefault="000E6356" w:rsidP="000E6356">
      <w:pPr>
        <w:bidi/>
        <w:spacing w:line="360" w:lineRule="auto"/>
        <w:jc w:val="center"/>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حداکثر و حداقل نمره در مقیاس های فرعی</w:t>
      </w:r>
    </w:p>
    <w:tbl>
      <w:tblPr>
        <w:tblStyle w:val="GridTable4-Accent3"/>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1897"/>
        <w:gridCol w:w="1951"/>
      </w:tblGrid>
      <w:tr w:rsidR="000E6356" w:rsidRPr="00BA5874" w:rsidTr="00BA5874">
        <w:trPr>
          <w:cnfStyle w:val="100000000000" w:firstRow="1" w:lastRow="0" w:firstColumn="0" w:lastColumn="0" w:oddVBand="0" w:evenVBand="0" w:oddHBand="0" w:evenHBand="0" w:firstRowFirstColumn="0" w:firstRowLastColumn="0" w:lastRowFirstColumn="0" w:lastRowLastColumn="0"/>
          <w:trHeight w:val="612"/>
          <w:jc w:val="center"/>
        </w:trPr>
        <w:tc>
          <w:tcPr>
            <w:cnfStyle w:val="001000000000" w:firstRow="0" w:lastRow="0" w:firstColumn="1" w:lastColumn="0" w:oddVBand="0" w:evenVBand="0" w:oddHBand="0" w:evenHBand="0" w:firstRowFirstColumn="0" w:firstRowLastColumn="0" w:lastRowFirstColumn="0" w:lastRowLastColumn="0"/>
            <w:tcW w:w="3369" w:type="dxa"/>
            <w:vMerge w:val="restart"/>
            <w:tcBorders>
              <w:top w:val="none" w:sz="0" w:space="0" w:color="auto"/>
              <w:left w:val="none" w:sz="0" w:space="0" w:color="auto"/>
              <w:bottom w:val="none" w:sz="0" w:space="0" w:color="auto"/>
              <w:right w:val="none" w:sz="0" w:space="0" w:color="auto"/>
            </w:tcBorders>
          </w:tcPr>
          <w:p w:rsidR="000E6356" w:rsidRPr="00BA5874" w:rsidRDefault="000E6356" w:rsidP="00F83778">
            <w:pPr>
              <w:bidi/>
              <w:spacing w:line="360" w:lineRule="auto"/>
              <w:jc w:val="center"/>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مقیاس های فرعی</w:t>
            </w:r>
          </w:p>
        </w:tc>
        <w:tc>
          <w:tcPr>
            <w:tcW w:w="3848" w:type="dxa"/>
            <w:gridSpan w:val="2"/>
            <w:tcBorders>
              <w:top w:val="none" w:sz="0" w:space="0" w:color="auto"/>
              <w:left w:val="none" w:sz="0" w:space="0" w:color="auto"/>
              <w:bottom w:val="none" w:sz="0" w:space="0" w:color="auto"/>
              <w:right w:val="none" w:sz="0" w:space="0" w:color="auto"/>
            </w:tcBorders>
          </w:tcPr>
          <w:p w:rsidR="000E6356" w:rsidRPr="00BA5874" w:rsidRDefault="000E6356" w:rsidP="00F83778">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نمرات احتمالی</w:t>
            </w:r>
          </w:p>
        </w:tc>
      </w:tr>
      <w:tr w:rsidR="000E6356" w:rsidRPr="00BA5874" w:rsidTr="00BA5874">
        <w:trPr>
          <w:cnfStyle w:val="000000100000" w:firstRow="0" w:lastRow="0" w:firstColumn="0" w:lastColumn="0" w:oddVBand="0" w:evenVBand="0" w:oddHBand="1" w:evenHBand="0" w:firstRowFirstColumn="0" w:firstRowLastColumn="0" w:lastRowFirstColumn="0" w:lastRowLastColumn="0"/>
          <w:trHeight w:val="584"/>
          <w:jc w:val="center"/>
        </w:trPr>
        <w:tc>
          <w:tcPr>
            <w:cnfStyle w:val="001000000000" w:firstRow="0" w:lastRow="0" w:firstColumn="1" w:lastColumn="0" w:oddVBand="0" w:evenVBand="0" w:oddHBand="0" w:evenHBand="0" w:firstRowFirstColumn="0" w:firstRowLastColumn="0" w:lastRowFirstColumn="0" w:lastRowLastColumn="0"/>
            <w:tcW w:w="3369" w:type="dxa"/>
            <w:vMerge/>
          </w:tcPr>
          <w:p w:rsidR="000E6356" w:rsidRPr="00BA5874" w:rsidRDefault="000E6356" w:rsidP="00F83778">
            <w:pPr>
              <w:bidi/>
              <w:spacing w:line="360" w:lineRule="auto"/>
              <w:jc w:val="center"/>
              <w:rPr>
                <w:rFonts w:ascii="Tahoma" w:eastAsia="Times New Roman" w:hAnsi="Tahoma" w:cs="B Nazanin"/>
                <w:color w:val="000000"/>
                <w:sz w:val="28"/>
                <w:szCs w:val="28"/>
                <w:rtl/>
                <w:lang w:bidi="fa-IR"/>
              </w:rPr>
            </w:pPr>
          </w:p>
        </w:tc>
        <w:tc>
          <w:tcPr>
            <w:tcW w:w="1897" w:type="dxa"/>
          </w:tcPr>
          <w:p w:rsidR="000E6356" w:rsidRPr="00BA5874" w:rsidRDefault="000E6356" w:rsidP="00F83778">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حداکثر</w:t>
            </w:r>
          </w:p>
        </w:tc>
        <w:tc>
          <w:tcPr>
            <w:tcW w:w="1950" w:type="dxa"/>
          </w:tcPr>
          <w:p w:rsidR="000E6356" w:rsidRPr="00BA5874" w:rsidRDefault="000E6356" w:rsidP="00F83778">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حداقل</w:t>
            </w:r>
          </w:p>
        </w:tc>
      </w:tr>
      <w:tr w:rsidR="000E6356" w:rsidRPr="00BA5874" w:rsidTr="00BA5874">
        <w:trPr>
          <w:trHeight w:val="612"/>
          <w:jc w:val="center"/>
        </w:trPr>
        <w:tc>
          <w:tcPr>
            <w:cnfStyle w:val="001000000000" w:firstRow="0" w:lastRow="0" w:firstColumn="1" w:lastColumn="0" w:oddVBand="0" w:evenVBand="0" w:oddHBand="0" w:evenHBand="0" w:firstRowFirstColumn="0" w:firstRowLastColumn="0" w:lastRowFirstColumn="0" w:lastRowLastColumn="0"/>
            <w:tcW w:w="3369" w:type="dxa"/>
          </w:tcPr>
          <w:p w:rsidR="000E6356" w:rsidRPr="00BA5874" w:rsidRDefault="000E6356" w:rsidP="00F83778">
            <w:pPr>
              <w:bidi/>
              <w:spacing w:line="360" w:lineRule="auto"/>
              <w:jc w:val="center"/>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رفتار</w:t>
            </w:r>
          </w:p>
        </w:tc>
        <w:tc>
          <w:tcPr>
            <w:tcW w:w="1897" w:type="dxa"/>
          </w:tcPr>
          <w:p w:rsidR="000E6356" w:rsidRPr="00BA5874" w:rsidRDefault="000E6356" w:rsidP="00F83778">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16</w:t>
            </w:r>
          </w:p>
        </w:tc>
        <w:tc>
          <w:tcPr>
            <w:tcW w:w="1950" w:type="dxa"/>
          </w:tcPr>
          <w:p w:rsidR="000E6356" w:rsidRPr="00BA5874" w:rsidRDefault="000E6356" w:rsidP="00F83778">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0</w:t>
            </w:r>
          </w:p>
        </w:tc>
      </w:tr>
      <w:tr w:rsidR="000E6356" w:rsidRPr="00BA5874" w:rsidTr="00BA5874">
        <w:trPr>
          <w:cnfStyle w:val="000000100000" w:firstRow="0" w:lastRow="0" w:firstColumn="0" w:lastColumn="0" w:oddVBand="0" w:evenVBand="0" w:oddHBand="1" w:evenHBand="0" w:firstRowFirstColumn="0" w:firstRowLastColumn="0" w:lastRowFirstColumn="0" w:lastRowLastColumn="0"/>
          <w:trHeight w:val="164"/>
          <w:jc w:val="center"/>
        </w:trPr>
        <w:tc>
          <w:tcPr>
            <w:cnfStyle w:val="001000000000" w:firstRow="0" w:lastRow="0" w:firstColumn="1" w:lastColumn="0" w:oddVBand="0" w:evenVBand="0" w:oddHBand="0" w:evenHBand="0" w:firstRowFirstColumn="0" w:firstRowLastColumn="0" w:lastRowFirstColumn="0" w:lastRowLastColumn="0"/>
            <w:tcW w:w="3369" w:type="dxa"/>
          </w:tcPr>
          <w:p w:rsidR="000E6356" w:rsidRPr="00BA5874" w:rsidRDefault="000E6356" w:rsidP="00F83778">
            <w:pPr>
              <w:bidi/>
              <w:spacing w:line="360" w:lineRule="auto"/>
              <w:jc w:val="center"/>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وضعیت عقلانی و تحصیلی</w:t>
            </w:r>
          </w:p>
        </w:tc>
        <w:tc>
          <w:tcPr>
            <w:tcW w:w="1897" w:type="dxa"/>
          </w:tcPr>
          <w:p w:rsidR="000E6356" w:rsidRPr="00BA5874" w:rsidRDefault="000E6356" w:rsidP="00F83778">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18</w:t>
            </w:r>
          </w:p>
        </w:tc>
        <w:tc>
          <w:tcPr>
            <w:tcW w:w="1950" w:type="dxa"/>
          </w:tcPr>
          <w:p w:rsidR="000E6356" w:rsidRPr="00BA5874" w:rsidRDefault="000E6356" w:rsidP="00F83778">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0</w:t>
            </w:r>
          </w:p>
        </w:tc>
      </w:tr>
      <w:tr w:rsidR="000E6356" w:rsidRPr="00BA5874" w:rsidTr="00BA5874">
        <w:trPr>
          <w:trHeight w:val="121"/>
          <w:jc w:val="center"/>
        </w:trPr>
        <w:tc>
          <w:tcPr>
            <w:cnfStyle w:val="001000000000" w:firstRow="0" w:lastRow="0" w:firstColumn="1" w:lastColumn="0" w:oddVBand="0" w:evenVBand="0" w:oddHBand="0" w:evenHBand="0" w:firstRowFirstColumn="0" w:firstRowLastColumn="0" w:lastRowFirstColumn="0" w:lastRowLastColumn="0"/>
            <w:tcW w:w="3369" w:type="dxa"/>
          </w:tcPr>
          <w:p w:rsidR="000E6356" w:rsidRPr="00BA5874" w:rsidRDefault="000E6356" w:rsidP="00F83778">
            <w:pPr>
              <w:bidi/>
              <w:spacing w:line="360" w:lineRule="auto"/>
              <w:jc w:val="center"/>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ظاهر جسمانی و نگرش ها</w:t>
            </w:r>
          </w:p>
        </w:tc>
        <w:tc>
          <w:tcPr>
            <w:tcW w:w="1897" w:type="dxa"/>
          </w:tcPr>
          <w:p w:rsidR="000E6356" w:rsidRPr="00BA5874" w:rsidRDefault="000E6356" w:rsidP="00F83778">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16</w:t>
            </w:r>
          </w:p>
        </w:tc>
        <w:tc>
          <w:tcPr>
            <w:tcW w:w="1950" w:type="dxa"/>
          </w:tcPr>
          <w:p w:rsidR="000E6356" w:rsidRPr="00BA5874" w:rsidRDefault="000E6356" w:rsidP="00F83778">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0</w:t>
            </w:r>
          </w:p>
        </w:tc>
      </w:tr>
      <w:tr w:rsidR="000E6356" w:rsidRPr="00BA5874" w:rsidTr="00BA5874">
        <w:trPr>
          <w:cnfStyle w:val="000000100000" w:firstRow="0" w:lastRow="0" w:firstColumn="0" w:lastColumn="0" w:oddVBand="0" w:evenVBand="0" w:oddHBand="1" w:evenHBand="0" w:firstRowFirstColumn="0" w:firstRowLastColumn="0" w:lastRowFirstColumn="0" w:lastRowLastColumn="0"/>
          <w:trHeight w:val="612"/>
          <w:jc w:val="center"/>
        </w:trPr>
        <w:tc>
          <w:tcPr>
            <w:cnfStyle w:val="001000000000" w:firstRow="0" w:lastRow="0" w:firstColumn="1" w:lastColumn="0" w:oddVBand="0" w:evenVBand="0" w:oddHBand="0" w:evenHBand="0" w:firstRowFirstColumn="0" w:firstRowLastColumn="0" w:lastRowFirstColumn="0" w:lastRowLastColumn="0"/>
            <w:tcW w:w="3369" w:type="dxa"/>
          </w:tcPr>
          <w:p w:rsidR="000E6356" w:rsidRPr="00BA5874" w:rsidRDefault="000E6356" w:rsidP="00F83778">
            <w:pPr>
              <w:bidi/>
              <w:spacing w:line="360" w:lineRule="auto"/>
              <w:jc w:val="center"/>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اضطراب</w:t>
            </w:r>
          </w:p>
        </w:tc>
        <w:tc>
          <w:tcPr>
            <w:tcW w:w="1897" w:type="dxa"/>
          </w:tcPr>
          <w:p w:rsidR="000E6356" w:rsidRPr="00BA5874" w:rsidRDefault="000E6356" w:rsidP="00F83778">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14</w:t>
            </w:r>
          </w:p>
        </w:tc>
        <w:tc>
          <w:tcPr>
            <w:tcW w:w="1950" w:type="dxa"/>
          </w:tcPr>
          <w:p w:rsidR="000E6356" w:rsidRPr="00BA5874" w:rsidRDefault="000E6356" w:rsidP="00F83778">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0</w:t>
            </w:r>
          </w:p>
        </w:tc>
      </w:tr>
      <w:tr w:rsidR="000E6356" w:rsidRPr="00BA5874" w:rsidTr="00BA5874">
        <w:trPr>
          <w:trHeight w:val="612"/>
          <w:jc w:val="center"/>
        </w:trPr>
        <w:tc>
          <w:tcPr>
            <w:cnfStyle w:val="001000000000" w:firstRow="0" w:lastRow="0" w:firstColumn="1" w:lastColumn="0" w:oddVBand="0" w:evenVBand="0" w:oddHBand="0" w:evenHBand="0" w:firstRowFirstColumn="0" w:firstRowLastColumn="0" w:lastRowFirstColumn="0" w:lastRowLastColumn="0"/>
            <w:tcW w:w="3369" w:type="dxa"/>
          </w:tcPr>
          <w:p w:rsidR="000E6356" w:rsidRPr="00BA5874" w:rsidRDefault="000E6356" w:rsidP="00F83778">
            <w:pPr>
              <w:bidi/>
              <w:spacing w:line="360" w:lineRule="auto"/>
              <w:jc w:val="center"/>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شهرت</w:t>
            </w:r>
          </w:p>
        </w:tc>
        <w:tc>
          <w:tcPr>
            <w:tcW w:w="1897" w:type="dxa"/>
          </w:tcPr>
          <w:p w:rsidR="000E6356" w:rsidRPr="00BA5874" w:rsidRDefault="000E6356" w:rsidP="00F83778">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12</w:t>
            </w:r>
          </w:p>
        </w:tc>
        <w:tc>
          <w:tcPr>
            <w:tcW w:w="1950" w:type="dxa"/>
          </w:tcPr>
          <w:p w:rsidR="000E6356" w:rsidRPr="00BA5874" w:rsidRDefault="000E6356" w:rsidP="00F83778">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0</w:t>
            </w:r>
          </w:p>
        </w:tc>
      </w:tr>
      <w:tr w:rsidR="000E6356" w:rsidRPr="00BA5874" w:rsidTr="00BA5874">
        <w:trPr>
          <w:cnfStyle w:val="000000100000" w:firstRow="0" w:lastRow="0" w:firstColumn="0" w:lastColumn="0" w:oddVBand="0" w:evenVBand="0" w:oddHBand="1" w:evenHBand="0" w:firstRowFirstColumn="0" w:firstRowLastColumn="0" w:lastRowFirstColumn="0" w:lastRowLastColumn="0"/>
          <w:trHeight w:val="612"/>
          <w:jc w:val="center"/>
        </w:trPr>
        <w:tc>
          <w:tcPr>
            <w:cnfStyle w:val="001000000000" w:firstRow="0" w:lastRow="0" w:firstColumn="1" w:lastColumn="0" w:oddVBand="0" w:evenVBand="0" w:oddHBand="0" w:evenHBand="0" w:firstRowFirstColumn="0" w:firstRowLastColumn="0" w:lastRowFirstColumn="0" w:lastRowLastColumn="0"/>
            <w:tcW w:w="3369" w:type="dxa"/>
          </w:tcPr>
          <w:p w:rsidR="000E6356" w:rsidRPr="00BA5874" w:rsidRDefault="000E6356" w:rsidP="00F83778">
            <w:pPr>
              <w:bidi/>
              <w:spacing w:line="360" w:lineRule="auto"/>
              <w:jc w:val="center"/>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شادی و رضایت</w:t>
            </w:r>
          </w:p>
        </w:tc>
        <w:tc>
          <w:tcPr>
            <w:tcW w:w="1897" w:type="dxa"/>
          </w:tcPr>
          <w:p w:rsidR="000E6356" w:rsidRPr="00BA5874" w:rsidRDefault="000E6356" w:rsidP="00F83778">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10</w:t>
            </w:r>
          </w:p>
        </w:tc>
        <w:tc>
          <w:tcPr>
            <w:tcW w:w="1950" w:type="dxa"/>
          </w:tcPr>
          <w:p w:rsidR="000E6356" w:rsidRPr="00BA5874" w:rsidRDefault="000E6356" w:rsidP="00F83778">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0</w:t>
            </w:r>
          </w:p>
        </w:tc>
      </w:tr>
      <w:tr w:rsidR="000E6356" w:rsidRPr="00BA5874" w:rsidTr="00BA5874">
        <w:trPr>
          <w:trHeight w:val="612"/>
          <w:jc w:val="center"/>
        </w:trPr>
        <w:tc>
          <w:tcPr>
            <w:cnfStyle w:val="001000000000" w:firstRow="0" w:lastRow="0" w:firstColumn="1" w:lastColumn="0" w:oddVBand="0" w:evenVBand="0" w:oddHBand="0" w:evenHBand="0" w:firstRowFirstColumn="0" w:firstRowLastColumn="0" w:lastRowFirstColumn="0" w:lastRowLastColumn="0"/>
            <w:tcW w:w="3369" w:type="dxa"/>
          </w:tcPr>
          <w:p w:rsidR="000E6356" w:rsidRPr="00BA5874" w:rsidRDefault="000E6356" w:rsidP="00F83778">
            <w:pPr>
              <w:bidi/>
              <w:spacing w:line="360" w:lineRule="auto"/>
              <w:jc w:val="center"/>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نمره کل</w:t>
            </w:r>
          </w:p>
        </w:tc>
        <w:tc>
          <w:tcPr>
            <w:tcW w:w="1897" w:type="dxa"/>
          </w:tcPr>
          <w:p w:rsidR="000E6356" w:rsidRPr="00BA5874" w:rsidRDefault="000E6356" w:rsidP="00F83778">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86</w:t>
            </w:r>
          </w:p>
        </w:tc>
        <w:tc>
          <w:tcPr>
            <w:tcW w:w="1950" w:type="dxa"/>
          </w:tcPr>
          <w:p w:rsidR="000E6356" w:rsidRPr="00BA5874" w:rsidRDefault="000E6356" w:rsidP="00F83778">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0</w:t>
            </w:r>
          </w:p>
        </w:tc>
      </w:tr>
    </w:tbl>
    <w:p w:rsidR="000E6356" w:rsidRPr="00BA5874" w:rsidRDefault="000E6356" w:rsidP="000E6356">
      <w:pPr>
        <w:bidi/>
        <w:spacing w:line="360" w:lineRule="auto"/>
        <w:rPr>
          <w:rFonts w:ascii="Tahoma" w:eastAsia="Times New Roman" w:hAnsi="Tahoma" w:cs="B Nazanin"/>
          <w:b/>
          <w:bCs/>
          <w:color w:val="000000"/>
          <w:sz w:val="28"/>
          <w:szCs w:val="28"/>
          <w:rtl/>
          <w:lang w:bidi="fa-IR"/>
        </w:rPr>
      </w:pPr>
      <w:r w:rsidRPr="00BA5874">
        <w:rPr>
          <w:rFonts w:ascii="Tahoma" w:eastAsia="Times New Roman" w:hAnsi="Tahoma" w:cs="B Nazanin" w:hint="cs"/>
          <w:b/>
          <w:bCs/>
          <w:color w:val="000000"/>
          <w:sz w:val="28"/>
          <w:szCs w:val="28"/>
          <w:rtl/>
          <w:lang w:bidi="fa-IR"/>
        </w:rPr>
        <w:lastRenderedPageBreak/>
        <w:t>محاسبه نمرات کل خام</w:t>
      </w:r>
    </w:p>
    <w:p w:rsidR="000E6356" w:rsidRPr="00BA5874" w:rsidRDefault="000E6356" w:rsidP="000E6356">
      <w:pPr>
        <w:bidi/>
        <w:spacing w:line="360" w:lineRule="auto"/>
        <w:jc w:val="both"/>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قبل از نمره گذاری باید کنترل کرد که کودک به یک سوال دو پاسخ بلی یا خیر را نداده و یا سوالی را جا نینداخته باشد. سوالاتی که جا انداخته شده و دو پاسخ بلی و خیر برای آنها انتخاب شده باشد، برای بدست آوردن نمره کل خام، به حساب نمی آیند. نمرات در جهت خودپنداره مثبت، نمره گذاری می شوند. نمره بالاتر، خودپنداره مثبت تر پاسخ دهنده را نشان می دهد.</w:t>
      </w:r>
    </w:p>
    <w:p w:rsidR="000E6356" w:rsidRDefault="000E6356" w:rsidP="000E6356">
      <w:pPr>
        <w:bidi/>
        <w:spacing w:line="360" w:lineRule="auto"/>
        <w:jc w:val="both"/>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نمره کل عبارت است از تعادا پاسخ هایی که در جهت مثبت، نمره گرفته اند. برای تعیین این نمره باید تعدادای را که از سوراخ کلید معلوم است، بشماریم. باید توجه داشت که نمره کل نمی تواند از جمع نمرات خوشه ها به دست آید؛ زیرا برخی از سوالات در بیشتر از یک مقیاس نمره می گیرند و به بعضی از سوالات در هیچ خوشه دیگری آورده نشده اند.</w:t>
      </w:r>
    </w:p>
    <w:p w:rsidR="00BA5874" w:rsidRPr="00BA5874" w:rsidRDefault="00BA5874" w:rsidP="00BA5874">
      <w:pPr>
        <w:bidi/>
        <w:spacing w:line="360" w:lineRule="auto"/>
        <w:jc w:val="both"/>
        <w:rPr>
          <w:rFonts w:ascii="Tahoma" w:eastAsia="Times New Roman" w:hAnsi="Tahoma" w:cs="B Nazanin"/>
          <w:color w:val="000000"/>
          <w:sz w:val="28"/>
          <w:szCs w:val="28"/>
          <w:rtl/>
          <w:lang w:bidi="fa-IR"/>
        </w:rPr>
      </w:pPr>
    </w:p>
    <w:p w:rsidR="000E6356" w:rsidRPr="00BA5874" w:rsidRDefault="000E6356" w:rsidP="000E6356">
      <w:pPr>
        <w:bidi/>
        <w:spacing w:line="360" w:lineRule="auto"/>
        <w:rPr>
          <w:rFonts w:ascii="Tahoma" w:eastAsia="Times New Roman" w:hAnsi="Tahoma" w:cs="B Titr"/>
          <w:b/>
          <w:bCs/>
          <w:color w:val="000000"/>
          <w:sz w:val="28"/>
          <w:szCs w:val="28"/>
          <w:rtl/>
          <w:lang w:bidi="fa-IR"/>
        </w:rPr>
      </w:pPr>
      <w:r w:rsidRPr="00BA5874">
        <w:rPr>
          <w:rFonts w:ascii="Tahoma" w:eastAsia="Times New Roman" w:hAnsi="Tahoma" w:cs="B Titr" w:hint="cs"/>
          <w:b/>
          <w:bCs/>
          <w:color w:val="000000"/>
          <w:sz w:val="28"/>
          <w:szCs w:val="28"/>
          <w:rtl/>
          <w:lang w:bidi="fa-IR"/>
        </w:rPr>
        <w:t>محاسبه نمره خوشه ها</w:t>
      </w:r>
    </w:p>
    <w:p w:rsidR="000E6356" w:rsidRDefault="000E6356" w:rsidP="000E6356">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در اینجا نیز از 6 کلید استفاده می کنیم. برخی از سوالات در بیشتر از یک مقیاس نمره می گیرند و جمع نمراتی که در هر کلید مشخص شده است، به عنوان نمره ان خوشه، به حساب می آید.</w:t>
      </w:r>
    </w:p>
    <w:p w:rsidR="00BA5874" w:rsidRPr="00BA5874" w:rsidRDefault="00BA5874" w:rsidP="00BA5874">
      <w:pPr>
        <w:bidi/>
        <w:spacing w:line="360" w:lineRule="auto"/>
        <w:rPr>
          <w:rFonts w:ascii="Tahoma" w:eastAsia="Times New Roman" w:hAnsi="Tahoma" w:cs="B Nazanin"/>
          <w:color w:val="000000"/>
          <w:sz w:val="28"/>
          <w:szCs w:val="28"/>
          <w:rtl/>
          <w:lang w:bidi="fa-IR"/>
        </w:rPr>
      </w:pPr>
    </w:p>
    <w:p w:rsidR="000E6356" w:rsidRPr="00BA5874" w:rsidRDefault="000E6356" w:rsidP="000E6356">
      <w:pPr>
        <w:bidi/>
        <w:spacing w:line="360" w:lineRule="auto"/>
        <w:rPr>
          <w:rFonts w:ascii="Tahoma" w:eastAsia="Times New Roman" w:hAnsi="Tahoma" w:cs="B Titr"/>
          <w:b/>
          <w:bCs/>
          <w:color w:val="000000"/>
          <w:sz w:val="28"/>
          <w:szCs w:val="28"/>
          <w:rtl/>
          <w:lang w:bidi="fa-IR"/>
        </w:rPr>
      </w:pPr>
      <w:r w:rsidRPr="00BA5874">
        <w:rPr>
          <w:rFonts w:ascii="Tahoma" w:eastAsia="Times New Roman" w:hAnsi="Tahoma" w:cs="B Titr" w:hint="cs"/>
          <w:b/>
          <w:bCs/>
          <w:color w:val="000000"/>
          <w:sz w:val="28"/>
          <w:szCs w:val="28"/>
          <w:rtl/>
          <w:lang w:bidi="fa-IR"/>
        </w:rPr>
        <w:t>پایایی (اعتبار و روایی)</w:t>
      </w:r>
    </w:p>
    <w:p w:rsidR="000E6356" w:rsidRPr="00BA5874" w:rsidRDefault="000E6356" w:rsidP="000E6356">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این مقیاس در رابطه با یک نمونه تصادفی (شامل 1060 نفر) اجرا شده است. از روش آزمون - آزمون مجدد و دو نیمه کردن نیز به عنوان شاخص محاسبه اعتبار، استفاده شده است. ضرایب این محاسبه در جدول زیر گزارش شده است (شارما، 1984، به نقل از ساعت چی و همکاران، 1389)</w:t>
      </w:r>
    </w:p>
    <w:tbl>
      <w:tblPr>
        <w:tblStyle w:val="GridTable4-Accent3"/>
        <w:bidiVisual/>
        <w:tblW w:w="9888"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3"/>
        <w:gridCol w:w="1440"/>
        <w:gridCol w:w="900"/>
        <w:gridCol w:w="1111"/>
        <w:gridCol w:w="2005"/>
        <w:gridCol w:w="1649"/>
      </w:tblGrid>
      <w:tr w:rsidR="00BA5874" w:rsidRPr="00BA5874" w:rsidTr="001424B7">
        <w:trPr>
          <w:cnfStyle w:val="100000000000" w:firstRow="1" w:lastRow="0" w:firstColumn="0" w:lastColumn="0" w:oddVBand="0" w:evenVBand="0" w:oddHBand="0"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2783" w:type="dxa"/>
            <w:tcBorders>
              <w:top w:val="none" w:sz="0" w:space="0" w:color="auto"/>
              <w:left w:val="none" w:sz="0" w:space="0" w:color="auto"/>
              <w:bottom w:val="none" w:sz="0" w:space="0" w:color="auto"/>
              <w:right w:val="none" w:sz="0" w:space="0" w:color="auto"/>
            </w:tcBorders>
          </w:tcPr>
          <w:p w:rsidR="000E6356" w:rsidRPr="00BA5874" w:rsidRDefault="000E6356" w:rsidP="00F83778">
            <w:pPr>
              <w:bidi/>
              <w:spacing w:line="360" w:lineRule="auto"/>
              <w:jc w:val="center"/>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lastRenderedPageBreak/>
              <w:t>نمونه</w:t>
            </w:r>
          </w:p>
        </w:tc>
        <w:tc>
          <w:tcPr>
            <w:tcW w:w="1440" w:type="dxa"/>
            <w:tcBorders>
              <w:top w:val="none" w:sz="0" w:space="0" w:color="auto"/>
              <w:left w:val="none" w:sz="0" w:space="0" w:color="auto"/>
              <w:bottom w:val="none" w:sz="0" w:space="0" w:color="auto"/>
              <w:right w:val="none" w:sz="0" w:space="0" w:color="auto"/>
            </w:tcBorders>
          </w:tcPr>
          <w:p w:rsidR="000E6356" w:rsidRPr="00BA5874" w:rsidRDefault="000E6356" w:rsidP="00F83778">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سن</w:t>
            </w:r>
          </w:p>
        </w:tc>
        <w:tc>
          <w:tcPr>
            <w:tcW w:w="900" w:type="dxa"/>
            <w:tcBorders>
              <w:top w:val="none" w:sz="0" w:space="0" w:color="auto"/>
              <w:left w:val="none" w:sz="0" w:space="0" w:color="auto"/>
              <w:bottom w:val="none" w:sz="0" w:space="0" w:color="auto"/>
              <w:right w:val="none" w:sz="0" w:space="0" w:color="auto"/>
            </w:tcBorders>
          </w:tcPr>
          <w:p w:rsidR="000E6356" w:rsidRPr="00BA5874" w:rsidRDefault="000E6356" w:rsidP="00F83778">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جنس</w:t>
            </w:r>
          </w:p>
        </w:tc>
        <w:tc>
          <w:tcPr>
            <w:tcW w:w="1111" w:type="dxa"/>
            <w:tcBorders>
              <w:top w:val="none" w:sz="0" w:space="0" w:color="auto"/>
              <w:left w:val="none" w:sz="0" w:space="0" w:color="auto"/>
              <w:bottom w:val="none" w:sz="0" w:space="0" w:color="auto"/>
              <w:right w:val="none" w:sz="0" w:space="0" w:color="auto"/>
            </w:tcBorders>
          </w:tcPr>
          <w:p w:rsidR="000E6356" w:rsidRPr="00BA5874" w:rsidRDefault="000E6356" w:rsidP="00F83778">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تعداد</w:t>
            </w:r>
          </w:p>
        </w:tc>
        <w:tc>
          <w:tcPr>
            <w:tcW w:w="2005" w:type="dxa"/>
            <w:tcBorders>
              <w:top w:val="none" w:sz="0" w:space="0" w:color="auto"/>
              <w:left w:val="none" w:sz="0" w:space="0" w:color="auto"/>
              <w:bottom w:val="none" w:sz="0" w:space="0" w:color="auto"/>
              <w:right w:val="none" w:sz="0" w:space="0" w:color="auto"/>
            </w:tcBorders>
          </w:tcPr>
          <w:p w:rsidR="000E6356" w:rsidRPr="00BA5874" w:rsidRDefault="000E6356" w:rsidP="00F83778">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شاخص</w:t>
            </w:r>
          </w:p>
        </w:tc>
        <w:tc>
          <w:tcPr>
            <w:tcW w:w="1649" w:type="dxa"/>
            <w:tcBorders>
              <w:top w:val="none" w:sz="0" w:space="0" w:color="auto"/>
              <w:left w:val="none" w:sz="0" w:space="0" w:color="auto"/>
              <w:bottom w:val="none" w:sz="0" w:space="0" w:color="auto"/>
              <w:right w:val="none" w:sz="0" w:space="0" w:color="auto"/>
            </w:tcBorders>
          </w:tcPr>
          <w:p w:rsidR="000E6356" w:rsidRPr="00BA5874" w:rsidRDefault="000E6356" w:rsidP="00F83778">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ضریب</w:t>
            </w:r>
          </w:p>
        </w:tc>
      </w:tr>
      <w:tr w:rsidR="00BA5874" w:rsidRPr="00BA5874" w:rsidTr="001424B7">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2783" w:type="dxa"/>
          </w:tcPr>
          <w:p w:rsidR="000E6356" w:rsidRPr="00BA5874" w:rsidRDefault="000E6356" w:rsidP="00F83778">
            <w:pPr>
              <w:bidi/>
              <w:spacing w:line="360" w:lineRule="auto"/>
              <w:jc w:val="center"/>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مدرسه راهنمایی</w:t>
            </w:r>
          </w:p>
        </w:tc>
        <w:tc>
          <w:tcPr>
            <w:tcW w:w="1440" w:type="dxa"/>
          </w:tcPr>
          <w:p w:rsidR="000E6356" w:rsidRPr="00BA5874" w:rsidRDefault="000E6356" w:rsidP="00F83778">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12 ساله</w:t>
            </w:r>
          </w:p>
        </w:tc>
        <w:tc>
          <w:tcPr>
            <w:tcW w:w="900" w:type="dxa"/>
          </w:tcPr>
          <w:p w:rsidR="000E6356" w:rsidRPr="00BA5874" w:rsidRDefault="000E6356" w:rsidP="00F83778">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پسر</w:t>
            </w:r>
          </w:p>
        </w:tc>
        <w:tc>
          <w:tcPr>
            <w:tcW w:w="1111" w:type="dxa"/>
          </w:tcPr>
          <w:p w:rsidR="000E6356" w:rsidRPr="00BA5874" w:rsidRDefault="000E6356" w:rsidP="00F83778">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330</w:t>
            </w:r>
          </w:p>
        </w:tc>
        <w:tc>
          <w:tcPr>
            <w:tcW w:w="2005" w:type="dxa"/>
          </w:tcPr>
          <w:p w:rsidR="000E6356" w:rsidRPr="00BA5874" w:rsidRDefault="000E6356" w:rsidP="00F83778">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آزمون - بازآزمون</w:t>
            </w:r>
          </w:p>
        </w:tc>
        <w:tc>
          <w:tcPr>
            <w:tcW w:w="1649" w:type="dxa"/>
          </w:tcPr>
          <w:p w:rsidR="000E6356" w:rsidRPr="00BA5874" w:rsidRDefault="000E6356" w:rsidP="00F83778">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83/0</w:t>
            </w:r>
          </w:p>
        </w:tc>
      </w:tr>
      <w:tr w:rsidR="001424B7" w:rsidRPr="00BA5874" w:rsidTr="001424B7">
        <w:trPr>
          <w:trHeight w:val="668"/>
        </w:trPr>
        <w:tc>
          <w:tcPr>
            <w:cnfStyle w:val="001000000000" w:firstRow="0" w:lastRow="0" w:firstColumn="1" w:lastColumn="0" w:oddVBand="0" w:evenVBand="0" w:oddHBand="0" w:evenHBand="0" w:firstRowFirstColumn="0" w:firstRowLastColumn="0" w:lastRowFirstColumn="0" w:lastRowLastColumn="0"/>
            <w:tcW w:w="2783" w:type="dxa"/>
          </w:tcPr>
          <w:p w:rsidR="000E6356" w:rsidRPr="00BA5874" w:rsidRDefault="000E6356" w:rsidP="00F83778">
            <w:pPr>
              <w:bidi/>
              <w:spacing w:line="360" w:lineRule="auto"/>
              <w:jc w:val="center"/>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دبیرستان</w:t>
            </w:r>
          </w:p>
        </w:tc>
        <w:tc>
          <w:tcPr>
            <w:tcW w:w="1440" w:type="dxa"/>
          </w:tcPr>
          <w:p w:rsidR="000E6356" w:rsidRPr="00BA5874" w:rsidRDefault="000E6356" w:rsidP="00F83778">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14 ساله</w:t>
            </w:r>
          </w:p>
        </w:tc>
        <w:tc>
          <w:tcPr>
            <w:tcW w:w="900" w:type="dxa"/>
          </w:tcPr>
          <w:p w:rsidR="000E6356" w:rsidRPr="00BA5874" w:rsidRDefault="000E6356" w:rsidP="00F83778">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دختر</w:t>
            </w:r>
          </w:p>
        </w:tc>
        <w:tc>
          <w:tcPr>
            <w:tcW w:w="1111" w:type="dxa"/>
          </w:tcPr>
          <w:p w:rsidR="000E6356" w:rsidRPr="00BA5874" w:rsidRDefault="000E6356" w:rsidP="00F83778">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380</w:t>
            </w:r>
          </w:p>
        </w:tc>
        <w:tc>
          <w:tcPr>
            <w:tcW w:w="2005" w:type="dxa"/>
          </w:tcPr>
          <w:p w:rsidR="000E6356" w:rsidRPr="00BA5874" w:rsidRDefault="000E6356" w:rsidP="00F83778">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آزمون -بازآزمون</w:t>
            </w:r>
          </w:p>
        </w:tc>
        <w:tc>
          <w:tcPr>
            <w:tcW w:w="1649" w:type="dxa"/>
          </w:tcPr>
          <w:p w:rsidR="000E6356" w:rsidRPr="00BA5874" w:rsidRDefault="000E6356" w:rsidP="00F83778">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88/0</w:t>
            </w:r>
          </w:p>
        </w:tc>
      </w:tr>
      <w:tr w:rsidR="00BA5874" w:rsidRPr="00BA5874" w:rsidTr="001424B7">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783" w:type="dxa"/>
          </w:tcPr>
          <w:p w:rsidR="000E6356" w:rsidRPr="00BA5874" w:rsidRDefault="000E6356" w:rsidP="00F83778">
            <w:pPr>
              <w:bidi/>
              <w:spacing w:line="360" w:lineRule="auto"/>
              <w:jc w:val="center"/>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متوسطه کلاسهای بالا</w:t>
            </w:r>
          </w:p>
        </w:tc>
        <w:tc>
          <w:tcPr>
            <w:tcW w:w="1440" w:type="dxa"/>
          </w:tcPr>
          <w:p w:rsidR="000E6356" w:rsidRPr="00BA5874" w:rsidRDefault="000E6356" w:rsidP="00F83778">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15 ساله</w:t>
            </w:r>
          </w:p>
        </w:tc>
        <w:tc>
          <w:tcPr>
            <w:tcW w:w="900" w:type="dxa"/>
          </w:tcPr>
          <w:p w:rsidR="000E6356" w:rsidRPr="00BA5874" w:rsidRDefault="000E6356" w:rsidP="00F83778">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پسر</w:t>
            </w:r>
          </w:p>
        </w:tc>
        <w:tc>
          <w:tcPr>
            <w:tcW w:w="1111" w:type="dxa"/>
          </w:tcPr>
          <w:p w:rsidR="000E6356" w:rsidRPr="00BA5874" w:rsidRDefault="000E6356" w:rsidP="00F83778">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470</w:t>
            </w:r>
          </w:p>
        </w:tc>
        <w:tc>
          <w:tcPr>
            <w:tcW w:w="2005" w:type="dxa"/>
          </w:tcPr>
          <w:p w:rsidR="000E6356" w:rsidRPr="00BA5874" w:rsidRDefault="000E6356" w:rsidP="00F83778">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دو نیمه کردن</w:t>
            </w:r>
          </w:p>
        </w:tc>
        <w:tc>
          <w:tcPr>
            <w:tcW w:w="1649" w:type="dxa"/>
          </w:tcPr>
          <w:p w:rsidR="000E6356" w:rsidRPr="00BA5874" w:rsidRDefault="000E6356" w:rsidP="00F83778">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74/0</w:t>
            </w:r>
          </w:p>
        </w:tc>
      </w:tr>
      <w:tr w:rsidR="001424B7" w:rsidRPr="00BA5874" w:rsidTr="001424B7">
        <w:trPr>
          <w:trHeight w:val="125"/>
        </w:trPr>
        <w:tc>
          <w:tcPr>
            <w:cnfStyle w:val="001000000000" w:firstRow="0" w:lastRow="0" w:firstColumn="1" w:lastColumn="0" w:oddVBand="0" w:evenVBand="0" w:oddHBand="0" w:evenHBand="0" w:firstRowFirstColumn="0" w:firstRowLastColumn="0" w:lastRowFirstColumn="0" w:lastRowLastColumn="0"/>
            <w:tcW w:w="2783" w:type="dxa"/>
          </w:tcPr>
          <w:p w:rsidR="000E6356" w:rsidRPr="00BA5874" w:rsidRDefault="000E6356" w:rsidP="00F83778">
            <w:pPr>
              <w:bidi/>
              <w:spacing w:line="360" w:lineRule="auto"/>
              <w:jc w:val="center"/>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متوسطه کلاسهای بالا</w:t>
            </w:r>
          </w:p>
        </w:tc>
        <w:tc>
          <w:tcPr>
            <w:tcW w:w="1440" w:type="dxa"/>
          </w:tcPr>
          <w:p w:rsidR="000E6356" w:rsidRPr="00BA5874" w:rsidRDefault="000E6356" w:rsidP="00F83778">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15 ساله</w:t>
            </w:r>
          </w:p>
        </w:tc>
        <w:tc>
          <w:tcPr>
            <w:tcW w:w="900" w:type="dxa"/>
          </w:tcPr>
          <w:p w:rsidR="000E6356" w:rsidRPr="00BA5874" w:rsidRDefault="000E6356" w:rsidP="00F83778">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دختر</w:t>
            </w:r>
          </w:p>
        </w:tc>
        <w:tc>
          <w:tcPr>
            <w:tcW w:w="1111" w:type="dxa"/>
          </w:tcPr>
          <w:p w:rsidR="000E6356" w:rsidRPr="00BA5874" w:rsidRDefault="000E6356" w:rsidP="00F83778">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590</w:t>
            </w:r>
          </w:p>
        </w:tc>
        <w:tc>
          <w:tcPr>
            <w:tcW w:w="2005" w:type="dxa"/>
          </w:tcPr>
          <w:p w:rsidR="000E6356" w:rsidRPr="00BA5874" w:rsidRDefault="000E6356" w:rsidP="00F83778">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دو نیمه کردن</w:t>
            </w:r>
          </w:p>
        </w:tc>
        <w:tc>
          <w:tcPr>
            <w:tcW w:w="1649" w:type="dxa"/>
          </w:tcPr>
          <w:p w:rsidR="000E6356" w:rsidRPr="00BA5874" w:rsidRDefault="000E6356" w:rsidP="00F83778">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79/0</w:t>
            </w:r>
          </w:p>
        </w:tc>
      </w:tr>
    </w:tbl>
    <w:p w:rsidR="001424B7" w:rsidRDefault="001424B7" w:rsidP="000E6356">
      <w:pPr>
        <w:bidi/>
        <w:spacing w:line="360" w:lineRule="auto"/>
        <w:rPr>
          <w:rFonts w:ascii="Tahoma" w:eastAsia="Times New Roman" w:hAnsi="Tahoma" w:cs="B Nazanin"/>
          <w:color w:val="000000"/>
          <w:sz w:val="28"/>
          <w:szCs w:val="28"/>
          <w:rtl/>
          <w:lang w:bidi="fa-IR"/>
        </w:rPr>
      </w:pPr>
    </w:p>
    <w:p w:rsidR="000E6356" w:rsidRPr="00BA5874" w:rsidRDefault="000E6356" w:rsidP="001424B7">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همچنین، روایی مقیاس خودپنداره به طرق زیر تعیین گردیده است:</w:t>
      </w:r>
    </w:p>
    <w:p w:rsidR="000E6356" w:rsidRPr="00BA5874" w:rsidRDefault="000E6356" w:rsidP="000E6356">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روایی محتوایی مقیاس خودپنداره با روش ترجمه - بازترجمه مجدد تعیین گردید. مشخص شد که تمام سوالات کاملا همان اندیشه هایی را بازنمایی می کنند که در مقیاس اصلی منعکس است و این ابزار از روایی صوری و محتوایی در سطح بالایی برخوردارند.</w:t>
      </w:r>
    </w:p>
    <w:p w:rsidR="000E6356" w:rsidRDefault="000E6356" w:rsidP="000E6356">
      <w:pPr>
        <w:bidi/>
        <w:spacing w:line="360" w:lineRule="auto"/>
        <w:rPr>
          <w:rFonts w:ascii="Tahoma" w:eastAsia="Times New Roman" w:hAnsi="Tahoma" w:cs="B Nazanin"/>
          <w:color w:val="000000"/>
          <w:sz w:val="28"/>
          <w:szCs w:val="28"/>
          <w:rtl/>
          <w:lang w:bidi="fa-IR"/>
        </w:rPr>
      </w:pPr>
      <w:r w:rsidRPr="00BA5874">
        <w:rPr>
          <w:rFonts w:ascii="Tahoma" w:eastAsia="Times New Roman" w:hAnsi="Tahoma" w:cs="B Nazanin" w:hint="cs"/>
          <w:color w:val="000000"/>
          <w:sz w:val="28"/>
          <w:szCs w:val="28"/>
          <w:rtl/>
          <w:lang w:bidi="fa-IR"/>
        </w:rPr>
        <w:t xml:space="preserve">برای اطمینان از روایی همزمان مقیاس خودپنداره همبستگی نمرات هر مقیاس فرعی با هم نیز به دست آمد. نشان دهده شد که تمام همبستگی ها در سطح 01/0 نیز معنادارا هستند. </w:t>
      </w:r>
    </w:p>
    <w:p w:rsidR="001424B7" w:rsidRPr="00BA5874" w:rsidRDefault="001424B7" w:rsidP="001424B7">
      <w:pPr>
        <w:bidi/>
        <w:spacing w:line="360" w:lineRule="auto"/>
        <w:rPr>
          <w:rFonts w:ascii="Tahoma" w:eastAsia="Times New Roman" w:hAnsi="Tahoma" w:cs="B Nazanin"/>
          <w:color w:val="000000"/>
          <w:sz w:val="28"/>
          <w:szCs w:val="28"/>
          <w:rtl/>
          <w:lang w:bidi="fa-IR"/>
        </w:rPr>
      </w:pPr>
    </w:p>
    <w:p w:rsidR="001424B7" w:rsidRPr="001424B7" w:rsidRDefault="001424B7" w:rsidP="001424B7">
      <w:pPr>
        <w:bidi/>
        <w:spacing w:line="360" w:lineRule="auto"/>
        <w:rPr>
          <w:rFonts w:ascii="Tahoma" w:eastAsia="Times New Roman" w:hAnsi="Tahoma" w:cs="B Titr"/>
          <w:b/>
          <w:bCs/>
          <w:color w:val="000000"/>
          <w:sz w:val="28"/>
          <w:szCs w:val="28"/>
          <w:rtl/>
        </w:rPr>
      </w:pPr>
      <w:r w:rsidRPr="001424B7">
        <w:rPr>
          <w:rFonts w:ascii="Tahoma" w:eastAsia="Times New Roman" w:hAnsi="Tahoma" w:cs="B Titr" w:hint="cs"/>
          <w:b/>
          <w:bCs/>
          <w:color w:val="000000"/>
          <w:sz w:val="28"/>
          <w:szCs w:val="28"/>
          <w:rtl/>
          <w:lang w:bidi="fa-IR"/>
        </w:rPr>
        <w:t>منابع:</w:t>
      </w:r>
    </w:p>
    <w:p w:rsidR="000E6356" w:rsidRPr="00BA5874" w:rsidRDefault="000E6356" w:rsidP="001424B7">
      <w:pPr>
        <w:bidi/>
        <w:spacing w:line="360" w:lineRule="auto"/>
        <w:rPr>
          <w:rFonts w:ascii="Tahoma" w:eastAsia="Times New Roman" w:hAnsi="Tahoma" w:cs="B Nazanin"/>
          <w:color w:val="000000"/>
          <w:sz w:val="28"/>
          <w:szCs w:val="28"/>
          <w:rtl/>
        </w:rPr>
      </w:pPr>
      <w:r w:rsidRPr="00BA5874">
        <w:rPr>
          <w:rFonts w:ascii="Tahoma" w:eastAsia="Times New Roman" w:hAnsi="Tahoma" w:cs="B Nazanin"/>
          <w:color w:val="000000"/>
          <w:sz w:val="28"/>
          <w:szCs w:val="28"/>
          <w:rtl/>
        </w:rPr>
        <w:t xml:space="preserve">ساعتچی. محمود ، کامکاری. کامبیز، عسکریان. مهناز . آزمونهای روان </w:t>
      </w:r>
      <w:r w:rsidR="001424B7">
        <w:rPr>
          <w:rFonts w:ascii="Tahoma" w:eastAsia="Times New Roman" w:hAnsi="Tahoma" w:cs="B Nazanin" w:hint="cs"/>
          <w:color w:val="000000"/>
          <w:sz w:val="28"/>
          <w:szCs w:val="28"/>
          <w:rtl/>
        </w:rPr>
        <w:t>.</w:t>
      </w:r>
    </w:p>
    <w:p w:rsidR="000E6356" w:rsidRPr="000E6356" w:rsidRDefault="000E6356" w:rsidP="000E6356">
      <w:pPr>
        <w:bidi/>
        <w:rPr>
          <w:rFonts w:cs="B Nazanin"/>
          <w:sz w:val="28"/>
          <w:szCs w:val="28"/>
        </w:rPr>
      </w:pPr>
    </w:p>
    <w:sectPr w:rsidR="000E6356" w:rsidRPr="000E6356" w:rsidSect="001424B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Borders w:offsetFrom="page">
        <w:top w:val="thinThickLargeGap" w:sz="24" w:space="24" w:color="auto"/>
        <w:left w:val="thinThickLargeGap" w:sz="24" w:space="24" w:color="auto"/>
        <w:bottom w:val="thickThinLargeGap" w:sz="24" w:space="24" w:color="auto"/>
        <w:right w:val="thickThinLarge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03FF" w:rsidRDefault="001003FF" w:rsidP="000E6356">
      <w:pPr>
        <w:spacing w:after="0" w:line="240" w:lineRule="auto"/>
      </w:pPr>
      <w:r>
        <w:separator/>
      </w:r>
    </w:p>
  </w:endnote>
  <w:endnote w:type="continuationSeparator" w:id="0">
    <w:p w:rsidR="001003FF" w:rsidRDefault="001003FF" w:rsidP="000E63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 Titr">
    <w:panose1 w:val="000007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Nazanin">
    <w:altName w:val="Courier New"/>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6873" w:rsidRDefault="002E68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6873" w:rsidRDefault="002E68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6873" w:rsidRDefault="002E68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03FF" w:rsidRDefault="001003FF" w:rsidP="000E6356">
      <w:pPr>
        <w:spacing w:after="0" w:line="240" w:lineRule="auto"/>
      </w:pPr>
      <w:r>
        <w:separator/>
      </w:r>
    </w:p>
  </w:footnote>
  <w:footnote w:type="continuationSeparator" w:id="0">
    <w:p w:rsidR="001003FF" w:rsidRDefault="001003FF" w:rsidP="000E63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6873" w:rsidRDefault="002E68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6873" w:rsidRDefault="002E68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6873" w:rsidRDefault="002E68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B3A"/>
    <w:rsid w:val="000E6356"/>
    <w:rsid w:val="001003FF"/>
    <w:rsid w:val="001424B7"/>
    <w:rsid w:val="002E6873"/>
    <w:rsid w:val="00402002"/>
    <w:rsid w:val="004D2F07"/>
    <w:rsid w:val="00821A2F"/>
    <w:rsid w:val="008A1B3A"/>
    <w:rsid w:val="00AD4CBC"/>
    <w:rsid w:val="00BA58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4-Accent3">
    <w:name w:val="Grid Table 4 Accent 3"/>
    <w:basedOn w:val="TableNormal"/>
    <w:uiPriority w:val="49"/>
    <w:rsid w:val="000E6356"/>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Header">
    <w:name w:val="header"/>
    <w:basedOn w:val="Normal"/>
    <w:link w:val="HeaderChar"/>
    <w:uiPriority w:val="99"/>
    <w:unhideWhenUsed/>
    <w:rsid w:val="002E68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6873"/>
  </w:style>
  <w:style w:type="paragraph" w:styleId="Footer">
    <w:name w:val="footer"/>
    <w:basedOn w:val="Normal"/>
    <w:link w:val="FooterChar"/>
    <w:uiPriority w:val="99"/>
    <w:unhideWhenUsed/>
    <w:rsid w:val="002E68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68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1193</Words>
  <Characters>6801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2021-04-20T08:22:00Z</dcterms:created>
  <dcterms:modified xsi:type="dcterms:W3CDTF">2021-04-20T08:22:00Z</dcterms:modified>
</cp:coreProperties>
</file>