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680" w:rsidRDefault="00BA0680" w:rsidP="00BA0680">
      <w:pPr>
        <w:tabs>
          <w:tab w:val="center" w:pos="4513"/>
          <w:tab w:val="left" w:pos="5464"/>
        </w:tabs>
        <w:jc w:val="center"/>
        <w:rPr>
          <w:rFonts w:cs="B Nazanin"/>
          <w:b/>
          <w:bCs/>
          <w:sz w:val="28"/>
          <w:szCs w:val="28"/>
          <w:rtl/>
        </w:rPr>
      </w:pPr>
      <w:r w:rsidRPr="003F6044">
        <w:rPr>
          <w:rFonts w:cs="B Nazanin" w:hint="cs"/>
          <w:b/>
          <w:bCs/>
          <w:sz w:val="28"/>
          <w:szCs w:val="28"/>
          <w:rtl/>
        </w:rPr>
        <w:t>پرسشنامه استاندارد</w:t>
      </w:r>
      <w:r w:rsidRPr="003F6044">
        <w:rPr>
          <w:rFonts w:cs="B Nazanin" w:hint="cs"/>
          <w:b/>
          <w:bCs/>
          <w:color w:val="000000"/>
          <w:sz w:val="28"/>
          <w:szCs w:val="28"/>
          <w:rtl/>
        </w:rPr>
        <w:t xml:space="preserve"> </w:t>
      </w:r>
      <w:r w:rsidRPr="003F6044">
        <w:rPr>
          <w:rFonts w:cs="B Nazanin" w:hint="cs"/>
          <w:b/>
          <w:bCs/>
          <w:sz w:val="28"/>
          <w:szCs w:val="28"/>
          <w:rtl/>
        </w:rPr>
        <w:t>ارتباطات سازمانی جابلین و پوتنام</w:t>
      </w:r>
      <w:r>
        <w:rPr>
          <w:rFonts w:cs="B Nazanin" w:hint="cs"/>
          <w:b/>
          <w:bCs/>
          <w:sz w:val="28"/>
          <w:szCs w:val="28"/>
          <w:rtl/>
        </w:rPr>
        <w:t xml:space="preserve"> </w:t>
      </w:r>
      <w:r w:rsidRPr="003F6044">
        <w:rPr>
          <w:rFonts w:cs="B Nazanin" w:hint="cs"/>
          <w:b/>
          <w:bCs/>
          <w:sz w:val="28"/>
          <w:szCs w:val="28"/>
          <w:rtl/>
        </w:rPr>
        <w:t>(2001)</w:t>
      </w:r>
    </w:p>
    <w:p w:rsidR="00BA0680" w:rsidRDefault="00BA0680" w:rsidP="00BA0680">
      <w:pPr>
        <w:tabs>
          <w:tab w:val="center" w:pos="4513"/>
          <w:tab w:val="left" w:pos="5464"/>
        </w:tabs>
        <w:jc w:val="center"/>
        <w:rPr>
          <w:rFonts w:cs="B Nazanin"/>
          <w:b/>
          <w:bCs/>
          <w:sz w:val="28"/>
          <w:szCs w:val="28"/>
          <w:rtl/>
        </w:rPr>
      </w:pPr>
    </w:p>
    <w:p w:rsidR="00BA0680" w:rsidRDefault="00BA0680" w:rsidP="00BA0680">
      <w:pPr>
        <w:tabs>
          <w:tab w:val="center" w:pos="4513"/>
          <w:tab w:val="left" w:pos="5464"/>
        </w:tabs>
        <w:jc w:val="both"/>
        <w:rPr>
          <w:rFonts w:cs="B Nazanin"/>
          <w:b/>
          <w:bCs/>
          <w:sz w:val="28"/>
          <w:szCs w:val="28"/>
          <w:rtl/>
        </w:rPr>
      </w:pPr>
      <w:r w:rsidRPr="003F6044">
        <w:rPr>
          <w:rFonts w:cs="B Nazanin" w:hint="cs"/>
          <w:b/>
          <w:bCs/>
          <w:sz w:val="28"/>
          <w:szCs w:val="28"/>
          <w:rtl/>
        </w:rPr>
        <w:t>پرسشنامه ارتباطات سازمانی:</w:t>
      </w:r>
    </w:p>
    <w:p w:rsidR="00BA0680" w:rsidRPr="003F6044" w:rsidRDefault="00BA0680" w:rsidP="00BA0680">
      <w:pPr>
        <w:tabs>
          <w:tab w:val="center" w:pos="4513"/>
          <w:tab w:val="left" w:pos="5464"/>
        </w:tabs>
        <w:jc w:val="both"/>
        <w:rPr>
          <w:rFonts w:cs="B Nazanin"/>
          <w:b/>
          <w:bCs/>
          <w:sz w:val="28"/>
          <w:szCs w:val="28"/>
          <w:rtl/>
        </w:rPr>
      </w:pPr>
      <w:bookmarkStart w:id="0" w:name="_GoBack"/>
      <w:bookmarkEnd w:id="0"/>
      <w:r w:rsidRPr="003F6044">
        <w:rPr>
          <w:rFonts w:cs="B Nazanin" w:hint="cs"/>
          <w:b/>
          <w:bCs/>
          <w:sz w:val="28"/>
          <w:szCs w:val="28"/>
          <w:rtl/>
        </w:rPr>
        <w:t xml:space="preserve"> </w:t>
      </w:r>
      <w:r w:rsidRPr="003F6044">
        <w:rPr>
          <w:rFonts w:cs="B Nazanin" w:hint="cs"/>
          <w:sz w:val="28"/>
          <w:szCs w:val="28"/>
          <w:rtl/>
        </w:rPr>
        <w:t>پرسشنامه ارتباطات سازمانی توسط جابلین و پوتنام(2001) طراحی و اعتبار یابی شده است. پرسشنامه شامل 27 گویه بسته پاسخ بر اساس طیف پنج درجه ای لیکرت(خیلی کمتا خیلی زیاد) طراحی شده است، پرسشنامه چهار بعد کانال ارتباطات، مسیر ارتباطات، محتوای ارتباطات و سبک ارتباطات را مورد بررسی قرار می دهد، این پرسشنامه در پژوهش قادری(1393) اعتباریابی شده است.</w:t>
      </w:r>
    </w:p>
    <w:p w:rsidR="00BA0680" w:rsidRPr="003F6044" w:rsidRDefault="00BA0680" w:rsidP="00BA0680">
      <w:pPr>
        <w:tabs>
          <w:tab w:val="center" w:pos="4513"/>
          <w:tab w:val="left" w:pos="5464"/>
        </w:tabs>
        <w:rPr>
          <w:rFonts w:cs="B Nazanin"/>
          <w:b/>
          <w:bCs/>
          <w:sz w:val="28"/>
          <w:szCs w:val="28"/>
          <w:rtl/>
        </w:rPr>
      </w:pPr>
    </w:p>
    <w:p w:rsidR="00BA0680" w:rsidRDefault="00BA0680">
      <w:pPr>
        <w:rPr>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610"/>
        <w:gridCol w:w="610"/>
        <w:gridCol w:w="610"/>
        <w:gridCol w:w="610"/>
        <w:gridCol w:w="610"/>
      </w:tblGrid>
      <w:tr w:rsidR="00BA0680" w:rsidRPr="003F6044" w:rsidTr="00BA0680">
        <w:trPr>
          <w:cnfStyle w:val="100000000000" w:firstRow="1" w:lastRow="0" w:firstColumn="0" w:lastColumn="0" w:oddVBand="0" w:evenVBand="0" w:oddHBand="0" w:evenHBand="0" w:firstRowFirstColumn="0" w:firstRowLastColumn="0" w:lastRowFirstColumn="0" w:lastRowLastColumn="0"/>
          <w:trHeight w:val="1329"/>
          <w:jc w:val="center"/>
        </w:trPr>
        <w:tc>
          <w:tcPr>
            <w:cnfStyle w:val="001000000000" w:firstRow="0" w:lastRow="0" w:firstColumn="1" w:lastColumn="0" w:oddVBand="0" w:evenVBand="0" w:oddHBand="0" w:evenHBand="0" w:firstRowFirstColumn="0" w:firstRowLastColumn="0" w:lastRowFirstColumn="0" w:lastRowLastColumn="0"/>
            <w:tcW w:w="6667" w:type="dxa"/>
            <w:tcBorders>
              <w:top w:val="none" w:sz="0" w:space="0" w:color="auto"/>
              <w:left w:val="none" w:sz="0" w:space="0" w:color="auto"/>
              <w:bottom w:val="none" w:sz="0" w:space="0" w:color="auto"/>
              <w:right w:val="none" w:sz="0" w:space="0" w:color="auto"/>
            </w:tcBorders>
            <w:vAlign w:val="center"/>
          </w:tcPr>
          <w:p w:rsidR="00BA0680" w:rsidRPr="00BA0680" w:rsidRDefault="00BA0680" w:rsidP="00BA0680">
            <w:pPr>
              <w:pStyle w:val="Bort"/>
              <w:jc w:val="center"/>
              <w:rPr>
                <w:color w:val="auto"/>
                <w:rtl/>
              </w:rPr>
            </w:pPr>
            <w:r w:rsidRPr="00BA0680">
              <w:rPr>
                <w:rFonts w:hint="cs"/>
                <w:color w:val="auto"/>
                <w:rtl/>
              </w:rPr>
              <w:t>سوالات ارتباطات سازمانی</w:t>
            </w:r>
          </w:p>
        </w:tc>
        <w:tc>
          <w:tcPr>
            <w:tcW w:w="0" w:type="auto"/>
            <w:tcBorders>
              <w:top w:val="none" w:sz="0" w:space="0" w:color="auto"/>
              <w:left w:val="none" w:sz="0" w:space="0" w:color="auto"/>
              <w:bottom w:val="none" w:sz="0" w:space="0" w:color="auto"/>
              <w:right w:val="none" w:sz="0" w:space="0" w:color="auto"/>
            </w:tcBorders>
            <w:textDirection w:val="tbRl"/>
          </w:tcPr>
          <w:p w:rsidR="00BA0680" w:rsidRPr="00BA0680" w:rsidRDefault="00BA0680" w:rsidP="00FE0646">
            <w:pPr>
              <w:pStyle w:val="BortCenter"/>
              <w:bidi w:val="0"/>
              <w:cnfStyle w:val="100000000000" w:firstRow="1" w:lastRow="0" w:firstColumn="0" w:lastColumn="0" w:oddVBand="0" w:evenVBand="0" w:oddHBand="0" w:evenHBand="0" w:firstRowFirstColumn="0" w:firstRowLastColumn="0" w:lastRowFirstColumn="0" w:lastRowLastColumn="0"/>
              <w:rPr>
                <w:color w:val="auto"/>
                <w:rtl/>
              </w:rPr>
            </w:pPr>
            <w:r w:rsidRPr="00BA0680">
              <w:rPr>
                <w:color w:val="auto"/>
              </w:rPr>
              <w:t> </w:t>
            </w:r>
            <w:r w:rsidRPr="00BA0680">
              <w:rPr>
                <w:rFonts w:hint="cs"/>
                <w:color w:val="auto"/>
                <w:rtl/>
              </w:rPr>
              <w:t>خيلي کم</w:t>
            </w:r>
          </w:p>
        </w:tc>
        <w:tc>
          <w:tcPr>
            <w:tcW w:w="0" w:type="auto"/>
            <w:tcBorders>
              <w:top w:val="none" w:sz="0" w:space="0" w:color="auto"/>
              <w:left w:val="none" w:sz="0" w:space="0" w:color="auto"/>
              <w:bottom w:val="none" w:sz="0" w:space="0" w:color="auto"/>
              <w:right w:val="none" w:sz="0" w:space="0" w:color="auto"/>
            </w:tcBorders>
            <w:textDirection w:val="tbRl"/>
          </w:tcPr>
          <w:p w:rsidR="00BA0680" w:rsidRPr="00BA0680" w:rsidRDefault="00BA0680" w:rsidP="00FE0646">
            <w:pPr>
              <w:pStyle w:val="BortCenter"/>
              <w:bidi w:val="0"/>
              <w:cnfStyle w:val="100000000000" w:firstRow="1" w:lastRow="0" w:firstColumn="0" w:lastColumn="0" w:oddVBand="0" w:evenVBand="0" w:oddHBand="0" w:evenHBand="0" w:firstRowFirstColumn="0" w:firstRowLastColumn="0" w:lastRowFirstColumn="0" w:lastRowLastColumn="0"/>
              <w:rPr>
                <w:color w:val="auto"/>
              </w:rPr>
            </w:pPr>
            <w:r w:rsidRPr="00BA0680">
              <w:rPr>
                <w:color w:val="auto"/>
              </w:rPr>
              <w:t> </w:t>
            </w:r>
            <w:r w:rsidRPr="00BA0680">
              <w:rPr>
                <w:rFonts w:hint="cs"/>
                <w:color w:val="auto"/>
                <w:rtl/>
              </w:rPr>
              <w:t>کم</w:t>
            </w:r>
          </w:p>
        </w:tc>
        <w:tc>
          <w:tcPr>
            <w:tcW w:w="0" w:type="auto"/>
            <w:tcBorders>
              <w:top w:val="none" w:sz="0" w:space="0" w:color="auto"/>
              <w:left w:val="none" w:sz="0" w:space="0" w:color="auto"/>
              <w:bottom w:val="none" w:sz="0" w:space="0" w:color="auto"/>
              <w:right w:val="none" w:sz="0" w:space="0" w:color="auto"/>
            </w:tcBorders>
            <w:textDirection w:val="tbRl"/>
          </w:tcPr>
          <w:p w:rsidR="00BA0680" w:rsidRPr="00BA0680" w:rsidRDefault="00BA0680" w:rsidP="00FE0646">
            <w:pPr>
              <w:pStyle w:val="BortCenter"/>
              <w:bidi w:val="0"/>
              <w:cnfStyle w:val="100000000000" w:firstRow="1" w:lastRow="0" w:firstColumn="0" w:lastColumn="0" w:oddVBand="0" w:evenVBand="0" w:oddHBand="0" w:evenHBand="0" w:firstRowFirstColumn="0" w:firstRowLastColumn="0" w:lastRowFirstColumn="0" w:lastRowLastColumn="0"/>
              <w:rPr>
                <w:color w:val="auto"/>
                <w:rtl/>
              </w:rPr>
            </w:pPr>
            <w:r w:rsidRPr="00BA0680">
              <w:rPr>
                <w:color w:val="auto"/>
              </w:rPr>
              <w:t> </w:t>
            </w:r>
            <w:r w:rsidRPr="00BA0680">
              <w:rPr>
                <w:rFonts w:hint="cs"/>
                <w:color w:val="auto"/>
                <w:rtl/>
              </w:rPr>
              <w:t>متوسط</w:t>
            </w:r>
          </w:p>
        </w:tc>
        <w:tc>
          <w:tcPr>
            <w:tcW w:w="0" w:type="auto"/>
            <w:tcBorders>
              <w:top w:val="none" w:sz="0" w:space="0" w:color="auto"/>
              <w:left w:val="none" w:sz="0" w:space="0" w:color="auto"/>
              <w:bottom w:val="none" w:sz="0" w:space="0" w:color="auto"/>
              <w:right w:val="none" w:sz="0" w:space="0" w:color="auto"/>
            </w:tcBorders>
            <w:textDirection w:val="tbRl"/>
          </w:tcPr>
          <w:p w:rsidR="00BA0680" w:rsidRPr="00BA0680" w:rsidRDefault="00BA0680" w:rsidP="00FE0646">
            <w:pPr>
              <w:pStyle w:val="BortCenter"/>
              <w:bidi w:val="0"/>
              <w:cnfStyle w:val="100000000000" w:firstRow="1" w:lastRow="0" w:firstColumn="0" w:lastColumn="0" w:oddVBand="0" w:evenVBand="0" w:oddHBand="0" w:evenHBand="0" w:firstRowFirstColumn="0" w:firstRowLastColumn="0" w:lastRowFirstColumn="0" w:lastRowLastColumn="0"/>
              <w:rPr>
                <w:color w:val="auto"/>
                <w:rtl/>
              </w:rPr>
            </w:pPr>
            <w:r w:rsidRPr="00BA0680">
              <w:rPr>
                <w:color w:val="auto"/>
              </w:rPr>
              <w:t> </w:t>
            </w:r>
            <w:r w:rsidRPr="00BA0680">
              <w:rPr>
                <w:rFonts w:hint="cs"/>
                <w:color w:val="auto"/>
                <w:rtl/>
              </w:rPr>
              <w:t>زياد</w:t>
            </w:r>
          </w:p>
        </w:tc>
        <w:tc>
          <w:tcPr>
            <w:tcW w:w="0" w:type="auto"/>
            <w:tcBorders>
              <w:top w:val="none" w:sz="0" w:space="0" w:color="auto"/>
              <w:left w:val="none" w:sz="0" w:space="0" w:color="auto"/>
              <w:bottom w:val="none" w:sz="0" w:space="0" w:color="auto"/>
              <w:right w:val="none" w:sz="0" w:space="0" w:color="auto"/>
            </w:tcBorders>
            <w:textDirection w:val="tbRl"/>
          </w:tcPr>
          <w:p w:rsidR="00BA0680" w:rsidRPr="00BA0680" w:rsidRDefault="00BA0680" w:rsidP="00FE0646">
            <w:pPr>
              <w:pStyle w:val="BortCenter"/>
              <w:bidi w:val="0"/>
              <w:cnfStyle w:val="100000000000" w:firstRow="1" w:lastRow="0" w:firstColumn="0" w:lastColumn="0" w:oddVBand="0" w:evenVBand="0" w:oddHBand="0" w:evenHBand="0" w:firstRowFirstColumn="0" w:firstRowLastColumn="0" w:lastRowFirstColumn="0" w:lastRowLastColumn="0"/>
              <w:rPr>
                <w:color w:val="auto"/>
                <w:rtl/>
              </w:rPr>
            </w:pPr>
            <w:r w:rsidRPr="00BA0680">
              <w:rPr>
                <w:color w:val="auto"/>
              </w:rPr>
              <w:t> </w:t>
            </w:r>
            <w:r w:rsidRPr="00BA0680">
              <w:rPr>
                <w:rFonts w:hint="cs"/>
                <w:color w:val="auto"/>
                <w:rtl/>
              </w:rPr>
              <w:t>خيلي زياد</w:t>
            </w: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1- تا چه اندازه برای دریافت اطلاعاتی نظیر آیین نامه ها، اخبار و ... به اینرنت و وب سایت سازمان مراجعه می کنید؟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2- تا چه اندازه مکاتبات خود را از طریق اتوماسیون اداری انجام می دهید؟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3- تا چه اندازه از تابلوی اعلانات برای دریافت اطلاعاتی نظیر اطلاعیه های مدیریت، اخبار تسهیلات و خدمات رفاهی و برنامه مراسم استفاده می نمایید؟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4- تا چه اندازه سرپرست یا مدیرتان از طریق برگزاری جلسات گروهی یا ملاقات انفرادی، با شما ارتباط مستقیم کاری، برقرار می کند؟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5- تا چه اندازه اطلاعات برنامه های فرهنگی، آموزشی و مذهبی از طریق پیامک برای شما ارسال می شود؟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6- تا چه اندازه از بروشورهای چاپی سازمان را دریافت و مطالعه می نمایید؟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7- تا چه اندازه از اخبار و اطلاعیه های مدیریت(انتصابات مدیران و ...) آگاهی دارید؟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8- تا چه اندازه از آخرین تغییرات مربوط به قوانین و آیین نامه ها، به موقع، مطلع می شوید؟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9- فکر می‌کنید رئیس شما اصلاحات و اخباری که به شما منتقل می‌کند تقریبا همان اطلاعات صحیح و واقعی مربوط به سازمان است و یا اینکه ....؟</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lastRenderedPageBreak/>
              <w:t>10- تا چه اندازه با مدیران بالاتر از رئیس‌تان برای حل مسائل و مشکلات خویش در ارتباط هستید؟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11- جدا از ارتباط معمول سازمانی با رئیس خود تا چه اندازه با روسای هم رتبه رئیس‌تان در ارتباط هستید؟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12- به منظور تسهیل در انجام وظایف سازمانی خود تا چه اندازه با سایر کارکنان و روسای هم رتبه خود در ارتباط و تماس هستید؟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13- اگر پيامي به صورت کتبي ابلاغ شود تا چه حد احساس نوع دوستی افزایش مي‌يابد؟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14- دستورات مکتوب تا چه حد باعث مي‌شود فرد احساس نکند که مجبور به کاري شده است؟</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15- دستورات مکتوب امکان صبر و شکیبایی بين افراد را تا چه حد افزایش مي‌دهد؟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 xml:space="preserve">16- اگر پيامي به صورت </w:t>
            </w:r>
            <w:r w:rsidRPr="003F6044">
              <w:rPr>
                <w:rtl/>
              </w:rPr>
              <w:t>شفاهي</w:t>
            </w:r>
            <w:r w:rsidRPr="003F6044">
              <w:rPr>
                <w:rFonts w:hint="cs"/>
                <w:rtl/>
              </w:rPr>
              <w:t xml:space="preserve"> ابلاغ شود تا چه حد احساس نوع دوستی کاهش مي‌يابد؟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 xml:space="preserve">17- ابلاغ </w:t>
            </w:r>
            <w:r w:rsidRPr="003F6044">
              <w:rPr>
                <w:rtl/>
              </w:rPr>
              <w:t>شفاهي</w:t>
            </w:r>
            <w:r w:rsidRPr="003F6044">
              <w:rPr>
                <w:rFonts w:hint="cs"/>
                <w:rtl/>
              </w:rPr>
              <w:t xml:space="preserve"> ادب و نزاکت بین کارکنان و مدیران را تا چه حد کاهش مي‌دهد؟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18- بيان شفاهي دستورات تا چه حد باعث مي‌شود فرد احساس نکند که مجبور به کاري شده است؟</w:t>
            </w:r>
          </w:p>
        </w:tc>
        <w:tc>
          <w:tcPr>
            <w:tcW w:w="0" w:type="auto"/>
            <w:textDirection w:val="tbRl"/>
          </w:tcPr>
          <w:p w:rsidR="00BA0680" w:rsidRPr="003F6044" w:rsidRDefault="00BA0680" w:rsidP="00FE0646">
            <w:pPr>
              <w:pStyle w:val="BortCenter"/>
              <w:bidi w:val="0"/>
              <w:cnfStyle w:val="000000000000" w:firstRow="0" w:lastRow="0" w:firstColumn="0" w:lastColumn="0" w:oddVBand="0" w:evenVBand="0" w:oddHBand="0" w:evenHBand="0" w:firstRowFirstColumn="0" w:firstRowLastColumn="0" w:lastRowFirstColumn="0" w:lastRowLastColumn="0"/>
              <w:rPr>
                <w:rtl/>
              </w:rPr>
            </w:pPr>
          </w:p>
        </w:tc>
        <w:tc>
          <w:tcPr>
            <w:tcW w:w="0" w:type="auto"/>
            <w:textDirection w:val="tbRl"/>
          </w:tcPr>
          <w:p w:rsidR="00BA0680" w:rsidRPr="003F6044" w:rsidRDefault="00BA0680" w:rsidP="00FE0646">
            <w:pPr>
              <w:pStyle w:val="BortCenter"/>
              <w:bidi w:val="0"/>
              <w:cnfStyle w:val="000000000000" w:firstRow="0" w:lastRow="0" w:firstColumn="0" w:lastColumn="0" w:oddVBand="0" w:evenVBand="0" w:oddHBand="0" w:evenHBand="0" w:firstRowFirstColumn="0" w:firstRowLastColumn="0" w:lastRowFirstColumn="0" w:lastRowLastColumn="0"/>
              <w:rPr>
                <w:rtl/>
              </w:rPr>
            </w:pPr>
          </w:p>
        </w:tc>
        <w:tc>
          <w:tcPr>
            <w:tcW w:w="0" w:type="auto"/>
            <w:textDirection w:val="tbRl"/>
          </w:tcPr>
          <w:p w:rsidR="00BA0680" w:rsidRPr="003F6044" w:rsidRDefault="00BA0680" w:rsidP="00FE0646">
            <w:pPr>
              <w:pStyle w:val="BortCenter"/>
              <w:bidi w:val="0"/>
              <w:cnfStyle w:val="000000000000" w:firstRow="0" w:lastRow="0" w:firstColumn="0" w:lastColumn="0" w:oddVBand="0" w:evenVBand="0" w:oddHBand="0" w:evenHBand="0" w:firstRowFirstColumn="0" w:firstRowLastColumn="0" w:lastRowFirstColumn="0" w:lastRowLastColumn="0"/>
              <w:rPr>
                <w:rtl/>
              </w:rPr>
            </w:pPr>
          </w:p>
        </w:tc>
        <w:tc>
          <w:tcPr>
            <w:tcW w:w="0" w:type="auto"/>
            <w:textDirection w:val="tbRl"/>
          </w:tcPr>
          <w:p w:rsidR="00BA0680" w:rsidRPr="003F6044" w:rsidRDefault="00BA0680" w:rsidP="00FE0646">
            <w:pPr>
              <w:pStyle w:val="BortCenter"/>
              <w:bidi w:val="0"/>
              <w:cnfStyle w:val="000000000000" w:firstRow="0" w:lastRow="0" w:firstColumn="0" w:lastColumn="0" w:oddVBand="0" w:evenVBand="0" w:oddHBand="0" w:evenHBand="0" w:firstRowFirstColumn="0" w:firstRowLastColumn="0" w:lastRowFirstColumn="0" w:lastRowLastColumn="0"/>
              <w:rPr>
                <w:rtl/>
              </w:rPr>
            </w:pPr>
          </w:p>
        </w:tc>
        <w:tc>
          <w:tcPr>
            <w:tcW w:w="0" w:type="auto"/>
            <w:textDirection w:val="tbRl"/>
          </w:tcPr>
          <w:p w:rsidR="00BA0680" w:rsidRPr="003F6044" w:rsidRDefault="00BA0680" w:rsidP="00FE0646">
            <w:pPr>
              <w:pStyle w:val="BortCenter"/>
              <w:bidi w:val="0"/>
              <w:cnfStyle w:val="000000000000" w:firstRow="0" w:lastRow="0" w:firstColumn="0" w:lastColumn="0" w:oddVBand="0" w:evenVBand="0" w:oddHBand="0" w:evenHBand="0" w:firstRowFirstColumn="0" w:firstRowLastColumn="0" w:lastRowFirstColumn="0" w:lastRowLastColumn="0"/>
              <w:rPr>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 xml:space="preserve">19- دستورات </w:t>
            </w:r>
            <w:r w:rsidRPr="003F6044">
              <w:rPr>
                <w:rtl/>
              </w:rPr>
              <w:t>شفاهي</w:t>
            </w:r>
            <w:r w:rsidRPr="003F6044">
              <w:rPr>
                <w:rFonts w:hint="cs"/>
                <w:rtl/>
              </w:rPr>
              <w:t xml:space="preserve"> امکان عدم مشارکت بين افراد را تا چه حد کاهش مي‌دهد؟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20- آیا ارتباطات رسمي باعث احساس نوع دوستی مي‌شود؟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21- آیا ارتباطات رسمي بين افراد، جوانمردی و شکیبایی را افزايش مي‌دهد؟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22- آیا ارتباطات رسمي باعث افزايش ادب و نزاکت در برخورد کارکنان با یکدیگر مي شود؟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 xml:space="preserve">23- آیا ارتباطات رسمي باعث افزایش مشارکت و آداب اجتماعی مي شود؟ </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24- آیا ارتباطات غیررسمي باعث احساس نوع دوستی مي‌شود؟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25- آیا ارتباطات غیررسمي بين افراد، جوانمردی و شکیبایی را افزايش مي‌دهد؟</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r w:rsidR="00BA0680" w:rsidRPr="003F6044" w:rsidTr="00BA0680">
        <w:trPr>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26- آیا ارتباطات غیررسمي باعث افزايش ادب و نزاکت در برخورد کارکنان با یکدیگر مي شود؟</w:t>
            </w: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000000" w:firstRow="0" w:lastRow="0" w:firstColumn="0" w:lastColumn="0" w:oddVBand="0" w:evenVBand="0" w:oddHBand="0" w:evenHBand="0" w:firstRowFirstColumn="0" w:firstRowLastColumn="0" w:lastRowFirstColumn="0" w:lastRowLastColumn="0"/>
              <w:rPr>
                <w:szCs w:val="20"/>
                <w:rtl/>
              </w:rPr>
            </w:pPr>
          </w:p>
        </w:tc>
      </w:tr>
      <w:tr w:rsidR="00BA0680" w:rsidRPr="003F6044" w:rsidTr="00BA06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7" w:type="dxa"/>
          </w:tcPr>
          <w:p w:rsidR="00BA0680" w:rsidRPr="003F6044" w:rsidRDefault="00BA0680" w:rsidP="00FE0646">
            <w:pPr>
              <w:pStyle w:val="Bort"/>
              <w:rPr>
                <w:rtl/>
              </w:rPr>
            </w:pPr>
            <w:r w:rsidRPr="003F6044">
              <w:rPr>
                <w:rFonts w:hint="cs"/>
                <w:rtl/>
              </w:rPr>
              <w:t xml:space="preserve">27- آیا ارتباطات غیررسمي باعث افزایش مشارکت و آداب اجتماعی مي شود؟ </w:t>
            </w: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c>
          <w:tcPr>
            <w:tcW w:w="0" w:type="auto"/>
          </w:tcPr>
          <w:p w:rsidR="00BA0680" w:rsidRPr="003F6044" w:rsidRDefault="00BA0680" w:rsidP="00FE0646">
            <w:pPr>
              <w:pStyle w:val="BortCenter"/>
              <w:cnfStyle w:val="000000100000" w:firstRow="0" w:lastRow="0" w:firstColumn="0" w:lastColumn="0" w:oddVBand="0" w:evenVBand="0" w:oddHBand="1" w:evenHBand="0" w:firstRowFirstColumn="0" w:firstRowLastColumn="0" w:lastRowFirstColumn="0" w:lastRowLastColumn="0"/>
              <w:rPr>
                <w:szCs w:val="20"/>
                <w:rtl/>
              </w:rPr>
            </w:pPr>
          </w:p>
        </w:tc>
      </w:tr>
    </w:tbl>
    <w:p w:rsidR="00BA0680" w:rsidRDefault="00BA0680" w:rsidP="00BA0680">
      <w:pPr>
        <w:tabs>
          <w:tab w:val="left" w:pos="3855"/>
        </w:tabs>
        <w:rPr>
          <w:rFonts w:cs="B Nazanin"/>
          <w:b/>
          <w:bCs/>
          <w:sz w:val="28"/>
          <w:szCs w:val="28"/>
          <w:rtl/>
        </w:rPr>
      </w:pPr>
    </w:p>
    <w:p w:rsidR="00BA0680" w:rsidRPr="003F6044" w:rsidRDefault="00BA0680" w:rsidP="00BA0680">
      <w:pPr>
        <w:spacing w:line="360" w:lineRule="auto"/>
        <w:ind w:firstLine="567"/>
        <w:jc w:val="center"/>
        <w:rPr>
          <w:rFonts w:cs="B Nazanin"/>
          <w:b/>
          <w:bCs/>
          <w:rtl/>
        </w:rPr>
      </w:pPr>
      <w:r w:rsidRPr="003F6044">
        <w:rPr>
          <w:rFonts w:cs="B Nazanin" w:hint="cs"/>
          <w:b/>
          <w:bCs/>
          <w:rtl/>
        </w:rPr>
        <w:lastRenderedPageBreak/>
        <w:t>ابعاد پرسشنامه ارتباطات سازمانی و تعداد سؤالات مربوط به هر بعد در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1505"/>
        <w:gridCol w:w="1932"/>
      </w:tblGrid>
      <w:tr w:rsidR="00BA0680" w:rsidRPr="003F6044" w:rsidTr="00BA06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hideMark/>
          </w:tcPr>
          <w:p w:rsidR="00BA0680" w:rsidRPr="00BA0680" w:rsidRDefault="00BA0680" w:rsidP="00FE0646">
            <w:pPr>
              <w:jc w:val="center"/>
              <w:rPr>
                <w:rFonts w:cs="B Nazanin"/>
                <w:b w:val="0"/>
                <w:bCs w:val="0"/>
                <w:color w:val="auto"/>
              </w:rPr>
            </w:pPr>
            <w:r w:rsidRPr="00BA0680">
              <w:rPr>
                <w:rFonts w:cs="B Nazanin" w:hint="cs"/>
                <w:color w:val="auto"/>
                <w:rtl/>
              </w:rPr>
              <w:t xml:space="preserve">ابعاد </w:t>
            </w:r>
            <w:r w:rsidRPr="00BA0680">
              <w:rPr>
                <w:rFonts w:cs="B Nazanin"/>
                <w:color w:val="auto"/>
                <w:rtl/>
              </w:rPr>
              <w:t>ارتباطات سازمان</w:t>
            </w:r>
            <w:r w:rsidRPr="00BA0680">
              <w:rPr>
                <w:rFonts w:cs="B Nazanin" w:hint="cs"/>
                <w:color w:val="auto"/>
                <w:rtl/>
              </w:rPr>
              <w:t>ی</w:t>
            </w:r>
          </w:p>
        </w:tc>
        <w:tc>
          <w:tcPr>
            <w:cnfStyle w:val="000010000000" w:firstRow="0" w:lastRow="0" w:firstColumn="0" w:lastColumn="0" w:oddVBand="1" w:evenVBand="0" w:oddHBand="0" w:evenHBand="0" w:firstRowFirstColumn="0" w:firstRowLastColumn="0" w:lastRowFirstColumn="0" w:lastRowLastColumn="0"/>
            <w:tcW w:w="1505" w:type="dxa"/>
            <w:tcBorders>
              <w:top w:val="none" w:sz="0" w:space="0" w:color="auto"/>
              <w:left w:val="none" w:sz="0" w:space="0" w:color="auto"/>
              <w:bottom w:val="none" w:sz="0" w:space="0" w:color="auto"/>
              <w:right w:val="none" w:sz="0" w:space="0" w:color="auto"/>
            </w:tcBorders>
            <w:hideMark/>
          </w:tcPr>
          <w:p w:rsidR="00BA0680" w:rsidRPr="00BA0680" w:rsidRDefault="00BA0680" w:rsidP="00FE0646">
            <w:pPr>
              <w:jc w:val="center"/>
              <w:rPr>
                <w:rFonts w:cs="B Nazanin"/>
                <w:b w:val="0"/>
                <w:bCs w:val="0"/>
                <w:color w:val="auto"/>
              </w:rPr>
            </w:pPr>
            <w:r w:rsidRPr="00BA0680">
              <w:rPr>
                <w:rFonts w:cs="B Nazanin" w:hint="cs"/>
                <w:color w:val="auto"/>
                <w:rtl/>
              </w:rPr>
              <w:t>سوالات</w:t>
            </w:r>
          </w:p>
        </w:tc>
        <w:tc>
          <w:tcPr>
            <w:cnfStyle w:val="000100000000" w:firstRow="0" w:lastRow="0" w:firstColumn="0" w:lastColumn="1" w:oddVBand="0" w:evenVBand="0" w:oddHBand="0" w:evenHBand="0" w:firstRowFirstColumn="0" w:firstRowLastColumn="0" w:lastRowFirstColumn="0" w:lastRowLastColumn="0"/>
            <w:tcW w:w="1932" w:type="dxa"/>
            <w:tcBorders>
              <w:top w:val="none" w:sz="0" w:space="0" w:color="auto"/>
              <w:left w:val="none" w:sz="0" w:space="0" w:color="auto"/>
              <w:bottom w:val="none" w:sz="0" w:space="0" w:color="auto"/>
              <w:right w:val="none" w:sz="0" w:space="0" w:color="auto"/>
            </w:tcBorders>
            <w:hideMark/>
          </w:tcPr>
          <w:p w:rsidR="00BA0680" w:rsidRPr="00BA0680" w:rsidRDefault="00BA0680" w:rsidP="00FE0646">
            <w:pPr>
              <w:jc w:val="center"/>
              <w:rPr>
                <w:rFonts w:cs="B Nazanin"/>
                <w:b w:val="0"/>
                <w:bCs w:val="0"/>
                <w:color w:val="auto"/>
              </w:rPr>
            </w:pPr>
            <w:r w:rsidRPr="00BA0680">
              <w:rPr>
                <w:rFonts w:cs="B Nazanin" w:hint="cs"/>
                <w:color w:val="auto"/>
                <w:rtl/>
              </w:rPr>
              <w:t>مجموع سؤالات</w:t>
            </w:r>
          </w:p>
        </w:tc>
      </w:tr>
      <w:tr w:rsidR="00BA0680" w:rsidRPr="003F6044" w:rsidTr="00BA068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11" w:type="dxa"/>
          </w:tcPr>
          <w:p w:rsidR="00BA0680" w:rsidRPr="003F6044" w:rsidRDefault="00BA0680" w:rsidP="00BA0680">
            <w:pPr>
              <w:jc w:val="center"/>
              <w:rPr>
                <w:rFonts w:cs="B Nazanin"/>
                <w:b w:val="0"/>
                <w:bCs w:val="0"/>
                <w:sz w:val="26"/>
                <w:szCs w:val="26"/>
              </w:rPr>
            </w:pPr>
            <w:r w:rsidRPr="003F6044">
              <w:rPr>
                <w:rFonts w:cs="B Nazanin" w:hint="cs"/>
                <w:sz w:val="26"/>
                <w:szCs w:val="26"/>
                <w:rtl/>
              </w:rPr>
              <w:t>کانال ارتباطات</w:t>
            </w:r>
          </w:p>
        </w:tc>
        <w:tc>
          <w:tcPr>
            <w:cnfStyle w:val="000010000000" w:firstRow="0" w:lastRow="0" w:firstColumn="0" w:lastColumn="0" w:oddVBand="1" w:evenVBand="0" w:oddHBand="0" w:evenHBand="0" w:firstRowFirstColumn="0" w:firstRowLastColumn="0" w:lastRowFirstColumn="0" w:lastRowLastColumn="0"/>
            <w:tcW w:w="1505" w:type="dxa"/>
            <w:hideMark/>
          </w:tcPr>
          <w:p w:rsidR="00BA0680" w:rsidRPr="003F6044" w:rsidRDefault="00BA0680" w:rsidP="00BA0680">
            <w:pPr>
              <w:jc w:val="center"/>
              <w:rPr>
                <w:rFonts w:cs="B Nazanin"/>
                <w:sz w:val="26"/>
                <w:szCs w:val="26"/>
              </w:rPr>
            </w:pPr>
            <w:r w:rsidRPr="003F6044">
              <w:rPr>
                <w:rFonts w:cs="B Nazanin" w:hint="cs"/>
                <w:sz w:val="26"/>
                <w:szCs w:val="26"/>
                <w:rtl/>
              </w:rPr>
              <w:t>1-8</w:t>
            </w:r>
          </w:p>
        </w:tc>
        <w:tc>
          <w:tcPr>
            <w:cnfStyle w:val="000100000000" w:firstRow="0" w:lastRow="0" w:firstColumn="0" w:lastColumn="1" w:oddVBand="0" w:evenVBand="0" w:oddHBand="0" w:evenHBand="0" w:firstRowFirstColumn="0" w:firstRowLastColumn="0" w:lastRowFirstColumn="0" w:lastRowLastColumn="0"/>
            <w:tcW w:w="1932" w:type="dxa"/>
          </w:tcPr>
          <w:p w:rsidR="00BA0680" w:rsidRPr="003F6044" w:rsidRDefault="00BA0680" w:rsidP="00BA0680">
            <w:pPr>
              <w:jc w:val="center"/>
              <w:rPr>
                <w:rFonts w:cs="B Nazanin"/>
                <w:b w:val="0"/>
                <w:bCs w:val="0"/>
                <w:sz w:val="26"/>
                <w:szCs w:val="26"/>
              </w:rPr>
            </w:pPr>
            <w:r w:rsidRPr="003F6044">
              <w:rPr>
                <w:rFonts w:cs="B Nazanin" w:hint="cs"/>
                <w:sz w:val="26"/>
                <w:szCs w:val="26"/>
                <w:rtl/>
              </w:rPr>
              <w:t>8</w:t>
            </w:r>
          </w:p>
        </w:tc>
      </w:tr>
      <w:tr w:rsidR="00BA0680" w:rsidRPr="003F6044" w:rsidTr="00BA0680">
        <w:trPr>
          <w:trHeight w:val="315"/>
          <w:jc w:val="center"/>
        </w:trPr>
        <w:tc>
          <w:tcPr>
            <w:cnfStyle w:val="001000000000" w:firstRow="0" w:lastRow="0" w:firstColumn="1" w:lastColumn="0" w:oddVBand="0" w:evenVBand="0" w:oddHBand="0" w:evenHBand="0" w:firstRowFirstColumn="0" w:firstRowLastColumn="0" w:lastRowFirstColumn="0" w:lastRowLastColumn="0"/>
            <w:tcW w:w="4111" w:type="dxa"/>
            <w:hideMark/>
          </w:tcPr>
          <w:p w:rsidR="00BA0680" w:rsidRPr="003F6044" w:rsidRDefault="00BA0680" w:rsidP="00BA0680">
            <w:pPr>
              <w:jc w:val="center"/>
              <w:rPr>
                <w:rFonts w:cs="B Nazanin"/>
                <w:b w:val="0"/>
                <w:bCs w:val="0"/>
                <w:sz w:val="26"/>
                <w:szCs w:val="26"/>
              </w:rPr>
            </w:pPr>
            <w:r w:rsidRPr="003F6044">
              <w:rPr>
                <w:rFonts w:cs="B Nazanin" w:hint="cs"/>
                <w:sz w:val="26"/>
                <w:szCs w:val="26"/>
                <w:rtl/>
              </w:rPr>
              <w:t>مسیر ارتباطات</w:t>
            </w:r>
          </w:p>
        </w:tc>
        <w:tc>
          <w:tcPr>
            <w:cnfStyle w:val="000010000000" w:firstRow="0" w:lastRow="0" w:firstColumn="0" w:lastColumn="0" w:oddVBand="1" w:evenVBand="0" w:oddHBand="0" w:evenHBand="0" w:firstRowFirstColumn="0" w:firstRowLastColumn="0" w:lastRowFirstColumn="0" w:lastRowLastColumn="0"/>
            <w:tcW w:w="1505" w:type="dxa"/>
            <w:hideMark/>
          </w:tcPr>
          <w:p w:rsidR="00BA0680" w:rsidRPr="003F6044" w:rsidRDefault="00BA0680" w:rsidP="00BA0680">
            <w:pPr>
              <w:jc w:val="center"/>
              <w:rPr>
                <w:rFonts w:cs="B Nazanin"/>
                <w:sz w:val="26"/>
                <w:szCs w:val="26"/>
              </w:rPr>
            </w:pPr>
            <w:r w:rsidRPr="003F6044">
              <w:rPr>
                <w:rFonts w:cs="B Nazanin" w:hint="cs"/>
                <w:sz w:val="26"/>
                <w:szCs w:val="26"/>
                <w:rtl/>
              </w:rPr>
              <w:t>9-12</w:t>
            </w:r>
          </w:p>
        </w:tc>
        <w:tc>
          <w:tcPr>
            <w:cnfStyle w:val="000100000000" w:firstRow="0" w:lastRow="0" w:firstColumn="0" w:lastColumn="1" w:oddVBand="0" w:evenVBand="0" w:oddHBand="0" w:evenHBand="0" w:firstRowFirstColumn="0" w:firstRowLastColumn="0" w:lastRowFirstColumn="0" w:lastRowLastColumn="0"/>
            <w:tcW w:w="1932" w:type="dxa"/>
            <w:hideMark/>
          </w:tcPr>
          <w:p w:rsidR="00BA0680" w:rsidRPr="003F6044" w:rsidRDefault="00BA0680" w:rsidP="00BA0680">
            <w:pPr>
              <w:jc w:val="center"/>
              <w:rPr>
                <w:rFonts w:cs="B Nazanin"/>
                <w:b w:val="0"/>
                <w:bCs w:val="0"/>
                <w:sz w:val="26"/>
                <w:szCs w:val="26"/>
              </w:rPr>
            </w:pPr>
            <w:r w:rsidRPr="003F6044">
              <w:rPr>
                <w:rFonts w:cs="B Nazanin" w:hint="cs"/>
                <w:sz w:val="26"/>
                <w:szCs w:val="26"/>
                <w:rtl/>
              </w:rPr>
              <w:t>4</w:t>
            </w:r>
          </w:p>
        </w:tc>
      </w:tr>
      <w:tr w:rsidR="00BA0680" w:rsidRPr="003F6044" w:rsidTr="00BA0680">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11" w:type="dxa"/>
            <w:hideMark/>
          </w:tcPr>
          <w:p w:rsidR="00BA0680" w:rsidRPr="003F6044" w:rsidRDefault="00BA0680" w:rsidP="00BA0680">
            <w:pPr>
              <w:jc w:val="center"/>
              <w:rPr>
                <w:rFonts w:cs="B Nazanin"/>
                <w:b w:val="0"/>
                <w:bCs w:val="0"/>
                <w:sz w:val="26"/>
                <w:szCs w:val="26"/>
              </w:rPr>
            </w:pPr>
            <w:r w:rsidRPr="003F6044">
              <w:rPr>
                <w:rFonts w:cs="B Nazanin" w:hint="cs"/>
                <w:sz w:val="26"/>
                <w:szCs w:val="26"/>
                <w:rtl/>
              </w:rPr>
              <w:t>محتوای ارتباطات</w:t>
            </w:r>
          </w:p>
        </w:tc>
        <w:tc>
          <w:tcPr>
            <w:cnfStyle w:val="000010000000" w:firstRow="0" w:lastRow="0" w:firstColumn="0" w:lastColumn="0" w:oddVBand="1" w:evenVBand="0" w:oddHBand="0" w:evenHBand="0" w:firstRowFirstColumn="0" w:firstRowLastColumn="0" w:lastRowFirstColumn="0" w:lastRowLastColumn="0"/>
            <w:tcW w:w="1505" w:type="dxa"/>
            <w:hideMark/>
          </w:tcPr>
          <w:p w:rsidR="00BA0680" w:rsidRPr="003F6044" w:rsidRDefault="00BA0680" w:rsidP="00BA0680">
            <w:pPr>
              <w:jc w:val="center"/>
              <w:rPr>
                <w:rFonts w:cs="B Nazanin"/>
                <w:sz w:val="26"/>
                <w:szCs w:val="26"/>
              </w:rPr>
            </w:pPr>
            <w:r w:rsidRPr="003F6044">
              <w:rPr>
                <w:rFonts w:cs="B Nazanin" w:hint="cs"/>
                <w:sz w:val="26"/>
                <w:szCs w:val="26"/>
                <w:rtl/>
              </w:rPr>
              <w:t>13-19</w:t>
            </w:r>
          </w:p>
        </w:tc>
        <w:tc>
          <w:tcPr>
            <w:cnfStyle w:val="000100000000" w:firstRow="0" w:lastRow="0" w:firstColumn="0" w:lastColumn="1" w:oddVBand="0" w:evenVBand="0" w:oddHBand="0" w:evenHBand="0" w:firstRowFirstColumn="0" w:firstRowLastColumn="0" w:lastRowFirstColumn="0" w:lastRowLastColumn="0"/>
            <w:tcW w:w="1932" w:type="dxa"/>
            <w:hideMark/>
          </w:tcPr>
          <w:p w:rsidR="00BA0680" w:rsidRPr="003F6044" w:rsidRDefault="00BA0680" w:rsidP="00BA0680">
            <w:pPr>
              <w:jc w:val="center"/>
              <w:rPr>
                <w:rFonts w:cs="B Nazanin"/>
                <w:b w:val="0"/>
                <w:bCs w:val="0"/>
                <w:sz w:val="26"/>
                <w:szCs w:val="26"/>
              </w:rPr>
            </w:pPr>
            <w:r w:rsidRPr="003F6044">
              <w:rPr>
                <w:rFonts w:cs="B Nazanin" w:hint="cs"/>
                <w:sz w:val="26"/>
                <w:szCs w:val="26"/>
                <w:rtl/>
              </w:rPr>
              <w:t>7</w:t>
            </w:r>
          </w:p>
        </w:tc>
      </w:tr>
      <w:tr w:rsidR="00BA0680" w:rsidRPr="003F6044" w:rsidTr="00BA0680">
        <w:trPr>
          <w:trHeight w:val="270"/>
          <w:jc w:val="center"/>
        </w:trPr>
        <w:tc>
          <w:tcPr>
            <w:cnfStyle w:val="001000000000" w:firstRow="0" w:lastRow="0" w:firstColumn="1" w:lastColumn="0" w:oddVBand="0" w:evenVBand="0" w:oddHBand="0" w:evenHBand="0" w:firstRowFirstColumn="0" w:firstRowLastColumn="0" w:lastRowFirstColumn="0" w:lastRowLastColumn="0"/>
            <w:tcW w:w="4111" w:type="dxa"/>
          </w:tcPr>
          <w:p w:rsidR="00BA0680" w:rsidRPr="003F6044" w:rsidRDefault="00BA0680" w:rsidP="00BA0680">
            <w:pPr>
              <w:jc w:val="center"/>
              <w:rPr>
                <w:rFonts w:cs="B Nazanin"/>
                <w:b w:val="0"/>
                <w:bCs w:val="0"/>
                <w:sz w:val="26"/>
                <w:szCs w:val="26"/>
              </w:rPr>
            </w:pPr>
            <w:r w:rsidRPr="003F6044">
              <w:rPr>
                <w:rFonts w:cs="B Nazanin" w:hint="cs"/>
                <w:sz w:val="26"/>
                <w:szCs w:val="26"/>
                <w:rtl/>
              </w:rPr>
              <w:t>سبک ارتباطات</w:t>
            </w:r>
          </w:p>
        </w:tc>
        <w:tc>
          <w:tcPr>
            <w:cnfStyle w:val="000010000000" w:firstRow="0" w:lastRow="0" w:firstColumn="0" w:lastColumn="0" w:oddVBand="1" w:evenVBand="0" w:oddHBand="0" w:evenHBand="0" w:firstRowFirstColumn="0" w:firstRowLastColumn="0" w:lastRowFirstColumn="0" w:lastRowLastColumn="0"/>
            <w:tcW w:w="1505" w:type="dxa"/>
            <w:hideMark/>
          </w:tcPr>
          <w:p w:rsidR="00BA0680" w:rsidRPr="003F6044" w:rsidRDefault="00BA0680" w:rsidP="00BA0680">
            <w:pPr>
              <w:jc w:val="center"/>
              <w:rPr>
                <w:rFonts w:cs="B Nazanin"/>
                <w:sz w:val="26"/>
                <w:szCs w:val="26"/>
              </w:rPr>
            </w:pPr>
            <w:r w:rsidRPr="003F6044">
              <w:rPr>
                <w:rFonts w:cs="B Nazanin" w:hint="cs"/>
                <w:sz w:val="26"/>
                <w:szCs w:val="26"/>
                <w:rtl/>
              </w:rPr>
              <w:t>20-27</w:t>
            </w:r>
          </w:p>
        </w:tc>
        <w:tc>
          <w:tcPr>
            <w:cnfStyle w:val="000100000000" w:firstRow="0" w:lastRow="0" w:firstColumn="0" w:lastColumn="1" w:oddVBand="0" w:evenVBand="0" w:oddHBand="0" w:evenHBand="0" w:firstRowFirstColumn="0" w:firstRowLastColumn="0" w:lastRowFirstColumn="0" w:lastRowLastColumn="0"/>
            <w:tcW w:w="1932" w:type="dxa"/>
          </w:tcPr>
          <w:p w:rsidR="00BA0680" w:rsidRPr="003F6044" w:rsidRDefault="00BA0680" w:rsidP="00BA0680">
            <w:pPr>
              <w:jc w:val="center"/>
              <w:rPr>
                <w:rFonts w:cs="B Nazanin"/>
                <w:b w:val="0"/>
                <w:bCs w:val="0"/>
                <w:sz w:val="26"/>
                <w:szCs w:val="26"/>
              </w:rPr>
            </w:pPr>
            <w:r w:rsidRPr="003F6044">
              <w:rPr>
                <w:rFonts w:cs="B Nazanin" w:hint="cs"/>
                <w:sz w:val="26"/>
                <w:szCs w:val="26"/>
                <w:rtl/>
              </w:rPr>
              <w:t>8</w:t>
            </w:r>
          </w:p>
        </w:tc>
      </w:tr>
      <w:tr w:rsidR="00BA0680" w:rsidRPr="003F6044" w:rsidTr="00BA0680">
        <w:trPr>
          <w:cnfStyle w:val="010000000000" w:firstRow="0" w:lastRow="1"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616" w:type="dxa"/>
            <w:gridSpan w:val="2"/>
            <w:tcBorders>
              <w:top w:val="none" w:sz="0" w:space="0" w:color="auto"/>
            </w:tcBorders>
            <w:hideMark/>
          </w:tcPr>
          <w:p w:rsidR="00BA0680" w:rsidRPr="003F6044" w:rsidRDefault="00BA0680" w:rsidP="00BA0680">
            <w:pPr>
              <w:jc w:val="center"/>
              <w:rPr>
                <w:rFonts w:cs="B Nazanin"/>
                <w:b w:val="0"/>
                <w:bCs w:val="0"/>
                <w:sz w:val="26"/>
                <w:szCs w:val="26"/>
              </w:rPr>
            </w:pPr>
            <w:r w:rsidRPr="003F6044">
              <w:rPr>
                <w:rFonts w:cs="B Nazanin" w:hint="cs"/>
                <w:sz w:val="26"/>
                <w:szCs w:val="26"/>
                <w:rtl/>
              </w:rPr>
              <w:t xml:space="preserve">مجموع کل سؤالات </w:t>
            </w:r>
            <w:r w:rsidRPr="003F6044">
              <w:rPr>
                <w:rFonts w:cs="B Nazanin"/>
                <w:sz w:val="26"/>
                <w:szCs w:val="26"/>
                <w:rtl/>
              </w:rPr>
              <w:t>ارتباطات سازمان</w:t>
            </w:r>
            <w:r w:rsidRPr="003F6044">
              <w:rPr>
                <w:rFonts w:cs="B Nazanin" w:hint="cs"/>
                <w:sz w:val="26"/>
                <w:szCs w:val="26"/>
                <w:rtl/>
              </w:rPr>
              <w:t>ی</w:t>
            </w:r>
          </w:p>
        </w:tc>
        <w:tc>
          <w:tcPr>
            <w:cnfStyle w:val="000100000000" w:firstRow="0" w:lastRow="0" w:firstColumn="0" w:lastColumn="1" w:oddVBand="0" w:evenVBand="0" w:oddHBand="0" w:evenHBand="0" w:firstRowFirstColumn="0" w:firstRowLastColumn="0" w:lastRowFirstColumn="0" w:lastRowLastColumn="0"/>
            <w:tcW w:w="1932" w:type="dxa"/>
            <w:tcBorders>
              <w:top w:val="none" w:sz="0" w:space="0" w:color="auto"/>
            </w:tcBorders>
            <w:hideMark/>
          </w:tcPr>
          <w:p w:rsidR="00BA0680" w:rsidRPr="003F6044" w:rsidRDefault="00BA0680" w:rsidP="00BA0680">
            <w:pPr>
              <w:jc w:val="center"/>
              <w:rPr>
                <w:rFonts w:cs="B Nazanin"/>
                <w:b w:val="0"/>
                <w:bCs w:val="0"/>
                <w:sz w:val="26"/>
                <w:szCs w:val="26"/>
              </w:rPr>
            </w:pPr>
            <w:r w:rsidRPr="003F6044">
              <w:rPr>
                <w:rFonts w:cs="B Nazanin" w:hint="cs"/>
                <w:sz w:val="26"/>
                <w:szCs w:val="26"/>
                <w:rtl/>
              </w:rPr>
              <w:t>27</w:t>
            </w:r>
          </w:p>
        </w:tc>
      </w:tr>
    </w:tbl>
    <w:p w:rsidR="00BA0680" w:rsidRPr="003F6044" w:rsidRDefault="00BA0680" w:rsidP="00BA0680">
      <w:pPr>
        <w:tabs>
          <w:tab w:val="center" w:pos="4513"/>
          <w:tab w:val="left" w:pos="5464"/>
        </w:tabs>
        <w:rPr>
          <w:rFonts w:cs="B Nazanin"/>
          <w:b/>
          <w:bCs/>
          <w:sz w:val="28"/>
          <w:szCs w:val="28"/>
          <w:rtl/>
        </w:rPr>
      </w:pPr>
    </w:p>
    <w:p w:rsidR="00BA0680" w:rsidRPr="003F6044" w:rsidRDefault="00BA0680" w:rsidP="00BA0680">
      <w:pPr>
        <w:tabs>
          <w:tab w:val="left" w:pos="3855"/>
        </w:tabs>
        <w:rPr>
          <w:rFonts w:cs="B Nazanin"/>
          <w:b/>
          <w:bCs/>
          <w:sz w:val="28"/>
          <w:szCs w:val="28"/>
          <w:rtl/>
        </w:rPr>
      </w:pPr>
    </w:p>
    <w:p w:rsidR="00BA0680" w:rsidRPr="003F6044" w:rsidRDefault="00BA0680" w:rsidP="00BA0680">
      <w:pPr>
        <w:spacing w:line="288" w:lineRule="auto"/>
        <w:jc w:val="lowKashida"/>
        <w:rPr>
          <w:rFonts w:cs="B Nazanin"/>
          <w:b/>
          <w:bCs/>
          <w:sz w:val="28"/>
          <w:szCs w:val="28"/>
          <w:rtl/>
        </w:rPr>
      </w:pPr>
      <w:r w:rsidRPr="003F6044">
        <w:rPr>
          <w:rFonts w:cs="B Nazanin" w:hint="cs"/>
          <w:b/>
          <w:bCs/>
          <w:sz w:val="28"/>
          <w:szCs w:val="28"/>
          <w:rtl/>
        </w:rPr>
        <w:t>شیوه نمره گذاری</w:t>
      </w:r>
    </w:p>
    <w:p w:rsidR="00BA0680" w:rsidRPr="004A19BC" w:rsidRDefault="00BA0680" w:rsidP="00BA0680">
      <w:pPr>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BA0680" w:rsidRPr="004A19BC" w:rsidRDefault="00BA0680" w:rsidP="00BA0680">
      <w:pPr>
        <w:pStyle w:val="Heading3"/>
        <w:bidi/>
        <w:spacing w:before="0" w:after="0" w:line="240" w:lineRule="auto"/>
        <w:rPr>
          <w:rFonts w:cs="B Nazanin"/>
          <w:color w:val="auto"/>
          <w:sz w:val="24"/>
          <w:rtl/>
        </w:rPr>
      </w:pPr>
      <w:bookmarkStart w:id="1" w:name="_Toc456734413"/>
      <w:bookmarkStart w:id="2" w:name="_Toc492284085"/>
      <w:bookmarkStart w:id="3" w:name="_Toc492287952"/>
      <w:bookmarkStart w:id="4" w:name="_Toc493483754"/>
      <w:r w:rsidRPr="004A19BC">
        <w:rPr>
          <w:rFonts w:cs="B Nazanin" w:hint="cs"/>
          <w:color w:val="auto"/>
          <w:sz w:val="24"/>
          <w:rtl/>
        </w:rPr>
        <w:t>مقياس درجه‌بندي سوالهاي پرسشنامه های پژوهش بر اساس مقياس پنج درجه‌اي ليكرت</w:t>
      </w:r>
      <w:bookmarkEnd w:id="1"/>
      <w:bookmarkEnd w:id="2"/>
      <w:bookmarkEnd w:id="3"/>
      <w:bookmarkEnd w:id="4"/>
    </w:p>
    <w:tbl>
      <w:tblPr>
        <w:tblStyle w:val="GridTable4-Accent3"/>
        <w:bidiVisual/>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484"/>
        <w:gridCol w:w="1419"/>
        <w:gridCol w:w="1608"/>
        <w:gridCol w:w="1259"/>
        <w:gridCol w:w="1527"/>
      </w:tblGrid>
      <w:tr w:rsidR="00BA0680" w:rsidRPr="004A19BC" w:rsidTr="00BA0680">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059" w:type="dxa"/>
            <w:tcBorders>
              <w:top w:val="none" w:sz="0" w:space="0" w:color="auto"/>
              <w:left w:val="none" w:sz="0" w:space="0" w:color="auto"/>
              <w:bottom w:val="none" w:sz="0" w:space="0" w:color="auto"/>
              <w:right w:val="none" w:sz="0" w:space="0" w:color="auto"/>
            </w:tcBorders>
          </w:tcPr>
          <w:p w:rsidR="00BA0680" w:rsidRPr="00BA0680" w:rsidRDefault="00BA0680" w:rsidP="00FE0646">
            <w:pPr>
              <w:jc w:val="center"/>
              <w:rPr>
                <w:rFonts w:cs="B Nazanin"/>
                <w:color w:val="auto"/>
                <w:rtl/>
              </w:rPr>
            </w:pPr>
            <w:r w:rsidRPr="00BA0680">
              <w:rPr>
                <w:rFonts w:cs="B Nazanin" w:hint="cs"/>
                <w:color w:val="auto"/>
                <w:rtl/>
              </w:rPr>
              <w:t>گزينه انتخابي</w:t>
            </w:r>
          </w:p>
        </w:tc>
        <w:tc>
          <w:tcPr>
            <w:cnfStyle w:val="000010000000" w:firstRow="0" w:lastRow="0" w:firstColumn="0" w:lastColumn="0" w:oddVBand="1" w:evenVBand="0" w:oddHBand="0" w:evenHBand="0" w:firstRowFirstColumn="0" w:firstRowLastColumn="0" w:lastRowFirstColumn="0" w:lastRowLastColumn="0"/>
            <w:tcW w:w="1484" w:type="dxa"/>
            <w:tcBorders>
              <w:top w:val="none" w:sz="0" w:space="0" w:color="auto"/>
              <w:left w:val="none" w:sz="0" w:space="0" w:color="auto"/>
              <w:bottom w:val="none" w:sz="0" w:space="0" w:color="auto"/>
              <w:right w:val="none" w:sz="0" w:space="0" w:color="auto"/>
            </w:tcBorders>
          </w:tcPr>
          <w:p w:rsidR="00BA0680" w:rsidRPr="00BA0680" w:rsidRDefault="00BA0680" w:rsidP="00FE0646">
            <w:pPr>
              <w:jc w:val="center"/>
              <w:rPr>
                <w:rFonts w:cs="B Nazanin"/>
                <w:color w:val="auto"/>
                <w:rtl/>
              </w:rPr>
            </w:pPr>
            <w:r w:rsidRPr="00BA0680">
              <w:rPr>
                <w:rFonts w:cs="B Nazanin" w:hint="cs"/>
                <w:color w:val="auto"/>
                <w:rtl/>
              </w:rPr>
              <w:t>خيلي زياد</w:t>
            </w:r>
          </w:p>
        </w:tc>
        <w:tc>
          <w:tcPr>
            <w:tcW w:w="1419" w:type="dxa"/>
            <w:tcBorders>
              <w:top w:val="none" w:sz="0" w:space="0" w:color="auto"/>
              <w:left w:val="none" w:sz="0" w:space="0" w:color="auto"/>
              <w:bottom w:val="none" w:sz="0" w:space="0" w:color="auto"/>
              <w:right w:val="none" w:sz="0" w:space="0" w:color="auto"/>
            </w:tcBorders>
          </w:tcPr>
          <w:p w:rsidR="00BA0680" w:rsidRPr="00BA0680" w:rsidRDefault="00BA0680" w:rsidP="00FE0646">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BA0680">
              <w:rPr>
                <w:rFonts w:cs="B Nazanin" w:hint="cs"/>
                <w:color w:val="auto"/>
                <w:rtl/>
              </w:rPr>
              <w:t>زياد</w:t>
            </w:r>
          </w:p>
        </w:tc>
        <w:tc>
          <w:tcPr>
            <w:cnfStyle w:val="000010000000" w:firstRow="0" w:lastRow="0" w:firstColumn="0" w:lastColumn="0" w:oddVBand="1" w:evenVBand="0" w:oddHBand="0" w:evenHBand="0" w:firstRowFirstColumn="0" w:firstRowLastColumn="0" w:lastRowFirstColumn="0" w:lastRowLastColumn="0"/>
            <w:tcW w:w="1608" w:type="dxa"/>
            <w:tcBorders>
              <w:top w:val="none" w:sz="0" w:space="0" w:color="auto"/>
              <w:left w:val="none" w:sz="0" w:space="0" w:color="auto"/>
              <w:bottom w:val="none" w:sz="0" w:space="0" w:color="auto"/>
              <w:right w:val="none" w:sz="0" w:space="0" w:color="auto"/>
            </w:tcBorders>
          </w:tcPr>
          <w:p w:rsidR="00BA0680" w:rsidRPr="00BA0680" w:rsidRDefault="00BA0680" w:rsidP="00FE0646">
            <w:pPr>
              <w:jc w:val="center"/>
              <w:rPr>
                <w:rFonts w:cs="B Nazanin"/>
                <w:color w:val="auto"/>
                <w:rtl/>
              </w:rPr>
            </w:pPr>
            <w:r w:rsidRPr="00BA0680">
              <w:rPr>
                <w:rFonts w:cs="B Nazanin" w:hint="cs"/>
                <w:color w:val="auto"/>
                <w:rtl/>
              </w:rPr>
              <w:t>تا اندازه‌اي</w:t>
            </w:r>
          </w:p>
        </w:tc>
        <w:tc>
          <w:tcPr>
            <w:tcW w:w="1259" w:type="dxa"/>
            <w:tcBorders>
              <w:top w:val="none" w:sz="0" w:space="0" w:color="auto"/>
              <w:left w:val="none" w:sz="0" w:space="0" w:color="auto"/>
              <w:bottom w:val="none" w:sz="0" w:space="0" w:color="auto"/>
              <w:right w:val="none" w:sz="0" w:space="0" w:color="auto"/>
            </w:tcBorders>
          </w:tcPr>
          <w:p w:rsidR="00BA0680" w:rsidRPr="00BA0680" w:rsidRDefault="00BA0680" w:rsidP="00FE0646">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BA0680">
              <w:rPr>
                <w:rFonts w:cs="B Nazanin" w:hint="cs"/>
                <w:color w:val="auto"/>
                <w:rtl/>
              </w:rPr>
              <w:t>كم</w:t>
            </w:r>
          </w:p>
        </w:tc>
        <w:tc>
          <w:tcPr>
            <w:cnfStyle w:val="000100000000" w:firstRow="0" w:lastRow="0" w:firstColumn="0" w:lastColumn="1" w:oddVBand="0" w:evenVBand="0" w:oddHBand="0" w:evenHBand="0" w:firstRowFirstColumn="0" w:firstRowLastColumn="0" w:lastRowFirstColumn="0" w:lastRowLastColumn="0"/>
            <w:tcW w:w="1527" w:type="dxa"/>
            <w:tcBorders>
              <w:top w:val="none" w:sz="0" w:space="0" w:color="auto"/>
              <w:left w:val="none" w:sz="0" w:space="0" w:color="auto"/>
              <w:bottom w:val="none" w:sz="0" w:space="0" w:color="auto"/>
              <w:right w:val="none" w:sz="0" w:space="0" w:color="auto"/>
            </w:tcBorders>
          </w:tcPr>
          <w:p w:rsidR="00BA0680" w:rsidRPr="00BA0680" w:rsidRDefault="00BA0680" w:rsidP="00FE0646">
            <w:pPr>
              <w:jc w:val="center"/>
              <w:rPr>
                <w:rFonts w:cs="B Nazanin"/>
                <w:color w:val="auto"/>
                <w:rtl/>
              </w:rPr>
            </w:pPr>
            <w:r w:rsidRPr="00BA0680">
              <w:rPr>
                <w:rFonts w:cs="B Nazanin" w:hint="cs"/>
                <w:color w:val="auto"/>
                <w:rtl/>
              </w:rPr>
              <w:t>خيلي‌كم</w:t>
            </w:r>
          </w:p>
        </w:tc>
      </w:tr>
      <w:tr w:rsidR="00BA0680" w:rsidRPr="004A19BC" w:rsidTr="00BA0680">
        <w:trPr>
          <w:cnfStyle w:val="010000000000" w:firstRow="0" w:lastRow="1"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059" w:type="dxa"/>
            <w:tcBorders>
              <w:top w:val="none" w:sz="0" w:space="0" w:color="auto"/>
            </w:tcBorders>
          </w:tcPr>
          <w:p w:rsidR="00BA0680" w:rsidRPr="004A19BC" w:rsidRDefault="00BA0680" w:rsidP="00FE0646">
            <w:pPr>
              <w:jc w:val="center"/>
              <w:rPr>
                <w:rFonts w:cs="B Nazanin"/>
                <w:b w:val="0"/>
                <w:bCs w:val="0"/>
                <w:rtl/>
              </w:rPr>
            </w:pPr>
            <w:r w:rsidRPr="004A19BC">
              <w:rPr>
                <w:rFonts w:cs="B Nazanin" w:hint="cs"/>
                <w:rtl/>
              </w:rPr>
              <w:t>امتياز</w:t>
            </w:r>
          </w:p>
        </w:tc>
        <w:tc>
          <w:tcPr>
            <w:cnfStyle w:val="000010000000" w:firstRow="0" w:lastRow="0" w:firstColumn="0" w:lastColumn="0" w:oddVBand="1" w:evenVBand="0" w:oddHBand="0" w:evenHBand="0" w:firstRowFirstColumn="0" w:firstRowLastColumn="0" w:lastRowFirstColumn="0" w:lastRowLastColumn="0"/>
            <w:tcW w:w="1484" w:type="dxa"/>
            <w:tcBorders>
              <w:top w:val="none" w:sz="0" w:space="0" w:color="auto"/>
            </w:tcBorders>
          </w:tcPr>
          <w:p w:rsidR="00BA0680" w:rsidRPr="004A19BC" w:rsidRDefault="00BA0680" w:rsidP="00FE0646">
            <w:pPr>
              <w:jc w:val="center"/>
              <w:rPr>
                <w:rFonts w:cs="B Nazanin"/>
                <w:b w:val="0"/>
                <w:bCs w:val="0"/>
                <w:rtl/>
              </w:rPr>
            </w:pPr>
            <w:r w:rsidRPr="004A19BC">
              <w:rPr>
                <w:rFonts w:cs="B Nazanin" w:hint="cs"/>
                <w:rtl/>
              </w:rPr>
              <w:t>5</w:t>
            </w:r>
          </w:p>
        </w:tc>
        <w:tc>
          <w:tcPr>
            <w:tcW w:w="1419" w:type="dxa"/>
            <w:tcBorders>
              <w:top w:val="none" w:sz="0" w:space="0" w:color="auto"/>
            </w:tcBorders>
          </w:tcPr>
          <w:p w:rsidR="00BA0680" w:rsidRPr="004A19BC" w:rsidRDefault="00BA0680" w:rsidP="00FE0646">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4A19BC">
              <w:rPr>
                <w:rFonts w:cs="B Nazanin" w:hint="cs"/>
                <w:rtl/>
              </w:rPr>
              <w:t>4</w:t>
            </w:r>
          </w:p>
        </w:tc>
        <w:tc>
          <w:tcPr>
            <w:cnfStyle w:val="000010000000" w:firstRow="0" w:lastRow="0" w:firstColumn="0" w:lastColumn="0" w:oddVBand="1" w:evenVBand="0" w:oddHBand="0" w:evenHBand="0" w:firstRowFirstColumn="0" w:firstRowLastColumn="0" w:lastRowFirstColumn="0" w:lastRowLastColumn="0"/>
            <w:tcW w:w="1608" w:type="dxa"/>
            <w:tcBorders>
              <w:top w:val="none" w:sz="0" w:space="0" w:color="auto"/>
            </w:tcBorders>
          </w:tcPr>
          <w:p w:rsidR="00BA0680" w:rsidRPr="004A19BC" w:rsidRDefault="00BA0680" w:rsidP="00FE0646">
            <w:pPr>
              <w:jc w:val="center"/>
              <w:rPr>
                <w:rFonts w:cs="B Nazanin"/>
                <w:b w:val="0"/>
                <w:bCs w:val="0"/>
                <w:rtl/>
              </w:rPr>
            </w:pPr>
            <w:r w:rsidRPr="004A19BC">
              <w:rPr>
                <w:rFonts w:cs="B Nazanin" w:hint="cs"/>
                <w:rtl/>
              </w:rPr>
              <w:t>3</w:t>
            </w:r>
          </w:p>
        </w:tc>
        <w:tc>
          <w:tcPr>
            <w:tcW w:w="1259" w:type="dxa"/>
            <w:tcBorders>
              <w:top w:val="none" w:sz="0" w:space="0" w:color="auto"/>
            </w:tcBorders>
          </w:tcPr>
          <w:p w:rsidR="00BA0680" w:rsidRPr="004A19BC" w:rsidRDefault="00BA0680" w:rsidP="00FE0646">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4A19BC">
              <w:rPr>
                <w:rFonts w:cs="B Nazanin" w:hint="cs"/>
                <w:rtl/>
              </w:rPr>
              <w:t>2</w:t>
            </w:r>
          </w:p>
        </w:tc>
        <w:tc>
          <w:tcPr>
            <w:cnfStyle w:val="000100000000" w:firstRow="0" w:lastRow="0" w:firstColumn="0" w:lastColumn="1" w:oddVBand="0" w:evenVBand="0" w:oddHBand="0" w:evenHBand="0" w:firstRowFirstColumn="0" w:firstRowLastColumn="0" w:lastRowFirstColumn="0" w:lastRowLastColumn="0"/>
            <w:tcW w:w="1527" w:type="dxa"/>
            <w:tcBorders>
              <w:top w:val="none" w:sz="0" w:space="0" w:color="auto"/>
            </w:tcBorders>
          </w:tcPr>
          <w:p w:rsidR="00BA0680" w:rsidRPr="004A19BC" w:rsidRDefault="00BA0680" w:rsidP="00FE0646">
            <w:pPr>
              <w:jc w:val="center"/>
              <w:rPr>
                <w:rFonts w:cs="B Nazanin"/>
                <w:b w:val="0"/>
                <w:bCs w:val="0"/>
                <w:rtl/>
              </w:rPr>
            </w:pPr>
            <w:r w:rsidRPr="004A19BC">
              <w:rPr>
                <w:rFonts w:cs="B Nazanin" w:hint="cs"/>
                <w:rtl/>
              </w:rPr>
              <w:t>1</w:t>
            </w:r>
          </w:p>
        </w:tc>
      </w:tr>
    </w:tbl>
    <w:p w:rsidR="00BA0680" w:rsidRDefault="00BA0680" w:rsidP="00BA0680">
      <w:pPr>
        <w:spacing w:line="276" w:lineRule="auto"/>
        <w:rPr>
          <w:rFonts w:ascii="Calibri" w:eastAsia="Calibri" w:hAnsi="Calibri" w:cs="B Nazanin"/>
          <w:sz w:val="28"/>
          <w:szCs w:val="28"/>
          <w:rtl/>
        </w:rPr>
      </w:pPr>
    </w:p>
    <w:p w:rsidR="00BA0680" w:rsidRPr="004A19BC" w:rsidRDefault="00BA0680" w:rsidP="00BA0680">
      <w:pPr>
        <w:spacing w:line="276" w:lineRule="auto"/>
        <w:rPr>
          <w:rFonts w:ascii="Calibri" w:eastAsia="Calibri" w:hAnsi="Calibri" w:cs="B Nazanin"/>
          <w:sz w:val="28"/>
          <w:szCs w:val="28"/>
          <w:rtl/>
        </w:rPr>
      </w:pPr>
      <w:r w:rsidRPr="004A19BC">
        <w:rPr>
          <w:rFonts w:ascii="Calibri" w:eastAsia="Calibri" w:hAnsi="Calibri" w:cs="B Nazanin" w:hint="cs"/>
          <w:sz w:val="28"/>
          <w:szCs w:val="28"/>
          <w:rtl/>
        </w:rPr>
        <w:t>به دو طریق می توان از  تحلیل این پرسشنامه استفاده کرد</w:t>
      </w:r>
    </w:p>
    <w:p w:rsidR="00BA0680" w:rsidRPr="004A19BC" w:rsidRDefault="00BA0680" w:rsidP="00BA0680">
      <w:pPr>
        <w:spacing w:after="200" w:line="276" w:lineRule="auto"/>
        <w:ind w:left="360"/>
        <w:contextualSpacing/>
        <w:rPr>
          <w:rFonts w:ascii="Calibri" w:eastAsia="Calibri" w:hAnsi="Calibri" w:cs="B Nazanin"/>
          <w:sz w:val="28"/>
          <w:szCs w:val="28"/>
        </w:rPr>
      </w:pPr>
      <w:r>
        <w:rPr>
          <w:rFonts w:ascii="Calibri" w:eastAsia="Calibri" w:hAnsi="Calibri" w:cs="B Nazanin" w:hint="cs"/>
          <w:sz w:val="28"/>
          <w:szCs w:val="28"/>
          <w:rtl/>
        </w:rPr>
        <w:t xml:space="preserve">الف: </w:t>
      </w:r>
      <w:r w:rsidRPr="004A19BC">
        <w:rPr>
          <w:rFonts w:ascii="Calibri" w:eastAsia="Calibri" w:hAnsi="Calibri" w:cs="B Nazanin" w:hint="cs"/>
          <w:sz w:val="28"/>
          <w:szCs w:val="28"/>
          <w:rtl/>
        </w:rPr>
        <w:t>تحلیل بر اساس مولفه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های پرسشنامه</w:t>
      </w:r>
    </w:p>
    <w:p w:rsidR="00BA0680" w:rsidRPr="004A19BC" w:rsidRDefault="00BA0680" w:rsidP="00BA0680">
      <w:pPr>
        <w:spacing w:after="200" w:line="276" w:lineRule="auto"/>
        <w:ind w:left="360"/>
        <w:contextualSpacing/>
        <w:rPr>
          <w:rFonts w:ascii="Calibri" w:eastAsia="Calibri" w:hAnsi="Calibri" w:cs="B Nazanin"/>
          <w:sz w:val="28"/>
          <w:szCs w:val="28"/>
        </w:rPr>
      </w:pPr>
      <w:r>
        <w:rPr>
          <w:rFonts w:ascii="Calibri" w:eastAsia="Calibri" w:hAnsi="Calibri" w:cs="B Nazanin" w:hint="cs"/>
          <w:sz w:val="28"/>
          <w:szCs w:val="28"/>
          <w:rtl/>
        </w:rPr>
        <w:t xml:space="preserve">ب: </w:t>
      </w:r>
      <w:r w:rsidRPr="004A19BC">
        <w:rPr>
          <w:rFonts w:ascii="Calibri" w:eastAsia="Calibri" w:hAnsi="Calibri" w:cs="B Nazanin" w:hint="cs"/>
          <w:sz w:val="28"/>
          <w:szCs w:val="28"/>
          <w:rtl/>
        </w:rPr>
        <w:t>تحلیل بر اسا س میزان نمره به دست آمده</w:t>
      </w:r>
    </w:p>
    <w:p w:rsidR="00BA0680" w:rsidRDefault="00BA0680" w:rsidP="00BA0680">
      <w:pPr>
        <w:spacing w:line="276" w:lineRule="auto"/>
        <w:rPr>
          <w:rFonts w:cs="B Nazanin"/>
          <w:b/>
          <w:bCs/>
          <w:sz w:val="28"/>
          <w:szCs w:val="28"/>
          <w:rtl/>
        </w:rPr>
      </w:pPr>
    </w:p>
    <w:p w:rsidR="00BA0680" w:rsidRPr="004A19BC" w:rsidRDefault="00BA0680" w:rsidP="00BA0680">
      <w:pPr>
        <w:spacing w:line="276" w:lineRule="auto"/>
        <w:rPr>
          <w:rFonts w:cs="B Nazanin"/>
          <w:b/>
          <w:bCs/>
          <w:sz w:val="28"/>
          <w:szCs w:val="28"/>
        </w:rPr>
      </w:pPr>
      <w:r w:rsidRPr="004A19BC">
        <w:rPr>
          <w:rFonts w:cs="B Nazanin" w:hint="cs"/>
          <w:b/>
          <w:bCs/>
          <w:sz w:val="28"/>
          <w:szCs w:val="28"/>
          <w:rtl/>
        </w:rPr>
        <w:t xml:space="preserve">تحلیل بر اساس مولفه های پرسشنامه </w:t>
      </w:r>
    </w:p>
    <w:p w:rsidR="00BA0680" w:rsidRPr="004A19BC" w:rsidRDefault="00BA0680" w:rsidP="00BA0680">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به این ترتیب که ابتدا پرسشنامه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 را بین جامعه خود تقسیم و پس از تکمیل پرسشنامه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BA0680" w:rsidRPr="004A19BC" w:rsidRDefault="00BA0680" w:rsidP="00BA0680">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lastRenderedPageBreak/>
        <w:t xml:space="preserve"> چگونگی کار را برای شفافیت بیشتر به صورت مرحله به مرحله توضیح می دهیم</w:t>
      </w:r>
    </w:p>
    <w:p w:rsidR="00BA0680" w:rsidRPr="004A19BC" w:rsidRDefault="00BA0680" w:rsidP="00BA0680">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اول.</w:t>
      </w:r>
      <w:r w:rsidRPr="004A19BC">
        <w:rPr>
          <w:rFonts w:ascii="Calibri" w:eastAsia="Calibri" w:hAnsi="Calibri" w:cs="B Nazanin" w:hint="cs"/>
          <w:sz w:val="28"/>
          <w:szCs w:val="28"/>
          <w:rtl/>
        </w:rPr>
        <w:t xml:space="preserve"> وارد کردن اطلاعات تمامی سوالات پرسشنامه ( دقت کنید که شما باید بر اساس طیف لیکرت عمل کنید مثلا اگر شخصی سوال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پرسشنامه را خیلی کم انتخاب کرده است شما باید در پرسشنامه در جلوی سوال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عدد 1 ( خیلی کم ) را بگذارید.</w:t>
      </w:r>
    </w:p>
    <w:p w:rsidR="00BA0680" w:rsidRPr="004A19BC" w:rsidRDefault="00BA0680" w:rsidP="00BA0680">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دوم</w:t>
      </w:r>
      <w:r w:rsidRPr="004A19BC">
        <w:rPr>
          <w:rFonts w:ascii="Calibri" w:eastAsia="Calibri" w:hAnsi="Calibri" w:cs="B Nazanin"/>
          <w:b/>
          <w:bCs/>
          <w:sz w:val="28"/>
          <w:szCs w:val="28"/>
        </w:rPr>
        <w:t>.</w:t>
      </w:r>
      <w:r w:rsidRPr="004A19BC">
        <w:rPr>
          <w:rFonts w:ascii="Calibri" w:eastAsia="Calibri" w:hAnsi="Calibri" w:cs="B Nazanin" w:hint="cs"/>
          <w:sz w:val="28"/>
          <w:szCs w:val="28"/>
          <w:rtl/>
        </w:rPr>
        <w:t xml:space="preserve"> پس از وارد کردن داده های همه سوالات، سوالات مربوط به هر مولفه را کمپیوت(</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مثلا اگر مولفه اول </w:t>
      </w:r>
      <w:r w:rsidRPr="004A19BC">
        <w:rPr>
          <w:rFonts w:ascii="Calibri" w:eastAsia="Calibri" w:hAnsi="Calibri" w:cs="B Nazanin"/>
          <w:sz w:val="28"/>
          <w:szCs w:val="28"/>
        </w:rPr>
        <w:t xml:space="preserve">X </w:t>
      </w:r>
      <w:r w:rsidRPr="004A19BC">
        <w:rPr>
          <w:rFonts w:ascii="Calibri" w:eastAsia="Calibri" w:hAnsi="Calibri" w:cs="B Nazanin" w:hint="cs"/>
          <w:sz w:val="28"/>
          <w:szCs w:val="28"/>
          <w:rtl/>
        </w:rPr>
        <w:t xml:space="preserve">و سوالات  آن 1 تا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است شما باید سوالات 1 تا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را </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تا مولفه </w:t>
      </w:r>
      <w:r w:rsidRPr="004A19BC">
        <w:rPr>
          <w:rFonts w:ascii="Calibri" w:eastAsia="Calibri" w:hAnsi="Calibri" w:cs="B Nazanin"/>
          <w:sz w:val="28"/>
          <w:szCs w:val="28"/>
        </w:rPr>
        <w:t xml:space="preserve">x </w:t>
      </w:r>
      <w:r w:rsidRPr="004A19BC">
        <w:rPr>
          <w:rFonts w:ascii="Calibri" w:eastAsia="Calibri" w:hAnsi="Calibri" w:cs="B Nazanin" w:hint="cs"/>
          <w:sz w:val="28"/>
          <w:szCs w:val="28"/>
          <w:rtl/>
        </w:rPr>
        <w:t>ایجاد شود.</w:t>
      </w:r>
    </w:p>
    <w:p w:rsidR="00BA0680" w:rsidRPr="004A19BC" w:rsidRDefault="00BA0680" w:rsidP="00BA0680">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 xml:space="preserve">به همین ترتیب همه مولفه ها را ایجاد کنید و پس از این کار  در نهایت شما باید همه مولفه ها  که ایجاد کردید را با هم </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تا این بار متغیر اصلی تحقیق به وجود بیاید که به طور مثال متغیر مدیریت دانش یا ... است.</w:t>
      </w:r>
    </w:p>
    <w:p w:rsidR="00BA0680" w:rsidRPr="004A19BC" w:rsidRDefault="00BA0680" w:rsidP="00BA0680">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سوم.</w:t>
      </w:r>
      <w:r w:rsidRPr="004A19BC">
        <w:rPr>
          <w:rFonts w:ascii="Calibri" w:eastAsia="Calibri" w:hAnsi="Calibri" w:cs="B Nazanin" w:hint="cs"/>
          <w:sz w:val="28"/>
          <w:szCs w:val="28"/>
          <w:rtl/>
        </w:rPr>
        <w:t xml:space="preserve"> حالا شما هم مولفه</w:t>
      </w:r>
      <w:r w:rsidRPr="004A19BC">
        <w:rPr>
          <w:rFonts w:ascii="Calibri" w:eastAsia="Calibri" w:hAnsi="Calibri" w:cs="B Nazanin"/>
          <w:sz w:val="28"/>
          <w:szCs w:val="28"/>
          <w:rtl/>
        </w:rPr>
        <w:softHyphen/>
      </w:r>
      <w:r w:rsidRPr="004A19BC">
        <w:rPr>
          <w:rFonts w:ascii="Calibri" w:eastAsia="Calibri" w:hAnsi="Calibri" w:cs="B Nazanin"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BA0680" w:rsidRPr="004A19BC" w:rsidRDefault="00BA0680" w:rsidP="00BA0680">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مثلا می توانید آزمون توصیفی( میانگین، انحراف استاندارد، واریانس) یا می توانید آزمون همبستگی را با یک  متغیر دیگر  بگیرید.</w:t>
      </w:r>
    </w:p>
    <w:p w:rsidR="00BA0680" w:rsidRPr="004A19BC" w:rsidRDefault="00BA0680" w:rsidP="00BA0680">
      <w:pPr>
        <w:spacing w:line="276" w:lineRule="auto"/>
        <w:ind w:left="95"/>
        <w:contextualSpacing/>
        <w:rPr>
          <w:rFonts w:ascii="Calibri" w:eastAsia="Calibri" w:hAnsi="Calibri" w:cs="B Nazanin"/>
          <w:sz w:val="28"/>
          <w:szCs w:val="28"/>
          <w:rtl/>
        </w:rPr>
      </w:pPr>
    </w:p>
    <w:p w:rsidR="00BA0680" w:rsidRPr="004A19BC" w:rsidRDefault="00BA0680" w:rsidP="00BA0680">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BA0680" w:rsidRPr="004A19BC" w:rsidRDefault="00BA0680" w:rsidP="00BA0680">
      <w:pPr>
        <w:spacing w:after="0" w:line="276" w:lineRule="auto"/>
        <w:ind w:left="-46"/>
        <w:contextualSpacing/>
        <w:rPr>
          <w:rFonts w:ascii="Calibri" w:eastAsia="Calibri" w:hAnsi="Calibri" w:cs="B Nazanin"/>
          <w:sz w:val="28"/>
          <w:szCs w:val="28"/>
        </w:rPr>
      </w:pPr>
      <w:r w:rsidRPr="004A19BC">
        <w:rPr>
          <w:rFonts w:ascii="Calibri" w:eastAsia="Calibri" w:hAnsi="Calibri" w:cs="B Nazanin" w:hint="cs"/>
          <w:sz w:val="28"/>
          <w:szCs w:val="28"/>
          <w:rtl/>
        </w:rPr>
        <w:t>بر اساس این روش از تحلیل شما نمره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های به دست آمده را  جمع کرده و سپس بر اساس جدول زیر قضاوت کنید.</w:t>
      </w:r>
    </w:p>
    <w:p w:rsidR="00BA0680" w:rsidRDefault="00BA0680">
      <w:pPr>
        <w:rPr>
          <w:rtl/>
        </w:rPr>
      </w:pPr>
    </w:p>
    <w:p w:rsidR="00BA0680" w:rsidRPr="004A19BC" w:rsidRDefault="00BA0680" w:rsidP="00BA0680">
      <w:pPr>
        <w:spacing w:line="276" w:lineRule="auto"/>
        <w:ind w:left="720"/>
        <w:contextualSpacing/>
        <w:rPr>
          <w:rFonts w:ascii="Calibri" w:eastAsia="Calibri" w:hAnsi="Calibri" w:cs="B Nazanin"/>
          <w:sz w:val="28"/>
          <w:szCs w:val="28"/>
          <w:rtl/>
        </w:rPr>
      </w:pPr>
      <w:r w:rsidRPr="004A19BC">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A0680" w:rsidRPr="004A19BC" w:rsidRDefault="00BA0680" w:rsidP="00BA0680">
      <w:pPr>
        <w:spacing w:line="276" w:lineRule="auto"/>
        <w:ind w:left="720"/>
        <w:contextualSpacing/>
        <w:rPr>
          <w:rFonts w:ascii="Calibri" w:eastAsia="Calibri" w:hAnsi="Calibri" w:cs="B Nazanin"/>
          <w:sz w:val="28"/>
          <w:szCs w:val="28"/>
          <w:rtl/>
        </w:rPr>
      </w:pPr>
      <w:r w:rsidRPr="004A19BC">
        <w:rPr>
          <w:rFonts w:ascii="Calibri" w:eastAsia="Calibri" w:hAnsi="Calibri" w:cs="B Nazanin" w:hint="cs"/>
          <w:sz w:val="28"/>
          <w:szCs w:val="28"/>
          <w:rtl/>
        </w:rPr>
        <w:t>مثال: حد پایین نمرات پرسشنامه به طریق زیر بدست آمده است</w:t>
      </w:r>
    </w:p>
    <w:p w:rsidR="00BA0680" w:rsidRDefault="00BA0680" w:rsidP="00BA0680">
      <w:pPr>
        <w:spacing w:line="276" w:lineRule="auto"/>
        <w:ind w:left="720"/>
        <w:contextualSpacing/>
        <w:rPr>
          <w:rFonts w:ascii="Calibri" w:eastAsia="Calibri" w:hAnsi="Calibri" w:cs="B Nazanin"/>
          <w:sz w:val="28"/>
          <w:szCs w:val="28"/>
          <w:rtl/>
        </w:rPr>
      </w:pPr>
      <w:r w:rsidRPr="004A19BC">
        <w:rPr>
          <w:rFonts w:ascii="Calibri" w:eastAsia="Calibri" w:hAnsi="Calibri" w:cs="B Nazanin" w:hint="cs"/>
          <w:sz w:val="28"/>
          <w:szCs w:val="28"/>
          <w:rtl/>
        </w:rPr>
        <w:t>تعداد سوالات پرسشنامه* 1 = حد پایین نمره</w:t>
      </w:r>
    </w:p>
    <w:p w:rsidR="00BA0680" w:rsidRPr="004A19BC" w:rsidRDefault="00BA0680" w:rsidP="00BA0680">
      <w:pPr>
        <w:spacing w:line="276" w:lineRule="auto"/>
        <w:ind w:left="720"/>
        <w:contextualSpacing/>
        <w:rPr>
          <w:rFonts w:ascii="Calibri" w:eastAsia="Calibri" w:hAnsi="Calibri" w:cs="B Nazanin"/>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BA0680" w:rsidRPr="00BA0680" w:rsidTr="00BA06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BA0680" w:rsidRPr="00BA0680" w:rsidRDefault="00BA0680" w:rsidP="00BA0680">
            <w:pPr>
              <w:spacing w:line="276" w:lineRule="auto"/>
              <w:jc w:val="center"/>
              <w:rPr>
                <w:rFonts w:cs="B Nazanin"/>
                <w:color w:val="auto"/>
                <w:sz w:val="28"/>
                <w:szCs w:val="28"/>
                <w:rtl/>
              </w:rPr>
            </w:pPr>
            <w:r w:rsidRPr="00BA0680">
              <w:rPr>
                <w:rFonts w:cs="B Nazanin" w:hint="cs"/>
                <w:color w:val="auto"/>
                <w:sz w:val="28"/>
                <w:szCs w:val="28"/>
                <w:rtl/>
              </w:rPr>
              <w:t>حد پایین نمره</w:t>
            </w:r>
          </w:p>
        </w:tc>
        <w:tc>
          <w:tcPr>
            <w:tcW w:w="3306" w:type="dxa"/>
            <w:tcBorders>
              <w:top w:val="none" w:sz="0" w:space="0" w:color="auto"/>
              <w:left w:val="none" w:sz="0" w:space="0" w:color="auto"/>
              <w:bottom w:val="none" w:sz="0" w:space="0" w:color="auto"/>
              <w:right w:val="none" w:sz="0" w:space="0" w:color="auto"/>
            </w:tcBorders>
          </w:tcPr>
          <w:p w:rsidR="00BA0680" w:rsidRPr="00BA0680" w:rsidRDefault="00BA0680" w:rsidP="00BA0680">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BA0680">
              <w:rPr>
                <w:rFonts w:cs="B Nazanin" w:hint="cs"/>
                <w:color w:val="auto"/>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BA0680" w:rsidRPr="00BA0680" w:rsidRDefault="00BA0680" w:rsidP="00BA0680">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BA0680">
              <w:rPr>
                <w:rFonts w:cs="B Nazanin" w:hint="cs"/>
                <w:color w:val="auto"/>
                <w:sz w:val="28"/>
                <w:szCs w:val="28"/>
                <w:rtl/>
              </w:rPr>
              <w:t>حد بالای نمرات</w:t>
            </w:r>
          </w:p>
        </w:tc>
      </w:tr>
      <w:tr w:rsidR="00BA0680" w:rsidRPr="004A19BC" w:rsidTr="00BA0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BA0680" w:rsidRPr="004A19BC" w:rsidRDefault="00BA0680" w:rsidP="00FE0646">
            <w:pPr>
              <w:spacing w:line="276" w:lineRule="auto"/>
              <w:jc w:val="center"/>
              <w:rPr>
                <w:rFonts w:cs="B Nazanin"/>
                <w:sz w:val="28"/>
                <w:szCs w:val="28"/>
                <w:rtl/>
              </w:rPr>
            </w:pPr>
            <w:r>
              <w:rPr>
                <w:rFonts w:cs="B Nazanin" w:hint="cs"/>
                <w:sz w:val="28"/>
                <w:szCs w:val="28"/>
                <w:rtl/>
              </w:rPr>
              <w:t>27</w:t>
            </w:r>
          </w:p>
        </w:tc>
        <w:tc>
          <w:tcPr>
            <w:tcW w:w="3306" w:type="dxa"/>
          </w:tcPr>
          <w:p w:rsidR="00BA0680" w:rsidRPr="004A19BC" w:rsidRDefault="00BA0680" w:rsidP="00FE06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Pr>
                <w:rFonts w:ascii="Calibri" w:hAnsi="Calibri" w:cs="B Nazanin" w:hint="cs"/>
                <w:sz w:val="28"/>
                <w:szCs w:val="28"/>
                <w:rtl/>
              </w:rPr>
              <w:t>81</w:t>
            </w:r>
          </w:p>
        </w:tc>
        <w:tc>
          <w:tcPr>
            <w:tcW w:w="2732" w:type="dxa"/>
          </w:tcPr>
          <w:p w:rsidR="00BA0680" w:rsidRPr="004A19BC" w:rsidRDefault="00BA0680" w:rsidP="00FE06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Pr>
                <w:rFonts w:ascii="Calibri" w:hAnsi="Calibri" w:cs="B Nazanin" w:hint="cs"/>
                <w:sz w:val="28"/>
                <w:szCs w:val="28"/>
                <w:rtl/>
              </w:rPr>
              <w:t>135</w:t>
            </w:r>
          </w:p>
        </w:tc>
      </w:tr>
    </w:tbl>
    <w:p w:rsidR="00BA0680" w:rsidRDefault="00BA0680" w:rsidP="00BA0680">
      <w:pPr>
        <w:spacing w:after="200" w:line="276" w:lineRule="auto"/>
        <w:ind w:left="720"/>
        <w:contextualSpacing/>
        <w:rPr>
          <w:rFonts w:ascii="Calibri" w:eastAsia="Calibri" w:hAnsi="Calibri" w:cs="B Nazanin"/>
          <w:sz w:val="28"/>
          <w:szCs w:val="28"/>
        </w:rPr>
      </w:pPr>
    </w:p>
    <w:p w:rsidR="00BA0680" w:rsidRPr="004A19BC" w:rsidRDefault="00BA0680" w:rsidP="00BA0680">
      <w:pPr>
        <w:numPr>
          <w:ilvl w:val="0"/>
          <w:numId w:val="1"/>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lastRenderedPageBreak/>
        <w:t xml:space="preserve">در صورتی که نمرات پرسشنامه بین 1 تا </w:t>
      </w:r>
      <w:r>
        <w:rPr>
          <w:rFonts w:ascii="Calibri" w:eastAsia="Calibri" w:hAnsi="Calibri" w:cs="B Nazanin" w:hint="cs"/>
          <w:sz w:val="28"/>
          <w:szCs w:val="28"/>
          <w:rtl/>
        </w:rPr>
        <w:t>27</w:t>
      </w:r>
      <w:r w:rsidRPr="004A19BC">
        <w:rPr>
          <w:rFonts w:ascii="Calibri" w:eastAsia="Calibri" w:hAnsi="Calibri" w:cs="B Nazanin" w:hint="cs"/>
          <w:sz w:val="28"/>
          <w:szCs w:val="28"/>
          <w:rtl/>
        </w:rPr>
        <w:t xml:space="preserve"> باشد،  میزان متغیر  در این جامعه ضعیف می باشد.</w:t>
      </w:r>
    </w:p>
    <w:p w:rsidR="00BA0680" w:rsidRPr="004A19BC" w:rsidRDefault="00BA0680" w:rsidP="00BA0680">
      <w:pPr>
        <w:numPr>
          <w:ilvl w:val="0"/>
          <w:numId w:val="1"/>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 xml:space="preserve">در صورتی که نمرات پرسشنامه بین </w:t>
      </w:r>
      <w:r>
        <w:rPr>
          <w:rFonts w:ascii="Calibri" w:eastAsia="Calibri" w:hAnsi="Calibri" w:cs="B Nazanin" w:hint="cs"/>
          <w:sz w:val="28"/>
          <w:szCs w:val="28"/>
          <w:rtl/>
        </w:rPr>
        <w:t>27</w:t>
      </w:r>
      <w:r w:rsidRPr="004A19BC">
        <w:rPr>
          <w:rFonts w:ascii="Calibri" w:eastAsia="Calibri" w:hAnsi="Calibri" w:cs="B Nazanin" w:hint="cs"/>
          <w:sz w:val="28"/>
          <w:szCs w:val="28"/>
          <w:rtl/>
        </w:rPr>
        <w:t xml:space="preserve"> تا </w:t>
      </w:r>
      <w:r>
        <w:rPr>
          <w:rFonts w:ascii="Calibri" w:eastAsia="Calibri" w:hAnsi="Calibri" w:cs="B Nazanin" w:hint="cs"/>
          <w:sz w:val="28"/>
          <w:szCs w:val="28"/>
          <w:rtl/>
        </w:rPr>
        <w:t>81</w:t>
      </w:r>
      <w:r w:rsidRPr="004A19BC">
        <w:rPr>
          <w:rFonts w:ascii="Calibri" w:eastAsia="Calibri" w:hAnsi="Calibri" w:cs="B Nazanin" w:hint="cs"/>
          <w:sz w:val="28"/>
          <w:szCs w:val="28"/>
          <w:rtl/>
        </w:rPr>
        <w:t xml:space="preserve"> باشد،  میزان متغیر   در سطح متوسطی می باشد.</w:t>
      </w:r>
    </w:p>
    <w:p w:rsidR="00BA0680" w:rsidRPr="004A19BC" w:rsidRDefault="00BA0680" w:rsidP="00BA0680">
      <w:pPr>
        <w:numPr>
          <w:ilvl w:val="0"/>
          <w:numId w:val="1"/>
        </w:numPr>
        <w:spacing w:after="200" w:line="276" w:lineRule="auto"/>
        <w:contextualSpacing/>
        <w:rPr>
          <w:rFonts w:ascii="Calibri" w:eastAsia="Calibri" w:hAnsi="Calibri" w:cs="B Nazanin"/>
          <w:sz w:val="28"/>
          <w:szCs w:val="28"/>
          <w:rtl/>
        </w:rPr>
      </w:pPr>
      <w:r w:rsidRPr="004A19BC">
        <w:rPr>
          <w:rFonts w:ascii="Calibri" w:eastAsia="Calibri" w:hAnsi="Calibri" w:cs="B Nazanin" w:hint="cs"/>
          <w:sz w:val="28"/>
          <w:szCs w:val="28"/>
          <w:rtl/>
        </w:rPr>
        <w:t xml:space="preserve">در صورتی که نمرات بالای </w:t>
      </w:r>
      <w:r>
        <w:rPr>
          <w:rFonts w:ascii="Calibri" w:eastAsia="Calibri" w:hAnsi="Calibri" w:cs="B Nazanin" w:hint="cs"/>
          <w:sz w:val="28"/>
          <w:szCs w:val="28"/>
          <w:rtl/>
        </w:rPr>
        <w:t>135</w:t>
      </w:r>
      <w:r w:rsidRPr="004A19BC">
        <w:rPr>
          <w:rFonts w:ascii="Calibri" w:eastAsia="Calibri" w:hAnsi="Calibri" w:cs="B Nazanin" w:hint="cs"/>
          <w:sz w:val="28"/>
          <w:szCs w:val="28"/>
          <w:rtl/>
        </w:rPr>
        <w:t xml:space="preserve"> باشد،  میزان متغیر  بسیار خوب می باشد.</w:t>
      </w:r>
    </w:p>
    <w:p w:rsidR="00BA0680" w:rsidRDefault="00BA0680" w:rsidP="00BA0680">
      <w:pPr>
        <w:spacing w:line="288" w:lineRule="auto"/>
        <w:jc w:val="lowKashida"/>
        <w:rPr>
          <w:rFonts w:cs="B Nazanin"/>
          <w:b/>
          <w:bCs/>
          <w:sz w:val="28"/>
          <w:szCs w:val="28"/>
          <w:rtl/>
        </w:rPr>
      </w:pPr>
    </w:p>
    <w:p w:rsidR="00BA0680" w:rsidRPr="003F6044" w:rsidRDefault="00BA0680" w:rsidP="00BA0680">
      <w:pPr>
        <w:spacing w:line="288" w:lineRule="auto"/>
        <w:jc w:val="lowKashida"/>
        <w:rPr>
          <w:rFonts w:cs="B Nazanin"/>
          <w:b/>
          <w:bCs/>
          <w:sz w:val="28"/>
          <w:szCs w:val="28"/>
          <w:rtl/>
        </w:rPr>
      </w:pPr>
      <w:r w:rsidRPr="003F6044">
        <w:rPr>
          <w:rFonts w:cs="B Nazanin" w:hint="cs"/>
          <w:b/>
          <w:bCs/>
          <w:sz w:val="28"/>
          <w:szCs w:val="28"/>
          <w:rtl/>
        </w:rPr>
        <w:t>تعيين پايايي و روايي ابزارهاي اندازه‌گيري</w:t>
      </w:r>
    </w:p>
    <w:p w:rsidR="00BA0680" w:rsidRPr="003F6044" w:rsidRDefault="00BA0680" w:rsidP="00BA0680">
      <w:pPr>
        <w:spacing w:line="288" w:lineRule="auto"/>
        <w:jc w:val="lowKashida"/>
        <w:rPr>
          <w:rFonts w:cs="B Nazanin"/>
          <w:b/>
          <w:bCs/>
          <w:sz w:val="28"/>
          <w:szCs w:val="28"/>
          <w:rtl/>
        </w:rPr>
      </w:pPr>
      <w:r w:rsidRPr="003F6044">
        <w:rPr>
          <w:rFonts w:cs="B Nazanin" w:hint="cs"/>
          <w:b/>
          <w:bCs/>
          <w:sz w:val="28"/>
          <w:szCs w:val="28"/>
          <w:rtl/>
        </w:rPr>
        <w:t>برآورد پايايي پرسشنامه‌ها</w:t>
      </w:r>
    </w:p>
    <w:p w:rsidR="00BA0680" w:rsidRPr="003F6044" w:rsidRDefault="00BA0680" w:rsidP="00BA0680">
      <w:pPr>
        <w:ind w:firstLine="397"/>
        <w:jc w:val="lowKashida"/>
        <w:rPr>
          <w:rFonts w:cs="B Nazanin"/>
          <w:sz w:val="28"/>
          <w:szCs w:val="28"/>
          <w:rtl/>
        </w:rPr>
      </w:pPr>
      <w:r w:rsidRPr="003F6044">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BA0680" w:rsidRPr="003F6044" w:rsidRDefault="00BA0680" w:rsidP="00BA0680">
      <w:pPr>
        <w:ind w:firstLine="397"/>
        <w:jc w:val="lowKashida"/>
        <w:rPr>
          <w:rFonts w:cs="B Nazanin"/>
          <w:sz w:val="28"/>
          <w:szCs w:val="28"/>
          <w:rtl/>
        </w:rPr>
      </w:pPr>
      <w:r w:rsidRPr="003F6044">
        <w:rPr>
          <w:rFonts w:cs="B Nazanin" w:hint="cs"/>
          <w:sz w:val="28"/>
          <w:szCs w:val="28"/>
          <w:rtl/>
        </w:rPr>
        <w:t xml:space="preserve">ضريب پايايي پرسشنامه‌هاي از طريق فرمول زير به وسيله نرم‌افزار </w:t>
      </w:r>
      <w:r w:rsidRPr="003F6044">
        <w:rPr>
          <w:rFonts w:asciiTheme="majorBidi" w:hAnsiTheme="majorBidi" w:cs="B Nazanin"/>
          <w:sz w:val="28"/>
          <w:szCs w:val="28"/>
        </w:rPr>
        <w:t>SPSS</w:t>
      </w:r>
      <w:r w:rsidRPr="003F6044">
        <w:rPr>
          <w:rFonts w:cs="B Nazanin" w:hint="cs"/>
          <w:sz w:val="28"/>
          <w:szCs w:val="28"/>
          <w:rtl/>
        </w:rPr>
        <w:t xml:space="preserve"> محاسبه شده است.</w:t>
      </w:r>
    </w:p>
    <w:p w:rsidR="00BA0680" w:rsidRPr="003F6044" w:rsidRDefault="00BA0680" w:rsidP="00BA0680">
      <w:pPr>
        <w:spacing w:line="288" w:lineRule="auto"/>
        <w:ind w:firstLine="397"/>
        <w:jc w:val="right"/>
        <w:rPr>
          <w:rFonts w:cs="B Nazanin"/>
          <w:sz w:val="26"/>
          <w:szCs w:val="26"/>
          <w:rtl/>
        </w:rPr>
      </w:pPr>
      <w:r w:rsidRPr="003F6044">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74729697" r:id="rId8"/>
        </w:object>
      </w:r>
    </w:p>
    <w:p w:rsidR="00BA0680" w:rsidRPr="003F6044" w:rsidRDefault="00BA0680" w:rsidP="00BA0680">
      <w:pPr>
        <w:spacing w:after="0" w:line="240" w:lineRule="auto"/>
        <w:ind w:firstLine="397"/>
        <w:jc w:val="both"/>
        <w:rPr>
          <w:rFonts w:cs="B Nazanin"/>
          <w:sz w:val="26"/>
          <w:szCs w:val="26"/>
        </w:rPr>
      </w:pPr>
      <w:r w:rsidRPr="003F6044">
        <w:rPr>
          <w:rFonts w:asciiTheme="majorBidi" w:hAnsiTheme="majorBidi" w:cs="B Nazanin"/>
          <w:sz w:val="26"/>
          <w:szCs w:val="26"/>
        </w:rPr>
        <w:t>ra</w:t>
      </w:r>
      <w:r w:rsidRPr="003F6044">
        <w:rPr>
          <w:rFonts w:asciiTheme="majorBidi" w:hAnsiTheme="majorBidi" w:cs="B Nazanin"/>
          <w:sz w:val="26"/>
          <w:szCs w:val="26"/>
          <w:rtl/>
        </w:rPr>
        <w:t>=</w:t>
      </w:r>
      <w:r w:rsidRPr="003F6044">
        <w:rPr>
          <w:rFonts w:cs="B Nazanin" w:hint="cs"/>
          <w:sz w:val="26"/>
          <w:szCs w:val="26"/>
          <w:rtl/>
        </w:rPr>
        <w:t xml:space="preserve"> ضريب آلفاي کرونباخ</w:t>
      </w:r>
    </w:p>
    <w:p w:rsidR="00BA0680" w:rsidRPr="003F6044" w:rsidRDefault="00BA0680" w:rsidP="00BA0680">
      <w:pPr>
        <w:spacing w:after="0" w:line="240" w:lineRule="auto"/>
        <w:ind w:firstLine="397"/>
        <w:jc w:val="both"/>
        <w:rPr>
          <w:rFonts w:cs="B Nazanin"/>
          <w:sz w:val="26"/>
          <w:szCs w:val="26"/>
        </w:rPr>
      </w:pPr>
      <w:r w:rsidRPr="003F6044">
        <w:rPr>
          <w:rFonts w:asciiTheme="majorBidi" w:hAnsiTheme="majorBidi" w:cs="B Nazanin"/>
          <w:sz w:val="26"/>
          <w:szCs w:val="26"/>
        </w:rPr>
        <w:t>J</w:t>
      </w:r>
      <w:r w:rsidRPr="003F6044">
        <w:rPr>
          <w:rFonts w:asciiTheme="majorBidi" w:hAnsiTheme="majorBidi" w:cs="B Nazanin"/>
          <w:sz w:val="26"/>
          <w:szCs w:val="26"/>
          <w:rtl/>
        </w:rPr>
        <w:t xml:space="preserve">= </w:t>
      </w:r>
      <w:r w:rsidRPr="003F6044">
        <w:rPr>
          <w:rFonts w:cs="B Nazanin" w:hint="cs"/>
          <w:sz w:val="26"/>
          <w:szCs w:val="26"/>
          <w:rtl/>
        </w:rPr>
        <w:t xml:space="preserve"> تعداد سوالات آزمون</w:t>
      </w:r>
    </w:p>
    <w:p w:rsidR="00BA0680" w:rsidRPr="003F6044" w:rsidRDefault="00BA0680" w:rsidP="00BA0680">
      <w:pPr>
        <w:spacing w:after="0" w:line="240" w:lineRule="auto"/>
        <w:ind w:firstLine="397"/>
        <w:jc w:val="both"/>
        <w:rPr>
          <w:rFonts w:cs="B Nazanin"/>
          <w:sz w:val="26"/>
          <w:szCs w:val="26"/>
        </w:rPr>
      </w:pPr>
      <w:r w:rsidRPr="003F6044">
        <w:rPr>
          <w:rFonts w:asciiTheme="majorBidi" w:hAnsiTheme="majorBidi" w:cs="B Nazanin"/>
          <w:sz w:val="26"/>
          <w:szCs w:val="26"/>
          <w:vertAlign w:val="superscript"/>
          <w:rtl/>
        </w:rPr>
        <w:t>2</w:t>
      </w:r>
      <w:r w:rsidRPr="003F6044">
        <w:rPr>
          <w:rFonts w:asciiTheme="majorBidi" w:hAnsiTheme="majorBidi" w:cs="B Nazanin"/>
          <w:sz w:val="26"/>
          <w:szCs w:val="26"/>
        </w:rPr>
        <w:t>Sj</w:t>
      </w:r>
      <w:r w:rsidRPr="003F6044">
        <w:rPr>
          <w:rFonts w:asciiTheme="majorBidi" w:hAnsiTheme="majorBidi" w:cs="B Nazanin"/>
          <w:sz w:val="26"/>
          <w:szCs w:val="26"/>
          <w:rtl/>
        </w:rPr>
        <w:t>=</w:t>
      </w:r>
      <w:r w:rsidRPr="003F6044">
        <w:rPr>
          <w:rFonts w:cs="B Nazanin" w:hint="cs"/>
          <w:sz w:val="26"/>
          <w:szCs w:val="26"/>
          <w:rtl/>
        </w:rPr>
        <w:t xml:space="preserve">  واريانس سوالات آزمون</w:t>
      </w:r>
    </w:p>
    <w:p w:rsidR="00BA0680" w:rsidRPr="003F6044" w:rsidRDefault="00BA0680" w:rsidP="00BA0680">
      <w:pPr>
        <w:spacing w:after="0" w:line="240" w:lineRule="auto"/>
        <w:ind w:firstLine="397"/>
        <w:jc w:val="both"/>
        <w:rPr>
          <w:rFonts w:cs="B Nazanin"/>
          <w:sz w:val="26"/>
          <w:szCs w:val="26"/>
          <w:rtl/>
        </w:rPr>
      </w:pPr>
      <w:r w:rsidRPr="003F6044">
        <w:rPr>
          <w:rFonts w:asciiTheme="majorBidi" w:hAnsiTheme="majorBidi" w:cs="B Nazanin"/>
          <w:sz w:val="26"/>
          <w:szCs w:val="26"/>
          <w:vertAlign w:val="superscript"/>
          <w:rtl/>
        </w:rPr>
        <w:t>2</w:t>
      </w:r>
      <w:r w:rsidRPr="003F6044">
        <w:rPr>
          <w:rFonts w:asciiTheme="majorBidi" w:hAnsiTheme="majorBidi" w:cs="B Nazanin"/>
          <w:sz w:val="26"/>
          <w:szCs w:val="26"/>
        </w:rPr>
        <w:t>s</w:t>
      </w:r>
      <w:r w:rsidRPr="003F6044">
        <w:rPr>
          <w:rFonts w:asciiTheme="majorBidi" w:hAnsiTheme="majorBidi" w:cs="B Nazanin"/>
          <w:sz w:val="26"/>
          <w:szCs w:val="26"/>
          <w:rtl/>
        </w:rPr>
        <w:t>=</w:t>
      </w:r>
      <w:r w:rsidRPr="003F6044">
        <w:rPr>
          <w:rFonts w:cs="B Nazanin" w:hint="cs"/>
          <w:sz w:val="26"/>
          <w:szCs w:val="26"/>
          <w:rtl/>
        </w:rPr>
        <w:t xml:space="preserve"> واريانس کل آزمون</w:t>
      </w:r>
    </w:p>
    <w:p w:rsidR="00BA0680" w:rsidRDefault="00BA0680">
      <w:pPr>
        <w:rPr>
          <w:rtl/>
        </w:rPr>
      </w:pPr>
    </w:p>
    <w:p w:rsidR="00BA0680" w:rsidRPr="003F6044" w:rsidRDefault="00BA0680" w:rsidP="00BA0680">
      <w:pPr>
        <w:tabs>
          <w:tab w:val="left" w:pos="3830"/>
          <w:tab w:val="center" w:pos="4153"/>
        </w:tabs>
        <w:spacing w:line="288" w:lineRule="auto"/>
        <w:jc w:val="lowKashida"/>
        <w:rPr>
          <w:rFonts w:cs="B Nazanin"/>
          <w:sz w:val="26"/>
          <w:szCs w:val="26"/>
          <w:rtl/>
        </w:rPr>
      </w:pPr>
    </w:p>
    <w:p w:rsidR="00BA0680" w:rsidRPr="003F6044" w:rsidRDefault="00BA0680" w:rsidP="00BA0680">
      <w:pPr>
        <w:tabs>
          <w:tab w:val="left" w:pos="3830"/>
          <w:tab w:val="center" w:pos="4153"/>
        </w:tabs>
        <w:spacing w:line="288" w:lineRule="auto"/>
        <w:jc w:val="lowKashida"/>
        <w:rPr>
          <w:rFonts w:cs="B Nazanin"/>
          <w:sz w:val="28"/>
          <w:szCs w:val="28"/>
          <w:rtl/>
        </w:rPr>
      </w:pPr>
      <w:r w:rsidRPr="003F6044">
        <w:rPr>
          <w:rFonts w:cs="B Nazanin" w:hint="cs"/>
          <w:sz w:val="28"/>
          <w:szCs w:val="28"/>
          <w:rtl/>
        </w:rPr>
        <w:t xml:space="preserve">پایایی پرسشنامه در پژوهش جابلین و پوتنام(2001) بر اساس ضریب آلفای کرونباخ 87/0 محاسبه شد و برای ابعاد آن کانال ارتباطات(78/0)، مسیر ارتباطات(74/0)، محتوای ارتباطات(72/0) و سبک ارتباطات(83/0) محاسبه شد، در ایران این پرسشنامه توسط قادری(1393) اعتباریابی شده است. </w:t>
      </w:r>
    </w:p>
    <w:p w:rsidR="00BA0680" w:rsidRPr="003F6044" w:rsidRDefault="00BA0680" w:rsidP="00BA0680">
      <w:pPr>
        <w:spacing w:line="360" w:lineRule="auto"/>
        <w:ind w:firstLine="567"/>
        <w:jc w:val="center"/>
        <w:rPr>
          <w:rFonts w:cs="B Nazanin"/>
          <w:b/>
          <w:bCs/>
          <w:rtl/>
        </w:rPr>
      </w:pPr>
      <w:r>
        <w:rPr>
          <w:rFonts w:cs="B Nazanin" w:hint="cs"/>
          <w:b/>
          <w:bCs/>
          <w:rtl/>
        </w:rPr>
        <w:t>پایایی</w:t>
      </w:r>
      <w:r w:rsidRPr="003F6044">
        <w:rPr>
          <w:rFonts w:cs="B Nazanin" w:hint="cs"/>
          <w:b/>
          <w:bCs/>
          <w:rtl/>
        </w:rPr>
        <w:t xml:space="preserve"> پرسشنامه ارتباطات سازمانی </w:t>
      </w:r>
      <w:r>
        <w:rPr>
          <w:rFonts w:cs="B Nazanin" w:hint="cs"/>
          <w:b/>
          <w:bCs/>
          <w:rtl/>
        </w:rPr>
        <w:t xml:space="preserve"> در پژوهش قادری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1505"/>
        <w:gridCol w:w="1932"/>
      </w:tblGrid>
      <w:tr w:rsidR="00BA0680" w:rsidRPr="003F6044" w:rsidTr="00BA06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hideMark/>
          </w:tcPr>
          <w:p w:rsidR="00BA0680" w:rsidRPr="00BA0680" w:rsidRDefault="00BA0680" w:rsidP="00FE0646">
            <w:pPr>
              <w:jc w:val="center"/>
              <w:rPr>
                <w:rFonts w:cs="B Nazanin"/>
                <w:b w:val="0"/>
                <w:bCs w:val="0"/>
                <w:color w:val="auto"/>
              </w:rPr>
            </w:pPr>
            <w:r w:rsidRPr="00BA0680">
              <w:rPr>
                <w:rFonts w:cs="B Nazanin" w:hint="cs"/>
                <w:color w:val="auto"/>
                <w:rtl/>
              </w:rPr>
              <w:lastRenderedPageBreak/>
              <w:t xml:space="preserve">ابعاد </w:t>
            </w:r>
            <w:r w:rsidRPr="00BA0680">
              <w:rPr>
                <w:rFonts w:cs="B Nazanin"/>
                <w:color w:val="auto"/>
                <w:rtl/>
              </w:rPr>
              <w:t>ارتباطات سازمان</w:t>
            </w:r>
            <w:r w:rsidRPr="00BA0680">
              <w:rPr>
                <w:rFonts w:cs="B Nazanin" w:hint="cs"/>
                <w:color w:val="auto"/>
                <w:rtl/>
              </w:rPr>
              <w:t>ی</w:t>
            </w:r>
          </w:p>
        </w:tc>
        <w:tc>
          <w:tcPr>
            <w:cnfStyle w:val="000010000000" w:firstRow="0" w:lastRow="0" w:firstColumn="0" w:lastColumn="0" w:oddVBand="1" w:evenVBand="0" w:oddHBand="0" w:evenHBand="0" w:firstRowFirstColumn="0" w:firstRowLastColumn="0" w:lastRowFirstColumn="0" w:lastRowLastColumn="0"/>
            <w:tcW w:w="1505" w:type="dxa"/>
            <w:tcBorders>
              <w:top w:val="none" w:sz="0" w:space="0" w:color="auto"/>
              <w:left w:val="none" w:sz="0" w:space="0" w:color="auto"/>
              <w:bottom w:val="none" w:sz="0" w:space="0" w:color="auto"/>
              <w:right w:val="none" w:sz="0" w:space="0" w:color="auto"/>
            </w:tcBorders>
            <w:hideMark/>
          </w:tcPr>
          <w:p w:rsidR="00BA0680" w:rsidRPr="00BA0680" w:rsidRDefault="00BA0680" w:rsidP="00FE0646">
            <w:pPr>
              <w:jc w:val="center"/>
              <w:rPr>
                <w:rFonts w:cs="B Nazanin"/>
                <w:b w:val="0"/>
                <w:bCs w:val="0"/>
                <w:color w:val="auto"/>
              </w:rPr>
            </w:pPr>
            <w:r w:rsidRPr="00BA0680">
              <w:rPr>
                <w:rFonts w:cs="B Nazanin" w:hint="cs"/>
                <w:color w:val="auto"/>
                <w:rtl/>
              </w:rPr>
              <w:t>سوالات</w:t>
            </w:r>
          </w:p>
        </w:tc>
        <w:tc>
          <w:tcPr>
            <w:cnfStyle w:val="000100000000" w:firstRow="0" w:lastRow="0" w:firstColumn="0" w:lastColumn="1" w:oddVBand="0" w:evenVBand="0" w:oddHBand="0" w:evenHBand="0" w:firstRowFirstColumn="0" w:firstRowLastColumn="0" w:lastRowFirstColumn="0" w:lastRowLastColumn="0"/>
            <w:tcW w:w="1932" w:type="dxa"/>
            <w:tcBorders>
              <w:top w:val="none" w:sz="0" w:space="0" w:color="auto"/>
              <w:left w:val="none" w:sz="0" w:space="0" w:color="auto"/>
              <w:bottom w:val="none" w:sz="0" w:space="0" w:color="auto"/>
              <w:right w:val="none" w:sz="0" w:space="0" w:color="auto"/>
            </w:tcBorders>
            <w:hideMark/>
          </w:tcPr>
          <w:p w:rsidR="00BA0680" w:rsidRPr="00BA0680" w:rsidRDefault="00BA0680" w:rsidP="00FE0646">
            <w:pPr>
              <w:jc w:val="center"/>
              <w:rPr>
                <w:rFonts w:cs="B Nazanin"/>
                <w:b w:val="0"/>
                <w:bCs w:val="0"/>
                <w:color w:val="auto"/>
              </w:rPr>
            </w:pPr>
            <w:r w:rsidRPr="00BA0680">
              <w:rPr>
                <w:rFonts w:cs="B Nazanin" w:hint="cs"/>
                <w:color w:val="auto"/>
                <w:rtl/>
              </w:rPr>
              <w:t>مجموع سؤالات</w:t>
            </w:r>
          </w:p>
        </w:tc>
      </w:tr>
      <w:tr w:rsidR="00BA0680" w:rsidRPr="003F6044" w:rsidTr="00BA068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11" w:type="dxa"/>
          </w:tcPr>
          <w:p w:rsidR="00BA0680" w:rsidRPr="003F6044" w:rsidRDefault="00BA0680" w:rsidP="00BA0680">
            <w:pPr>
              <w:jc w:val="center"/>
              <w:rPr>
                <w:rFonts w:cs="B Nazanin"/>
                <w:b w:val="0"/>
                <w:bCs w:val="0"/>
                <w:sz w:val="26"/>
                <w:szCs w:val="26"/>
              </w:rPr>
            </w:pPr>
            <w:r w:rsidRPr="003F6044">
              <w:rPr>
                <w:rFonts w:cs="B Nazanin" w:hint="cs"/>
                <w:sz w:val="26"/>
                <w:szCs w:val="26"/>
                <w:rtl/>
              </w:rPr>
              <w:t>کانال ارتباطات</w:t>
            </w:r>
          </w:p>
        </w:tc>
        <w:tc>
          <w:tcPr>
            <w:cnfStyle w:val="000010000000" w:firstRow="0" w:lastRow="0" w:firstColumn="0" w:lastColumn="0" w:oddVBand="1" w:evenVBand="0" w:oddHBand="0" w:evenHBand="0" w:firstRowFirstColumn="0" w:firstRowLastColumn="0" w:lastRowFirstColumn="0" w:lastRowLastColumn="0"/>
            <w:tcW w:w="1505" w:type="dxa"/>
            <w:hideMark/>
          </w:tcPr>
          <w:p w:rsidR="00BA0680" w:rsidRPr="003F6044" w:rsidRDefault="00BA0680" w:rsidP="00FE0646">
            <w:pPr>
              <w:jc w:val="center"/>
              <w:rPr>
                <w:rFonts w:cs="B Nazanin"/>
                <w:b/>
                <w:bCs/>
                <w:sz w:val="26"/>
                <w:szCs w:val="26"/>
              </w:rPr>
            </w:pPr>
            <w:r w:rsidRPr="003F6044">
              <w:rPr>
                <w:rFonts w:cs="B Nazanin" w:hint="cs"/>
                <w:b/>
                <w:bCs/>
                <w:sz w:val="26"/>
                <w:szCs w:val="26"/>
                <w:rtl/>
              </w:rPr>
              <w:t>8</w:t>
            </w:r>
          </w:p>
        </w:tc>
        <w:tc>
          <w:tcPr>
            <w:cnfStyle w:val="000100000000" w:firstRow="0" w:lastRow="0" w:firstColumn="0" w:lastColumn="1" w:oddVBand="0" w:evenVBand="0" w:oddHBand="0" w:evenHBand="0" w:firstRowFirstColumn="0" w:firstRowLastColumn="0" w:lastRowFirstColumn="0" w:lastRowLastColumn="0"/>
            <w:tcW w:w="1932" w:type="dxa"/>
          </w:tcPr>
          <w:p w:rsidR="00BA0680" w:rsidRPr="003F6044" w:rsidRDefault="00BA0680" w:rsidP="00FE0646">
            <w:pPr>
              <w:jc w:val="center"/>
              <w:rPr>
                <w:rFonts w:cs="B Nazanin"/>
                <w:b w:val="0"/>
                <w:bCs w:val="0"/>
                <w:sz w:val="26"/>
                <w:szCs w:val="26"/>
              </w:rPr>
            </w:pPr>
            <w:r>
              <w:rPr>
                <w:rFonts w:cs="B Nazanin" w:hint="cs"/>
                <w:sz w:val="26"/>
                <w:szCs w:val="26"/>
                <w:rtl/>
              </w:rPr>
              <w:t>77/0</w:t>
            </w:r>
          </w:p>
        </w:tc>
      </w:tr>
      <w:tr w:rsidR="00BA0680" w:rsidRPr="003F6044" w:rsidTr="00BA0680">
        <w:trPr>
          <w:trHeight w:val="315"/>
          <w:jc w:val="center"/>
        </w:trPr>
        <w:tc>
          <w:tcPr>
            <w:cnfStyle w:val="001000000000" w:firstRow="0" w:lastRow="0" w:firstColumn="1" w:lastColumn="0" w:oddVBand="0" w:evenVBand="0" w:oddHBand="0" w:evenHBand="0" w:firstRowFirstColumn="0" w:firstRowLastColumn="0" w:lastRowFirstColumn="0" w:lastRowLastColumn="0"/>
            <w:tcW w:w="4111" w:type="dxa"/>
            <w:hideMark/>
          </w:tcPr>
          <w:p w:rsidR="00BA0680" w:rsidRPr="003F6044" w:rsidRDefault="00BA0680" w:rsidP="00BA0680">
            <w:pPr>
              <w:jc w:val="center"/>
              <w:rPr>
                <w:rFonts w:cs="B Nazanin"/>
                <w:b w:val="0"/>
                <w:bCs w:val="0"/>
                <w:sz w:val="26"/>
                <w:szCs w:val="26"/>
              </w:rPr>
            </w:pPr>
            <w:r w:rsidRPr="003F6044">
              <w:rPr>
                <w:rFonts w:cs="B Nazanin" w:hint="cs"/>
                <w:sz w:val="26"/>
                <w:szCs w:val="26"/>
                <w:rtl/>
              </w:rPr>
              <w:t>مسیر ارتباطات</w:t>
            </w:r>
          </w:p>
        </w:tc>
        <w:tc>
          <w:tcPr>
            <w:cnfStyle w:val="000010000000" w:firstRow="0" w:lastRow="0" w:firstColumn="0" w:lastColumn="0" w:oddVBand="1" w:evenVBand="0" w:oddHBand="0" w:evenHBand="0" w:firstRowFirstColumn="0" w:firstRowLastColumn="0" w:lastRowFirstColumn="0" w:lastRowLastColumn="0"/>
            <w:tcW w:w="1505" w:type="dxa"/>
            <w:hideMark/>
          </w:tcPr>
          <w:p w:rsidR="00BA0680" w:rsidRPr="003F6044" w:rsidRDefault="00BA0680" w:rsidP="00FE0646">
            <w:pPr>
              <w:jc w:val="center"/>
              <w:rPr>
                <w:rFonts w:cs="B Nazanin"/>
                <w:b/>
                <w:bCs/>
                <w:sz w:val="26"/>
                <w:szCs w:val="26"/>
              </w:rPr>
            </w:pPr>
            <w:r w:rsidRPr="003F6044">
              <w:rPr>
                <w:rFonts w:cs="B Nazanin" w:hint="cs"/>
                <w:b/>
                <w:bCs/>
                <w:sz w:val="26"/>
                <w:szCs w:val="26"/>
                <w:rtl/>
              </w:rPr>
              <w:t>4</w:t>
            </w:r>
          </w:p>
        </w:tc>
        <w:tc>
          <w:tcPr>
            <w:cnfStyle w:val="000100000000" w:firstRow="0" w:lastRow="0" w:firstColumn="0" w:lastColumn="1" w:oddVBand="0" w:evenVBand="0" w:oddHBand="0" w:evenHBand="0" w:firstRowFirstColumn="0" w:firstRowLastColumn="0" w:lastRowFirstColumn="0" w:lastRowLastColumn="0"/>
            <w:tcW w:w="1932" w:type="dxa"/>
          </w:tcPr>
          <w:p w:rsidR="00BA0680" w:rsidRPr="003F6044" w:rsidRDefault="00BA0680" w:rsidP="00FE0646">
            <w:pPr>
              <w:jc w:val="center"/>
              <w:rPr>
                <w:rFonts w:cs="B Nazanin"/>
                <w:b w:val="0"/>
                <w:bCs w:val="0"/>
                <w:sz w:val="26"/>
                <w:szCs w:val="26"/>
              </w:rPr>
            </w:pPr>
            <w:r>
              <w:rPr>
                <w:rFonts w:cs="B Nazanin" w:hint="cs"/>
                <w:sz w:val="26"/>
                <w:szCs w:val="26"/>
                <w:rtl/>
              </w:rPr>
              <w:t>73/0</w:t>
            </w:r>
          </w:p>
        </w:tc>
      </w:tr>
      <w:tr w:rsidR="00BA0680" w:rsidRPr="003F6044" w:rsidTr="00BA0680">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11" w:type="dxa"/>
            <w:hideMark/>
          </w:tcPr>
          <w:p w:rsidR="00BA0680" w:rsidRPr="003F6044" w:rsidRDefault="00BA0680" w:rsidP="00BA0680">
            <w:pPr>
              <w:jc w:val="center"/>
              <w:rPr>
                <w:rFonts w:cs="B Nazanin"/>
                <w:b w:val="0"/>
                <w:bCs w:val="0"/>
                <w:sz w:val="26"/>
                <w:szCs w:val="26"/>
              </w:rPr>
            </w:pPr>
            <w:r w:rsidRPr="003F6044">
              <w:rPr>
                <w:rFonts w:cs="B Nazanin" w:hint="cs"/>
                <w:sz w:val="26"/>
                <w:szCs w:val="26"/>
                <w:rtl/>
              </w:rPr>
              <w:t>محتوای ارتباطات</w:t>
            </w:r>
          </w:p>
        </w:tc>
        <w:tc>
          <w:tcPr>
            <w:cnfStyle w:val="000010000000" w:firstRow="0" w:lastRow="0" w:firstColumn="0" w:lastColumn="0" w:oddVBand="1" w:evenVBand="0" w:oddHBand="0" w:evenHBand="0" w:firstRowFirstColumn="0" w:firstRowLastColumn="0" w:lastRowFirstColumn="0" w:lastRowLastColumn="0"/>
            <w:tcW w:w="1505" w:type="dxa"/>
            <w:hideMark/>
          </w:tcPr>
          <w:p w:rsidR="00BA0680" w:rsidRPr="003F6044" w:rsidRDefault="00BA0680" w:rsidP="00FE0646">
            <w:pPr>
              <w:jc w:val="center"/>
              <w:rPr>
                <w:rFonts w:cs="B Nazanin"/>
                <w:b/>
                <w:bCs/>
                <w:sz w:val="26"/>
                <w:szCs w:val="26"/>
              </w:rPr>
            </w:pPr>
            <w:r w:rsidRPr="003F6044">
              <w:rPr>
                <w:rFonts w:cs="B Nazanin" w:hint="cs"/>
                <w:b/>
                <w:bCs/>
                <w:sz w:val="26"/>
                <w:szCs w:val="26"/>
                <w:rtl/>
              </w:rPr>
              <w:t>7</w:t>
            </w:r>
          </w:p>
        </w:tc>
        <w:tc>
          <w:tcPr>
            <w:cnfStyle w:val="000100000000" w:firstRow="0" w:lastRow="0" w:firstColumn="0" w:lastColumn="1" w:oddVBand="0" w:evenVBand="0" w:oddHBand="0" w:evenHBand="0" w:firstRowFirstColumn="0" w:firstRowLastColumn="0" w:lastRowFirstColumn="0" w:lastRowLastColumn="0"/>
            <w:tcW w:w="1932" w:type="dxa"/>
          </w:tcPr>
          <w:p w:rsidR="00BA0680" w:rsidRPr="003F6044" w:rsidRDefault="00BA0680" w:rsidP="00FE0646">
            <w:pPr>
              <w:jc w:val="center"/>
              <w:rPr>
                <w:rFonts w:cs="B Nazanin"/>
                <w:b w:val="0"/>
                <w:bCs w:val="0"/>
                <w:sz w:val="26"/>
                <w:szCs w:val="26"/>
              </w:rPr>
            </w:pPr>
            <w:r>
              <w:rPr>
                <w:rFonts w:cs="B Nazanin" w:hint="cs"/>
                <w:sz w:val="26"/>
                <w:szCs w:val="26"/>
                <w:rtl/>
              </w:rPr>
              <w:t>72/0</w:t>
            </w:r>
          </w:p>
        </w:tc>
      </w:tr>
      <w:tr w:rsidR="00BA0680" w:rsidRPr="003F6044" w:rsidTr="00BA0680">
        <w:trPr>
          <w:trHeight w:val="270"/>
          <w:jc w:val="center"/>
        </w:trPr>
        <w:tc>
          <w:tcPr>
            <w:cnfStyle w:val="001000000000" w:firstRow="0" w:lastRow="0" w:firstColumn="1" w:lastColumn="0" w:oddVBand="0" w:evenVBand="0" w:oddHBand="0" w:evenHBand="0" w:firstRowFirstColumn="0" w:firstRowLastColumn="0" w:lastRowFirstColumn="0" w:lastRowLastColumn="0"/>
            <w:tcW w:w="4111" w:type="dxa"/>
          </w:tcPr>
          <w:p w:rsidR="00BA0680" w:rsidRPr="003F6044" w:rsidRDefault="00BA0680" w:rsidP="00BA0680">
            <w:pPr>
              <w:jc w:val="center"/>
              <w:rPr>
                <w:rFonts w:cs="B Nazanin"/>
                <w:b w:val="0"/>
                <w:bCs w:val="0"/>
                <w:sz w:val="26"/>
                <w:szCs w:val="26"/>
              </w:rPr>
            </w:pPr>
            <w:r w:rsidRPr="003F6044">
              <w:rPr>
                <w:rFonts w:cs="B Nazanin" w:hint="cs"/>
                <w:sz w:val="26"/>
                <w:szCs w:val="26"/>
                <w:rtl/>
              </w:rPr>
              <w:t>سبک ارتباطات</w:t>
            </w:r>
          </w:p>
        </w:tc>
        <w:tc>
          <w:tcPr>
            <w:cnfStyle w:val="000010000000" w:firstRow="0" w:lastRow="0" w:firstColumn="0" w:lastColumn="0" w:oddVBand="1" w:evenVBand="0" w:oddHBand="0" w:evenHBand="0" w:firstRowFirstColumn="0" w:firstRowLastColumn="0" w:lastRowFirstColumn="0" w:lastRowLastColumn="0"/>
            <w:tcW w:w="1505" w:type="dxa"/>
            <w:hideMark/>
          </w:tcPr>
          <w:p w:rsidR="00BA0680" w:rsidRPr="003F6044" w:rsidRDefault="00BA0680" w:rsidP="00FE0646">
            <w:pPr>
              <w:jc w:val="center"/>
              <w:rPr>
                <w:rFonts w:cs="B Nazanin"/>
                <w:b/>
                <w:bCs/>
                <w:sz w:val="26"/>
                <w:szCs w:val="26"/>
              </w:rPr>
            </w:pPr>
            <w:r w:rsidRPr="003F6044">
              <w:rPr>
                <w:rFonts w:cs="B Nazanin" w:hint="cs"/>
                <w:b/>
                <w:bCs/>
                <w:sz w:val="26"/>
                <w:szCs w:val="26"/>
                <w:rtl/>
              </w:rPr>
              <w:t>8</w:t>
            </w:r>
          </w:p>
        </w:tc>
        <w:tc>
          <w:tcPr>
            <w:cnfStyle w:val="000100000000" w:firstRow="0" w:lastRow="0" w:firstColumn="0" w:lastColumn="1" w:oddVBand="0" w:evenVBand="0" w:oddHBand="0" w:evenHBand="0" w:firstRowFirstColumn="0" w:firstRowLastColumn="0" w:lastRowFirstColumn="0" w:lastRowLastColumn="0"/>
            <w:tcW w:w="1932" w:type="dxa"/>
          </w:tcPr>
          <w:p w:rsidR="00BA0680" w:rsidRPr="003F6044" w:rsidRDefault="00BA0680" w:rsidP="00FE0646">
            <w:pPr>
              <w:jc w:val="center"/>
              <w:rPr>
                <w:rFonts w:cs="B Nazanin"/>
                <w:b w:val="0"/>
                <w:bCs w:val="0"/>
                <w:sz w:val="26"/>
                <w:szCs w:val="26"/>
              </w:rPr>
            </w:pPr>
            <w:r>
              <w:rPr>
                <w:rFonts w:cs="B Nazanin" w:hint="cs"/>
                <w:sz w:val="26"/>
                <w:szCs w:val="26"/>
                <w:rtl/>
              </w:rPr>
              <w:t>75/0</w:t>
            </w:r>
          </w:p>
        </w:tc>
      </w:tr>
      <w:tr w:rsidR="00BA0680" w:rsidRPr="003F6044" w:rsidTr="00BA0680">
        <w:trPr>
          <w:cnfStyle w:val="010000000000" w:firstRow="0" w:lastRow="1"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616" w:type="dxa"/>
            <w:gridSpan w:val="2"/>
            <w:tcBorders>
              <w:top w:val="none" w:sz="0" w:space="0" w:color="auto"/>
            </w:tcBorders>
            <w:hideMark/>
          </w:tcPr>
          <w:p w:rsidR="00BA0680" w:rsidRPr="003F6044" w:rsidRDefault="00BA0680" w:rsidP="00FE0646">
            <w:pPr>
              <w:jc w:val="center"/>
              <w:rPr>
                <w:rFonts w:cs="B Nazanin"/>
                <w:b w:val="0"/>
                <w:bCs w:val="0"/>
                <w:sz w:val="26"/>
                <w:szCs w:val="26"/>
              </w:rPr>
            </w:pPr>
            <w:r w:rsidRPr="003F6044">
              <w:rPr>
                <w:rFonts w:cs="B Nazanin" w:hint="cs"/>
                <w:sz w:val="26"/>
                <w:szCs w:val="26"/>
                <w:rtl/>
              </w:rPr>
              <w:t xml:space="preserve">مجموع کل سؤالات </w:t>
            </w:r>
            <w:r w:rsidRPr="003F6044">
              <w:rPr>
                <w:rFonts w:cs="B Nazanin"/>
                <w:sz w:val="26"/>
                <w:szCs w:val="26"/>
                <w:rtl/>
              </w:rPr>
              <w:t>ارتباطات سازمان</w:t>
            </w:r>
            <w:r w:rsidRPr="003F6044">
              <w:rPr>
                <w:rFonts w:cs="B Nazanin" w:hint="cs"/>
                <w:sz w:val="26"/>
                <w:szCs w:val="26"/>
                <w:rtl/>
              </w:rPr>
              <w:t>ی</w:t>
            </w:r>
          </w:p>
        </w:tc>
        <w:tc>
          <w:tcPr>
            <w:cnfStyle w:val="000100000000" w:firstRow="0" w:lastRow="0" w:firstColumn="0" w:lastColumn="1" w:oddVBand="0" w:evenVBand="0" w:oddHBand="0" w:evenHBand="0" w:firstRowFirstColumn="0" w:firstRowLastColumn="0" w:lastRowFirstColumn="0" w:lastRowLastColumn="0"/>
            <w:tcW w:w="1932" w:type="dxa"/>
            <w:tcBorders>
              <w:top w:val="none" w:sz="0" w:space="0" w:color="auto"/>
            </w:tcBorders>
            <w:hideMark/>
          </w:tcPr>
          <w:p w:rsidR="00BA0680" w:rsidRPr="003F6044" w:rsidRDefault="00BA0680" w:rsidP="00FE0646">
            <w:pPr>
              <w:jc w:val="center"/>
              <w:rPr>
                <w:rFonts w:cs="B Nazanin"/>
                <w:b w:val="0"/>
                <w:bCs w:val="0"/>
                <w:sz w:val="26"/>
                <w:szCs w:val="26"/>
              </w:rPr>
            </w:pPr>
            <w:r>
              <w:rPr>
                <w:rFonts w:cs="B Nazanin" w:hint="cs"/>
                <w:sz w:val="26"/>
                <w:szCs w:val="26"/>
                <w:rtl/>
              </w:rPr>
              <w:t>84/0</w:t>
            </w:r>
          </w:p>
        </w:tc>
      </w:tr>
    </w:tbl>
    <w:p w:rsidR="00BA0680" w:rsidRPr="003F6044" w:rsidRDefault="00BA0680" w:rsidP="00BA0680">
      <w:pPr>
        <w:tabs>
          <w:tab w:val="left" w:pos="3830"/>
          <w:tab w:val="center" w:pos="4153"/>
        </w:tabs>
        <w:spacing w:line="288" w:lineRule="auto"/>
        <w:jc w:val="lowKashida"/>
        <w:rPr>
          <w:rFonts w:cs="B Nazanin"/>
          <w:sz w:val="26"/>
          <w:szCs w:val="26"/>
          <w:rtl/>
        </w:rPr>
      </w:pPr>
    </w:p>
    <w:p w:rsidR="00BA0680" w:rsidRPr="003F6044" w:rsidRDefault="00BA0680" w:rsidP="00BA0680">
      <w:pPr>
        <w:tabs>
          <w:tab w:val="left" w:pos="3830"/>
          <w:tab w:val="center" w:pos="4153"/>
        </w:tabs>
        <w:spacing w:line="288" w:lineRule="auto"/>
        <w:jc w:val="lowKashida"/>
        <w:rPr>
          <w:rFonts w:cs="B Nazanin"/>
          <w:b/>
          <w:bCs/>
          <w:sz w:val="28"/>
          <w:szCs w:val="28"/>
          <w:rtl/>
        </w:rPr>
      </w:pPr>
      <w:r w:rsidRPr="003F6044">
        <w:rPr>
          <w:rFonts w:cs="B Nazanin" w:hint="cs"/>
          <w:b/>
          <w:bCs/>
          <w:sz w:val="28"/>
          <w:szCs w:val="28"/>
          <w:rtl/>
        </w:rPr>
        <w:t>برآورد روايي پرسشنامه‌ها</w:t>
      </w:r>
    </w:p>
    <w:p w:rsidR="00BA0680" w:rsidRPr="003F6044" w:rsidRDefault="00BA0680" w:rsidP="00BA0680">
      <w:pPr>
        <w:ind w:firstLine="397"/>
        <w:jc w:val="lowKashida"/>
        <w:rPr>
          <w:rFonts w:cs="B Nazanin"/>
          <w:sz w:val="28"/>
          <w:szCs w:val="28"/>
          <w:rtl/>
        </w:rPr>
      </w:pPr>
      <w:r w:rsidRPr="003F6044">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BA0680" w:rsidRPr="004A19BC" w:rsidRDefault="00BA0680" w:rsidP="00BA0680">
      <w:pPr>
        <w:spacing w:before="240" w:line="240" w:lineRule="auto"/>
        <w:jc w:val="both"/>
        <w:rPr>
          <w:rFonts w:cs="B Nazanin"/>
          <w:b/>
          <w:sz w:val="28"/>
          <w:szCs w:val="28"/>
          <w:rtl/>
        </w:rPr>
      </w:pPr>
      <w:r>
        <w:rPr>
          <w:rFonts w:cs="B Nazanin" w:hint="cs"/>
          <w:sz w:val="28"/>
          <w:szCs w:val="28"/>
          <w:rtl/>
        </w:rPr>
        <w:t xml:space="preserve">روایی پرسشنامه </w:t>
      </w:r>
      <w:r w:rsidRPr="003F6044">
        <w:rPr>
          <w:rFonts w:cs="B Nazanin" w:hint="cs"/>
          <w:sz w:val="28"/>
          <w:szCs w:val="28"/>
          <w:rtl/>
        </w:rPr>
        <w:t>در پژوهش جابلین و پوتنام(2001)</w:t>
      </w:r>
      <w:r>
        <w:rPr>
          <w:rFonts w:cs="B Nazanin" w:hint="cs"/>
          <w:sz w:val="28"/>
          <w:szCs w:val="28"/>
          <w:rtl/>
        </w:rPr>
        <w:t xml:space="preserve"> بر اساس تحلیل عاملی اکتشافی و تاییدی مورد تایید قرار گرفت و در پژوهش قادری </w:t>
      </w:r>
      <w:r w:rsidRPr="004A19BC">
        <w:rPr>
          <w:rFonts w:cs="B Nazanin" w:hint="cs"/>
          <w:b/>
          <w:sz w:val="28"/>
          <w:szCs w:val="28"/>
          <w:rtl/>
        </w:rPr>
        <w:t>برای</w:t>
      </w:r>
      <w:r w:rsidRPr="004A19BC">
        <w:rPr>
          <w:rFonts w:cs="B Nazanin"/>
          <w:b/>
          <w:sz w:val="28"/>
          <w:szCs w:val="28"/>
          <w:rtl/>
        </w:rPr>
        <w:t xml:space="preserve"> </w:t>
      </w:r>
      <w:r w:rsidRPr="004A19BC">
        <w:rPr>
          <w:rFonts w:cs="B Nazanin" w:hint="cs"/>
          <w:b/>
          <w:sz w:val="28"/>
          <w:szCs w:val="28"/>
          <w:rtl/>
        </w:rPr>
        <w:t>بدست</w:t>
      </w:r>
      <w:r w:rsidRPr="004A19BC">
        <w:rPr>
          <w:rFonts w:cs="B Nazanin"/>
          <w:b/>
          <w:sz w:val="28"/>
          <w:szCs w:val="28"/>
          <w:rtl/>
        </w:rPr>
        <w:t xml:space="preserve"> </w:t>
      </w:r>
      <w:r w:rsidRPr="004A19BC">
        <w:rPr>
          <w:rFonts w:cs="B Nazanin" w:hint="cs"/>
          <w:b/>
          <w:sz w:val="28"/>
          <w:szCs w:val="28"/>
          <w:rtl/>
        </w:rPr>
        <w:t>آوردن</w:t>
      </w:r>
      <w:r w:rsidRPr="004A19BC">
        <w:rPr>
          <w:rFonts w:cs="B Nazanin"/>
          <w:b/>
          <w:sz w:val="28"/>
          <w:szCs w:val="28"/>
          <w:rtl/>
        </w:rPr>
        <w:t xml:space="preserve"> </w:t>
      </w:r>
      <w:r w:rsidRPr="004A19BC">
        <w:rPr>
          <w:rFonts w:cs="B Nazanin" w:hint="cs"/>
          <w:b/>
          <w:sz w:val="28"/>
          <w:szCs w:val="28"/>
          <w:rtl/>
        </w:rPr>
        <w:t>روایی</w:t>
      </w:r>
      <w:r w:rsidRPr="004A19BC">
        <w:rPr>
          <w:rFonts w:cs="B Nazanin"/>
          <w:b/>
          <w:sz w:val="28"/>
          <w:szCs w:val="28"/>
          <w:rtl/>
        </w:rPr>
        <w:t xml:space="preserve"> </w:t>
      </w:r>
      <w:r w:rsidRPr="004A19BC">
        <w:rPr>
          <w:rFonts w:cs="B Nazanin" w:hint="cs"/>
          <w:b/>
          <w:sz w:val="28"/>
          <w:szCs w:val="28"/>
          <w:rtl/>
        </w:rPr>
        <w:t>پرسشنامه</w:t>
      </w:r>
      <w:r w:rsidRPr="004A19BC">
        <w:rPr>
          <w:rFonts w:cs="B Nazanin"/>
          <w:b/>
          <w:sz w:val="28"/>
          <w:szCs w:val="28"/>
          <w:rtl/>
        </w:rPr>
        <w:t xml:space="preserve"> </w:t>
      </w:r>
      <w:r w:rsidRPr="004A19BC">
        <w:rPr>
          <w:rFonts w:cs="B Nazanin" w:hint="cs"/>
          <w:b/>
          <w:sz w:val="28"/>
          <w:szCs w:val="28"/>
          <w:rtl/>
        </w:rPr>
        <w:t>از</w:t>
      </w:r>
      <w:r w:rsidRPr="004A19BC">
        <w:rPr>
          <w:rFonts w:cs="B Nazanin"/>
          <w:b/>
          <w:sz w:val="28"/>
          <w:szCs w:val="28"/>
          <w:rtl/>
        </w:rPr>
        <w:t xml:space="preserve"> </w:t>
      </w:r>
      <w:r w:rsidRPr="004A19BC">
        <w:rPr>
          <w:rFonts w:cs="B Nazanin" w:hint="cs"/>
          <w:b/>
          <w:sz w:val="28"/>
          <w:szCs w:val="28"/>
          <w:rtl/>
        </w:rPr>
        <w:t>نظرات</w:t>
      </w:r>
      <w:r w:rsidRPr="004A19BC">
        <w:rPr>
          <w:rFonts w:cs="B Nazanin"/>
          <w:b/>
          <w:sz w:val="28"/>
          <w:szCs w:val="28"/>
          <w:rtl/>
        </w:rPr>
        <w:t xml:space="preserve"> </w:t>
      </w:r>
      <w:r w:rsidRPr="004A19BC">
        <w:rPr>
          <w:rFonts w:cs="B Nazanin" w:hint="cs"/>
          <w:b/>
          <w:sz w:val="28"/>
          <w:szCs w:val="28"/>
          <w:rtl/>
        </w:rPr>
        <w:t>استاد</w:t>
      </w:r>
      <w:r w:rsidRPr="004A19BC">
        <w:rPr>
          <w:rFonts w:cs="B Nazanin"/>
          <w:b/>
          <w:sz w:val="28"/>
          <w:szCs w:val="28"/>
          <w:rtl/>
        </w:rPr>
        <w:t xml:space="preserve"> </w:t>
      </w:r>
      <w:r w:rsidRPr="004A19BC">
        <w:rPr>
          <w:rFonts w:cs="B Nazanin" w:hint="cs"/>
          <w:b/>
          <w:sz w:val="28"/>
          <w:szCs w:val="28"/>
          <w:rtl/>
        </w:rPr>
        <w:t>راهنما</w:t>
      </w:r>
      <w:r w:rsidRPr="004A19BC">
        <w:rPr>
          <w:rFonts w:cs="B Nazanin"/>
          <w:b/>
          <w:sz w:val="28"/>
          <w:szCs w:val="28"/>
          <w:rtl/>
        </w:rPr>
        <w:t xml:space="preserve"> </w:t>
      </w:r>
      <w:r w:rsidRPr="004A19BC">
        <w:rPr>
          <w:rFonts w:cs="B Nazanin" w:hint="cs"/>
          <w:b/>
          <w:sz w:val="28"/>
          <w:szCs w:val="28"/>
          <w:rtl/>
        </w:rPr>
        <w:t>و</w:t>
      </w:r>
      <w:r w:rsidRPr="004A19BC">
        <w:rPr>
          <w:rFonts w:cs="B Nazanin"/>
          <w:b/>
          <w:sz w:val="28"/>
          <w:szCs w:val="28"/>
          <w:rtl/>
        </w:rPr>
        <w:t xml:space="preserve"> </w:t>
      </w:r>
      <w:r w:rsidRPr="004A19BC">
        <w:rPr>
          <w:rFonts w:cs="B Nazanin" w:hint="cs"/>
          <w:b/>
          <w:sz w:val="28"/>
          <w:szCs w:val="28"/>
          <w:rtl/>
        </w:rPr>
        <w:t>چندین</w:t>
      </w:r>
      <w:r w:rsidRPr="004A19BC">
        <w:rPr>
          <w:rFonts w:cs="B Nazanin"/>
          <w:b/>
          <w:sz w:val="28"/>
          <w:szCs w:val="28"/>
          <w:rtl/>
        </w:rPr>
        <w:t xml:space="preserve"> </w:t>
      </w:r>
      <w:r w:rsidRPr="004A19BC">
        <w:rPr>
          <w:rFonts w:cs="B Nazanin" w:hint="cs"/>
          <w:b/>
          <w:sz w:val="28"/>
          <w:szCs w:val="28"/>
          <w:rtl/>
        </w:rPr>
        <w:t>تن</w:t>
      </w:r>
      <w:r w:rsidRPr="004A19BC">
        <w:rPr>
          <w:rFonts w:cs="B Nazanin"/>
          <w:b/>
          <w:sz w:val="28"/>
          <w:szCs w:val="28"/>
          <w:rtl/>
        </w:rPr>
        <w:t xml:space="preserve"> </w:t>
      </w:r>
      <w:r w:rsidRPr="004A19BC">
        <w:rPr>
          <w:rFonts w:cs="B Nazanin" w:hint="cs"/>
          <w:b/>
          <w:sz w:val="28"/>
          <w:szCs w:val="28"/>
          <w:rtl/>
        </w:rPr>
        <w:t>از</w:t>
      </w:r>
      <w:r w:rsidRPr="004A19BC">
        <w:rPr>
          <w:rFonts w:cs="B Nazanin"/>
          <w:b/>
          <w:sz w:val="28"/>
          <w:szCs w:val="28"/>
          <w:rtl/>
        </w:rPr>
        <w:t xml:space="preserve"> </w:t>
      </w:r>
      <w:r w:rsidRPr="004A19BC">
        <w:rPr>
          <w:rFonts w:cs="B Nazanin" w:hint="cs"/>
          <w:b/>
          <w:sz w:val="28"/>
          <w:szCs w:val="28"/>
          <w:rtl/>
        </w:rPr>
        <w:t>دیگر</w:t>
      </w:r>
      <w:r w:rsidRPr="004A19BC">
        <w:rPr>
          <w:rFonts w:cs="B Nazanin"/>
          <w:b/>
          <w:sz w:val="28"/>
          <w:szCs w:val="28"/>
          <w:rtl/>
        </w:rPr>
        <w:t xml:space="preserve"> </w:t>
      </w:r>
      <w:r w:rsidRPr="004A19BC">
        <w:rPr>
          <w:rFonts w:cs="B Nazanin" w:hint="cs"/>
          <w:b/>
          <w:sz w:val="28"/>
          <w:szCs w:val="28"/>
          <w:rtl/>
        </w:rPr>
        <w:t>اساتید</w:t>
      </w:r>
      <w:r w:rsidRPr="004A19BC">
        <w:rPr>
          <w:rFonts w:cs="B Nazanin"/>
          <w:b/>
          <w:sz w:val="28"/>
          <w:szCs w:val="28"/>
          <w:rtl/>
        </w:rPr>
        <w:t xml:space="preserve"> </w:t>
      </w:r>
      <w:r w:rsidRPr="004A19BC">
        <w:rPr>
          <w:rFonts w:cs="B Nazanin" w:hint="cs"/>
          <w:b/>
          <w:sz w:val="28"/>
          <w:szCs w:val="28"/>
          <w:rtl/>
        </w:rPr>
        <w:t>و</w:t>
      </w:r>
      <w:r w:rsidRPr="004A19BC">
        <w:rPr>
          <w:rFonts w:cs="B Nazanin"/>
          <w:b/>
          <w:sz w:val="28"/>
          <w:szCs w:val="28"/>
          <w:rtl/>
        </w:rPr>
        <w:t xml:space="preserve"> </w:t>
      </w:r>
      <w:r w:rsidRPr="004A19BC">
        <w:rPr>
          <w:rFonts w:cs="B Nazanin" w:hint="cs"/>
          <w:b/>
          <w:sz w:val="28"/>
          <w:szCs w:val="28"/>
          <w:rtl/>
        </w:rPr>
        <w:t>متخصصین</w:t>
      </w:r>
      <w:r w:rsidRPr="004A19BC">
        <w:rPr>
          <w:rFonts w:cs="B Nazanin"/>
          <w:b/>
          <w:sz w:val="28"/>
          <w:szCs w:val="28"/>
          <w:rtl/>
        </w:rPr>
        <w:t xml:space="preserve"> </w:t>
      </w:r>
      <w:r w:rsidRPr="004A19BC">
        <w:rPr>
          <w:rFonts w:cs="B Nazanin" w:hint="cs"/>
          <w:b/>
          <w:sz w:val="28"/>
          <w:szCs w:val="28"/>
          <w:rtl/>
        </w:rPr>
        <w:t>و</w:t>
      </w:r>
      <w:r w:rsidRPr="004A19BC">
        <w:rPr>
          <w:rFonts w:cs="B Nazanin"/>
          <w:b/>
          <w:sz w:val="28"/>
          <w:szCs w:val="28"/>
          <w:rtl/>
        </w:rPr>
        <w:t xml:space="preserve"> </w:t>
      </w:r>
      <w:r w:rsidRPr="004A19BC">
        <w:rPr>
          <w:rFonts w:cs="B Nazanin" w:hint="cs"/>
          <w:b/>
          <w:sz w:val="28"/>
          <w:szCs w:val="28"/>
          <w:rtl/>
        </w:rPr>
        <w:t>کارشناسان</w:t>
      </w:r>
      <w:r w:rsidRPr="004A19BC">
        <w:rPr>
          <w:rFonts w:cs="B Nazanin"/>
          <w:b/>
          <w:sz w:val="28"/>
          <w:szCs w:val="28"/>
          <w:rtl/>
        </w:rPr>
        <w:t xml:space="preserve"> </w:t>
      </w:r>
      <w:r w:rsidRPr="004A19BC">
        <w:rPr>
          <w:rFonts w:cs="B Nazanin" w:hint="cs"/>
          <w:b/>
          <w:sz w:val="28"/>
          <w:szCs w:val="28"/>
          <w:rtl/>
        </w:rPr>
        <w:t>استفاده</w:t>
      </w:r>
      <w:r w:rsidRPr="004A19BC">
        <w:rPr>
          <w:rFonts w:cs="B Nazanin"/>
          <w:b/>
          <w:sz w:val="28"/>
          <w:szCs w:val="28"/>
          <w:rtl/>
        </w:rPr>
        <w:t xml:space="preserve"> </w:t>
      </w:r>
      <w:r w:rsidRPr="004A19BC">
        <w:rPr>
          <w:rFonts w:cs="B Nazanin" w:hint="cs"/>
          <w:b/>
          <w:sz w:val="28"/>
          <w:szCs w:val="28"/>
          <w:rtl/>
        </w:rPr>
        <w:t>شده</w:t>
      </w:r>
      <w:r w:rsidRPr="004A19BC">
        <w:rPr>
          <w:rFonts w:cs="B Nazanin"/>
          <w:b/>
          <w:sz w:val="28"/>
          <w:szCs w:val="28"/>
          <w:rtl/>
        </w:rPr>
        <w:t xml:space="preserve"> </w:t>
      </w:r>
      <w:r w:rsidRPr="004A19BC">
        <w:rPr>
          <w:rFonts w:cs="B Nazanin" w:hint="cs"/>
          <w:b/>
          <w:sz w:val="28"/>
          <w:szCs w:val="28"/>
          <w:rtl/>
        </w:rPr>
        <w:t>است</w:t>
      </w:r>
      <w:r w:rsidRPr="004A19BC">
        <w:rPr>
          <w:rFonts w:cs="B Nazanin"/>
          <w:b/>
          <w:sz w:val="28"/>
          <w:szCs w:val="28"/>
          <w:rtl/>
        </w:rPr>
        <w:t xml:space="preserve">.  </w:t>
      </w:r>
      <w:r w:rsidRPr="004A19BC">
        <w:rPr>
          <w:rFonts w:cs="B Nazanin" w:hint="cs"/>
          <w:b/>
          <w:sz w:val="28"/>
          <w:szCs w:val="28"/>
          <w:rtl/>
        </w:rPr>
        <w:t>و</w:t>
      </w:r>
      <w:r w:rsidRPr="004A19BC">
        <w:rPr>
          <w:rFonts w:cs="B Nazanin"/>
          <w:b/>
          <w:sz w:val="28"/>
          <w:szCs w:val="28"/>
          <w:rtl/>
        </w:rPr>
        <w:t xml:space="preserve"> </w:t>
      </w:r>
      <w:r w:rsidRPr="004A19BC">
        <w:rPr>
          <w:rFonts w:cs="B Nazanin" w:hint="cs"/>
          <w:b/>
          <w:sz w:val="28"/>
          <w:szCs w:val="28"/>
          <w:rtl/>
        </w:rPr>
        <w:t>از</w:t>
      </w:r>
      <w:r w:rsidRPr="004A19BC">
        <w:rPr>
          <w:rFonts w:cs="B Nazanin"/>
          <w:b/>
          <w:sz w:val="28"/>
          <w:szCs w:val="28"/>
          <w:rtl/>
        </w:rPr>
        <w:t xml:space="preserve"> </w:t>
      </w:r>
      <w:r w:rsidRPr="004A19BC">
        <w:rPr>
          <w:rFonts w:cs="B Nazanin" w:hint="cs"/>
          <w:b/>
          <w:sz w:val="28"/>
          <w:szCs w:val="28"/>
          <w:rtl/>
        </w:rPr>
        <w:t>آنها</w:t>
      </w:r>
      <w:r w:rsidRPr="004A19BC">
        <w:rPr>
          <w:rFonts w:cs="B Nazanin"/>
          <w:b/>
          <w:sz w:val="28"/>
          <w:szCs w:val="28"/>
          <w:rtl/>
        </w:rPr>
        <w:t xml:space="preserve"> </w:t>
      </w:r>
      <w:r w:rsidRPr="004A19BC">
        <w:rPr>
          <w:rFonts w:cs="B Nazanin" w:hint="cs"/>
          <w:b/>
          <w:sz w:val="28"/>
          <w:szCs w:val="28"/>
          <w:rtl/>
        </w:rPr>
        <w:t>در</w:t>
      </w:r>
      <w:r w:rsidRPr="004A19BC">
        <w:rPr>
          <w:rFonts w:cs="B Nazanin"/>
          <w:b/>
          <w:sz w:val="28"/>
          <w:szCs w:val="28"/>
          <w:rtl/>
        </w:rPr>
        <w:t xml:space="preserve"> </w:t>
      </w:r>
      <w:r w:rsidRPr="004A19BC">
        <w:rPr>
          <w:rFonts w:cs="B Nazanin" w:hint="cs"/>
          <w:b/>
          <w:sz w:val="28"/>
          <w:szCs w:val="28"/>
          <w:rtl/>
        </w:rPr>
        <w:t>مورد</w:t>
      </w:r>
      <w:r w:rsidRPr="004A19BC">
        <w:rPr>
          <w:rFonts w:cs="B Nazanin"/>
          <w:b/>
          <w:sz w:val="28"/>
          <w:szCs w:val="28"/>
          <w:rtl/>
        </w:rPr>
        <w:t xml:space="preserve"> </w:t>
      </w:r>
      <w:r w:rsidRPr="004A19BC">
        <w:rPr>
          <w:rFonts w:cs="B Nazanin" w:hint="cs"/>
          <w:b/>
          <w:sz w:val="28"/>
          <w:szCs w:val="28"/>
          <w:rtl/>
        </w:rPr>
        <w:t>مربوط</w:t>
      </w:r>
      <w:r w:rsidRPr="004A19BC">
        <w:rPr>
          <w:rFonts w:cs="B Nazanin"/>
          <w:b/>
          <w:sz w:val="28"/>
          <w:szCs w:val="28"/>
          <w:rtl/>
        </w:rPr>
        <w:t xml:space="preserve"> </w:t>
      </w:r>
      <w:r w:rsidRPr="004A19BC">
        <w:rPr>
          <w:rFonts w:cs="B Nazanin" w:hint="cs"/>
          <w:b/>
          <w:sz w:val="28"/>
          <w:szCs w:val="28"/>
          <w:rtl/>
        </w:rPr>
        <w:t>بودن</w:t>
      </w:r>
      <w:r w:rsidRPr="004A19BC">
        <w:rPr>
          <w:rFonts w:cs="B Nazanin"/>
          <w:b/>
          <w:sz w:val="28"/>
          <w:szCs w:val="28"/>
          <w:rtl/>
        </w:rPr>
        <w:t xml:space="preserve"> </w:t>
      </w:r>
      <w:r w:rsidRPr="004A19BC">
        <w:rPr>
          <w:rFonts w:cs="B Nazanin" w:hint="cs"/>
          <w:b/>
          <w:sz w:val="28"/>
          <w:szCs w:val="28"/>
          <w:rtl/>
        </w:rPr>
        <w:t>سؤالات</w:t>
      </w:r>
      <w:r w:rsidRPr="004A19BC">
        <w:rPr>
          <w:rFonts w:cs="B Nazanin"/>
          <w:b/>
          <w:sz w:val="28"/>
          <w:szCs w:val="28"/>
          <w:rtl/>
        </w:rPr>
        <w:t xml:space="preserve"> </w:t>
      </w:r>
      <w:r w:rsidRPr="004A19BC">
        <w:rPr>
          <w:rFonts w:cs="B Nazanin" w:hint="cs"/>
          <w:b/>
          <w:sz w:val="28"/>
          <w:szCs w:val="28"/>
          <w:rtl/>
        </w:rPr>
        <w:t>،</w:t>
      </w:r>
      <w:r w:rsidRPr="004A19BC">
        <w:rPr>
          <w:rFonts w:cs="B Nazanin"/>
          <w:b/>
          <w:sz w:val="28"/>
          <w:szCs w:val="28"/>
          <w:rtl/>
        </w:rPr>
        <w:t xml:space="preserve"> </w:t>
      </w:r>
      <w:r w:rsidRPr="004A19BC">
        <w:rPr>
          <w:rFonts w:cs="B Nazanin" w:hint="cs"/>
          <w:b/>
          <w:sz w:val="28"/>
          <w:szCs w:val="28"/>
          <w:rtl/>
        </w:rPr>
        <w:t>واضح</w:t>
      </w:r>
      <w:r w:rsidRPr="00BA0680">
        <w:rPr>
          <w:rFonts w:cs="B Nazanin" w:hint="cs"/>
          <w:b/>
          <w:sz w:val="28"/>
          <w:szCs w:val="28"/>
          <w:rtl/>
        </w:rPr>
        <w:t xml:space="preserve"> </w:t>
      </w:r>
      <w:r w:rsidRPr="004A19BC">
        <w:rPr>
          <w:rFonts w:cs="B Nazanin" w:hint="cs"/>
          <w:b/>
          <w:sz w:val="28"/>
          <w:szCs w:val="28"/>
          <w:rtl/>
        </w:rPr>
        <w:t>بودن</w:t>
      </w:r>
      <w:r w:rsidRPr="004A19BC">
        <w:rPr>
          <w:rFonts w:cs="B Nazanin"/>
          <w:b/>
          <w:sz w:val="28"/>
          <w:szCs w:val="28"/>
          <w:rtl/>
        </w:rPr>
        <w:t xml:space="preserve"> </w:t>
      </w:r>
      <w:r w:rsidRPr="004A19BC">
        <w:rPr>
          <w:rFonts w:cs="B Nazanin" w:hint="cs"/>
          <w:b/>
          <w:sz w:val="28"/>
          <w:szCs w:val="28"/>
          <w:rtl/>
        </w:rPr>
        <w:t>و</w:t>
      </w:r>
      <w:r w:rsidRPr="004A19BC">
        <w:rPr>
          <w:rFonts w:cs="B Nazanin"/>
          <w:b/>
          <w:sz w:val="28"/>
          <w:szCs w:val="28"/>
          <w:rtl/>
        </w:rPr>
        <w:t xml:space="preserve"> </w:t>
      </w:r>
      <w:r w:rsidRPr="004A19BC">
        <w:rPr>
          <w:rFonts w:cs="B Nazanin" w:hint="cs"/>
          <w:b/>
          <w:sz w:val="28"/>
          <w:szCs w:val="28"/>
          <w:rtl/>
        </w:rPr>
        <w:t>قابل</w:t>
      </w:r>
      <w:r w:rsidRPr="004A19BC">
        <w:rPr>
          <w:rFonts w:cs="B Nazanin"/>
          <w:b/>
          <w:sz w:val="28"/>
          <w:szCs w:val="28"/>
          <w:rtl/>
        </w:rPr>
        <w:t xml:space="preserve"> </w:t>
      </w:r>
      <w:r w:rsidRPr="004A19BC">
        <w:rPr>
          <w:rFonts w:cs="B Nazanin" w:hint="cs"/>
          <w:b/>
          <w:sz w:val="28"/>
          <w:szCs w:val="28"/>
          <w:rtl/>
        </w:rPr>
        <w:t>فهم</w:t>
      </w:r>
      <w:r w:rsidRPr="004A19BC">
        <w:rPr>
          <w:rFonts w:cs="B Nazanin"/>
          <w:b/>
          <w:sz w:val="28"/>
          <w:szCs w:val="28"/>
          <w:rtl/>
        </w:rPr>
        <w:t xml:space="preserve"> </w:t>
      </w:r>
      <w:r w:rsidRPr="004A19BC">
        <w:rPr>
          <w:rFonts w:cs="B Nazanin" w:hint="cs"/>
          <w:b/>
          <w:sz w:val="28"/>
          <w:szCs w:val="28"/>
          <w:rtl/>
        </w:rPr>
        <w:t>بودن</w:t>
      </w:r>
      <w:r w:rsidRPr="004A19BC">
        <w:rPr>
          <w:rFonts w:cs="B Nazanin"/>
          <w:b/>
          <w:sz w:val="28"/>
          <w:szCs w:val="28"/>
          <w:rtl/>
        </w:rPr>
        <w:t xml:space="preserve"> </w:t>
      </w:r>
      <w:r w:rsidRPr="004A19BC">
        <w:rPr>
          <w:rFonts w:cs="B Nazanin" w:hint="cs"/>
          <w:b/>
          <w:sz w:val="28"/>
          <w:szCs w:val="28"/>
          <w:rtl/>
        </w:rPr>
        <w:t>سؤالات</w:t>
      </w:r>
      <w:r w:rsidRPr="004A19BC">
        <w:rPr>
          <w:rFonts w:cs="B Nazanin"/>
          <w:b/>
          <w:sz w:val="28"/>
          <w:szCs w:val="28"/>
          <w:rtl/>
        </w:rPr>
        <w:t xml:space="preserve"> </w:t>
      </w:r>
      <w:r w:rsidRPr="004A19BC">
        <w:rPr>
          <w:rFonts w:cs="B Nazanin" w:hint="cs"/>
          <w:b/>
          <w:sz w:val="28"/>
          <w:szCs w:val="28"/>
          <w:rtl/>
        </w:rPr>
        <w:t>و</w:t>
      </w:r>
      <w:r w:rsidRPr="004A19BC">
        <w:rPr>
          <w:rFonts w:cs="B Nazanin"/>
          <w:b/>
          <w:sz w:val="28"/>
          <w:szCs w:val="28"/>
          <w:rtl/>
        </w:rPr>
        <w:t xml:space="preserve"> </w:t>
      </w:r>
      <w:r w:rsidRPr="004A19BC">
        <w:rPr>
          <w:rFonts w:cs="B Nazanin" w:hint="cs"/>
          <w:b/>
          <w:sz w:val="28"/>
          <w:szCs w:val="28"/>
          <w:rtl/>
        </w:rPr>
        <w:t>اینکه</w:t>
      </w:r>
      <w:r w:rsidRPr="004A19BC">
        <w:rPr>
          <w:rFonts w:cs="B Nazanin"/>
          <w:b/>
          <w:sz w:val="28"/>
          <w:szCs w:val="28"/>
          <w:rtl/>
        </w:rPr>
        <w:t xml:space="preserve"> </w:t>
      </w:r>
      <w:r w:rsidRPr="004A19BC">
        <w:rPr>
          <w:rFonts w:cs="B Nazanin" w:hint="cs"/>
          <w:b/>
          <w:sz w:val="28"/>
          <w:szCs w:val="28"/>
          <w:rtl/>
        </w:rPr>
        <w:t>آیا</w:t>
      </w:r>
      <w:r w:rsidRPr="004A19BC">
        <w:rPr>
          <w:rFonts w:cs="B Nazanin"/>
          <w:b/>
          <w:sz w:val="28"/>
          <w:szCs w:val="28"/>
          <w:rtl/>
        </w:rPr>
        <w:t xml:space="preserve"> </w:t>
      </w:r>
      <w:r w:rsidRPr="004A19BC">
        <w:rPr>
          <w:rFonts w:cs="B Nazanin" w:hint="cs"/>
          <w:b/>
          <w:sz w:val="28"/>
          <w:szCs w:val="28"/>
          <w:rtl/>
        </w:rPr>
        <w:t>این</w:t>
      </w:r>
      <w:r w:rsidRPr="004A19BC">
        <w:rPr>
          <w:rFonts w:cs="B Nazanin"/>
          <w:b/>
          <w:sz w:val="28"/>
          <w:szCs w:val="28"/>
          <w:rtl/>
        </w:rPr>
        <w:t xml:space="preserve"> </w:t>
      </w:r>
      <w:r w:rsidRPr="004A19BC">
        <w:rPr>
          <w:rFonts w:cs="B Nazanin" w:hint="cs"/>
          <w:b/>
          <w:sz w:val="28"/>
          <w:szCs w:val="28"/>
          <w:rtl/>
        </w:rPr>
        <w:t>سؤالات</w:t>
      </w:r>
      <w:r w:rsidRPr="004A19BC">
        <w:rPr>
          <w:rFonts w:cs="B Nazanin"/>
          <w:b/>
          <w:sz w:val="28"/>
          <w:szCs w:val="28"/>
          <w:rtl/>
        </w:rPr>
        <w:t xml:space="preserve"> </w:t>
      </w:r>
      <w:r w:rsidRPr="004A19BC">
        <w:rPr>
          <w:rFonts w:cs="B Nazanin" w:hint="cs"/>
          <w:b/>
          <w:sz w:val="28"/>
          <w:szCs w:val="28"/>
          <w:rtl/>
        </w:rPr>
        <w:t>برای</w:t>
      </w:r>
      <w:r w:rsidRPr="004A19BC">
        <w:rPr>
          <w:rFonts w:cs="B Nazanin"/>
          <w:b/>
          <w:sz w:val="28"/>
          <w:szCs w:val="28"/>
          <w:rtl/>
        </w:rPr>
        <w:t xml:space="preserve"> </w:t>
      </w:r>
      <w:r w:rsidRPr="004A19BC">
        <w:rPr>
          <w:rFonts w:cs="B Nazanin" w:hint="cs"/>
          <w:b/>
          <w:sz w:val="28"/>
          <w:szCs w:val="28"/>
          <w:rtl/>
        </w:rPr>
        <w:t>پرسشهای</w:t>
      </w:r>
      <w:r w:rsidRPr="004A19BC">
        <w:rPr>
          <w:rFonts w:cs="B Nazanin"/>
          <w:b/>
          <w:sz w:val="28"/>
          <w:szCs w:val="28"/>
          <w:rtl/>
        </w:rPr>
        <w:t xml:space="preserve"> </w:t>
      </w:r>
      <w:r w:rsidRPr="004A19BC">
        <w:rPr>
          <w:rFonts w:cs="B Nazanin" w:hint="cs"/>
          <w:b/>
          <w:sz w:val="28"/>
          <w:szCs w:val="28"/>
          <w:rtl/>
        </w:rPr>
        <w:t>تحقیقاتی</w:t>
      </w:r>
      <w:r w:rsidRPr="004A19BC">
        <w:rPr>
          <w:rFonts w:cs="B Nazanin"/>
          <w:b/>
          <w:sz w:val="28"/>
          <w:szCs w:val="28"/>
          <w:rtl/>
        </w:rPr>
        <w:t xml:space="preserve"> </w:t>
      </w:r>
      <w:r w:rsidRPr="004A19BC">
        <w:rPr>
          <w:rFonts w:cs="B Nazanin" w:hint="cs"/>
          <w:b/>
          <w:sz w:val="28"/>
          <w:szCs w:val="28"/>
          <w:rtl/>
        </w:rPr>
        <w:t>مناسب</w:t>
      </w:r>
      <w:r w:rsidRPr="004A19BC">
        <w:rPr>
          <w:rFonts w:cs="B Nazanin"/>
          <w:b/>
          <w:sz w:val="28"/>
          <w:szCs w:val="28"/>
          <w:rtl/>
        </w:rPr>
        <w:t xml:space="preserve"> </w:t>
      </w:r>
      <w:r w:rsidRPr="004A19BC">
        <w:rPr>
          <w:rFonts w:cs="B Nazanin" w:hint="cs"/>
          <w:b/>
          <w:sz w:val="28"/>
          <w:szCs w:val="28"/>
          <w:rtl/>
        </w:rPr>
        <w:t>است</w:t>
      </w:r>
      <w:r w:rsidRPr="004A19BC">
        <w:rPr>
          <w:rFonts w:cs="B Nazanin"/>
          <w:b/>
          <w:sz w:val="28"/>
          <w:szCs w:val="28"/>
          <w:rtl/>
        </w:rPr>
        <w:t xml:space="preserve"> </w:t>
      </w:r>
      <w:r w:rsidRPr="004A19BC">
        <w:rPr>
          <w:rFonts w:cs="B Nazanin" w:hint="cs"/>
          <w:b/>
          <w:sz w:val="28"/>
          <w:szCs w:val="28"/>
          <w:rtl/>
        </w:rPr>
        <w:t>و</w:t>
      </w:r>
      <w:r w:rsidRPr="004A19BC">
        <w:rPr>
          <w:rFonts w:cs="B Nazanin"/>
          <w:b/>
          <w:sz w:val="28"/>
          <w:szCs w:val="28"/>
          <w:rtl/>
        </w:rPr>
        <w:t xml:space="preserve"> </w:t>
      </w:r>
      <w:r w:rsidRPr="004A19BC">
        <w:rPr>
          <w:rFonts w:cs="B Nazanin" w:hint="cs"/>
          <w:b/>
          <w:sz w:val="28"/>
          <w:szCs w:val="28"/>
          <w:rtl/>
        </w:rPr>
        <w:t>آنها</w:t>
      </w:r>
      <w:r w:rsidRPr="004A19BC">
        <w:rPr>
          <w:rFonts w:cs="B Nazanin"/>
          <w:b/>
          <w:sz w:val="28"/>
          <w:szCs w:val="28"/>
          <w:rtl/>
        </w:rPr>
        <w:t xml:space="preserve"> </w:t>
      </w:r>
      <w:r w:rsidRPr="004A19BC">
        <w:rPr>
          <w:rFonts w:cs="B Nazanin" w:hint="cs"/>
          <w:b/>
          <w:sz w:val="28"/>
          <w:szCs w:val="28"/>
          <w:rtl/>
        </w:rPr>
        <w:t>را</w:t>
      </w:r>
      <w:r w:rsidRPr="004A19BC">
        <w:rPr>
          <w:rFonts w:cs="B Nazanin"/>
          <w:b/>
          <w:sz w:val="28"/>
          <w:szCs w:val="28"/>
          <w:rtl/>
        </w:rPr>
        <w:t xml:space="preserve"> </w:t>
      </w:r>
      <w:r w:rsidRPr="004A19BC">
        <w:rPr>
          <w:rFonts w:cs="B Nazanin" w:hint="cs"/>
          <w:b/>
          <w:sz w:val="28"/>
          <w:szCs w:val="28"/>
          <w:rtl/>
        </w:rPr>
        <w:t>مورد</w:t>
      </w:r>
      <w:r w:rsidRPr="004A19BC">
        <w:rPr>
          <w:rFonts w:cs="B Nazanin"/>
          <w:b/>
          <w:sz w:val="28"/>
          <w:szCs w:val="28"/>
          <w:rtl/>
        </w:rPr>
        <w:t xml:space="preserve"> </w:t>
      </w:r>
      <w:r w:rsidRPr="004A19BC">
        <w:rPr>
          <w:rFonts w:cs="B Nazanin" w:hint="cs"/>
          <w:b/>
          <w:sz w:val="28"/>
          <w:szCs w:val="28"/>
          <w:rtl/>
        </w:rPr>
        <w:t>سنجش</w:t>
      </w:r>
      <w:r w:rsidRPr="004A19BC">
        <w:rPr>
          <w:rFonts w:cs="B Nazanin"/>
          <w:b/>
          <w:sz w:val="28"/>
          <w:szCs w:val="28"/>
          <w:rtl/>
        </w:rPr>
        <w:t xml:space="preserve"> </w:t>
      </w:r>
      <w:r w:rsidRPr="004A19BC">
        <w:rPr>
          <w:rFonts w:cs="B Nazanin" w:hint="cs"/>
          <w:b/>
          <w:sz w:val="28"/>
          <w:szCs w:val="28"/>
          <w:rtl/>
        </w:rPr>
        <w:t>قرار</w:t>
      </w:r>
      <w:r w:rsidRPr="004A19BC">
        <w:rPr>
          <w:rFonts w:cs="B Nazanin"/>
          <w:b/>
          <w:sz w:val="28"/>
          <w:szCs w:val="28"/>
          <w:rtl/>
        </w:rPr>
        <w:t xml:space="preserve"> </w:t>
      </w:r>
      <w:r w:rsidRPr="004A19BC">
        <w:rPr>
          <w:rFonts w:cs="B Nazanin" w:hint="cs"/>
          <w:b/>
          <w:sz w:val="28"/>
          <w:szCs w:val="28"/>
          <w:rtl/>
        </w:rPr>
        <w:t>می</w:t>
      </w:r>
      <w:r w:rsidRPr="004A19BC">
        <w:rPr>
          <w:rFonts w:cs="B Nazanin"/>
          <w:b/>
          <w:sz w:val="28"/>
          <w:szCs w:val="28"/>
          <w:rtl/>
        </w:rPr>
        <w:t xml:space="preserve"> </w:t>
      </w:r>
      <w:r w:rsidRPr="004A19BC">
        <w:rPr>
          <w:rFonts w:cs="B Nazanin" w:hint="cs"/>
          <w:b/>
          <w:sz w:val="28"/>
          <w:szCs w:val="28"/>
          <w:rtl/>
        </w:rPr>
        <w:t>دهد</w:t>
      </w:r>
      <w:r w:rsidRPr="004A19BC">
        <w:rPr>
          <w:rFonts w:cs="B Nazanin"/>
          <w:b/>
          <w:sz w:val="28"/>
          <w:szCs w:val="28"/>
          <w:rtl/>
        </w:rPr>
        <w:t xml:space="preserve"> </w:t>
      </w:r>
      <w:r w:rsidRPr="004A19BC">
        <w:rPr>
          <w:rFonts w:cs="B Nazanin" w:hint="cs"/>
          <w:b/>
          <w:sz w:val="28"/>
          <w:szCs w:val="28"/>
          <w:rtl/>
        </w:rPr>
        <w:t>،</w:t>
      </w:r>
      <w:r w:rsidRPr="004A19BC">
        <w:rPr>
          <w:rFonts w:cs="B Nazanin"/>
          <w:b/>
          <w:sz w:val="28"/>
          <w:szCs w:val="28"/>
          <w:rtl/>
        </w:rPr>
        <w:t xml:space="preserve"> </w:t>
      </w:r>
      <w:r w:rsidRPr="004A19BC">
        <w:rPr>
          <w:rFonts w:cs="B Nazanin" w:hint="cs"/>
          <w:b/>
          <w:sz w:val="28"/>
          <w:szCs w:val="28"/>
          <w:rtl/>
        </w:rPr>
        <w:t>نظر</w:t>
      </w:r>
      <w:r w:rsidRPr="004A19BC">
        <w:rPr>
          <w:rFonts w:cs="B Nazanin"/>
          <w:b/>
          <w:sz w:val="28"/>
          <w:szCs w:val="28"/>
          <w:rtl/>
        </w:rPr>
        <w:t xml:space="preserve"> </w:t>
      </w:r>
      <w:r w:rsidRPr="004A19BC">
        <w:rPr>
          <w:rFonts w:cs="B Nazanin" w:hint="cs"/>
          <w:b/>
          <w:sz w:val="28"/>
          <w:szCs w:val="28"/>
          <w:rtl/>
        </w:rPr>
        <w:t>خواهی</w:t>
      </w:r>
      <w:r w:rsidRPr="004A19BC">
        <w:rPr>
          <w:rFonts w:cs="B Nazanin"/>
          <w:b/>
          <w:sz w:val="28"/>
          <w:szCs w:val="28"/>
          <w:rtl/>
        </w:rPr>
        <w:t xml:space="preserve"> </w:t>
      </w:r>
      <w:r w:rsidRPr="004A19BC">
        <w:rPr>
          <w:rFonts w:cs="B Nazanin" w:hint="cs"/>
          <w:b/>
          <w:sz w:val="28"/>
          <w:szCs w:val="28"/>
          <w:rtl/>
        </w:rPr>
        <w:t>شد</w:t>
      </w:r>
      <w:r w:rsidRPr="004A19BC">
        <w:rPr>
          <w:rFonts w:cs="B Nazanin"/>
          <w:b/>
          <w:sz w:val="28"/>
          <w:szCs w:val="28"/>
          <w:rtl/>
        </w:rPr>
        <w:t xml:space="preserve"> </w:t>
      </w:r>
      <w:r w:rsidRPr="004A19BC">
        <w:rPr>
          <w:rFonts w:cs="B Nazanin" w:hint="cs"/>
          <w:b/>
          <w:sz w:val="28"/>
          <w:szCs w:val="28"/>
          <w:rtl/>
        </w:rPr>
        <w:t>و</w:t>
      </w:r>
      <w:r w:rsidRPr="004A19BC">
        <w:rPr>
          <w:rFonts w:cs="B Nazanin"/>
          <w:b/>
          <w:sz w:val="28"/>
          <w:szCs w:val="28"/>
          <w:rtl/>
        </w:rPr>
        <w:t xml:space="preserve"> </w:t>
      </w:r>
      <w:r w:rsidRPr="004A19BC">
        <w:rPr>
          <w:rFonts w:cs="B Nazanin" w:hint="cs"/>
          <w:b/>
          <w:sz w:val="28"/>
          <w:szCs w:val="28"/>
          <w:rtl/>
        </w:rPr>
        <w:t>اصطلاحات</w:t>
      </w:r>
      <w:r w:rsidRPr="004A19BC">
        <w:rPr>
          <w:rFonts w:cs="B Nazanin"/>
          <w:b/>
          <w:sz w:val="28"/>
          <w:szCs w:val="28"/>
          <w:rtl/>
        </w:rPr>
        <w:t xml:space="preserve"> </w:t>
      </w:r>
      <w:r w:rsidRPr="004A19BC">
        <w:rPr>
          <w:rFonts w:cs="B Nazanin" w:hint="cs"/>
          <w:b/>
          <w:sz w:val="28"/>
          <w:szCs w:val="28"/>
          <w:rtl/>
        </w:rPr>
        <w:t>مورد</w:t>
      </w:r>
      <w:r w:rsidRPr="004A19BC">
        <w:rPr>
          <w:rFonts w:cs="B Nazanin"/>
          <w:b/>
          <w:sz w:val="28"/>
          <w:szCs w:val="28"/>
          <w:rtl/>
        </w:rPr>
        <w:t xml:space="preserve"> </w:t>
      </w:r>
      <w:r w:rsidRPr="004A19BC">
        <w:rPr>
          <w:rFonts w:cs="B Nazanin" w:hint="cs"/>
          <w:b/>
          <w:sz w:val="28"/>
          <w:szCs w:val="28"/>
          <w:rtl/>
        </w:rPr>
        <w:t>نظر</w:t>
      </w:r>
      <w:r w:rsidRPr="004A19BC">
        <w:rPr>
          <w:rFonts w:cs="B Nazanin"/>
          <w:b/>
          <w:sz w:val="28"/>
          <w:szCs w:val="28"/>
          <w:rtl/>
        </w:rPr>
        <w:t xml:space="preserve"> </w:t>
      </w:r>
      <w:r w:rsidRPr="004A19BC">
        <w:rPr>
          <w:rFonts w:cs="B Nazanin" w:hint="cs"/>
          <w:b/>
          <w:sz w:val="28"/>
          <w:szCs w:val="28"/>
          <w:rtl/>
        </w:rPr>
        <w:t>در</w:t>
      </w:r>
      <w:r w:rsidRPr="004A19BC">
        <w:rPr>
          <w:rFonts w:cs="B Nazanin"/>
          <w:b/>
          <w:sz w:val="28"/>
          <w:szCs w:val="28"/>
          <w:rtl/>
        </w:rPr>
        <w:t xml:space="preserve"> </w:t>
      </w:r>
      <w:r w:rsidRPr="004A19BC">
        <w:rPr>
          <w:rFonts w:cs="B Nazanin" w:hint="cs"/>
          <w:b/>
          <w:sz w:val="28"/>
          <w:szCs w:val="28"/>
          <w:rtl/>
        </w:rPr>
        <w:t>پرسشنامه</w:t>
      </w:r>
      <w:r w:rsidRPr="004A19BC">
        <w:rPr>
          <w:rFonts w:cs="B Nazanin"/>
          <w:b/>
          <w:sz w:val="28"/>
          <w:szCs w:val="28"/>
          <w:rtl/>
        </w:rPr>
        <w:t xml:space="preserve"> </w:t>
      </w:r>
      <w:r w:rsidRPr="004A19BC">
        <w:rPr>
          <w:rFonts w:cs="B Nazanin" w:hint="cs"/>
          <w:b/>
          <w:sz w:val="28"/>
          <w:szCs w:val="28"/>
          <w:rtl/>
        </w:rPr>
        <w:t>اعمال</w:t>
      </w:r>
      <w:r w:rsidRPr="004A19BC">
        <w:rPr>
          <w:rFonts w:cs="B Nazanin"/>
          <w:b/>
          <w:sz w:val="28"/>
          <w:szCs w:val="28"/>
          <w:rtl/>
        </w:rPr>
        <w:t xml:space="preserve"> </w:t>
      </w:r>
      <w:r w:rsidRPr="004A19BC">
        <w:rPr>
          <w:rFonts w:cs="B Nazanin" w:hint="cs"/>
          <w:b/>
          <w:sz w:val="28"/>
          <w:szCs w:val="28"/>
          <w:rtl/>
        </w:rPr>
        <w:t>گردید</w:t>
      </w:r>
      <w:r w:rsidRPr="004A19BC">
        <w:rPr>
          <w:rFonts w:cs="B Nazanin"/>
          <w:b/>
          <w:sz w:val="28"/>
          <w:szCs w:val="28"/>
          <w:rtl/>
        </w:rPr>
        <w:t xml:space="preserve"> .  </w:t>
      </w:r>
    </w:p>
    <w:p w:rsidR="00BA0680" w:rsidRDefault="00BA0680" w:rsidP="00BA0680">
      <w:pPr>
        <w:tabs>
          <w:tab w:val="left" w:pos="3855"/>
        </w:tabs>
        <w:spacing w:after="0" w:line="276" w:lineRule="auto"/>
        <w:rPr>
          <w:rFonts w:cs="B Nazanin"/>
          <w:b/>
          <w:bCs/>
          <w:sz w:val="28"/>
          <w:szCs w:val="28"/>
          <w:rtl/>
        </w:rPr>
      </w:pPr>
    </w:p>
    <w:p w:rsidR="00BA0680" w:rsidRPr="003F6044" w:rsidRDefault="00BA0680" w:rsidP="00BA0680">
      <w:pPr>
        <w:tabs>
          <w:tab w:val="left" w:pos="3855"/>
        </w:tabs>
        <w:spacing w:after="0" w:line="276" w:lineRule="auto"/>
        <w:rPr>
          <w:rFonts w:cs="B Nazanin"/>
          <w:b/>
          <w:bCs/>
          <w:sz w:val="28"/>
          <w:szCs w:val="28"/>
          <w:rtl/>
        </w:rPr>
      </w:pPr>
      <w:r w:rsidRPr="003F6044">
        <w:rPr>
          <w:rFonts w:cs="B Nazanin" w:hint="cs"/>
          <w:b/>
          <w:bCs/>
          <w:sz w:val="28"/>
          <w:szCs w:val="28"/>
          <w:rtl/>
        </w:rPr>
        <w:t>تعاریف نظری</w:t>
      </w:r>
    </w:p>
    <w:p w:rsidR="00BA0680" w:rsidRPr="003F6044" w:rsidRDefault="00BA0680" w:rsidP="00BA0680">
      <w:pPr>
        <w:spacing w:after="0" w:line="276" w:lineRule="auto"/>
        <w:jc w:val="lowKashida"/>
        <w:rPr>
          <w:rFonts w:cs="B Nazanin"/>
          <w:b/>
          <w:bCs/>
          <w:sz w:val="28"/>
          <w:szCs w:val="28"/>
          <w:rtl/>
        </w:rPr>
      </w:pPr>
      <w:r w:rsidRPr="003F6044">
        <w:rPr>
          <w:rFonts w:cs="B Nazanin" w:hint="cs"/>
          <w:b/>
          <w:bCs/>
          <w:sz w:val="28"/>
          <w:szCs w:val="28"/>
          <w:rtl/>
        </w:rPr>
        <w:t xml:space="preserve">الف) </w:t>
      </w:r>
      <w:r w:rsidRPr="003F6044">
        <w:rPr>
          <w:rFonts w:cs="B Nazanin"/>
          <w:b/>
          <w:bCs/>
          <w:sz w:val="28"/>
          <w:szCs w:val="28"/>
          <w:rtl/>
        </w:rPr>
        <w:t>ارتباطات سازمان</w:t>
      </w:r>
      <w:r w:rsidRPr="003F6044">
        <w:rPr>
          <w:rFonts w:cs="B Nazanin" w:hint="cs"/>
          <w:b/>
          <w:bCs/>
          <w:sz w:val="28"/>
          <w:szCs w:val="28"/>
          <w:rtl/>
        </w:rPr>
        <w:t>ی:</w:t>
      </w:r>
    </w:p>
    <w:p w:rsidR="00BA0680" w:rsidRPr="003F6044" w:rsidRDefault="00BA0680" w:rsidP="00BA0680">
      <w:pPr>
        <w:tabs>
          <w:tab w:val="num" w:pos="854"/>
        </w:tabs>
        <w:spacing w:after="0" w:line="276" w:lineRule="auto"/>
        <w:jc w:val="lowKashida"/>
        <w:rPr>
          <w:rFonts w:cs="B Nazanin"/>
          <w:spacing w:val="-6"/>
          <w:sz w:val="28"/>
          <w:szCs w:val="28"/>
          <w:rtl/>
        </w:rPr>
      </w:pPr>
      <w:r w:rsidRPr="003F6044">
        <w:rPr>
          <w:rFonts w:cs="B Nazanin" w:hint="cs"/>
          <w:b/>
          <w:bCs/>
          <w:spacing w:val="-6"/>
          <w:sz w:val="28"/>
          <w:szCs w:val="28"/>
          <w:rtl/>
        </w:rPr>
        <w:t>ارتباطات سازمانی</w:t>
      </w:r>
      <w:r>
        <w:rPr>
          <w:rFonts w:cs="B Nazanin" w:hint="cs"/>
          <w:spacing w:val="-6"/>
          <w:sz w:val="28"/>
          <w:szCs w:val="28"/>
          <w:rtl/>
        </w:rPr>
        <w:t xml:space="preserve">: </w:t>
      </w:r>
      <w:r w:rsidRPr="003F6044">
        <w:rPr>
          <w:rFonts w:cs="B Nazanin"/>
          <w:spacing w:val="-6"/>
          <w:sz w:val="28"/>
          <w:szCs w:val="28"/>
          <w:rtl/>
        </w:rPr>
        <w:t>ارتباط</w:t>
      </w:r>
      <w:r>
        <w:rPr>
          <w:rFonts w:cs="B Nazanin" w:hint="cs"/>
          <w:spacing w:val="-6"/>
          <w:sz w:val="28"/>
          <w:szCs w:val="28"/>
          <w:rtl/>
        </w:rPr>
        <w:t>ات</w:t>
      </w:r>
      <w:r w:rsidRPr="003F6044">
        <w:rPr>
          <w:rFonts w:cs="B Nazanin"/>
          <w:spacing w:val="-6"/>
          <w:sz w:val="28"/>
          <w:szCs w:val="28"/>
          <w:rtl/>
        </w:rPr>
        <w:t xml:space="preserve"> سازماني فرايندي است كه مديران را براي گرفتن اطلاعات و تبادل معني با افراد</w:t>
      </w:r>
      <w:r w:rsidRPr="003F6044">
        <w:rPr>
          <w:rFonts w:cs="B Nazanin" w:hint="cs"/>
          <w:spacing w:val="-6"/>
          <w:sz w:val="28"/>
          <w:szCs w:val="28"/>
          <w:rtl/>
        </w:rPr>
        <w:t xml:space="preserve"> </w:t>
      </w:r>
      <w:r w:rsidRPr="003F6044">
        <w:rPr>
          <w:rFonts w:cs="B Nazanin"/>
          <w:spacing w:val="-6"/>
          <w:sz w:val="28"/>
          <w:szCs w:val="28"/>
          <w:rtl/>
        </w:rPr>
        <w:t>فراوان داخل سازمان و افراد در ارگان هاي مربوط به خارج از آن سيستم توانا مي سازد</w:t>
      </w:r>
      <w:r w:rsidRPr="003F6044">
        <w:rPr>
          <w:rFonts w:cs="B Nazanin" w:hint="cs"/>
          <w:spacing w:val="-6"/>
          <w:sz w:val="28"/>
          <w:szCs w:val="28"/>
          <w:rtl/>
        </w:rPr>
        <w:t>(</w:t>
      </w:r>
      <w:r w:rsidRPr="003F6044">
        <w:rPr>
          <w:rFonts w:cs="B Nazanin"/>
          <w:spacing w:val="-6"/>
          <w:sz w:val="28"/>
          <w:szCs w:val="28"/>
          <w:rtl/>
        </w:rPr>
        <w:t>فرهنگي، 1383</w:t>
      </w:r>
      <w:r w:rsidRPr="003F6044">
        <w:rPr>
          <w:rFonts w:cs="B Nazanin" w:hint="cs"/>
          <w:spacing w:val="-6"/>
          <w:sz w:val="28"/>
          <w:szCs w:val="28"/>
          <w:rtl/>
        </w:rPr>
        <w:t>، 126).</w:t>
      </w:r>
    </w:p>
    <w:p w:rsidR="00BA0680" w:rsidRPr="003F6044" w:rsidRDefault="00BA0680" w:rsidP="00BA0680">
      <w:pPr>
        <w:spacing w:after="0" w:line="276" w:lineRule="auto"/>
        <w:jc w:val="lowKashida"/>
        <w:rPr>
          <w:rFonts w:cs="B Nazanin"/>
          <w:b/>
          <w:bCs/>
          <w:sz w:val="28"/>
          <w:szCs w:val="28"/>
        </w:rPr>
      </w:pPr>
      <w:r w:rsidRPr="003F6044">
        <w:rPr>
          <w:rFonts w:cs="B Nazanin" w:hint="cs"/>
          <w:b/>
          <w:bCs/>
          <w:sz w:val="28"/>
          <w:szCs w:val="28"/>
          <w:rtl/>
        </w:rPr>
        <w:t xml:space="preserve">سبک ارتباطات: </w:t>
      </w:r>
      <w:r w:rsidRPr="003F6044">
        <w:rPr>
          <w:rFonts w:cs="B Nazanin" w:hint="cs"/>
          <w:spacing w:val="-6"/>
          <w:sz w:val="28"/>
          <w:szCs w:val="28"/>
          <w:rtl/>
        </w:rPr>
        <w:t>كه ناظر بر نوع رفتار افراد با يكديگر است و به دو دسته ي رسمي و غير رسمي تقسم مي شوند (ميلر، 1386، 29).</w:t>
      </w:r>
    </w:p>
    <w:p w:rsidR="00BA0680" w:rsidRPr="003F6044" w:rsidRDefault="00BA0680" w:rsidP="00BA0680">
      <w:pPr>
        <w:tabs>
          <w:tab w:val="num" w:pos="854"/>
        </w:tabs>
        <w:spacing w:after="0" w:line="276" w:lineRule="auto"/>
        <w:jc w:val="lowKashida"/>
        <w:rPr>
          <w:rFonts w:cs="B Nazanin"/>
          <w:spacing w:val="-6"/>
          <w:sz w:val="28"/>
          <w:szCs w:val="28"/>
          <w:rtl/>
        </w:rPr>
      </w:pPr>
      <w:r w:rsidRPr="003F6044">
        <w:rPr>
          <w:rFonts w:cs="B Nazanin" w:hint="cs"/>
          <w:b/>
          <w:bCs/>
          <w:sz w:val="28"/>
          <w:szCs w:val="28"/>
          <w:rtl/>
        </w:rPr>
        <w:t xml:space="preserve">محتوای ارتباطات: </w:t>
      </w:r>
      <w:r w:rsidRPr="003F6044">
        <w:rPr>
          <w:rFonts w:cs="B Nazanin" w:hint="cs"/>
          <w:spacing w:val="-6"/>
          <w:sz w:val="28"/>
          <w:szCs w:val="28"/>
          <w:rtl/>
        </w:rPr>
        <w:t>محتواي پيام ها و ارتباطات به سه دسته ي وظيفه اي، اجتماعي و ابتكاري تقسيم مي شوند (ميلر، 1386، 27).</w:t>
      </w:r>
    </w:p>
    <w:p w:rsidR="00BA0680" w:rsidRPr="003F6044" w:rsidRDefault="00BA0680" w:rsidP="00BA0680">
      <w:pPr>
        <w:spacing w:after="0" w:line="276" w:lineRule="auto"/>
        <w:jc w:val="lowKashida"/>
        <w:rPr>
          <w:rFonts w:ascii="time new romans" w:hAnsi="time new romans" w:cs="B Nazanin"/>
          <w:spacing w:val="15"/>
          <w:sz w:val="28"/>
          <w:szCs w:val="28"/>
        </w:rPr>
      </w:pPr>
      <w:r w:rsidRPr="003F6044">
        <w:rPr>
          <w:rFonts w:cs="B Nazanin" w:hint="cs"/>
          <w:b/>
          <w:bCs/>
          <w:sz w:val="28"/>
          <w:szCs w:val="28"/>
          <w:rtl/>
        </w:rPr>
        <w:lastRenderedPageBreak/>
        <w:t xml:space="preserve">مسیر ارتباطات: </w:t>
      </w:r>
      <w:r w:rsidRPr="003F6044">
        <w:rPr>
          <w:rFonts w:cs="B Nazanin" w:hint="cs"/>
          <w:spacing w:val="-6"/>
          <w:sz w:val="28"/>
          <w:szCs w:val="28"/>
          <w:rtl/>
        </w:rPr>
        <w:t>كه شامل ارتباطات عمودي، افقي و مورب ميان افراد سازمان بوده و ناظر بر مسيرهاي ارتباطي است (ميلر، 1386، 28).</w:t>
      </w:r>
    </w:p>
    <w:p w:rsidR="00BA0680" w:rsidRPr="003F6044" w:rsidRDefault="00BA0680" w:rsidP="00BA0680">
      <w:pPr>
        <w:spacing w:after="0" w:line="276" w:lineRule="auto"/>
        <w:jc w:val="lowKashida"/>
        <w:rPr>
          <w:rFonts w:cs="B Nazanin"/>
          <w:b/>
          <w:bCs/>
          <w:sz w:val="28"/>
          <w:szCs w:val="28"/>
          <w:rtl/>
        </w:rPr>
      </w:pPr>
      <w:r w:rsidRPr="003F6044">
        <w:rPr>
          <w:rFonts w:cs="B Nazanin" w:hint="cs"/>
          <w:b/>
          <w:bCs/>
          <w:sz w:val="28"/>
          <w:szCs w:val="28"/>
          <w:rtl/>
        </w:rPr>
        <w:t>کانال ارتباطات:</w:t>
      </w:r>
      <w:r>
        <w:rPr>
          <w:rFonts w:cs="B Nazanin" w:hint="cs"/>
          <w:b/>
          <w:bCs/>
          <w:sz w:val="28"/>
          <w:szCs w:val="28"/>
          <w:rtl/>
        </w:rPr>
        <w:t xml:space="preserve"> </w:t>
      </w:r>
      <w:r w:rsidRPr="003F6044">
        <w:rPr>
          <w:rFonts w:cs="B Nazanin" w:hint="cs"/>
          <w:spacing w:val="-6"/>
          <w:sz w:val="28"/>
          <w:szCs w:val="28"/>
          <w:rtl/>
        </w:rPr>
        <w:t>انسان ها به واسطه ي مجاري ارتباطي، مي توانند ميان خود ارتباط برقرار نمايند . مجاري ارتباطي بين افراد در سازمان به سه بخش عمده ي چهره به چهره،‌كتبي و الكترونيكي طبقه بندي شده اند (ق</w:t>
      </w:r>
      <w:r>
        <w:rPr>
          <w:rFonts w:cs="B Nazanin" w:hint="cs"/>
          <w:spacing w:val="-6"/>
          <w:sz w:val="28"/>
          <w:szCs w:val="28"/>
          <w:rtl/>
        </w:rPr>
        <w:t xml:space="preserve">ليچ لي و ايماني پور، 1386، 126). </w:t>
      </w:r>
      <w:r w:rsidRPr="003F6044">
        <w:rPr>
          <w:rFonts w:cs="B Nazanin" w:hint="cs"/>
          <w:spacing w:val="-6"/>
          <w:sz w:val="28"/>
          <w:szCs w:val="28"/>
          <w:rtl/>
        </w:rPr>
        <w:t>هميلتون</w:t>
      </w:r>
      <w:r w:rsidRPr="003F6044">
        <w:rPr>
          <w:rFonts w:cs="B Nazanin"/>
          <w:spacing w:val="-6"/>
          <w:sz w:val="28"/>
          <w:szCs w:val="28"/>
        </w:rPr>
        <w:t xml:space="preserve"> </w:t>
      </w:r>
      <w:r w:rsidRPr="003F6044">
        <w:rPr>
          <w:rFonts w:cs="B Nazanin" w:hint="cs"/>
          <w:spacing w:val="-6"/>
          <w:sz w:val="28"/>
          <w:szCs w:val="28"/>
          <w:rtl/>
        </w:rPr>
        <w:t>و</w:t>
      </w:r>
      <w:r w:rsidRPr="003F6044">
        <w:rPr>
          <w:rFonts w:cs="B Nazanin"/>
          <w:spacing w:val="-6"/>
          <w:sz w:val="28"/>
          <w:szCs w:val="28"/>
        </w:rPr>
        <w:t xml:space="preserve"> </w:t>
      </w:r>
      <w:r w:rsidRPr="003F6044">
        <w:rPr>
          <w:rFonts w:cs="B Nazanin" w:hint="cs"/>
          <w:spacing w:val="-6"/>
          <w:sz w:val="28"/>
          <w:szCs w:val="28"/>
          <w:rtl/>
        </w:rPr>
        <w:t>پاركر</w:t>
      </w:r>
      <w:r w:rsidRPr="003F6044">
        <w:rPr>
          <w:rFonts w:cs="B Nazanin"/>
          <w:spacing w:val="-6"/>
          <w:sz w:val="28"/>
          <w:szCs w:val="28"/>
        </w:rPr>
        <w:t xml:space="preserve"> </w:t>
      </w:r>
      <w:r w:rsidRPr="003F6044">
        <w:rPr>
          <w:rFonts w:cs="B Nazanin" w:hint="cs"/>
          <w:spacing w:val="-6"/>
          <w:sz w:val="28"/>
          <w:szCs w:val="28"/>
          <w:rtl/>
        </w:rPr>
        <w:t>كانال</w:t>
      </w:r>
      <w:r w:rsidRPr="003F6044">
        <w:rPr>
          <w:rFonts w:cs="B Nazanin"/>
          <w:spacing w:val="-6"/>
          <w:sz w:val="28"/>
          <w:szCs w:val="28"/>
        </w:rPr>
        <w:t xml:space="preserve"> </w:t>
      </w:r>
      <w:r w:rsidRPr="003F6044">
        <w:rPr>
          <w:rFonts w:cs="B Nazanin" w:hint="cs"/>
          <w:spacing w:val="-6"/>
          <w:sz w:val="28"/>
          <w:szCs w:val="28"/>
          <w:rtl/>
        </w:rPr>
        <w:t>را</w:t>
      </w:r>
      <w:r w:rsidRPr="003F6044">
        <w:rPr>
          <w:rFonts w:cs="B Nazanin"/>
          <w:spacing w:val="-6"/>
          <w:sz w:val="28"/>
          <w:szCs w:val="28"/>
        </w:rPr>
        <w:t xml:space="preserve"> </w:t>
      </w:r>
      <w:r w:rsidRPr="003F6044">
        <w:rPr>
          <w:rFonts w:cs="B Nazanin" w:hint="cs"/>
          <w:spacing w:val="-6"/>
          <w:sz w:val="28"/>
          <w:szCs w:val="28"/>
          <w:rtl/>
        </w:rPr>
        <w:t>ابزاري</w:t>
      </w:r>
      <w:r w:rsidRPr="003F6044">
        <w:rPr>
          <w:rFonts w:cs="B Nazanin"/>
          <w:spacing w:val="-6"/>
          <w:sz w:val="28"/>
          <w:szCs w:val="28"/>
        </w:rPr>
        <w:t xml:space="preserve"> </w:t>
      </w:r>
      <w:r w:rsidRPr="003F6044">
        <w:rPr>
          <w:rFonts w:cs="B Nazanin" w:hint="cs"/>
          <w:spacing w:val="-6"/>
          <w:sz w:val="28"/>
          <w:szCs w:val="28"/>
          <w:rtl/>
        </w:rPr>
        <w:t>مي</w:t>
      </w:r>
      <w:r w:rsidRPr="003F6044">
        <w:rPr>
          <w:rFonts w:cs="B Nazanin"/>
          <w:spacing w:val="-6"/>
          <w:sz w:val="28"/>
          <w:szCs w:val="28"/>
        </w:rPr>
        <w:t xml:space="preserve"> </w:t>
      </w:r>
      <w:r w:rsidRPr="003F6044">
        <w:rPr>
          <w:rFonts w:cs="B Nazanin" w:hint="cs"/>
          <w:spacing w:val="-6"/>
          <w:sz w:val="28"/>
          <w:szCs w:val="28"/>
          <w:rtl/>
        </w:rPr>
        <w:t>دانند</w:t>
      </w:r>
      <w:r w:rsidRPr="003F6044">
        <w:rPr>
          <w:rFonts w:cs="B Nazanin"/>
          <w:spacing w:val="-6"/>
          <w:sz w:val="28"/>
          <w:szCs w:val="28"/>
        </w:rPr>
        <w:t xml:space="preserve"> </w:t>
      </w:r>
      <w:r w:rsidRPr="003F6044">
        <w:rPr>
          <w:rFonts w:cs="B Nazanin" w:hint="cs"/>
          <w:spacing w:val="-6"/>
          <w:sz w:val="28"/>
          <w:szCs w:val="28"/>
          <w:rtl/>
        </w:rPr>
        <w:t>كه</w:t>
      </w:r>
      <w:r w:rsidRPr="003F6044">
        <w:rPr>
          <w:rFonts w:cs="B Nazanin"/>
          <w:spacing w:val="-6"/>
          <w:sz w:val="28"/>
          <w:szCs w:val="28"/>
        </w:rPr>
        <w:t xml:space="preserve"> </w:t>
      </w:r>
      <w:r w:rsidRPr="003F6044">
        <w:rPr>
          <w:rFonts w:cs="B Nazanin" w:hint="cs"/>
          <w:spacing w:val="-6"/>
          <w:sz w:val="28"/>
          <w:szCs w:val="28"/>
          <w:rtl/>
        </w:rPr>
        <w:t>پيام</w:t>
      </w:r>
      <w:r w:rsidRPr="003F6044">
        <w:rPr>
          <w:rFonts w:cs="B Nazanin"/>
          <w:spacing w:val="-6"/>
          <w:sz w:val="28"/>
          <w:szCs w:val="28"/>
        </w:rPr>
        <w:t xml:space="preserve"> </w:t>
      </w:r>
      <w:r w:rsidRPr="003F6044">
        <w:rPr>
          <w:rFonts w:cs="B Nazanin" w:hint="cs"/>
          <w:spacing w:val="-6"/>
          <w:sz w:val="28"/>
          <w:szCs w:val="28"/>
          <w:rtl/>
        </w:rPr>
        <w:t>توسط</w:t>
      </w:r>
      <w:r w:rsidRPr="003F6044">
        <w:rPr>
          <w:rFonts w:cs="B Nazanin"/>
          <w:spacing w:val="-6"/>
          <w:sz w:val="28"/>
          <w:szCs w:val="28"/>
        </w:rPr>
        <w:t xml:space="preserve"> </w:t>
      </w:r>
      <w:r w:rsidRPr="003F6044">
        <w:rPr>
          <w:rFonts w:cs="B Nazanin" w:hint="cs"/>
          <w:spacing w:val="-6"/>
          <w:sz w:val="28"/>
          <w:szCs w:val="28"/>
          <w:rtl/>
        </w:rPr>
        <w:t>آن</w:t>
      </w:r>
      <w:r w:rsidRPr="003F6044">
        <w:rPr>
          <w:rFonts w:cs="B Nazanin"/>
          <w:spacing w:val="-6"/>
          <w:sz w:val="28"/>
          <w:szCs w:val="28"/>
        </w:rPr>
        <w:t xml:space="preserve"> </w:t>
      </w:r>
      <w:r w:rsidRPr="003F6044">
        <w:rPr>
          <w:rFonts w:cs="B Nazanin" w:hint="cs"/>
          <w:spacing w:val="-6"/>
          <w:sz w:val="28"/>
          <w:szCs w:val="28"/>
          <w:rtl/>
        </w:rPr>
        <w:t>منتقل</w:t>
      </w:r>
      <w:r w:rsidRPr="003F6044">
        <w:rPr>
          <w:rFonts w:cs="B Nazanin"/>
          <w:spacing w:val="-6"/>
          <w:sz w:val="28"/>
          <w:szCs w:val="28"/>
        </w:rPr>
        <w:t xml:space="preserve"> </w:t>
      </w:r>
      <w:r w:rsidRPr="003F6044">
        <w:rPr>
          <w:rFonts w:cs="B Nazanin" w:hint="cs"/>
          <w:spacing w:val="-6"/>
          <w:sz w:val="28"/>
          <w:szCs w:val="28"/>
          <w:rtl/>
        </w:rPr>
        <w:t>مي</w:t>
      </w:r>
      <w:r w:rsidRPr="003F6044">
        <w:rPr>
          <w:rFonts w:cs="B Nazanin"/>
          <w:spacing w:val="-6"/>
          <w:sz w:val="28"/>
          <w:szCs w:val="28"/>
        </w:rPr>
        <w:t xml:space="preserve"> </w:t>
      </w:r>
      <w:r w:rsidRPr="003F6044">
        <w:rPr>
          <w:rFonts w:cs="B Nazanin" w:hint="cs"/>
          <w:spacing w:val="-6"/>
          <w:sz w:val="28"/>
          <w:szCs w:val="28"/>
          <w:rtl/>
        </w:rPr>
        <w:t>شود. گفتگوهاي</w:t>
      </w:r>
      <w:r w:rsidRPr="003F6044">
        <w:rPr>
          <w:rFonts w:cs="B Nazanin"/>
          <w:spacing w:val="-6"/>
          <w:sz w:val="28"/>
          <w:szCs w:val="28"/>
        </w:rPr>
        <w:t xml:space="preserve"> </w:t>
      </w:r>
      <w:r w:rsidRPr="003F6044">
        <w:rPr>
          <w:rFonts w:cs="B Nazanin" w:hint="cs"/>
          <w:spacing w:val="-6"/>
          <w:sz w:val="28"/>
          <w:szCs w:val="28"/>
          <w:rtl/>
        </w:rPr>
        <w:t>رو</w:t>
      </w:r>
      <w:r w:rsidRPr="003F6044">
        <w:rPr>
          <w:rFonts w:cs="B Nazanin"/>
          <w:spacing w:val="-6"/>
          <w:sz w:val="28"/>
          <w:szCs w:val="28"/>
        </w:rPr>
        <w:t xml:space="preserve"> </w:t>
      </w:r>
      <w:r w:rsidRPr="003F6044">
        <w:rPr>
          <w:rFonts w:cs="B Nazanin" w:hint="cs"/>
          <w:spacing w:val="-6"/>
          <w:sz w:val="28"/>
          <w:szCs w:val="28"/>
          <w:rtl/>
        </w:rPr>
        <w:t>در</w:t>
      </w:r>
      <w:r w:rsidRPr="003F6044">
        <w:rPr>
          <w:rFonts w:cs="B Nazanin"/>
          <w:spacing w:val="-6"/>
          <w:sz w:val="28"/>
          <w:szCs w:val="28"/>
        </w:rPr>
        <w:t xml:space="preserve"> </w:t>
      </w:r>
      <w:r w:rsidRPr="003F6044">
        <w:rPr>
          <w:rFonts w:cs="B Nazanin" w:hint="cs"/>
          <w:spacing w:val="-6"/>
          <w:sz w:val="28"/>
          <w:szCs w:val="28"/>
          <w:rtl/>
        </w:rPr>
        <w:t>رو،</w:t>
      </w:r>
      <w:r w:rsidRPr="003F6044">
        <w:rPr>
          <w:rFonts w:cs="B Nazanin"/>
          <w:spacing w:val="-6"/>
          <w:sz w:val="28"/>
          <w:szCs w:val="28"/>
        </w:rPr>
        <w:t xml:space="preserve"> </w:t>
      </w:r>
      <w:r w:rsidRPr="003F6044">
        <w:rPr>
          <w:rFonts w:cs="B Nazanin" w:hint="cs"/>
          <w:spacing w:val="-6"/>
          <w:sz w:val="28"/>
          <w:szCs w:val="28"/>
          <w:rtl/>
        </w:rPr>
        <w:t>مجلات،</w:t>
      </w:r>
      <w:r w:rsidRPr="003F6044">
        <w:rPr>
          <w:rFonts w:cs="B Nazanin"/>
          <w:spacing w:val="-6"/>
          <w:sz w:val="28"/>
          <w:szCs w:val="28"/>
        </w:rPr>
        <w:t xml:space="preserve"> </w:t>
      </w:r>
      <w:r w:rsidRPr="003F6044">
        <w:rPr>
          <w:rFonts w:cs="B Nazanin" w:hint="cs"/>
          <w:spacing w:val="-6"/>
          <w:sz w:val="28"/>
          <w:szCs w:val="28"/>
          <w:rtl/>
        </w:rPr>
        <w:t>روزنامه</w:t>
      </w:r>
      <w:r w:rsidRPr="003F6044">
        <w:rPr>
          <w:rFonts w:cs="B Nazanin"/>
          <w:spacing w:val="-6"/>
          <w:sz w:val="28"/>
          <w:szCs w:val="28"/>
        </w:rPr>
        <w:t xml:space="preserve"> </w:t>
      </w:r>
      <w:r w:rsidRPr="003F6044">
        <w:rPr>
          <w:rFonts w:cs="B Nazanin" w:hint="cs"/>
          <w:spacing w:val="-6"/>
          <w:sz w:val="28"/>
          <w:szCs w:val="28"/>
          <w:rtl/>
        </w:rPr>
        <w:t>ها،</w:t>
      </w:r>
      <w:r w:rsidRPr="003F6044">
        <w:rPr>
          <w:rFonts w:cs="B Nazanin"/>
          <w:spacing w:val="-6"/>
          <w:sz w:val="28"/>
          <w:szCs w:val="28"/>
        </w:rPr>
        <w:t xml:space="preserve"> </w:t>
      </w:r>
      <w:r w:rsidRPr="003F6044">
        <w:rPr>
          <w:rFonts w:cs="B Nazanin" w:hint="cs"/>
          <w:spacing w:val="-6"/>
          <w:sz w:val="28"/>
          <w:szCs w:val="28"/>
          <w:rtl/>
        </w:rPr>
        <w:t>راديو،</w:t>
      </w:r>
      <w:r w:rsidRPr="003F6044">
        <w:rPr>
          <w:rFonts w:cs="B Nazanin"/>
          <w:spacing w:val="-6"/>
          <w:sz w:val="28"/>
          <w:szCs w:val="28"/>
        </w:rPr>
        <w:t xml:space="preserve"> </w:t>
      </w:r>
      <w:r w:rsidRPr="003F6044">
        <w:rPr>
          <w:rFonts w:cs="B Nazanin" w:hint="cs"/>
          <w:spacing w:val="-6"/>
          <w:sz w:val="28"/>
          <w:szCs w:val="28"/>
          <w:rtl/>
        </w:rPr>
        <w:t>تلفن،</w:t>
      </w:r>
      <w:r w:rsidRPr="003F6044">
        <w:rPr>
          <w:rFonts w:cs="B Nazanin"/>
          <w:spacing w:val="-6"/>
          <w:sz w:val="28"/>
          <w:szCs w:val="28"/>
        </w:rPr>
        <w:t xml:space="preserve"> </w:t>
      </w:r>
      <w:r w:rsidRPr="003F6044">
        <w:rPr>
          <w:rFonts w:cs="B Nazanin" w:hint="cs"/>
          <w:spacing w:val="-6"/>
          <w:sz w:val="28"/>
          <w:szCs w:val="28"/>
          <w:rtl/>
        </w:rPr>
        <w:t>تلويزيون</w:t>
      </w:r>
      <w:r w:rsidRPr="003F6044">
        <w:rPr>
          <w:rFonts w:cs="B Nazanin"/>
          <w:spacing w:val="-6"/>
          <w:sz w:val="28"/>
          <w:szCs w:val="28"/>
        </w:rPr>
        <w:t xml:space="preserve"> </w:t>
      </w:r>
      <w:r w:rsidRPr="003F6044">
        <w:rPr>
          <w:rFonts w:cs="B Nazanin" w:hint="cs"/>
          <w:spacing w:val="-6"/>
          <w:sz w:val="28"/>
          <w:szCs w:val="28"/>
          <w:rtl/>
        </w:rPr>
        <w:t>و</w:t>
      </w:r>
      <w:r w:rsidRPr="003F6044">
        <w:rPr>
          <w:rFonts w:cs="B Nazanin"/>
          <w:spacing w:val="-6"/>
          <w:sz w:val="28"/>
          <w:szCs w:val="28"/>
        </w:rPr>
        <w:t xml:space="preserve"> </w:t>
      </w:r>
      <w:r w:rsidRPr="003F6044">
        <w:rPr>
          <w:rFonts w:cs="B Nazanin" w:hint="cs"/>
          <w:spacing w:val="-6"/>
          <w:sz w:val="28"/>
          <w:szCs w:val="28"/>
          <w:rtl/>
        </w:rPr>
        <w:t>پست</w:t>
      </w:r>
      <w:r w:rsidRPr="003F6044">
        <w:rPr>
          <w:rFonts w:cs="B Nazanin"/>
          <w:spacing w:val="-6"/>
          <w:sz w:val="28"/>
          <w:szCs w:val="28"/>
        </w:rPr>
        <w:t xml:space="preserve"> </w:t>
      </w:r>
      <w:r w:rsidRPr="003F6044">
        <w:rPr>
          <w:rFonts w:cs="B Nazanin" w:hint="cs"/>
          <w:spacing w:val="-6"/>
          <w:sz w:val="28"/>
          <w:szCs w:val="28"/>
          <w:rtl/>
        </w:rPr>
        <w:t>الكترونيك</w:t>
      </w:r>
      <w:r w:rsidRPr="003F6044">
        <w:rPr>
          <w:rFonts w:cs="B Nazanin"/>
          <w:spacing w:val="-6"/>
          <w:sz w:val="28"/>
          <w:szCs w:val="28"/>
        </w:rPr>
        <w:t xml:space="preserve"> </w:t>
      </w:r>
      <w:r w:rsidRPr="003F6044">
        <w:rPr>
          <w:rFonts w:cs="B Nazanin" w:hint="cs"/>
          <w:spacing w:val="-6"/>
          <w:sz w:val="28"/>
          <w:szCs w:val="28"/>
          <w:rtl/>
        </w:rPr>
        <w:t>از</w:t>
      </w:r>
      <w:r w:rsidRPr="003F6044">
        <w:rPr>
          <w:rFonts w:cs="B Nazanin"/>
          <w:spacing w:val="-6"/>
          <w:sz w:val="28"/>
          <w:szCs w:val="28"/>
        </w:rPr>
        <w:t xml:space="preserve"> </w:t>
      </w:r>
      <w:r w:rsidRPr="003F6044">
        <w:rPr>
          <w:rFonts w:cs="B Nazanin" w:hint="cs"/>
          <w:spacing w:val="-6"/>
          <w:sz w:val="28"/>
          <w:szCs w:val="28"/>
          <w:rtl/>
        </w:rPr>
        <w:t>جمله مثال</w:t>
      </w:r>
      <w:r w:rsidRPr="003F6044">
        <w:rPr>
          <w:rFonts w:cs="B Nazanin"/>
          <w:spacing w:val="-6"/>
          <w:sz w:val="28"/>
          <w:szCs w:val="28"/>
        </w:rPr>
        <w:t xml:space="preserve"> </w:t>
      </w:r>
      <w:r w:rsidRPr="003F6044">
        <w:rPr>
          <w:rFonts w:cs="B Nazanin" w:hint="cs"/>
          <w:spacing w:val="-6"/>
          <w:sz w:val="28"/>
          <w:szCs w:val="28"/>
          <w:rtl/>
        </w:rPr>
        <w:t>هايي</w:t>
      </w:r>
      <w:r w:rsidRPr="003F6044">
        <w:rPr>
          <w:rFonts w:cs="B Nazanin"/>
          <w:spacing w:val="-6"/>
          <w:sz w:val="28"/>
          <w:szCs w:val="28"/>
        </w:rPr>
        <w:t xml:space="preserve"> </w:t>
      </w:r>
      <w:r w:rsidRPr="003F6044">
        <w:rPr>
          <w:rFonts w:cs="B Nazanin" w:hint="cs"/>
          <w:spacing w:val="-6"/>
          <w:sz w:val="28"/>
          <w:szCs w:val="28"/>
          <w:rtl/>
        </w:rPr>
        <w:t>است</w:t>
      </w:r>
      <w:r w:rsidRPr="003F6044">
        <w:rPr>
          <w:rFonts w:cs="B Nazanin"/>
          <w:spacing w:val="-6"/>
          <w:sz w:val="28"/>
          <w:szCs w:val="28"/>
        </w:rPr>
        <w:t xml:space="preserve"> </w:t>
      </w:r>
      <w:r w:rsidRPr="003F6044">
        <w:rPr>
          <w:rFonts w:cs="B Nazanin" w:hint="cs"/>
          <w:spacing w:val="-6"/>
          <w:sz w:val="28"/>
          <w:szCs w:val="28"/>
          <w:rtl/>
        </w:rPr>
        <w:t>كه</w:t>
      </w:r>
      <w:r w:rsidRPr="003F6044">
        <w:rPr>
          <w:rFonts w:cs="B Nazanin"/>
          <w:spacing w:val="-6"/>
          <w:sz w:val="28"/>
          <w:szCs w:val="28"/>
        </w:rPr>
        <w:t xml:space="preserve"> </w:t>
      </w:r>
      <w:r w:rsidRPr="003F6044">
        <w:rPr>
          <w:rFonts w:cs="B Nazanin" w:hint="cs"/>
          <w:spacing w:val="-6"/>
          <w:sz w:val="28"/>
          <w:szCs w:val="28"/>
          <w:rtl/>
        </w:rPr>
        <w:t>مي</w:t>
      </w:r>
      <w:r w:rsidRPr="003F6044">
        <w:rPr>
          <w:rFonts w:cs="B Nazanin"/>
          <w:spacing w:val="-6"/>
          <w:sz w:val="28"/>
          <w:szCs w:val="28"/>
        </w:rPr>
        <w:t xml:space="preserve"> </w:t>
      </w:r>
      <w:r w:rsidRPr="003F6044">
        <w:rPr>
          <w:rFonts w:cs="B Nazanin" w:hint="cs"/>
          <w:spacing w:val="-6"/>
          <w:sz w:val="28"/>
          <w:szCs w:val="28"/>
          <w:rtl/>
        </w:rPr>
        <w:t>توان</w:t>
      </w:r>
      <w:r w:rsidRPr="003F6044">
        <w:rPr>
          <w:rFonts w:cs="B Nazanin"/>
          <w:spacing w:val="-6"/>
          <w:sz w:val="28"/>
          <w:szCs w:val="28"/>
        </w:rPr>
        <w:t xml:space="preserve"> </w:t>
      </w:r>
      <w:r w:rsidRPr="003F6044">
        <w:rPr>
          <w:rFonts w:cs="B Nazanin" w:hint="cs"/>
          <w:spacing w:val="-6"/>
          <w:sz w:val="28"/>
          <w:szCs w:val="28"/>
          <w:rtl/>
        </w:rPr>
        <w:t>از</w:t>
      </w:r>
      <w:r w:rsidRPr="003F6044">
        <w:rPr>
          <w:rFonts w:cs="B Nazanin"/>
          <w:spacing w:val="-6"/>
          <w:sz w:val="28"/>
          <w:szCs w:val="28"/>
        </w:rPr>
        <w:t xml:space="preserve"> </w:t>
      </w:r>
      <w:r w:rsidRPr="003F6044">
        <w:rPr>
          <w:rFonts w:cs="B Nazanin" w:hint="cs"/>
          <w:spacing w:val="-6"/>
          <w:sz w:val="28"/>
          <w:szCs w:val="28"/>
          <w:rtl/>
        </w:rPr>
        <w:t>آنها</w:t>
      </w:r>
      <w:r w:rsidRPr="003F6044">
        <w:rPr>
          <w:rFonts w:cs="B Nazanin"/>
          <w:spacing w:val="-6"/>
          <w:sz w:val="28"/>
          <w:szCs w:val="28"/>
        </w:rPr>
        <w:t xml:space="preserve"> </w:t>
      </w:r>
      <w:r w:rsidRPr="003F6044">
        <w:rPr>
          <w:rFonts w:cs="B Nazanin" w:hint="cs"/>
          <w:spacing w:val="-6"/>
          <w:sz w:val="28"/>
          <w:szCs w:val="28"/>
          <w:rtl/>
        </w:rPr>
        <w:t>به</w:t>
      </w:r>
      <w:r w:rsidRPr="003F6044">
        <w:rPr>
          <w:rFonts w:cs="B Nazanin"/>
          <w:spacing w:val="-6"/>
          <w:sz w:val="28"/>
          <w:szCs w:val="28"/>
        </w:rPr>
        <w:t xml:space="preserve"> </w:t>
      </w:r>
      <w:r w:rsidRPr="003F6044">
        <w:rPr>
          <w:rFonts w:cs="B Nazanin" w:hint="cs"/>
          <w:spacing w:val="-6"/>
          <w:sz w:val="28"/>
          <w:szCs w:val="28"/>
          <w:rtl/>
        </w:rPr>
        <w:t>عنوان</w:t>
      </w:r>
      <w:r w:rsidRPr="003F6044">
        <w:rPr>
          <w:rFonts w:cs="B Nazanin"/>
          <w:spacing w:val="-6"/>
          <w:sz w:val="28"/>
          <w:szCs w:val="28"/>
        </w:rPr>
        <w:t xml:space="preserve"> </w:t>
      </w:r>
      <w:r w:rsidRPr="003F6044">
        <w:rPr>
          <w:rFonts w:cs="B Nazanin" w:hint="cs"/>
          <w:spacing w:val="-6"/>
          <w:sz w:val="28"/>
          <w:szCs w:val="28"/>
          <w:rtl/>
        </w:rPr>
        <w:t>كانال ياد</w:t>
      </w:r>
      <w:r w:rsidRPr="003F6044">
        <w:rPr>
          <w:rFonts w:cs="B Nazanin"/>
          <w:spacing w:val="-6"/>
          <w:sz w:val="28"/>
          <w:szCs w:val="28"/>
        </w:rPr>
        <w:t xml:space="preserve"> </w:t>
      </w:r>
      <w:r w:rsidRPr="003F6044">
        <w:rPr>
          <w:rFonts w:cs="B Nazanin" w:hint="cs"/>
          <w:spacing w:val="-6"/>
          <w:sz w:val="28"/>
          <w:szCs w:val="28"/>
          <w:rtl/>
        </w:rPr>
        <w:t>كرد(</w:t>
      </w:r>
      <w:r>
        <w:rPr>
          <w:rFonts w:cs="B Nazanin" w:hint="cs"/>
          <w:spacing w:val="-6"/>
          <w:sz w:val="28"/>
          <w:szCs w:val="28"/>
          <w:rtl/>
        </w:rPr>
        <w:t>بلانچارد، 2012، ص 230</w:t>
      </w:r>
      <w:r w:rsidRPr="003F6044">
        <w:rPr>
          <w:rFonts w:cs="B Nazanin" w:hint="cs"/>
          <w:spacing w:val="-6"/>
          <w:sz w:val="28"/>
          <w:szCs w:val="28"/>
          <w:rtl/>
        </w:rPr>
        <w:t>).</w:t>
      </w:r>
    </w:p>
    <w:p w:rsidR="00BA0680" w:rsidRDefault="00BA0680" w:rsidP="00BA0680">
      <w:pPr>
        <w:tabs>
          <w:tab w:val="left" w:pos="3855"/>
        </w:tabs>
        <w:spacing w:line="276" w:lineRule="auto"/>
        <w:rPr>
          <w:rFonts w:cs="B Nazanin"/>
          <w:b/>
          <w:bCs/>
          <w:sz w:val="28"/>
          <w:szCs w:val="28"/>
          <w:rtl/>
        </w:rPr>
      </w:pPr>
    </w:p>
    <w:p w:rsidR="00BA0680" w:rsidRPr="003F6044" w:rsidRDefault="00BA0680" w:rsidP="00BA0680">
      <w:pPr>
        <w:tabs>
          <w:tab w:val="left" w:pos="3855"/>
        </w:tabs>
        <w:spacing w:line="276" w:lineRule="auto"/>
        <w:rPr>
          <w:rFonts w:cs="B Nazanin"/>
          <w:b/>
          <w:bCs/>
          <w:sz w:val="28"/>
          <w:szCs w:val="28"/>
        </w:rPr>
      </w:pPr>
      <w:r w:rsidRPr="003F6044">
        <w:rPr>
          <w:rFonts w:cs="B Nazanin" w:hint="cs"/>
          <w:b/>
          <w:bCs/>
          <w:sz w:val="28"/>
          <w:szCs w:val="28"/>
          <w:rtl/>
        </w:rPr>
        <w:t>تعاریف عملیاتی</w:t>
      </w:r>
    </w:p>
    <w:p w:rsidR="00BA0680" w:rsidRPr="003F6044" w:rsidRDefault="00BA0680" w:rsidP="00BA0680">
      <w:pPr>
        <w:spacing w:line="360" w:lineRule="auto"/>
        <w:contextualSpacing/>
        <w:jc w:val="lowKashida"/>
        <w:rPr>
          <w:rFonts w:cs="B Nazanin"/>
          <w:b/>
          <w:bCs/>
          <w:sz w:val="28"/>
          <w:szCs w:val="28"/>
          <w:rtl/>
        </w:rPr>
      </w:pPr>
      <w:r w:rsidRPr="003F6044">
        <w:rPr>
          <w:rFonts w:cs="B Nazanin" w:hint="cs"/>
          <w:b/>
          <w:bCs/>
          <w:sz w:val="28"/>
          <w:szCs w:val="28"/>
          <w:rtl/>
        </w:rPr>
        <w:t xml:space="preserve">الف) </w:t>
      </w:r>
      <w:r w:rsidRPr="003F6044">
        <w:rPr>
          <w:rFonts w:cs="B Nazanin"/>
          <w:b/>
          <w:bCs/>
          <w:sz w:val="28"/>
          <w:szCs w:val="28"/>
          <w:rtl/>
        </w:rPr>
        <w:t>ارتباطات سازمان</w:t>
      </w:r>
      <w:r w:rsidRPr="003F6044">
        <w:rPr>
          <w:rFonts w:cs="B Nazanin" w:hint="cs"/>
          <w:b/>
          <w:bCs/>
          <w:sz w:val="28"/>
          <w:szCs w:val="28"/>
          <w:rtl/>
        </w:rPr>
        <w:t>ی:</w:t>
      </w:r>
    </w:p>
    <w:p w:rsidR="00BA0680" w:rsidRPr="003F6044" w:rsidRDefault="00BA0680" w:rsidP="00BA0680">
      <w:pPr>
        <w:tabs>
          <w:tab w:val="num" w:pos="854"/>
        </w:tabs>
        <w:spacing w:line="360" w:lineRule="auto"/>
        <w:ind w:firstLine="567"/>
        <w:contextualSpacing/>
        <w:jc w:val="lowKashida"/>
        <w:rPr>
          <w:rFonts w:cs="B Nazanin"/>
          <w:spacing w:val="-6"/>
          <w:sz w:val="28"/>
          <w:szCs w:val="28"/>
          <w:rtl/>
        </w:rPr>
      </w:pPr>
      <w:r w:rsidRPr="003F6044">
        <w:rPr>
          <w:rFonts w:cs="B Nazanin" w:hint="cs"/>
          <w:spacing w:val="-6"/>
          <w:sz w:val="28"/>
          <w:szCs w:val="28"/>
          <w:rtl/>
        </w:rPr>
        <w:t xml:space="preserve">منظور از </w:t>
      </w:r>
      <w:r w:rsidRPr="003F6044">
        <w:rPr>
          <w:rFonts w:cs="B Nazanin"/>
          <w:spacing w:val="-6"/>
          <w:sz w:val="28"/>
          <w:szCs w:val="28"/>
          <w:rtl/>
        </w:rPr>
        <w:t xml:space="preserve">ارتباطات </w:t>
      </w:r>
      <w:r w:rsidRPr="003F6044">
        <w:rPr>
          <w:rFonts w:cs="B Nazanin" w:hint="cs"/>
          <w:spacing w:val="-6"/>
          <w:sz w:val="28"/>
          <w:szCs w:val="28"/>
          <w:rtl/>
        </w:rPr>
        <w:t xml:space="preserve">سازمانی در این تحقیق نمره ای است که پاسخگویان از مجموع 27 سؤال آزمون سنجش </w:t>
      </w:r>
      <w:r w:rsidRPr="003F6044">
        <w:rPr>
          <w:rFonts w:cs="B Nazanin"/>
          <w:spacing w:val="-6"/>
          <w:sz w:val="28"/>
          <w:szCs w:val="28"/>
          <w:rtl/>
        </w:rPr>
        <w:t xml:space="preserve">ارتباطات </w:t>
      </w:r>
      <w:r w:rsidRPr="003F6044">
        <w:rPr>
          <w:rFonts w:cs="B Nazanin" w:hint="cs"/>
          <w:spacing w:val="-6"/>
          <w:sz w:val="28"/>
          <w:szCs w:val="28"/>
          <w:rtl/>
        </w:rPr>
        <w:t>سازمانی کسب می کنند.</w:t>
      </w:r>
    </w:p>
    <w:p w:rsidR="00BA0680" w:rsidRPr="003F6044" w:rsidRDefault="00BA0680" w:rsidP="00BA0680">
      <w:pPr>
        <w:spacing w:line="360" w:lineRule="auto"/>
        <w:contextualSpacing/>
        <w:jc w:val="lowKashida"/>
        <w:rPr>
          <w:rFonts w:cs="B Nazanin"/>
          <w:b/>
          <w:bCs/>
          <w:sz w:val="28"/>
          <w:szCs w:val="28"/>
          <w:rtl/>
        </w:rPr>
      </w:pPr>
      <w:r w:rsidRPr="003F6044">
        <w:rPr>
          <w:rFonts w:cs="B Nazanin" w:hint="cs"/>
          <w:b/>
          <w:bCs/>
          <w:sz w:val="28"/>
          <w:szCs w:val="28"/>
          <w:rtl/>
        </w:rPr>
        <w:t>ب) سبک ارتباطات:</w:t>
      </w:r>
    </w:p>
    <w:p w:rsidR="00BA0680" w:rsidRPr="003F6044" w:rsidRDefault="00BA0680" w:rsidP="00BA0680">
      <w:pPr>
        <w:tabs>
          <w:tab w:val="num" w:pos="854"/>
        </w:tabs>
        <w:spacing w:line="360" w:lineRule="auto"/>
        <w:ind w:firstLine="567"/>
        <w:contextualSpacing/>
        <w:jc w:val="lowKashida"/>
        <w:rPr>
          <w:rFonts w:cs="B Nazanin"/>
          <w:spacing w:val="-6"/>
          <w:sz w:val="28"/>
          <w:szCs w:val="28"/>
          <w:rtl/>
        </w:rPr>
      </w:pPr>
      <w:r w:rsidRPr="003F6044">
        <w:rPr>
          <w:rFonts w:cs="B Nazanin" w:hint="cs"/>
          <w:spacing w:val="-6"/>
          <w:sz w:val="28"/>
          <w:szCs w:val="28"/>
          <w:rtl/>
        </w:rPr>
        <w:t>در تحقیق حاضر منظور از سبک</w:t>
      </w:r>
      <w:r w:rsidRPr="003F6044">
        <w:rPr>
          <w:rFonts w:cs="B Nazanin"/>
          <w:spacing w:val="-6"/>
          <w:sz w:val="28"/>
          <w:szCs w:val="28"/>
          <w:rtl/>
        </w:rPr>
        <w:t xml:space="preserve"> ارتباطات</w:t>
      </w:r>
      <w:r w:rsidRPr="003F6044">
        <w:rPr>
          <w:rFonts w:cs="B Nazanin" w:hint="cs"/>
          <w:spacing w:val="-6"/>
          <w:sz w:val="28"/>
          <w:szCs w:val="28"/>
          <w:rtl/>
        </w:rPr>
        <w:t xml:space="preserve"> نمره ای است که پاسخگویان از مجموع سؤالات 20 الی 27 پرسشنامه </w:t>
      </w:r>
      <w:r w:rsidRPr="003F6044">
        <w:rPr>
          <w:rFonts w:cs="B Nazanin"/>
          <w:spacing w:val="-6"/>
          <w:sz w:val="28"/>
          <w:szCs w:val="28"/>
          <w:rtl/>
        </w:rPr>
        <w:t>ارتباطات سازمان</w:t>
      </w:r>
      <w:r w:rsidRPr="003F6044">
        <w:rPr>
          <w:rFonts w:cs="B Nazanin" w:hint="cs"/>
          <w:spacing w:val="-6"/>
          <w:sz w:val="28"/>
          <w:szCs w:val="28"/>
          <w:rtl/>
        </w:rPr>
        <w:t>ی کسب می کنند.</w:t>
      </w:r>
    </w:p>
    <w:p w:rsidR="00BA0680" w:rsidRDefault="00BA0680" w:rsidP="00BA0680">
      <w:pPr>
        <w:rPr>
          <w:rtl/>
        </w:rPr>
      </w:pPr>
    </w:p>
    <w:p w:rsidR="00BA0680" w:rsidRPr="003F6044" w:rsidRDefault="00BA0680" w:rsidP="00BA0680">
      <w:pPr>
        <w:spacing w:line="360" w:lineRule="auto"/>
        <w:jc w:val="lowKashida"/>
        <w:rPr>
          <w:rFonts w:cs="B Nazanin"/>
          <w:b/>
          <w:bCs/>
          <w:sz w:val="28"/>
          <w:szCs w:val="28"/>
          <w:rtl/>
        </w:rPr>
      </w:pPr>
      <w:r w:rsidRPr="003F6044">
        <w:rPr>
          <w:rFonts w:cs="B Nazanin" w:hint="cs"/>
          <w:b/>
          <w:bCs/>
          <w:sz w:val="28"/>
          <w:szCs w:val="28"/>
          <w:rtl/>
        </w:rPr>
        <w:t>ج) محتوای ارتباطات:</w:t>
      </w:r>
    </w:p>
    <w:p w:rsidR="00BA0680" w:rsidRPr="003F6044" w:rsidRDefault="00BA0680" w:rsidP="00BA0680">
      <w:pPr>
        <w:tabs>
          <w:tab w:val="num" w:pos="854"/>
        </w:tabs>
        <w:spacing w:line="360" w:lineRule="auto"/>
        <w:ind w:firstLine="567"/>
        <w:contextualSpacing/>
        <w:jc w:val="lowKashida"/>
        <w:rPr>
          <w:rFonts w:cs="B Nazanin"/>
          <w:spacing w:val="-6"/>
          <w:sz w:val="28"/>
          <w:szCs w:val="28"/>
          <w:rtl/>
        </w:rPr>
      </w:pPr>
      <w:r w:rsidRPr="003F6044">
        <w:rPr>
          <w:rFonts w:cs="B Nazanin" w:hint="cs"/>
          <w:spacing w:val="-6"/>
          <w:sz w:val="28"/>
          <w:szCs w:val="28"/>
          <w:rtl/>
        </w:rPr>
        <w:t>در تحقیق حاضر منظور از محتوای</w:t>
      </w:r>
      <w:r w:rsidRPr="003F6044">
        <w:rPr>
          <w:rFonts w:cs="B Nazanin"/>
          <w:spacing w:val="-6"/>
          <w:sz w:val="28"/>
          <w:szCs w:val="28"/>
          <w:rtl/>
        </w:rPr>
        <w:t xml:space="preserve"> ارتباطات</w:t>
      </w:r>
      <w:r w:rsidRPr="003F6044">
        <w:rPr>
          <w:rFonts w:cs="B Nazanin" w:hint="cs"/>
          <w:spacing w:val="-6"/>
          <w:sz w:val="28"/>
          <w:szCs w:val="28"/>
          <w:rtl/>
        </w:rPr>
        <w:t xml:space="preserve"> نمره ای است که پاسخگویان از مجموع سؤالات 13 الی 19 پرسشنامه </w:t>
      </w:r>
      <w:r w:rsidRPr="003F6044">
        <w:rPr>
          <w:rFonts w:cs="B Nazanin"/>
          <w:spacing w:val="-6"/>
          <w:sz w:val="28"/>
          <w:szCs w:val="28"/>
          <w:rtl/>
        </w:rPr>
        <w:t>ارتباطات سازمان</w:t>
      </w:r>
      <w:r w:rsidRPr="003F6044">
        <w:rPr>
          <w:rFonts w:cs="B Nazanin" w:hint="cs"/>
          <w:spacing w:val="-6"/>
          <w:sz w:val="28"/>
          <w:szCs w:val="28"/>
          <w:rtl/>
        </w:rPr>
        <w:t>ی کسب می کنند.</w:t>
      </w:r>
    </w:p>
    <w:p w:rsidR="00BA0680" w:rsidRPr="003F6044" w:rsidRDefault="00BA0680" w:rsidP="00BA0680">
      <w:pPr>
        <w:spacing w:line="360" w:lineRule="auto"/>
        <w:contextualSpacing/>
        <w:jc w:val="lowKashida"/>
        <w:rPr>
          <w:rFonts w:cs="B Nazanin"/>
          <w:b/>
          <w:bCs/>
          <w:sz w:val="28"/>
          <w:szCs w:val="28"/>
          <w:rtl/>
        </w:rPr>
      </w:pPr>
      <w:r w:rsidRPr="003F6044">
        <w:rPr>
          <w:rFonts w:cs="B Nazanin" w:hint="cs"/>
          <w:b/>
          <w:bCs/>
          <w:sz w:val="28"/>
          <w:szCs w:val="28"/>
          <w:rtl/>
        </w:rPr>
        <w:t>د) مسیر ارتباطات:</w:t>
      </w:r>
    </w:p>
    <w:p w:rsidR="00BA0680" w:rsidRPr="003F6044" w:rsidRDefault="00BA0680" w:rsidP="00BA0680">
      <w:pPr>
        <w:tabs>
          <w:tab w:val="num" w:pos="854"/>
        </w:tabs>
        <w:spacing w:line="360" w:lineRule="auto"/>
        <w:ind w:firstLine="567"/>
        <w:contextualSpacing/>
        <w:jc w:val="lowKashida"/>
        <w:rPr>
          <w:rFonts w:cs="B Nazanin"/>
          <w:b/>
          <w:bCs/>
          <w:sz w:val="28"/>
          <w:szCs w:val="28"/>
          <w:rtl/>
        </w:rPr>
      </w:pPr>
      <w:r w:rsidRPr="003F6044">
        <w:rPr>
          <w:rFonts w:cs="B Nazanin" w:hint="cs"/>
          <w:spacing w:val="-6"/>
          <w:sz w:val="28"/>
          <w:szCs w:val="28"/>
          <w:rtl/>
        </w:rPr>
        <w:t>در تحقیق حاضر منظور از مسیر</w:t>
      </w:r>
      <w:r w:rsidRPr="003F6044">
        <w:rPr>
          <w:rFonts w:cs="B Nazanin"/>
          <w:spacing w:val="-6"/>
          <w:sz w:val="28"/>
          <w:szCs w:val="28"/>
          <w:rtl/>
        </w:rPr>
        <w:t xml:space="preserve"> ارتباطات</w:t>
      </w:r>
      <w:r w:rsidRPr="003F6044">
        <w:rPr>
          <w:rFonts w:cs="B Nazanin" w:hint="cs"/>
          <w:spacing w:val="-6"/>
          <w:sz w:val="28"/>
          <w:szCs w:val="28"/>
          <w:rtl/>
        </w:rPr>
        <w:t xml:space="preserve"> نمره ای است که پاسخگویان از مجموع سؤالات 9 الی 12</w:t>
      </w:r>
    </w:p>
    <w:p w:rsidR="00BA0680" w:rsidRPr="00BA0680" w:rsidRDefault="00BA0680" w:rsidP="00BA0680">
      <w:pPr>
        <w:tabs>
          <w:tab w:val="num" w:pos="854"/>
        </w:tabs>
        <w:spacing w:line="360" w:lineRule="auto"/>
        <w:contextualSpacing/>
        <w:jc w:val="lowKashida"/>
        <w:rPr>
          <w:rFonts w:cs="B Nazanin"/>
          <w:spacing w:val="-6"/>
          <w:sz w:val="28"/>
          <w:szCs w:val="28"/>
        </w:rPr>
      </w:pPr>
      <w:r w:rsidRPr="003F6044">
        <w:rPr>
          <w:rFonts w:cs="B Nazanin" w:hint="cs"/>
          <w:spacing w:val="-6"/>
          <w:sz w:val="28"/>
          <w:szCs w:val="28"/>
          <w:rtl/>
        </w:rPr>
        <w:t xml:space="preserve">پرسشنامه </w:t>
      </w:r>
      <w:r w:rsidRPr="003F6044">
        <w:rPr>
          <w:rFonts w:cs="B Nazanin"/>
          <w:spacing w:val="-6"/>
          <w:sz w:val="28"/>
          <w:szCs w:val="28"/>
          <w:rtl/>
        </w:rPr>
        <w:t>ارتباطات سازمان</w:t>
      </w:r>
      <w:r>
        <w:rPr>
          <w:rFonts w:cs="B Nazanin" w:hint="cs"/>
          <w:spacing w:val="-6"/>
          <w:sz w:val="28"/>
          <w:szCs w:val="28"/>
          <w:rtl/>
        </w:rPr>
        <w:t>ی کسب می کنند</w:t>
      </w:r>
    </w:p>
    <w:p w:rsidR="00BA0680" w:rsidRPr="003F6044" w:rsidRDefault="00BA0680" w:rsidP="00BA0680">
      <w:pPr>
        <w:tabs>
          <w:tab w:val="left" w:pos="3855"/>
        </w:tabs>
        <w:rPr>
          <w:rFonts w:cs="B Nazanin"/>
          <w:b/>
          <w:bCs/>
          <w:sz w:val="28"/>
          <w:szCs w:val="28"/>
          <w:rtl/>
        </w:rPr>
      </w:pPr>
      <w:r w:rsidRPr="003F6044">
        <w:rPr>
          <w:rFonts w:cs="B Nazanin" w:hint="cs"/>
          <w:b/>
          <w:bCs/>
          <w:sz w:val="28"/>
          <w:szCs w:val="28"/>
          <w:rtl/>
        </w:rPr>
        <w:lastRenderedPageBreak/>
        <w:t>منابع</w:t>
      </w:r>
      <w:r>
        <w:rPr>
          <w:rFonts w:cs="B Nazanin" w:hint="cs"/>
          <w:b/>
          <w:bCs/>
          <w:sz w:val="28"/>
          <w:szCs w:val="28"/>
          <w:rtl/>
        </w:rPr>
        <w:t>:</w:t>
      </w:r>
    </w:p>
    <w:p w:rsidR="00BA0680" w:rsidRPr="001875E7" w:rsidRDefault="00BA0680" w:rsidP="00BA0680">
      <w:pPr>
        <w:pStyle w:val="ListParagraph"/>
        <w:numPr>
          <w:ilvl w:val="0"/>
          <w:numId w:val="2"/>
        </w:numPr>
        <w:spacing w:after="0" w:line="276" w:lineRule="auto"/>
        <w:jc w:val="both"/>
        <w:rPr>
          <w:rFonts w:cs="B Nazanin"/>
          <w:sz w:val="28"/>
          <w:szCs w:val="28"/>
        </w:rPr>
      </w:pPr>
      <w:r w:rsidRPr="001875E7">
        <w:rPr>
          <w:rFonts w:cs="B Nazanin" w:hint="cs"/>
          <w:sz w:val="28"/>
          <w:szCs w:val="28"/>
          <w:rtl/>
        </w:rPr>
        <w:t xml:space="preserve">سرمد، ز.؛ بازرگان، ع. و حجازي، ا. (1387) </w:t>
      </w:r>
      <w:r w:rsidRPr="001875E7">
        <w:rPr>
          <w:rFonts w:cs="B Nazanin" w:hint="cs"/>
          <w:b/>
          <w:bCs/>
          <w:sz w:val="28"/>
          <w:szCs w:val="28"/>
          <w:rtl/>
        </w:rPr>
        <w:t>روش‌هاي تحقيق در علوم رفتاري</w:t>
      </w:r>
      <w:r>
        <w:rPr>
          <w:rFonts w:cs="B Nazanin" w:hint="cs"/>
          <w:b/>
          <w:bCs/>
          <w:sz w:val="28"/>
          <w:szCs w:val="28"/>
          <w:rtl/>
        </w:rPr>
        <w:t>.</w:t>
      </w:r>
    </w:p>
    <w:p w:rsidR="00BA0680" w:rsidRDefault="00BA0680" w:rsidP="00BA0680">
      <w:pPr>
        <w:numPr>
          <w:ilvl w:val="0"/>
          <w:numId w:val="2"/>
        </w:numPr>
        <w:spacing w:after="0" w:line="276" w:lineRule="auto"/>
        <w:jc w:val="both"/>
        <w:rPr>
          <w:rFonts w:cs="B Nazanin"/>
          <w:color w:val="000000"/>
          <w:sz w:val="28"/>
          <w:szCs w:val="28"/>
        </w:rPr>
      </w:pPr>
      <w:r w:rsidRPr="001875E7">
        <w:rPr>
          <w:rFonts w:cs="B Nazanin"/>
          <w:color w:val="000000"/>
          <w:sz w:val="28"/>
          <w:szCs w:val="28"/>
          <w:rtl/>
        </w:rPr>
        <w:t>فرهنگی، علی‌اكبر و همكاران</w:t>
      </w:r>
      <w:r w:rsidRPr="001875E7">
        <w:rPr>
          <w:rFonts w:cs="B Nazanin" w:hint="cs"/>
          <w:color w:val="000000"/>
          <w:sz w:val="28"/>
          <w:szCs w:val="28"/>
          <w:rtl/>
        </w:rPr>
        <w:t xml:space="preserve"> (1386).</w:t>
      </w:r>
      <w:r w:rsidRPr="001875E7">
        <w:rPr>
          <w:rFonts w:cs="B Nazanin"/>
          <w:color w:val="000000"/>
          <w:sz w:val="28"/>
          <w:szCs w:val="28"/>
          <w:rtl/>
        </w:rPr>
        <w:t xml:space="preserve"> </w:t>
      </w:r>
      <w:r w:rsidRPr="001875E7">
        <w:rPr>
          <w:rFonts w:cs="B Nazanin"/>
          <w:b/>
          <w:bCs/>
          <w:color w:val="000000"/>
          <w:sz w:val="28"/>
          <w:szCs w:val="28"/>
          <w:rtl/>
        </w:rPr>
        <w:t>نظریه‌های ارتباطات سازمانی</w:t>
      </w:r>
      <w:r>
        <w:rPr>
          <w:rFonts w:cs="B Nazanin" w:hint="cs"/>
          <w:color w:val="000000"/>
          <w:sz w:val="28"/>
          <w:szCs w:val="28"/>
          <w:rtl/>
        </w:rPr>
        <w:t>.</w:t>
      </w:r>
    </w:p>
    <w:p w:rsidR="00BA0680" w:rsidRPr="001875E7" w:rsidRDefault="00BA0680" w:rsidP="00BA0680">
      <w:pPr>
        <w:numPr>
          <w:ilvl w:val="0"/>
          <w:numId w:val="2"/>
        </w:numPr>
        <w:spacing w:after="0" w:line="276" w:lineRule="auto"/>
        <w:jc w:val="both"/>
        <w:rPr>
          <w:rFonts w:cs="B Nazanin"/>
          <w:color w:val="000000"/>
          <w:sz w:val="28"/>
          <w:szCs w:val="28"/>
          <w:rtl/>
        </w:rPr>
      </w:pPr>
      <w:r w:rsidRPr="001875E7">
        <w:rPr>
          <w:rFonts w:cs="B Nazanin" w:hint="cs"/>
          <w:sz w:val="28"/>
          <w:szCs w:val="28"/>
          <w:rtl/>
        </w:rPr>
        <w:t xml:space="preserve">قادری، معروف(1393)، </w:t>
      </w:r>
      <w:r w:rsidRPr="001875E7">
        <w:rPr>
          <w:rFonts w:cs="B Nazanin" w:hint="cs"/>
          <w:b/>
          <w:bCs/>
          <w:sz w:val="28"/>
          <w:szCs w:val="28"/>
          <w:rtl/>
        </w:rPr>
        <w:t xml:space="preserve">بررسی </w:t>
      </w:r>
      <w:r w:rsidRPr="001875E7">
        <w:rPr>
          <w:rFonts w:cs="B Nazanin"/>
          <w:b/>
          <w:bCs/>
          <w:sz w:val="28"/>
          <w:szCs w:val="28"/>
          <w:rtl/>
        </w:rPr>
        <w:t>تاث</w:t>
      </w:r>
      <w:r w:rsidRPr="001875E7">
        <w:rPr>
          <w:rFonts w:cs="B Nazanin" w:hint="cs"/>
          <w:b/>
          <w:bCs/>
          <w:sz w:val="28"/>
          <w:szCs w:val="28"/>
          <w:rtl/>
        </w:rPr>
        <w:t>ی</w:t>
      </w:r>
      <w:r w:rsidRPr="001875E7">
        <w:rPr>
          <w:rFonts w:cs="B Nazanin" w:hint="eastAsia"/>
          <w:b/>
          <w:bCs/>
          <w:sz w:val="28"/>
          <w:szCs w:val="28"/>
          <w:rtl/>
        </w:rPr>
        <w:t>ر</w:t>
      </w:r>
      <w:r w:rsidRPr="001875E7">
        <w:rPr>
          <w:rFonts w:cs="B Nazanin"/>
          <w:b/>
          <w:bCs/>
          <w:sz w:val="28"/>
          <w:szCs w:val="28"/>
          <w:rtl/>
        </w:rPr>
        <w:t xml:space="preserve"> ارتباطات سازمان</w:t>
      </w:r>
      <w:r w:rsidRPr="001875E7">
        <w:rPr>
          <w:rFonts w:cs="B Nazanin" w:hint="cs"/>
          <w:b/>
          <w:bCs/>
          <w:sz w:val="28"/>
          <w:szCs w:val="28"/>
          <w:rtl/>
        </w:rPr>
        <w:t>ی</w:t>
      </w:r>
      <w:r w:rsidRPr="001875E7">
        <w:rPr>
          <w:rFonts w:cs="B Nazanin"/>
          <w:b/>
          <w:bCs/>
          <w:sz w:val="28"/>
          <w:szCs w:val="28"/>
          <w:rtl/>
        </w:rPr>
        <w:t xml:space="preserve"> بر رفتار شهروند</w:t>
      </w:r>
      <w:r w:rsidRPr="001875E7">
        <w:rPr>
          <w:rFonts w:cs="B Nazanin" w:hint="cs"/>
          <w:b/>
          <w:bCs/>
          <w:sz w:val="28"/>
          <w:szCs w:val="28"/>
          <w:rtl/>
        </w:rPr>
        <w:t>ی</w:t>
      </w:r>
      <w:r w:rsidRPr="001875E7">
        <w:rPr>
          <w:rFonts w:cs="B Nazanin"/>
          <w:b/>
          <w:bCs/>
          <w:sz w:val="28"/>
          <w:szCs w:val="28"/>
          <w:rtl/>
        </w:rPr>
        <w:t xml:space="preserve"> سازمان</w:t>
      </w:r>
      <w:r w:rsidRPr="001875E7">
        <w:rPr>
          <w:rFonts w:cs="B Nazanin" w:hint="cs"/>
          <w:b/>
          <w:bCs/>
          <w:sz w:val="28"/>
          <w:szCs w:val="28"/>
          <w:rtl/>
        </w:rPr>
        <w:t>ی</w:t>
      </w:r>
      <w:r w:rsidRPr="001875E7">
        <w:rPr>
          <w:rFonts w:cs="B Nazanin"/>
          <w:b/>
          <w:bCs/>
          <w:sz w:val="28"/>
          <w:szCs w:val="28"/>
          <w:rtl/>
        </w:rPr>
        <w:t>(مطالعه مورد</w:t>
      </w:r>
      <w:r w:rsidRPr="001875E7">
        <w:rPr>
          <w:rFonts w:cs="B Nazanin" w:hint="cs"/>
          <w:b/>
          <w:bCs/>
          <w:sz w:val="28"/>
          <w:szCs w:val="28"/>
          <w:rtl/>
        </w:rPr>
        <w:t>ی</w:t>
      </w:r>
      <w:r w:rsidRPr="001875E7">
        <w:rPr>
          <w:rFonts w:cs="B Nazanin"/>
          <w:b/>
          <w:bCs/>
          <w:sz w:val="28"/>
          <w:szCs w:val="28"/>
          <w:rtl/>
        </w:rPr>
        <w:t>: کارکنان آموزش</w:t>
      </w:r>
      <w:r w:rsidRPr="001875E7">
        <w:rPr>
          <w:rFonts w:cs="B Nazanin" w:hint="cs"/>
          <w:b/>
          <w:bCs/>
          <w:sz w:val="28"/>
          <w:szCs w:val="28"/>
          <w:rtl/>
        </w:rPr>
        <w:t xml:space="preserve"> </w:t>
      </w:r>
      <w:r w:rsidRPr="001875E7">
        <w:rPr>
          <w:rFonts w:cs="B Nazanin" w:hint="eastAsia"/>
          <w:b/>
          <w:bCs/>
          <w:sz w:val="28"/>
          <w:szCs w:val="28"/>
          <w:rtl/>
        </w:rPr>
        <w:t>و</w:t>
      </w:r>
      <w:r w:rsidRPr="001875E7">
        <w:rPr>
          <w:rFonts w:cs="B Nazanin"/>
          <w:b/>
          <w:bCs/>
          <w:sz w:val="28"/>
          <w:szCs w:val="28"/>
          <w:rtl/>
        </w:rPr>
        <w:t xml:space="preserve"> پرورش شهرستان پ</w:t>
      </w:r>
      <w:r w:rsidRPr="001875E7">
        <w:rPr>
          <w:rFonts w:cs="B Nazanin" w:hint="cs"/>
          <w:b/>
          <w:bCs/>
          <w:sz w:val="28"/>
          <w:szCs w:val="28"/>
          <w:rtl/>
        </w:rPr>
        <w:t>ی</w:t>
      </w:r>
      <w:r w:rsidRPr="001875E7">
        <w:rPr>
          <w:rFonts w:cs="B Nazanin" w:hint="eastAsia"/>
          <w:b/>
          <w:bCs/>
          <w:sz w:val="28"/>
          <w:szCs w:val="28"/>
          <w:rtl/>
        </w:rPr>
        <w:t>رانشهر</w:t>
      </w:r>
      <w:r w:rsidRPr="001875E7">
        <w:rPr>
          <w:rFonts w:cs="B Nazanin"/>
          <w:b/>
          <w:bCs/>
          <w:sz w:val="28"/>
          <w:szCs w:val="28"/>
          <w:rtl/>
        </w:rPr>
        <w:t>)</w:t>
      </w:r>
      <w:r w:rsidRPr="001875E7">
        <w:rPr>
          <w:rFonts w:cs="B Nazanin" w:hint="cs"/>
          <w:b/>
          <w:bCs/>
          <w:sz w:val="28"/>
          <w:szCs w:val="28"/>
          <w:rtl/>
        </w:rPr>
        <w:t xml:space="preserve">، </w:t>
      </w:r>
      <w:r w:rsidRPr="001875E7">
        <w:rPr>
          <w:rFonts w:cs="B Nazanin" w:hint="cs"/>
          <w:sz w:val="28"/>
          <w:szCs w:val="28"/>
          <w:rtl/>
        </w:rPr>
        <w:t>پایان نامه کارشناسی ارشد مدیریت تحول، دانشگاه آزاد اسلامی واحد مهاباد</w:t>
      </w:r>
    </w:p>
    <w:p w:rsidR="00BA0680" w:rsidRPr="001875E7" w:rsidRDefault="00BA0680" w:rsidP="00BA0680">
      <w:pPr>
        <w:numPr>
          <w:ilvl w:val="0"/>
          <w:numId w:val="2"/>
        </w:numPr>
        <w:spacing w:after="0" w:line="276" w:lineRule="auto"/>
        <w:jc w:val="both"/>
        <w:rPr>
          <w:rFonts w:cs="B Nazanin"/>
          <w:color w:val="000000"/>
          <w:sz w:val="28"/>
          <w:szCs w:val="28"/>
        </w:rPr>
      </w:pPr>
      <w:r w:rsidRPr="001875E7">
        <w:rPr>
          <w:rFonts w:cs="B Nazanin" w:hint="cs"/>
          <w:color w:val="000000"/>
          <w:sz w:val="28"/>
          <w:szCs w:val="28"/>
          <w:rtl/>
        </w:rPr>
        <w:t xml:space="preserve">قلیچ لی، بهروز و ایمانی پور، محسن (1386).  مدل ارتباطات مدیران و کارکنان(مطالعه ی موردی شرکت ایران خودرو)، </w:t>
      </w:r>
      <w:r w:rsidRPr="001875E7">
        <w:rPr>
          <w:rFonts w:cs="B Nazanin" w:hint="cs"/>
          <w:b/>
          <w:bCs/>
          <w:color w:val="000000"/>
          <w:sz w:val="28"/>
          <w:szCs w:val="28"/>
          <w:rtl/>
        </w:rPr>
        <w:t>فصلنامه ی مطالعات مدیریت</w:t>
      </w:r>
      <w:r w:rsidRPr="001875E7">
        <w:rPr>
          <w:rFonts w:cs="B Nazanin" w:hint="cs"/>
          <w:color w:val="000000"/>
          <w:sz w:val="28"/>
          <w:szCs w:val="28"/>
          <w:rtl/>
        </w:rPr>
        <w:t>، شماره 55، صص 119-147.</w:t>
      </w:r>
    </w:p>
    <w:p w:rsidR="00BA0680" w:rsidRDefault="00BA0680" w:rsidP="00BA0680">
      <w:pPr>
        <w:numPr>
          <w:ilvl w:val="0"/>
          <w:numId w:val="2"/>
        </w:numPr>
        <w:spacing w:after="0" w:line="276" w:lineRule="auto"/>
        <w:jc w:val="both"/>
        <w:rPr>
          <w:rFonts w:cs="B Nazanin"/>
          <w:color w:val="000000"/>
          <w:sz w:val="28"/>
          <w:szCs w:val="28"/>
        </w:rPr>
      </w:pPr>
      <w:r w:rsidRPr="001875E7">
        <w:rPr>
          <w:rFonts w:cs="B Nazanin" w:hint="cs"/>
          <w:color w:val="000000"/>
          <w:sz w:val="28"/>
          <w:szCs w:val="28"/>
          <w:rtl/>
        </w:rPr>
        <w:t xml:space="preserve">ميلر ، كاترين (1386) . </w:t>
      </w:r>
      <w:r w:rsidRPr="001875E7">
        <w:rPr>
          <w:rFonts w:cs="B Nazanin" w:hint="cs"/>
          <w:b/>
          <w:bCs/>
          <w:color w:val="000000"/>
          <w:sz w:val="28"/>
          <w:szCs w:val="28"/>
          <w:rtl/>
        </w:rPr>
        <w:t xml:space="preserve">ارتباطات سازماني (فرايندها و رويكردها) ؛ </w:t>
      </w:r>
      <w:r w:rsidRPr="001875E7">
        <w:rPr>
          <w:rFonts w:cs="B Nazanin" w:hint="cs"/>
          <w:color w:val="000000"/>
          <w:sz w:val="28"/>
          <w:szCs w:val="28"/>
          <w:rtl/>
        </w:rPr>
        <w:t>ترجمه ي زهره خوش نشين، محمدرضا جمشيدي و ناصر گودرزي . تهران : انتشارات دانشگاه علامه طباطبايي.</w:t>
      </w:r>
    </w:p>
    <w:p w:rsidR="00BA0680" w:rsidRPr="001875E7" w:rsidRDefault="00BA0680" w:rsidP="00BA0680">
      <w:pPr>
        <w:spacing w:after="0" w:line="276" w:lineRule="auto"/>
        <w:ind w:left="720"/>
        <w:jc w:val="both"/>
        <w:rPr>
          <w:rFonts w:cs="B Nazanin"/>
          <w:color w:val="000000"/>
          <w:sz w:val="28"/>
          <w:szCs w:val="28"/>
        </w:rPr>
      </w:pPr>
    </w:p>
    <w:p w:rsidR="00BA0680" w:rsidRPr="001875E7" w:rsidRDefault="00BA0680" w:rsidP="00BA0680">
      <w:pPr>
        <w:pStyle w:val="ListParagraph"/>
        <w:numPr>
          <w:ilvl w:val="0"/>
          <w:numId w:val="2"/>
        </w:numPr>
        <w:autoSpaceDE w:val="0"/>
        <w:autoSpaceDN w:val="0"/>
        <w:bidi w:val="0"/>
        <w:adjustRightInd w:val="0"/>
        <w:spacing w:after="0" w:line="276" w:lineRule="auto"/>
        <w:jc w:val="lowKashida"/>
        <w:rPr>
          <w:rFonts w:asciiTheme="majorBidi" w:hAnsiTheme="majorBidi" w:cstheme="majorBidi"/>
          <w:color w:val="000000"/>
          <w:sz w:val="28"/>
          <w:szCs w:val="28"/>
        </w:rPr>
      </w:pPr>
      <w:r w:rsidRPr="001875E7">
        <w:rPr>
          <w:rFonts w:asciiTheme="majorBidi" w:hAnsiTheme="majorBidi" w:cstheme="majorBidi"/>
          <w:color w:val="000000"/>
          <w:sz w:val="28"/>
          <w:szCs w:val="28"/>
        </w:rPr>
        <w:t>Blanchard, Gayle A.(2012). Communication Satisfaction, Organizational Citizenship Behavior and the Relationship to Student Achievement in High Schools. A Dissertation</w:t>
      </w:r>
    </w:p>
    <w:p w:rsidR="00BA0680" w:rsidRPr="001875E7" w:rsidRDefault="00BA0680" w:rsidP="00BA0680">
      <w:pPr>
        <w:pStyle w:val="ListParagraph"/>
        <w:numPr>
          <w:ilvl w:val="0"/>
          <w:numId w:val="2"/>
        </w:numPr>
        <w:bidi w:val="0"/>
        <w:spacing w:after="0" w:line="276" w:lineRule="auto"/>
        <w:jc w:val="both"/>
        <w:rPr>
          <w:rFonts w:asciiTheme="majorBidi" w:hAnsiTheme="majorBidi" w:cstheme="majorBidi"/>
          <w:sz w:val="28"/>
          <w:szCs w:val="28"/>
        </w:rPr>
      </w:pPr>
      <w:r w:rsidRPr="001875E7">
        <w:rPr>
          <w:rFonts w:asciiTheme="majorBidi" w:hAnsiTheme="majorBidi" w:cstheme="majorBidi"/>
          <w:sz w:val="28"/>
          <w:szCs w:val="28"/>
        </w:rPr>
        <w:t>Jablin, F.M., &amp; Putnam, L.(2001).The  New Handbook of organization communication, Beverly Hills, CA:</w:t>
      </w:r>
    </w:p>
    <w:p w:rsidR="00BA0680" w:rsidRPr="003F6044" w:rsidRDefault="00BA0680" w:rsidP="00BA0680">
      <w:pPr>
        <w:pStyle w:val="ListParagraph"/>
        <w:spacing w:after="0" w:line="288" w:lineRule="auto"/>
        <w:jc w:val="both"/>
        <w:rPr>
          <w:rFonts w:cs="B Nazanin"/>
          <w:sz w:val="28"/>
          <w:szCs w:val="28"/>
          <w:rtl/>
        </w:rPr>
      </w:pPr>
    </w:p>
    <w:p w:rsidR="00BA0680" w:rsidRDefault="00BA0680" w:rsidP="00BA0680"/>
    <w:sectPr w:rsidR="00BA0680" w:rsidSect="00BA068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9BB" w:rsidRDefault="004A69BB" w:rsidP="00BA0680">
      <w:pPr>
        <w:spacing w:after="0" w:line="240" w:lineRule="auto"/>
      </w:pPr>
      <w:r>
        <w:separator/>
      </w:r>
    </w:p>
  </w:endnote>
  <w:endnote w:type="continuationSeparator" w:id="0">
    <w:p w:rsidR="004A69BB" w:rsidRDefault="004A69BB" w:rsidP="00BA0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 new romans">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EF6" w:rsidRDefault="00371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EF6" w:rsidRDefault="00371E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EF6" w:rsidRDefault="00371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9BB" w:rsidRDefault="004A69BB" w:rsidP="00BA0680">
      <w:pPr>
        <w:spacing w:after="0" w:line="240" w:lineRule="auto"/>
      </w:pPr>
      <w:r>
        <w:separator/>
      </w:r>
    </w:p>
  </w:footnote>
  <w:footnote w:type="continuationSeparator" w:id="0">
    <w:p w:rsidR="004A69BB" w:rsidRDefault="004A69BB" w:rsidP="00BA0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EF6" w:rsidRDefault="00371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EF6" w:rsidRDefault="00371E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EF6" w:rsidRDefault="00371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8E"/>
    <w:rsid w:val="00371EF6"/>
    <w:rsid w:val="0040688E"/>
    <w:rsid w:val="004A69BB"/>
    <w:rsid w:val="004D2F07"/>
    <w:rsid w:val="00821A2F"/>
    <w:rsid w:val="00BA0680"/>
    <w:rsid w:val="00FA66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BB7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680"/>
    <w:pPr>
      <w:bidi/>
    </w:pPr>
    <w:rPr>
      <w:lang w:bidi="fa-IR"/>
    </w:rPr>
  </w:style>
  <w:style w:type="paragraph" w:styleId="Heading3">
    <w:name w:val="heading 3"/>
    <w:basedOn w:val="Normal"/>
    <w:next w:val="Normal"/>
    <w:link w:val="Heading3Char"/>
    <w:uiPriority w:val="99"/>
    <w:unhideWhenUsed/>
    <w:qFormat/>
    <w:rsid w:val="00BA0680"/>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rt">
    <w:name w:val="Bort"/>
    <w:basedOn w:val="Normal"/>
    <w:next w:val="Normal"/>
    <w:rsid w:val="00BA0680"/>
    <w:pPr>
      <w:spacing w:after="0" w:line="240" w:lineRule="auto"/>
      <w:jc w:val="both"/>
    </w:pPr>
    <w:rPr>
      <w:rFonts w:ascii="Times New Roman" w:eastAsia="Times New Roman" w:hAnsi="Times New Roman" w:cs="B Nazanin"/>
      <w:sz w:val="20"/>
      <w:szCs w:val="24"/>
    </w:rPr>
  </w:style>
  <w:style w:type="paragraph" w:customStyle="1" w:styleId="BortCenter">
    <w:name w:val="BortCenter"/>
    <w:basedOn w:val="Bort"/>
    <w:next w:val="Normal"/>
    <w:rsid w:val="00BA0680"/>
    <w:pPr>
      <w:jc w:val="center"/>
    </w:pPr>
  </w:style>
  <w:style w:type="character" w:customStyle="1" w:styleId="Heading3Char">
    <w:name w:val="Heading 3 Char"/>
    <w:basedOn w:val="DefaultParagraphFont"/>
    <w:link w:val="Heading3"/>
    <w:uiPriority w:val="99"/>
    <w:rsid w:val="00BA0680"/>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BA0680"/>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BA0680"/>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BA0680"/>
    <w:rPr>
      <w:vertAlign w:val="superscript"/>
    </w:rPr>
  </w:style>
  <w:style w:type="table" w:styleId="TableGrid">
    <w:name w:val="Table Grid"/>
    <w:basedOn w:val="TableNormal"/>
    <w:uiPriority w:val="59"/>
    <w:rsid w:val="00BA06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A0680"/>
    <w:pPr>
      <w:ind w:left="720"/>
      <w:contextualSpacing/>
    </w:pPr>
  </w:style>
  <w:style w:type="table" w:styleId="GridTable4-Accent3">
    <w:name w:val="Grid Table 4 Accent 3"/>
    <w:basedOn w:val="TableNormal"/>
    <w:uiPriority w:val="49"/>
    <w:rsid w:val="00BA068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71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EF6"/>
    <w:rPr>
      <w:lang w:bidi="fa-IR"/>
    </w:rPr>
  </w:style>
  <w:style w:type="paragraph" w:styleId="Footer">
    <w:name w:val="footer"/>
    <w:basedOn w:val="Normal"/>
    <w:link w:val="FooterChar"/>
    <w:uiPriority w:val="99"/>
    <w:unhideWhenUsed/>
    <w:rsid w:val="00371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EF6"/>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2021-02-13T10:24:00Z</dcterms:created>
  <dcterms:modified xsi:type="dcterms:W3CDTF">2021-02-13T10:25:00Z</dcterms:modified>
</cp:coreProperties>
</file>