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E06" w:rsidRPr="00F50E06" w:rsidRDefault="00F50E06" w:rsidP="00F50E06">
      <w:pPr>
        <w:bidi/>
        <w:spacing w:line="24" w:lineRule="atLeast"/>
        <w:jc w:val="both"/>
        <w:rPr>
          <w:rFonts w:cs="B Nazanin"/>
          <w:b/>
          <w:bCs/>
          <w:sz w:val="28"/>
          <w:szCs w:val="28"/>
          <w:rtl/>
        </w:rPr>
      </w:pPr>
      <w:bookmarkStart w:id="0" w:name="_GoBack"/>
      <w:bookmarkEnd w:id="0"/>
      <w:r w:rsidRPr="00F50E06">
        <w:rPr>
          <w:rFonts w:cs="B Nazanin" w:hint="cs"/>
          <w:b/>
          <w:bCs/>
          <w:sz w:val="28"/>
          <w:szCs w:val="28"/>
          <w:rtl/>
        </w:rPr>
        <w:t>پرسشنامه استاندارد مدیریت ارتباط با مشتری سین و همکاران (2005)</w:t>
      </w:r>
    </w:p>
    <w:p w:rsidR="00F50E06" w:rsidRPr="001D6746" w:rsidRDefault="00F50E06" w:rsidP="00F50E06">
      <w:pPr>
        <w:bidi/>
        <w:spacing w:line="24" w:lineRule="atLeast"/>
        <w:jc w:val="both"/>
        <w:rPr>
          <w:rFonts w:cs="B Nazanin"/>
          <w:b/>
          <w:bCs/>
          <w:sz w:val="26"/>
          <w:szCs w:val="26"/>
          <w:rtl/>
          <w:lang w:bidi="fa-IR"/>
        </w:rPr>
      </w:pPr>
    </w:p>
    <w:p w:rsidR="00F50E06" w:rsidRDefault="00F50E06" w:rsidP="00F50E06">
      <w:pPr>
        <w:bidi/>
        <w:spacing w:line="24" w:lineRule="atLeast"/>
        <w:jc w:val="both"/>
        <w:rPr>
          <w:rFonts w:cs="B Nazanin"/>
          <w:sz w:val="26"/>
          <w:szCs w:val="26"/>
          <w:rtl/>
        </w:rPr>
      </w:pPr>
      <w:r w:rsidRPr="001D6746">
        <w:rPr>
          <w:rFonts w:cs="B Nazanin" w:hint="cs"/>
          <w:sz w:val="26"/>
          <w:szCs w:val="26"/>
          <w:rtl/>
        </w:rPr>
        <w:t>پرسشنامه استاندارد مدیریت ارتباط با مشتری سین و همکاران(2005)</w:t>
      </w:r>
      <w:r>
        <w:rPr>
          <w:rFonts w:cs="B Nazanin" w:hint="cs"/>
          <w:sz w:val="26"/>
          <w:szCs w:val="26"/>
          <w:rtl/>
        </w:rPr>
        <w:t xml:space="preserve"> </w:t>
      </w:r>
      <w:r w:rsidRPr="001D6746">
        <w:rPr>
          <w:rFonts w:cs="B Nazanin" w:hint="cs"/>
          <w:sz w:val="26"/>
          <w:szCs w:val="26"/>
          <w:rtl/>
        </w:rPr>
        <w:t>طراحی تدوین شده است. این پرسشنامه دارای 18 گویه است و با یک مقیاس لیکرت پنج درجه</w:t>
      </w:r>
      <w:r w:rsidRPr="001D6746">
        <w:rPr>
          <w:rFonts w:cs="B Nazanin"/>
          <w:sz w:val="26"/>
          <w:szCs w:val="26"/>
          <w:rtl/>
        </w:rPr>
        <w:softHyphen/>
      </w:r>
      <w:r w:rsidRPr="001D6746">
        <w:rPr>
          <w:rFonts w:cs="B Nazanin" w:hint="cs"/>
          <w:sz w:val="26"/>
          <w:szCs w:val="26"/>
          <w:rtl/>
        </w:rPr>
        <w:t>ای (کاملا مخالفم تا کاملا موافقم)، با سؤالاتی مانند: (وقتی که سازمان ما می فهمد که مشتری دوست دارد تا محصول یا خدمتی را تغییر یا اصلاح کند، درگیر تلاش هماهنگ برای انجام این کار می شود به نحوی که محصول یا خدمت ضعیف را حذف می کند. سازمان ما اهداف تجاری روشنی در ارتباط با کسب مشتری، توسعه، نگهداری و فعالیت مجدد ایجاد کرده است.) مدیریت ارتباط با مشتری را می</w:t>
      </w:r>
      <w:r w:rsidRPr="001D6746">
        <w:rPr>
          <w:rFonts w:cs="B Nazanin"/>
          <w:sz w:val="26"/>
          <w:szCs w:val="26"/>
          <w:rtl/>
        </w:rPr>
        <w:softHyphen/>
      </w:r>
      <w:r w:rsidRPr="001D6746">
        <w:rPr>
          <w:rFonts w:cs="B Nazanin" w:hint="cs"/>
          <w:sz w:val="26"/>
          <w:szCs w:val="26"/>
          <w:rtl/>
        </w:rPr>
        <w:t xml:space="preserve">سنجد. </w:t>
      </w:r>
    </w:p>
    <w:p w:rsidR="00F50E06" w:rsidRDefault="00F50E06" w:rsidP="00F50E06">
      <w:pPr>
        <w:bidi/>
        <w:spacing w:line="24" w:lineRule="atLeast"/>
        <w:jc w:val="both"/>
        <w:rPr>
          <w:rFonts w:cs="B Nazanin"/>
          <w:sz w:val="26"/>
          <w:szCs w:val="26"/>
          <w:rtl/>
        </w:rPr>
      </w:pPr>
    </w:p>
    <w:p w:rsidR="00F50E06" w:rsidRPr="00DD60BD" w:rsidRDefault="00F50E06" w:rsidP="00F50E06">
      <w:pPr>
        <w:bidi/>
        <w:spacing w:line="276" w:lineRule="auto"/>
        <w:jc w:val="both"/>
        <w:rPr>
          <w:rFonts w:cs="B Nazanin"/>
          <w:b/>
          <w:bCs/>
          <w:sz w:val="26"/>
          <w:szCs w:val="26"/>
          <w:rtl/>
          <w:lang w:bidi="fa-IR"/>
        </w:rPr>
      </w:pPr>
      <w:r w:rsidRPr="00DD60BD">
        <w:rPr>
          <w:rFonts w:cs="B Nazanin" w:hint="cs"/>
          <w:b/>
          <w:bCs/>
          <w:sz w:val="26"/>
          <w:szCs w:val="26"/>
          <w:rtl/>
          <w:lang w:bidi="fa-IR"/>
        </w:rPr>
        <w:t xml:space="preserve">تعریف </w:t>
      </w:r>
      <w:r>
        <w:rPr>
          <w:rFonts w:cs="B Nazanin" w:hint="cs"/>
          <w:b/>
          <w:bCs/>
          <w:sz w:val="26"/>
          <w:szCs w:val="26"/>
          <w:rtl/>
          <w:lang w:bidi="fa-IR"/>
        </w:rPr>
        <w:t>مفهومی</w:t>
      </w:r>
      <w:r w:rsidRPr="00DD60BD">
        <w:rPr>
          <w:rFonts w:cs="B Nazanin" w:hint="cs"/>
          <w:b/>
          <w:bCs/>
          <w:sz w:val="26"/>
          <w:szCs w:val="26"/>
          <w:rtl/>
          <w:lang w:bidi="fa-IR"/>
        </w:rPr>
        <w:t xml:space="preserve"> متغیر پرسشنامه </w:t>
      </w:r>
    </w:p>
    <w:p w:rsidR="00F50E06" w:rsidRDefault="00F50E06" w:rsidP="00F50E06">
      <w:pPr>
        <w:pStyle w:val="NoSpacing"/>
        <w:bidi/>
        <w:jc w:val="both"/>
        <w:rPr>
          <w:rFonts w:cs="B Nazanin"/>
          <w:sz w:val="26"/>
          <w:szCs w:val="26"/>
          <w:rtl/>
          <w:lang w:bidi="fa-IR"/>
        </w:rPr>
      </w:pPr>
      <w:r w:rsidRPr="00A03A77">
        <w:rPr>
          <w:rFonts w:cs="B Nazanin"/>
          <w:sz w:val="26"/>
          <w:szCs w:val="26"/>
          <w:lang w:bidi="fa-IR"/>
        </w:rPr>
        <w:t>CRM</w:t>
      </w:r>
      <w:r w:rsidRPr="00A03A77">
        <w:rPr>
          <w:rFonts w:cs="B Nazanin"/>
          <w:sz w:val="26"/>
          <w:szCs w:val="26"/>
          <w:rtl/>
          <w:lang w:bidi="fa-IR"/>
        </w:rPr>
        <w:t>‏</w:t>
      </w:r>
      <w:r w:rsidRPr="00A03A77">
        <w:rPr>
          <w:rFonts w:cs="B Nazanin"/>
          <w:sz w:val="26"/>
          <w:szCs w:val="26"/>
          <w:lang w:bidi="fa-IR"/>
        </w:rPr>
        <w:t xml:space="preserve"> (Customer Relationship Management) </w:t>
      </w:r>
      <w:r w:rsidRPr="00A03A77">
        <w:rPr>
          <w:rFonts w:cs="B Nazanin"/>
          <w:sz w:val="26"/>
          <w:szCs w:val="26"/>
          <w:rtl/>
          <w:lang w:bidi="fa-IR"/>
        </w:rPr>
        <w:t>یا مدیریت ارتباط با مشتریان در تعریف به معنای تمامی فرآیندها، تکنولوژی ها و منابع انسانی است که به جذب، توسعه و نگهداشت مشتریان کمک می کنند</w:t>
      </w:r>
      <w:r w:rsidRPr="00A03A77">
        <w:rPr>
          <w:rFonts w:cs="B Nazanin"/>
          <w:sz w:val="26"/>
          <w:szCs w:val="26"/>
          <w:lang w:bidi="fa-IR"/>
        </w:rPr>
        <w:t>.</w:t>
      </w:r>
    </w:p>
    <w:p w:rsidR="00F50E06" w:rsidRPr="00A03A77" w:rsidRDefault="00F50E06" w:rsidP="00F50E06">
      <w:pPr>
        <w:pStyle w:val="NoSpacing"/>
        <w:bidi/>
        <w:jc w:val="both"/>
        <w:rPr>
          <w:rFonts w:cs="B Nazanin"/>
          <w:sz w:val="26"/>
          <w:szCs w:val="26"/>
          <w:rtl/>
          <w:lang w:bidi="fa-IR"/>
        </w:rPr>
      </w:pPr>
      <w:r w:rsidRPr="00A03A77">
        <w:rPr>
          <w:rFonts w:cs="B Nazanin"/>
          <w:sz w:val="26"/>
          <w:szCs w:val="26"/>
          <w:lang w:bidi="fa-IR"/>
        </w:rPr>
        <w:br/>
      </w:r>
    </w:p>
    <w:p w:rsidR="00F50E06" w:rsidRPr="00DD60BD" w:rsidRDefault="00F50E06" w:rsidP="00F50E06">
      <w:pPr>
        <w:bidi/>
        <w:spacing w:line="276" w:lineRule="auto"/>
        <w:jc w:val="both"/>
        <w:rPr>
          <w:rFonts w:cs="B Nazanin"/>
          <w:b/>
          <w:bCs/>
          <w:sz w:val="26"/>
          <w:szCs w:val="26"/>
          <w:rtl/>
          <w:lang w:bidi="fa-IR"/>
        </w:rPr>
      </w:pPr>
      <w:r w:rsidRPr="00DD60BD">
        <w:rPr>
          <w:rFonts w:cs="B Nazanin" w:hint="cs"/>
          <w:b/>
          <w:bCs/>
          <w:sz w:val="26"/>
          <w:szCs w:val="26"/>
          <w:rtl/>
          <w:lang w:bidi="fa-IR"/>
        </w:rPr>
        <w:t xml:space="preserve">تعریف عملیاتی متغیر پرسشنامه </w:t>
      </w:r>
    </w:p>
    <w:p w:rsidR="00F50E06" w:rsidRPr="00DD60BD" w:rsidRDefault="00F50E06" w:rsidP="00F50E06">
      <w:pPr>
        <w:bidi/>
        <w:jc w:val="both"/>
        <w:rPr>
          <w:rFonts w:cs="B Nazanin"/>
          <w:sz w:val="26"/>
          <w:szCs w:val="26"/>
          <w:rtl/>
          <w:lang w:val="sr-Cyrl-CS" w:bidi="fa-IR"/>
        </w:rPr>
      </w:pPr>
      <w:r w:rsidRPr="00DD60BD">
        <w:rPr>
          <w:rFonts w:ascii="Tahoma" w:hAnsi="Tahoma" w:cs="B Nazanin" w:hint="cs"/>
          <w:sz w:val="26"/>
          <w:szCs w:val="26"/>
          <w:rtl/>
          <w:lang w:val="sr-Cyrl-CS"/>
        </w:rPr>
        <w:t>در این پژوهش منظور از</w:t>
      </w:r>
      <w:r w:rsidRPr="00DD60BD">
        <w:rPr>
          <w:rFonts w:cs="B Nazanin" w:hint="cs"/>
          <w:sz w:val="26"/>
          <w:szCs w:val="26"/>
          <w:rtl/>
        </w:rPr>
        <w:t xml:space="preserve"> مدیریت ارتباط با مشتری </w:t>
      </w:r>
      <w:r w:rsidRPr="00DD60BD">
        <w:rPr>
          <w:rFonts w:cs="B Nazanin" w:hint="cs"/>
          <w:sz w:val="26"/>
          <w:szCs w:val="26"/>
          <w:rtl/>
          <w:lang w:val="sr-Cyrl-CS"/>
        </w:rPr>
        <w:t>است كه پاسخ دهنده</w:t>
      </w:r>
      <w:r w:rsidRPr="00DD60BD">
        <w:rPr>
          <w:rFonts w:cs="B Nazanin"/>
          <w:sz w:val="26"/>
          <w:szCs w:val="26"/>
          <w:rtl/>
          <w:lang w:val="sr-Cyrl-CS"/>
        </w:rPr>
        <w:softHyphen/>
      </w:r>
      <w:r w:rsidRPr="00DD60BD">
        <w:rPr>
          <w:rFonts w:cs="B Nazanin" w:hint="cs"/>
          <w:sz w:val="26"/>
          <w:szCs w:val="26"/>
          <w:rtl/>
          <w:lang w:val="sr-Cyrl-CS"/>
        </w:rPr>
        <w:t xml:space="preserve">گان به سوالات 18گویه ای پرسشنامة </w:t>
      </w:r>
      <w:r w:rsidRPr="00DD60BD">
        <w:rPr>
          <w:rFonts w:cs="B Nazanin" w:hint="cs"/>
          <w:sz w:val="26"/>
          <w:szCs w:val="26"/>
          <w:rtl/>
        </w:rPr>
        <w:t xml:space="preserve">مدیریت ارتباط با مشتری </w:t>
      </w:r>
      <w:r w:rsidRPr="00DD60BD">
        <w:rPr>
          <w:rFonts w:cs="B Nazanin" w:hint="cs"/>
          <w:sz w:val="26"/>
          <w:szCs w:val="26"/>
          <w:rtl/>
          <w:lang w:val="sr-Cyrl-CS"/>
        </w:rPr>
        <w:t>می</w:t>
      </w:r>
      <w:r w:rsidRPr="00DD60BD">
        <w:rPr>
          <w:rFonts w:cs="B Nazanin"/>
          <w:sz w:val="26"/>
          <w:szCs w:val="26"/>
          <w:rtl/>
          <w:lang w:val="sr-Cyrl-CS"/>
        </w:rPr>
        <w:softHyphen/>
      </w:r>
      <w:r w:rsidRPr="00DD60BD">
        <w:rPr>
          <w:rFonts w:cs="B Nazanin" w:hint="cs"/>
          <w:sz w:val="26"/>
          <w:szCs w:val="26"/>
          <w:rtl/>
          <w:lang w:val="sr-Cyrl-CS"/>
        </w:rPr>
        <w:t>دهند.</w:t>
      </w:r>
    </w:p>
    <w:p w:rsidR="00F50E06" w:rsidRPr="00DD60BD" w:rsidRDefault="00F50E06" w:rsidP="00F50E06">
      <w:pPr>
        <w:tabs>
          <w:tab w:val="right" w:pos="90"/>
        </w:tabs>
        <w:bidi/>
        <w:jc w:val="both"/>
        <w:rPr>
          <w:rFonts w:cs="B Nazanin"/>
          <w:sz w:val="26"/>
          <w:szCs w:val="26"/>
          <w:rtl/>
        </w:rPr>
      </w:pPr>
      <w:r w:rsidRPr="00DD60BD">
        <w:rPr>
          <w:rFonts w:ascii="Calibri" w:hAnsi="Calibri" w:cs="B Nazanin" w:hint="cs"/>
          <w:b/>
          <w:bCs/>
          <w:sz w:val="26"/>
          <w:szCs w:val="26"/>
          <w:rtl/>
        </w:rPr>
        <w:t xml:space="preserve">مولفه های پرسشنامه و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F50E06" w:rsidTr="00F50E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F50E06" w:rsidRPr="00F50E06" w:rsidRDefault="00F50E06" w:rsidP="00872F89">
            <w:pPr>
              <w:bidi/>
              <w:spacing w:line="24" w:lineRule="atLeast"/>
              <w:jc w:val="center"/>
              <w:rPr>
                <w:rFonts w:cs="B Nazanin"/>
                <w:b w:val="0"/>
                <w:bCs w:val="0"/>
                <w:color w:val="auto"/>
                <w:rtl/>
              </w:rPr>
            </w:pPr>
            <w:r w:rsidRPr="00F50E06">
              <w:rPr>
                <w:rFonts w:cs="B Nazanin" w:hint="cs"/>
                <w:color w:val="auto"/>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F50E06" w:rsidRPr="00F50E06" w:rsidRDefault="00F50E06" w:rsidP="00872F89">
            <w:pPr>
              <w:bidi/>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F50E06">
              <w:rPr>
                <w:rFonts w:cs="B Nazanin" w:hint="cs"/>
                <w:color w:val="auto"/>
                <w:rtl/>
              </w:rPr>
              <w:t>سوالات</w:t>
            </w:r>
          </w:p>
        </w:tc>
      </w:tr>
      <w:tr w:rsidR="00F50E06" w:rsidTr="00F50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50E06" w:rsidRDefault="00F50E06" w:rsidP="00872F89">
            <w:pPr>
              <w:bidi/>
              <w:spacing w:line="24" w:lineRule="atLeast"/>
              <w:jc w:val="center"/>
              <w:rPr>
                <w:rFonts w:cs="B Nazanin"/>
                <w:rtl/>
              </w:rPr>
            </w:pPr>
            <w:r w:rsidRPr="00DD60BD">
              <w:rPr>
                <w:rFonts w:cs="B Nazanin" w:hint="cs"/>
                <w:rtl/>
              </w:rPr>
              <w:t>تمرکز بر مشتری کلیدی</w:t>
            </w:r>
          </w:p>
        </w:tc>
        <w:tc>
          <w:tcPr>
            <w:tcW w:w="4675" w:type="dxa"/>
          </w:tcPr>
          <w:p w:rsidR="00F50E06" w:rsidRPr="00DD60BD" w:rsidRDefault="00F50E06" w:rsidP="00872F89">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DD60BD">
              <w:rPr>
                <w:rFonts w:cs="B Nazanin" w:hint="cs"/>
                <w:sz w:val="26"/>
                <w:szCs w:val="26"/>
                <w:rtl/>
              </w:rPr>
              <w:t>1 تا 4</w:t>
            </w:r>
          </w:p>
        </w:tc>
      </w:tr>
      <w:tr w:rsidR="00F50E06" w:rsidTr="00F50E06">
        <w:tc>
          <w:tcPr>
            <w:cnfStyle w:val="001000000000" w:firstRow="0" w:lastRow="0" w:firstColumn="1" w:lastColumn="0" w:oddVBand="0" w:evenVBand="0" w:oddHBand="0" w:evenHBand="0" w:firstRowFirstColumn="0" w:firstRowLastColumn="0" w:lastRowFirstColumn="0" w:lastRowLastColumn="0"/>
            <w:tcW w:w="4675" w:type="dxa"/>
          </w:tcPr>
          <w:p w:rsidR="00F50E06" w:rsidRDefault="00F50E06" w:rsidP="00872F89">
            <w:pPr>
              <w:bidi/>
              <w:spacing w:line="24" w:lineRule="atLeast"/>
              <w:jc w:val="center"/>
              <w:rPr>
                <w:rFonts w:cs="B Nazanin"/>
                <w:rtl/>
              </w:rPr>
            </w:pPr>
            <w:r w:rsidRPr="00DD60BD">
              <w:rPr>
                <w:rFonts w:cs="B Nazanin" w:hint="cs"/>
                <w:rtl/>
              </w:rPr>
              <w:t>مدیریت ارتباط با مشتری سازمان</w:t>
            </w:r>
          </w:p>
        </w:tc>
        <w:tc>
          <w:tcPr>
            <w:tcW w:w="4675" w:type="dxa"/>
          </w:tcPr>
          <w:p w:rsidR="00F50E06" w:rsidRPr="00DD60BD" w:rsidRDefault="00F50E06" w:rsidP="00872F89">
            <w:pPr>
              <w:tabs>
                <w:tab w:val="right" w:pos="90"/>
              </w:tabs>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DD60BD">
              <w:rPr>
                <w:rFonts w:cs="B Nazanin" w:hint="cs"/>
                <w:sz w:val="26"/>
                <w:szCs w:val="26"/>
                <w:rtl/>
              </w:rPr>
              <w:t>5 تا 9</w:t>
            </w:r>
          </w:p>
        </w:tc>
      </w:tr>
      <w:tr w:rsidR="00F50E06" w:rsidTr="00F50E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F50E06" w:rsidRDefault="00F50E06" w:rsidP="00872F89">
            <w:pPr>
              <w:bidi/>
              <w:spacing w:line="24" w:lineRule="atLeast"/>
              <w:jc w:val="center"/>
              <w:rPr>
                <w:rFonts w:cs="B Nazanin"/>
                <w:rtl/>
              </w:rPr>
            </w:pPr>
            <w:r w:rsidRPr="00DD60BD">
              <w:rPr>
                <w:rFonts w:cs="B Nazanin" w:hint="cs"/>
                <w:rtl/>
              </w:rPr>
              <w:t>مدیریت دانش</w:t>
            </w:r>
          </w:p>
        </w:tc>
        <w:tc>
          <w:tcPr>
            <w:tcW w:w="4675" w:type="dxa"/>
          </w:tcPr>
          <w:p w:rsidR="00F50E06" w:rsidRPr="00DD60BD" w:rsidRDefault="00F50E06" w:rsidP="00872F89">
            <w:pPr>
              <w:tabs>
                <w:tab w:val="right" w:pos="90"/>
              </w:tabs>
              <w:bidi/>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DD60BD">
              <w:rPr>
                <w:rFonts w:cs="B Nazanin" w:hint="cs"/>
                <w:sz w:val="26"/>
                <w:szCs w:val="26"/>
                <w:rtl/>
              </w:rPr>
              <w:t>10 تا 13</w:t>
            </w:r>
          </w:p>
        </w:tc>
      </w:tr>
      <w:tr w:rsidR="00F50E06" w:rsidTr="00F50E06">
        <w:tc>
          <w:tcPr>
            <w:cnfStyle w:val="001000000000" w:firstRow="0" w:lastRow="0" w:firstColumn="1" w:lastColumn="0" w:oddVBand="0" w:evenVBand="0" w:oddHBand="0" w:evenHBand="0" w:firstRowFirstColumn="0" w:firstRowLastColumn="0" w:lastRowFirstColumn="0" w:lastRowLastColumn="0"/>
            <w:tcW w:w="4675" w:type="dxa"/>
          </w:tcPr>
          <w:p w:rsidR="00F50E06" w:rsidRPr="00DD60BD" w:rsidRDefault="00F50E06" w:rsidP="00872F89">
            <w:pPr>
              <w:bidi/>
              <w:spacing w:line="24" w:lineRule="atLeast"/>
              <w:jc w:val="center"/>
              <w:rPr>
                <w:rFonts w:cs="B Nazanin"/>
                <w:b w:val="0"/>
                <w:bCs w:val="0"/>
                <w:rtl/>
              </w:rPr>
            </w:pPr>
            <w:r w:rsidRPr="00DD60BD">
              <w:rPr>
                <w:rFonts w:cs="B Nazanin" w:hint="cs"/>
                <w:rtl/>
              </w:rPr>
              <w:t>مدیریت ارتباط با مشتری تکنولوژی محور</w:t>
            </w:r>
          </w:p>
        </w:tc>
        <w:tc>
          <w:tcPr>
            <w:tcW w:w="4675" w:type="dxa"/>
          </w:tcPr>
          <w:p w:rsidR="00F50E06" w:rsidRPr="00DD60BD" w:rsidRDefault="00F50E06" w:rsidP="00872F89">
            <w:pPr>
              <w:tabs>
                <w:tab w:val="right" w:pos="90"/>
              </w:tabs>
              <w:bidi/>
              <w:jc w:val="center"/>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DD60BD">
              <w:rPr>
                <w:rFonts w:cs="B Nazanin" w:hint="cs"/>
                <w:sz w:val="26"/>
                <w:szCs w:val="26"/>
                <w:rtl/>
              </w:rPr>
              <w:t>14 تا 18</w:t>
            </w:r>
          </w:p>
        </w:tc>
      </w:tr>
    </w:tbl>
    <w:p w:rsidR="00F50E06" w:rsidRDefault="00F50E06" w:rsidP="00F50E06">
      <w:pPr>
        <w:bidi/>
        <w:spacing w:line="360" w:lineRule="auto"/>
        <w:rPr>
          <w:rFonts w:ascii="Calibri" w:eastAsia="Calibri" w:hAnsi="Calibri" w:cs="B Mitra"/>
          <w:b/>
          <w:bCs/>
          <w:sz w:val="26"/>
          <w:szCs w:val="26"/>
          <w:rtl/>
          <w:lang w:bidi="fa-IR"/>
        </w:rPr>
      </w:pPr>
    </w:p>
    <w:p w:rsidR="00F50E06" w:rsidRPr="00FE130E" w:rsidRDefault="00F50E06" w:rsidP="00F50E06">
      <w:pPr>
        <w:bidi/>
        <w:spacing w:line="360" w:lineRule="auto"/>
        <w:rPr>
          <w:rFonts w:ascii="Calibri" w:eastAsia="Calibri" w:hAnsi="Calibri" w:cs="B Mitra"/>
          <w:b/>
          <w:bCs/>
          <w:sz w:val="26"/>
          <w:szCs w:val="26"/>
          <w:lang w:bidi="fa-IR"/>
        </w:rPr>
      </w:pPr>
      <w:r w:rsidRPr="00FE130E">
        <w:rPr>
          <w:rFonts w:ascii="Calibri" w:eastAsia="Calibri" w:hAnsi="Calibri" w:cs="B Mitra" w:hint="cs"/>
          <w:b/>
          <w:bCs/>
          <w:sz w:val="26"/>
          <w:szCs w:val="26"/>
          <w:rtl/>
          <w:lang w:bidi="fa-IR"/>
        </w:rPr>
        <w:t>پاسخگوی گرامی</w:t>
      </w:r>
    </w:p>
    <w:p w:rsidR="00F50E06" w:rsidRPr="00FE130E" w:rsidRDefault="00F50E06" w:rsidP="00F50E06">
      <w:pPr>
        <w:bidi/>
        <w:spacing w:line="360" w:lineRule="auto"/>
        <w:jc w:val="both"/>
        <w:rPr>
          <w:rFonts w:ascii="Calibri" w:eastAsia="Calibri" w:hAnsi="Calibri" w:cs="B Mitra"/>
          <w:sz w:val="26"/>
          <w:szCs w:val="26"/>
          <w:lang w:bidi="fa-IR"/>
        </w:rPr>
      </w:pPr>
      <w:r w:rsidRPr="00FE130E">
        <w:rPr>
          <w:rFonts w:ascii="Times New Roman" w:eastAsia="SimSun" w:hAnsi="Times New Roman" w:cs="B Mitra" w:hint="cs"/>
          <w:sz w:val="26"/>
          <w:szCs w:val="26"/>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eastAsia="Calibri" w:hAnsi="Tahoma" w:cs="B Mitra" w:hint="cs"/>
          <w:sz w:val="26"/>
          <w:szCs w:val="26"/>
          <w:rtl/>
          <w:lang w:bidi="fa-IR"/>
        </w:rPr>
        <w:t xml:space="preserve">. </w:t>
      </w:r>
      <w:r w:rsidRPr="00FE130E">
        <w:rPr>
          <w:rFonts w:ascii="Calibri" w:eastAsia="Calibri" w:hAnsi="Calibri" w:cs="B Mitra" w:hint="cs"/>
          <w:sz w:val="26"/>
          <w:szCs w:val="26"/>
          <w:rtl/>
          <w:lang w:bidi="fa-IR"/>
        </w:rPr>
        <w:t xml:space="preserve">امید است با همکاری و مساعدت شما، این امر مهم حاصل گردد. لذا از شما تقاضا می شود با قبول زحمت </w:t>
      </w:r>
      <w:r w:rsidRPr="00FE130E">
        <w:rPr>
          <w:rFonts w:ascii="Calibri" w:eastAsia="Calibri" w:hAnsi="Calibri" w:cs="B Mitra" w:hint="cs"/>
          <w:sz w:val="26"/>
          <w:szCs w:val="26"/>
          <w:rtl/>
          <w:lang w:bidi="fa-IR"/>
        </w:rPr>
        <w:lastRenderedPageBreak/>
        <w:t>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F50E06" w:rsidRPr="004F71CF" w:rsidTr="00872F89">
        <w:tc>
          <w:tcPr>
            <w:tcW w:w="9590" w:type="dxa"/>
            <w:gridSpan w:val="8"/>
            <w:shd w:val="clear" w:color="auto" w:fill="BFBFBF" w:themeFill="background1" w:themeFillShade="BF"/>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F50E06" w:rsidRPr="004F71CF" w:rsidTr="00872F89">
        <w:tc>
          <w:tcPr>
            <w:tcW w:w="1888"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171"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710"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940"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35 به بالا</w:t>
            </w:r>
          </w:p>
        </w:tc>
      </w:tr>
      <w:tr w:rsidR="00F50E06" w:rsidRPr="004F71CF" w:rsidTr="00872F89">
        <w:tc>
          <w:tcPr>
            <w:tcW w:w="1888"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171"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710"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940"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کارشناسی و بالاتر</w:t>
            </w:r>
          </w:p>
        </w:tc>
      </w:tr>
      <w:tr w:rsidR="00F50E06" w:rsidRPr="004F71CF" w:rsidTr="00872F89">
        <w:tc>
          <w:tcPr>
            <w:tcW w:w="1888"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171"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710"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F50E06" w:rsidRPr="004F71CF" w:rsidRDefault="00F50E06" w:rsidP="00872F89">
            <w:pPr>
              <w:tabs>
                <w:tab w:val="left" w:pos="7585"/>
              </w:tabs>
              <w:bidi/>
              <w:jc w:val="center"/>
              <w:rPr>
                <w:rFonts w:cs="B Nazanin"/>
                <w:sz w:val="26"/>
                <w:szCs w:val="26"/>
                <w:rtl/>
              </w:rPr>
            </w:pPr>
          </w:p>
        </w:tc>
        <w:tc>
          <w:tcPr>
            <w:tcW w:w="1940"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بیشتر از 15 سال</w:t>
            </w:r>
          </w:p>
        </w:tc>
      </w:tr>
      <w:tr w:rsidR="00F50E06" w:rsidRPr="004F71CF" w:rsidTr="00872F89">
        <w:tc>
          <w:tcPr>
            <w:tcW w:w="1888"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F50E06" w:rsidRPr="004F71CF" w:rsidRDefault="00F50E06" w:rsidP="00872F89">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F50E06" w:rsidRPr="004F71CF" w:rsidRDefault="00F50E06" w:rsidP="00872F89">
            <w:pPr>
              <w:tabs>
                <w:tab w:val="left" w:pos="880"/>
              </w:tabs>
              <w:bidi/>
              <w:jc w:val="center"/>
              <w:rPr>
                <w:rFonts w:cs="B Nazanin"/>
                <w:sz w:val="26"/>
                <w:szCs w:val="26"/>
                <w:rtl/>
              </w:rPr>
            </w:pPr>
          </w:p>
        </w:tc>
        <w:tc>
          <w:tcPr>
            <w:tcW w:w="4280" w:type="dxa"/>
            <w:gridSpan w:val="3"/>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مرد</w:t>
            </w:r>
          </w:p>
        </w:tc>
      </w:tr>
      <w:tr w:rsidR="00F50E06" w:rsidRPr="004F71CF" w:rsidTr="00872F89">
        <w:tc>
          <w:tcPr>
            <w:tcW w:w="1888" w:type="dxa"/>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F50E06" w:rsidRPr="004F71CF" w:rsidRDefault="00F50E06" w:rsidP="00872F89">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F50E06" w:rsidRDefault="00F50E06" w:rsidP="00F50E06">
      <w:pPr>
        <w:tabs>
          <w:tab w:val="right" w:pos="90"/>
        </w:tabs>
        <w:bidi/>
        <w:jc w:val="both"/>
        <w:rPr>
          <w:rFonts w:cs="B Nazanin"/>
          <w:sz w:val="26"/>
          <w:szCs w:val="26"/>
          <w:rtl/>
        </w:rPr>
      </w:pPr>
    </w:p>
    <w:p w:rsidR="00F50E06" w:rsidRDefault="00F50E06" w:rsidP="00F50E06">
      <w:pPr>
        <w:tabs>
          <w:tab w:val="right" w:pos="90"/>
        </w:tabs>
        <w:bidi/>
        <w:jc w:val="both"/>
        <w:rPr>
          <w:rFonts w:cs="B Nazanin"/>
          <w:sz w:val="26"/>
          <w:szCs w:val="26"/>
          <w:rtl/>
        </w:rPr>
      </w:pPr>
    </w:p>
    <w:p w:rsidR="00F50E06" w:rsidRPr="00F50E06" w:rsidRDefault="00F50E06" w:rsidP="00F50E06">
      <w:pPr>
        <w:tabs>
          <w:tab w:val="right" w:pos="90"/>
        </w:tabs>
        <w:bidi/>
        <w:jc w:val="both"/>
        <w:rPr>
          <w:rFonts w:cs="B Nazanin"/>
          <w:b/>
          <w:bCs/>
          <w:sz w:val="28"/>
          <w:szCs w:val="28"/>
          <w:rtl/>
        </w:rPr>
      </w:pPr>
      <w:r w:rsidRPr="00F50E06">
        <w:rPr>
          <w:rFonts w:cs="B Nazanin" w:hint="cs"/>
          <w:b/>
          <w:bCs/>
          <w:sz w:val="28"/>
          <w:szCs w:val="28"/>
          <w:rtl/>
        </w:rPr>
        <w:t>سوالات:</w:t>
      </w:r>
    </w:p>
    <w:tbl>
      <w:tblPr>
        <w:bidiVisual/>
        <w:tblW w:w="0" w:type="auto"/>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5790"/>
        <w:gridCol w:w="711"/>
        <w:gridCol w:w="711"/>
        <w:gridCol w:w="735"/>
        <w:gridCol w:w="734"/>
        <w:gridCol w:w="734"/>
      </w:tblGrid>
      <w:tr w:rsidR="00F50E06" w:rsidRPr="00DD60BD" w:rsidTr="00872F89">
        <w:tc>
          <w:tcPr>
            <w:tcW w:w="425" w:type="dxa"/>
            <w:shd w:val="clear" w:color="auto" w:fill="BFBFBF" w:themeFill="background1" w:themeFillShade="BF"/>
          </w:tcPr>
          <w:p w:rsidR="00F50E06" w:rsidRPr="00DD60BD" w:rsidRDefault="00F50E06" w:rsidP="00872F89">
            <w:pPr>
              <w:bidi/>
              <w:jc w:val="both"/>
              <w:rPr>
                <w:rFonts w:cs="B Nazanin"/>
                <w:b/>
                <w:bCs/>
                <w:rtl/>
              </w:rPr>
            </w:pPr>
          </w:p>
        </w:tc>
        <w:tc>
          <w:tcPr>
            <w:tcW w:w="5805" w:type="dxa"/>
            <w:shd w:val="clear" w:color="auto" w:fill="BFBFBF" w:themeFill="background1" w:themeFillShade="BF"/>
          </w:tcPr>
          <w:p w:rsidR="00F50E06" w:rsidRPr="00DD60BD" w:rsidRDefault="00F50E06" w:rsidP="00F50E06">
            <w:pPr>
              <w:bidi/>
              <w:jc w:val="center"/>
              <w:rPr>
                <w:rFonts w:cs="B Nazanin"/>
                <w:b/>
                <w:bCs/>
                <w:rtl/>
                <w:lang w:bidi="fa-IR"/>
              </w:rPr>
            </w:pPr>
            <w:r w:rsidRPr="00DD60BD">
              <w:rPr>
                <w:rFonts w:cs="B Nazanin" w:hint="cs"/>
                <w:b/>
                <w:bCs/>
                <w:rtl/>
                <w:lang w:bidi="fa-IR"/>
              </w:rPr>
              <w:t>سوالات</w:t>
            </w:r>
          </w:p>
        </w:tc>
        <w:tc>
          <w:tcPr>
            <w:tcW w:w="711" w:type="dxa"/>
            <w:shd w:val="clear" w:color="auto" w:fill="BFBFBF" w:themeFill="background1" w:themeFillShade="BF"/>
          </w:tcPr>
          <w:p w:rsidR="00F50E06" w:rsidRPr="00DD60BD" w:rsidRDefault="00F50E06" w:rsidP="00872F89">
            <w:pPr>
              <w:bidi/>
              <w:jc w:val="both"/>
              <w:rPr>
                <w:rFonts w:cs="B Nazanin"/>
                <w:b/>
                <w:bCs/>
                <w:rtl/>
              </w:rPr>
            </w:pPr>
            <w:r w:rsidRPr="00DD60BD">
              <w:rPr>
                <w:rFonts w:cs="B Nazanin" w:hint="cs"/>
                <w:b/>
                <w:bCs/>
                <w:rtl/>
              </w:rPr>
              <w:t>کاملا موافقم</w:t>
            </w:r>
          </w:p>
        </w:tc>
        <w:tc>
          <w:tcPr>
            <w:tcW w:w="711" w:type="dxa"/>
            <w:shd w:val="clear" w:color="auto" w:fill="BFBFBF" w:themeFill="background1" w:themeFillShade="BF"/>
          </w:tcPr>
          <w:p w:rsidR="00F50E06" w:rsidRPr="00DD60BD" w:rsidRDefault="00F50E06" w:rsidP="00872F89">
            <w:pPr>
              <w:bidi/>
              <w:jc w:val="both"/>
              <w:rPr>
                <w:rFonts w:cs="B Nazanin"/>
                <w:b/>
                <w:bCs/>
                <w:rtl/>
              </w:rPr>
            </w:pPr>
            <w:r w:rsidRPr="00DD60BD">
              <w:rPr>
                <w:rFonts w:cs="B Nazanin" w:hint="cs"/>
                <w:b/>
                <w:bCs/>
                <w:rtl/>
              </w:rPr>
              <w:t>موافقم</w:t>
            </w:r>
          </w:p>
        </w:tc>
        <w:tc>
          <w:tcPr>
            <w:tcW w:w="735" w:type="dxa"/>
            <w:shd w:val="clear" w:color="auto" w:fill="BFBFBF" w:themeFill="background1" w:themeFillShade="BF"/>
          </w:tcPr>
          <w:p w:rsidR="00F50E06" w:rsidRPr="00DD60BD" w:rsidRDefault="00F50E06" w:rsidP="00872F89">
            <w:pPr>
              <w:bidi/>
              <w:jc w:val="both"/>
              <w:rPr>
                <w:rFonts w:cs="B Nazanin"/>
                <w:b/>
                <w:bCs/>
                <w:rtl/>
              </w:rPr>
            </w:pPr>
            <w:r w:rsidRPr="00DD60BD">
              <w:rPr>
                <w:rFonts w:cs="B Nazanin" w:hint="cs"/>
                <w:b/>
                <w:bCs/>
                <w:rtl/>
              </w:rPr>
              <w:t>مطمئن نیستم</w:t>
            </w:r>
          </w:p>
        </w:tc>
        <w:tc>
          <w:tcPr>
            <w:tcW w:w="734" w:type="dxa"/>
            <w:shd w:val="clear" w:color="auto" w:fill="BFBFBF" w:themeFill="background1" w:themeFillShade="BF"/>
          </w:tcPr>
          <w:p w:rsidR="00F50E06" w:rsidRPr="00DD60BD" w:rsidRDefault="00F50E06" w:rsidP="00872F89">
            <w:pPr>
              <w:bidi/>
              <w:jc w:val="both"/>
              <w:rPr>
                <w:rFonts w:cs="B Nazanin"/>
                <w:b/>
                <w:bCs/>
                <w:rtl/>
              </w:rPr>
            </w:pPr>
            <w:r w:rsidRPr="00DD60BD">
              <w:rPr>
                <w:rFonts w:cs="B Nazanin" w:hint="cs"/>
                <w:b/>
                <w:bCs/>
                <w:rtl/>
              </w:rPr>
              <w:t>مخالفم</w:t>
            </w:r>
          </w:p>
        </w:tc>
        <w:tc>
          <w:tcPr>
            <w:tcW w:w="734" w:type="dxa"/>
            <w:shd w:val="clear" w:color="auto" w:fill="BFBFBF" w:themeFill="background1" w:themeFillShade="BF"/>
          </w:tcPr>
          <w:p w:rsidR="00F50E06" w:rsidRPr="00DD60BD" w:rsidRDefault="00F50E06" w:rsidP="00872F89">
            <w:pPr>
              <w:bidi/>
              <w:jc w:val="both"/>
              <w:rPr>
                <w:rFonts w:cs="B Nazanin"/>
                <w:b/>
                <w:bCs/>
                <w:rtl/>
              </w:rPr>
            </w:pPr>
            <w:r w:rsidRPr="00DD60BD">
              <w:rPr>
                <w:rFonts w:cs="B Nazanin" w:hint="cs"/>
                <w:b/>
                <w:bCs/>
                <w:rtl/>
              </w:rPr>
              <w:t>کاملا مخالفم</w:t>
            </w:r>
          </w:p>
        </w:tc>
      </w:tr>
      <w:tr w:rsidR="00F50E06" w:rsidRPr="00DD60BD" w:rsidTr="00872F89">
        <w:tc>
          <w:tcPr>
            <w:tcW w:w="9855" w:type="dxa"/>
            <w:gridSpan w:val="7"/>
            <w:shd w:val="clear" w:color="auto" w:fill="D9D9D9" w:themeFill="background1" w:themeFillShade="D9"/>
          </w:tcPr>
          <w:p w:rsidR="00F50E06" w:rsidRPr="00DD60BD" w:rsidRDefault="00F50E06" w:rsidP="00872F89">
            <w:pPr>
              <w:bidi/>
              <w:jc w:val="center"/>
              <w:rPr>
                <w:rFonts w:cs="B Nazanin"/>
                <w:rtl/>
              </w:rPr>
            </w:pPr>
            <w:r w:rsidRPr="00DD60BD">
              <w:rPr>
                <w:rFonts w:cs="B Nazanin" w:hint="cs"/>
                <w:b/>
                <w:bCs/>
                <w:rtl/>
              </w:rPr>
              <w:t>تمرکز بر مشتری کلیدی</w:t>
            </w: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خدمات و محصولات سفارشی برای مشتریان کلیدی ما فراهم می کند.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2</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از طریق گفتگوهای مداوم، ما به مشتریان کلیدی  کار می کنیم تا سفارش های خود را از طریق بحث و گفتگو به آنها ارائه کنیم.</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3</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تلاش می کند آنچه را که مشتریان کلیدی ما به آن نیاز دارند، کشف کند.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4</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وقتی که سازمان ما می فهمد که مشتری دوست دارد تا محصول یا خدمتی را تغییر یا اصلاح کند، درگیر تلاش هماهنگ برای انجام این کار می شود به نحوی که محصول یا خدمت ضعیف را حذف می کند.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9855" w:type="dxa"/>
            <w:gridSpan w:val="7"/>
            <w:shd w:val="clear" w:color="auto" w:fill="D9D9D9" w:themeFill="background1" w:themeFillShade="D9"/>
          </w:tcPr>
          <w:p w:rsidR="00F50E06" w:rsidRPr="00DD60BD" w:rsidRDefault="00F50E06" w:rsidP="00872F89">
            <w:pPr>
              <w:bidi/>
              <w:jc w:val="center"/>
              <w:rPr>
                <w:rFonts w:cs="B Nazanin"/>
                <w:rtl/>
              </w:rPr>
            </w:pPr>
            <w:r w:rsidRPr="00DD60BD">
              <w:rPr>
                <w:rFonts w:cs="B Nazanin" w:hint="cs"/>
                <w:b/>
                <w:bCs/>
                <w:rtl/>
              </w:rPr>
              <w:t>مدیریت ارتباط با مشتری سازمان</w:t>
            </w: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5</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ساختار سازمانی ما دقیقا با توجه به مشتریمان طراحی شده است.</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6</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اهداف تجاری روشنی در ارتباط با کسب مشتری، توسعه، نگهداری و فعالیت مجدد ایجاد کرده است.</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lastRenderedPageBreak/>
              <w:t>7</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 xml:space="preserve">سازمان ما دارای متخصص فروش و بازاریابی و منابع برای موفقیت در مدیریت ارتباط با مشتری می باشد. </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8</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برنامه های آموزشی کارکنان ما بر اساس توسعه مهارت ها برای کسب و تعمیق  روابط با مشتری طراحی شده اند.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9</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شناسایی نیازهای مشتری و خدمات رسانی موفق به مشتری از جمله اهداف سازمان ماست.</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9855" w:type="dxa"/>
            <w:gridSpan w:val="7"/>
            <w:shd w:val="clear" w:color="auto" w:fill="D9D9D9" w:themeFill="background1" w:themeFillShade="D9"/>
          </w:tcPr>
          <w:p w:rsidR="00F50E06" w:rsidRPr="00DD60BD" w:rsidRDefault="00F50E06" w:rsidP="00872F89">
            <w:pPr>
              <w:bidi/>
              <w:jc w:val="center"/>
              <w:rPr>
                <w:rFonts w:cs="B Nazanin"/>
                <w:rtl/>
              </w:rPr>
            </w:pPr>
            <w:r w:rsidRPr="00DD60BD">
              <w:rPr>
                <w:rFonts w:cs="B Nazanin" w:hint="cs"/>
                <w:b/>
                <w:bCs/>
                <w:rtl/>
              </w:rPr>
              <w:t>مدیریت دانش</w:t>
            </w: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10</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از طریق تکیه بر دانش نیازهای مشتریان کلیدی را به طور کامل درک می کند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11</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کانال های ارتباطی دوطرفه و مداومی را بین ما و مشتریان کلیدی مان فراهم می کند.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12</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 xml:space="preserve">کارکنان سازمان ما تمایل دارند که به شیوه پاسخگویانه از طریق تعامل و تماس مستقیم به مشتریان کمک کنند. </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13</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مشتریان می توانند انتظار خدماتی سریع را از کارکنان سازمان ما داشته باشند.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9855" w:type="dxa"/>
            <w:gridSpan w:val="7"/>
            <w:shd w:val="clear" w:color="auto" w:fill="D9D9D9" w:themeFill="background1" w:themeFillShade="D9"/>
          </w:tcPr>
          <w:p w:rsidR="00F50E06" w:rsidRPr="00DD60BD" w:rsidRDefault="00F50E06" w:rsidP="00872F89">
            <w:pPr>
              <w:bidi/>
              <w:jc w:val="center"/>
              <w:rPr>
                <w:rFonts w:cs="B Nazanin"/>
                <w:rtl/>
              </w:rPr>
            </w:pPr>
            <w:r w:rsidRPr="00DD60BD">
              <w:rPr>
                <w:rFonts w:cs="B Nazanin" w:hint="cs"/>
                <w:b/>
                <w:bCs/>
                <w:rtl/>
              </w:rPr>
              <w:t>مدیریت ارتباط با مشتری تکنولوژی محور</w:t>
            </w: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14</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نرم افزار مناسب جهت خدمت رسانی به مشتریان را دارد.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15</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سخت افزار مناسب جهت خدمت رسانی به مشتریان را دارد.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16</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پرسنل فنی مناسب برای پیشتیبانی فنی استفاده کنندگان از رایانه در جهت ایجاد رابطه با مشتریان را فراهم کرده است.</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17</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سازمان ما بانک اطلاعاتی جامعی از مشتریانمان را نگه می دارد.</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r w:rsidR="00F50E06" w:rsidRPr="00DD60BD" w:rsidTr="00872F89">
        <w:tc>
          <w:tcPr>
            <w:tcW w:w="425" w:type="dxa"/>
            <w:shd w:val="clear" w:color="auto" w:fill="auto"/>
          </w:tcPr>
          <w:p w:rsidR="00F50E06" w:rsidRPr="00DD60BD" w:rsidRDefault="00F50E06" w:rsidP="00872F89">
            <w:pPr>
              <w:bidi/>
              <w:jc w:val="both"/>
              <w:rPr>
                <w:rFonts w:cs="B Nazanin"/>
                <w:rtl/>
              </w:rPr>
            </w:pPr>
            <w:r w:rsidRPr="00DD60BD">
              <w:rPr>
                <w:rFonts w:cs="B Nazanin" w:hint="cs"/>
                <w:rtl/>
              </w:rPr>
              <w:t>18</w:t>
            </w:r>
          </w:p>
        </w:tc>
        <w:tc>
          <w:tcPr>
            <w:tcW w:w="5805" w:type="dxa"/>
            <w:shd w:val="clear" w:color="auto" w:fill="auto"/>
          </w:tcPr>
          <w:p w:rsidR="00F50E06" w:rsidRPr="00DD60BD" w:rsidRDefault="00F50E06" w:rsidP="00872F89">
            <w:pPr>
              <w:bidi/>
              <w:jc w:val="both"/>
              <w:rPr>
                <w:rFonts w:cs="B Nazanin"/>
                <w:rtl/>
              </w:rPr>
            </w:pPr>
            <w:r w:rsidRPr="00DD60BD">
              <w:rPr>
                <w:rFonts w:cs="B Nazanin" w:hint="cs"/>
                <w:rtl/>
              </w:rPr>
              <w:t>اطلاعات فردی مشتری در هر نقطه از تماس با مشتری در دسترس است.</w:t>
            </w:r>
          </w:p>
        </w:tc>
        <w:tc>
          <w:tcPr>
            <w:tcW w:w="711" w:type="dxa"/>
            <w:shd w:val="clear" w:color="auto" w:fill="auto"/>
          </w:tcPr>
          <w:p w:rsidR="00F50E06" w:rsidRPr="00DD60BD" w:rsidRDefault="00F50E06" w:rsidP="00872F89">
            <w:pPr>
              <w:bidi/>
              <w:jc w:val="both"/>
              <w:rPr>
                <w:rFonts w:cs="B Nazanin"/>
                <w:rtl/>
              </w:rPr>
            </w:pPr>
          </w:p>
        </w:tc>
        <w:tc>
          <w:tcPr>
            <w:tcW w:w="711" w:type="dxa"/>
            <w:shd w:val="clear" w:color="auto" w:fill="auto"/>
          </w:tcPr>
          <w:p w:rsidR="00F50E06" w:rsidRPr="00DD60BD" w:rsidRDefault="00F50E06" w:rsidP="00872F89">
            <w:pPr>
              <w:bidi/>
              <w:jc w:val="both"/>
              <w:rPr>
                <w:rFonts w:cs="B Nazanin"/>
                <w:rtl/>
              </w:rPr>
            </w:pPr>
          </w:p>
        </w:tc>
        <w:tc>
          <w:tcPr>
            <w:tcW w:w="735"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c>
          <w:tcPr>
            <w:tcW w:w="734" w:type="dxa"/>
            <w:shd w:val="clear" w:color="auto" w:fill="auto"/>
          </w:tcPr>
          <w:p w:rsidR="00F50E06" w:rsidRPr="00DD60BD" w:rsidRDefault="00F50E06" w:rsidP="00872F89">
            <w:pPr>
              <w:bidi/>
              <w:jc w:val="both"/>
              <w:rPr>
                <w:rFonts w:cs="B Nazanin"/>
                <w:rtl/>
              </w:rPr>
            </w:pPr>
          </w:p>
        </w:tc>
      </w:tr>
    </w:tbl>
    <w:p w:rsidR="00F50E06" w:rsidRPr="00DD60BD" w:rsidRDefault="00F50E06" w:rsidP="00F50E06">
      <w:pPr>
        <w:tabs>
          <w:tab w:val="right" w:pos="90"/>
        </w:tabs>
        <w:bidi/>
        <w:jc w:val="both"/>
        <w:rPr>
          <w:rFonts w:cs="B Nazanin"/>
          <w:sz w:val="26"/>
          <w:szCs w:val="26"/>
          <w:rtl/>
        </w:rPr>
      </w:pPr>
    </w:p>
    <w:p w:rsidR="00F50E06" w:rsidRPr="00DD60BD" w:rsidRDefault="00F50E06" w:rsidP="00F50E06">
      <w:pPr>
        <w:tabs>
          <w:tab w:val="right" w:pos="90"/>
        </w:tabs>
        <w:bidi/>
        <w:jc w:val="both"/>
        <w:rPr>
          <w:rFonts w:cs="B Nazanin"/>
          <w:sz w:val="26"/>
          <w:szCs w:val="26"/>
          <w:rtl/>
        </w:rPr>
      </w:pPr>
    </w:p>
    <w:p w:rsidR="00F50E06" w:rsidRPr="00DD60BD" w:rsidRDefault="00F50E06" w:rsidP="00F50E06">
      <w:pPr>
        <w:bidi/>
        <w:jc w:val="both"/>
        <w:rPr>
          <w:rFonts w:cs="B Nazanin"/>
          <w:sz w:val="26"/>
          <w:szCs w:val="26"/>
          <w:rtl/>
          <w:lang w:bidi="fa-IR"/>
        </w:rPr>
      </w:pPr>
      <w:r w:rsidRPr="00DD60BD">
        <w:rPr>
          <w:rFonts w:cs="B Nazanin" w:hint="cs"/>
          <w:sz w:val="26"/>
          <w:szCs w:val="26"/>
          <w:rtl/>
          <w:lang w:bidi="fa-IR"/>
        </w:rPr>
        <w:t>به دو طریق می توان از  تحلیل این پرسشنامه استفاده کرد</w:t>
      </w:r>
    </w:p>
    <w:p w:rsidR="00F50E06" w:rsidRPr="00DD60BD" w:rsidRDefault="00F50E06" w:rsidP="00F50E06">
      <w:pPr>
        <w:numPr>
          <w:ilvl w:val="0"/>
          <w:numId w:val="2"/>
        </w:numPr>
        <w:bidi/>
        <w:spacing w:after="200" w:line="240" w:lineRule="auto"/>
        <w:contextualSpacing/>
        <w:jc w:val="both"/>
        <w:rPr>
          <w:rFonts w:cs="B Nazanin"/>
          <w:sz w:val="26"/>
          <w:szCs w:val="26"/>
          <w:lang w:bidi="fa-IR"/>
        </w:rPr>
      </w:pPr>
      <w:r w:rsidRPr="00DD60BD">
        <w:rPr>
          <w:rFonts w:cs="B Nazanin" w:hint="cs"/>
          <w:sz w:val="26"/>
          <w:szCs w:val="26"/>
          <w:rtl/>
          <w:lang w:bidi="fa-IR"/>
        </w:rPr>
        <w:t>تحلیل بر اساس مولفه</w:t>
      </w:r>
      <w:r w:rsidRPr="00DD60BD">
        <w:rPr>
          <w:rFonts w:cs="B Nazanin"/>
          <w:sz w:val="26"/>
          <w:szCs w:val="26"/>
          <w:lang w:bidi="fa-IR"/>
        </w:rPr>
        <w:softHyphen/>
      </w:r>
      <w:r w:rsidRPr="00DD60BD">
        <w:rPr>
          <w:rFonts w:cs="B Nazanin" w:hint="cs"/>
          <w:sz w:val="26"/>
          <w:szCs w:val="26"/>
          <w:rtl/>
          <w:lang w:bidi="fa-IR"/>
        </w:rPr>
        <w:t>های پرسشنامه</w:t>
      </w:r>
    </w:p>
    <w:p w:rsidR="00F50E06" w:rsidRPr="00DD60BD" w:rsidRDefault="00F50E06" w:rsidP="00F50E06">
      <w:pPr>
        <w:numPr>
          <w:ilvl w:val="0"/>
          <w:numId w:val="2"/>
        </w:numPr>
        <w:bidi/>
        <w:spacing w:after="200" w:line="240" w:lineRule="auto"/>
        <w:contextualSpacing/>
        <w:jc w:val="both"/>
        <w:rPr>
          <w:rFonts w:cs="B Nazanin"/>
          <w:sz w:val="26"/>
          <w:szCs w:val="26"/>
          <w:lang w:bidi="fa-IR"/>
        </w:rPr>
      </w:pPr>
      <w:r w:rsidRPr="00DD60BD">
        <w:rPr>
          <w:rFonts w:cs="B Nazanin" w:hint="cs"/>
          <w:sz w:val="26"/>
          <w:szCs w:val="26"/>
          <w:rtl/>
          <w:lang w:bidi="fa-IR"/>
        </w:rPr>
        <w:t>تحلیل بر اسا س میزان نمره به دست آمده</w:t>
      </w:r>
    </w:p>
    <w:p w:rsidR="00F50E06" w:rsidRDefault="00F50E06" w:rsidP="00F50E06">
      <w:pPr>
        <w:bidi/>
        <w:jc w:val="both"/>
        <w:rPr>
          <w:rFonts w:cs="B Nazanin"/>
          <w:b/>
          <w:bCs/>
          <w:sz w:val="26"/>
          <w:szCs w:val="26"/>
          <w:rtl/>
          <w:lang w:bidi="fa-IR"/>
        </w:rPr>
      </w:pPr>
    </w:p>
    <w:p w:rsidR="00F50E06" w:rsidRPr="00DD60BD" w:rsidRDefault="00F50E06" w:rsidP="00F50E06">
      <w:pPr>
        <w:bidi/>
        <w:jc w:val="both"/>
        <w:rPr>
          <w:rFonts w:cs="B Nazanin"/>
          <w:b/>
          <w:bCs/>
          <w:sz w:val="26"/>
          <w:szCs w:val="26"/>
          <w:rtl/>
          <w:lang w:bidi="fa-IR"/>
        </w:rPr>
      </w:pPr>
      <w:r w:rsidRPr="00DD60BD">
        <w:rPr>
          <w:rFonts w:cs="B Nazanin" w:hint="cs"/>
          <w:b/>
          <w:bCs/>
          <w:sz w:val="26"/>
          <w:szCs w:val="26"/>
          <w:rtl/>
          <w:lang w:bidi="fa-IR"/>
        </w:rPr>
        <w:lastRenderedPageBreak/>
        <w:t xml:space="preserve">تحلیل بر اساس مولفه های پرسشنامه </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به این ترتیب که ابتدا پرسشنامه</w:t>
      </w:r>
      <w:r w:rsidRPr="00DD60BD">
        <w:rPr>
          <w:rFonts w:cs="B Nazanin"/>
          <w:sz w:val="26"/>
          <w:szCs w:val="26"/>
          <w:lang w:bidi="fa-IR"/>
        </w:rPr>
        <w:softHyphen/>
      </w:r>
      <w:r w:rsidRPr="00DD60BD">
        <w:rPr>
          <w:rFonts w:cs="B Nazanin" w:hint="cs"/>
          <w:sz w:val="26"/>
          <w:szCs w:val="26"/>
          <w:rtl/>
          <w:lang w:bidi="fa-IR"/>
        </w:rPr>
        <w:t>ها را بین جامعه خود تقسیم و پس از تکمیل پرسشنامه</w:t>
      </w:r>
      <w:r w:rsidRPr="00DD60BD">
        <w:rPr>
          <w:rFonts w:cs="B Nazanin"/>
          <w:sz w:val="26"/>
          <w:szCs w:val="26"/>
          <w:lang w:bidi="fa-IR"/>
        </w:rPr>
        <w:softHyphen/>
      </w:r>
      <w:r w:rsidRPr="00DD60BD">
        <w:rPr>
          <w:rFonts w:cs="B Nazanin" w:hint="cs"/>
          <w:sz w:val="26"/>
          <w:szCs w:val="26"/>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 xml:space="preserve"> چگونگی کار را برای شفافیت بیشتر به صورت مرحله به مرحله توضیح می دهیم</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مرحله اول. وارد کردن اطلاعات تمامی سوالات پرسشنامه ( دقت کنید که شما باید بر اساس طیف لیکرت عمل کنید .</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مرحله دوم</w:t>
      </w:r>
      <w:r w:rsidRPr="00DD60BD">
        <w:rPr>
          <w:rFonts w:cs="B Nazanin"/>
          <w:sz w:val="26"/>
          <w:szCs w:val="26"/>
          <w:lang w:bidi="fa-IR"/>
        </w:rPr>
        <w:t>.</w:t>
      </w:r>
      <w:r w:rsidRPr="00DD60BD">
        <w:rPr>
          <w:rFonts w:cs="B Nazanin" w:hint="cs"/>
          <w:sz w:val="26"/>
          <w:szCs w:val="26"/>
          <w:rtl/>
          <w:lang w:bidi="fa-IR"/>
        </w:rPr>
        <w:t xml:space="preserve"> پس از وارد کردن داده های همه سوالات، سوالات مربوط به هر مولفه را کمپیوت(</w:t>
      </w:r>
      <w:r w:rsidRPr="00DD60BD">
        <w:rPr>
          <w:rFonts w:cs="B Nazanin"/>
          <w:sz w:val="26"/>
          <w:szCs w:val="26"/>
          <w:lang w:bidi="fa-IR"/>
        </w:rPr>
        <w:t>compute</w:t>
      </w:r>
      <w:r w:rsidRPr="00DD60BD">
        <w:rPr>
          <w:rFonts w:cs="B Nazanin" w:hint="cs"/>
          <w:sz w:val="26"/>
          <w:szCs w:val="26"/>
          <w:rtl/>
          <w:lang w:bidi="fa-IR"/>
        </w:rPr>
        <w:t xml:space="preserve">) کنید. مثلا اگر مولفه اول </w:t>
      </w:r>
      <w:r w:rsidRPr="00DD60BD">
        <w:rPr>
          <w:rFonts w:cs="B Nazanin"/>
          <w:sz w:val="26"/>
          <w:szCs w:val="26"/>
          <w:lang w:bidi="fa-IR"/>
        </w:rPr>
        <w:t xml:space="preserve">X </w:t>
      </w:r>
      <w:r w:rsidRPr="00DD60BD">
        <w:rPr>
          <w:rFonts w:cs="B Nazanin" w:hint="cs"/>
          <w:sz w:val="26"/>
          <w:szCs w:val="26"/>
          <w:rtl/>
          <w:lang w:bidi="fa-IR"/>
        </w:rPr>
        <w:t xml:space="preserve">و سوالات  آن 1 تا 7 است شما باید سوالات 1 تا 7 را </w:t>
      </w:r>
      <w:r w:rsidRPr="00DD60BD">
        <w:rPr>
          <w:rFonts w:cs="B Nazanin"/>
          <w:sz w:val="26"/>
          <w:szCs w:val="26"/>
          <w:lang w:bidi="fa-IR"/>
        </w:rPr>
        <w:t>compute</w:t>
      </w:r>
      <w:r w:rsidRPr="00DD60BD">
        <w:rPr>
          <w:rFonts w:cs="B Nazanin" w:hint="cs"/>
          <w:sz w:val="26"/>
          <w:szCs w:val="26"/>
          <w:rtl/>
          <w:lang w:bidi="fa-IR"/>
        </w:rPr>
        <w:t xml:space="preserve"> کنید تا مولفه </w:t>
      </w:r>
      <w:r w:rsidRPr="00DD60BD">
        <w:rPr>
          <w:rFonts w:cs="B Nazanin"/>
          <w:sz w:val="26"/>
          <w:szCs w:val="26"/>
          <w:lang w:bidi="fa-IR"/>
        </w:rPr>
        <w:t xml:space="preserve"> x </w:t>
      </w:r>
      <w:r w:rsidRPr="00DD60BD">
        <w:rPr>
          <w:rFonts w:cs="B Nazanin" w:hint="cs"/>
          <w:sz w:val="26"/>
          <w:szCs w:val="26"/>
          <w:rtl/>
          <w:lang w:bidi="fa-IR"/>
        </w:rPr>
        <w:t>ایجاد شود.</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 xml:space="preserve">به همین ترتیب همه مولفه ها را ایجاد کنید و پس از این کار  در نهایت شما باید همه مولفه ها  که ایجاد کردید را با هم </w:t>
      </w:r>
      <w:r w:rsidRPr="00DD60BD">
        <w:rPr>
          <w:rFonts w:cs="B Nazanin"/>
          <w:sz w:val="26"/>
          <w:szCs w:val="26"/>
          <w:lang w:bidi="fa-IR"/>
        </w:rPr>
        <w:t>compute</w:t>
      </w:r>
      <w:r w:rsidRPr="00DD60BD">
        <w:rPr>
          <w:rFonts w:cs="B Nazanin" w:hint="cs"/>
          <w:sz w:val="26"/>
          <w:szCs w:val="26"/>
          <w:rtl/>
          <w:lang w:bidi="fa-IR"/>
        </w:rPr>
        <w:t xml:space="preserve"> کنید تا این بار متغیر اصلی تحقیق به وجود بیاید که به طور مثال متغیر مدیریت دانش یا ... است.</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مرحله سوم. حالا شما هم مولفه</w:t>
      </w:r>
      <w:r w:rsidRPr="00DD60BD">
        <w:rPr>
          <w:rFonts w:cs="B Nazanin"/>
          <w:sz w:val="26"/>
          <w:szCs w:val="26"/>
          <w:rtl/>
          <w:lang w:bidi="fa-IR"/>
        </w:rPr>
        <w:softHyphen/>
      </w:r>
      <w:r w:rsidRPr="00DD60BD">
        <w:rPr>
          <w:rFonts w:cs="B Nazanin" w:hint="cs"/>
          <w:sz w:val="26"/>
          <w:szCs w:val="26"/>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F50E06" w:rsidRPr="00DD60BD" w:rsidRDefault="00F50E06" w:rsidP="00F50E06">
      <w:pPr>
        <w:bidi/>
        <w:contextualSpacing/>
        <w:jc w:val="both"/>
        <w:rPr>
          <w:rFonts w:cs="B Nazanin"/>
          <w:sz w:val="26"/>
          <w:szCs w:val="26"/>
          <w:rtl/>
          <w:lang w:bidi="fa-IR"/>
        </w:rPr>
      </w:pPr>
      <w:r w:rsidRPr="00DD60BD">
        <w:rPr>
          <w:rFonts w:cs="B Nazanin" w:hint="cs"/>
          <w:sz w:val="26"/>
          <w:szCs w:val="26"/>
          <w:rtl/>
          <w:lang w:bidi="fa-IR"/>
        </w:rPr>
        <w:t>مثلا می توانید آزمون توصیفی( میانگین، انحراف استاندارد، واریانس) یا می توانید آزمون همبستگی را با یک  متغیر دیگر  بگیرید.</w:t>
      </w:r>
    </w:p>
    <w:p w:rsidR="00F50E06" w:rsidRDefault="00F50E06" w:rsidP="00F50E06">
      <w:pPr>
        <w:bidi/>
        <w:contextualSpacing/>
        <w:jc w:val="both"/>
        <w:rPr>
          <w:rFonts w:ascii="Arial" w:eastAsia="Calibri" w:hAnsi="Arial" w:cs="B Nazanin"/>
          <w:b/>
          <w:bCs/>
          <w:sz w:val="26"/>
          <w:szCs w:val="26"/>
          <w:rtl/>
          <w:lang w:bidi="fa-IR"/>
        </w:rPr>
      </w:pPr>
    </w:p>
    <w:p w:rsidR="00F50E06" w:rsidRDefault="00F50E06" w:rsidP="00F50E06">
      <w:pPr>
        <w:bidi/>
        <w:contextualSpacing/>
        <w:jc w:val="both"/>
        <w:rPr>
          <w:rFonts w:ascii="Arial" w:eastAsia="Calibri" w:hAnsi="Arial" w:cs="B Nazanin"/>
          <w:b/>
          <w:bCs/>
          <w:sz w:val="26"/>
          <w:szCs w:val="26"/>
          <w:rtl/>
          <w:lang w:bidi="fa-IR"/>
        </w:rPr>
      </w:pPr>
      <w:r w:rsidRPr="00DD60BD">
        <w:rPr>
          <w:rFonts w:ascii="Arial" w:eastAsia="Calibri" w:hAnsi="Arial" w:cs="B Nazanin" w:hint="cs"/>
          <w:b/>
          <w:bCs/>
          <w:sz w:val="26"/>
          <w:szCs w:val="26"/>
          <w:rtl/>
          <w:lang w:bidi="fa-IR"/>
        </w:rPr>
        <w:t>نمره گذاری پرسشنامه:</w:t>
      </w:r>
    </w:p>
    <w:p w:rsidR="00F50E06" w:rsidRPr="009A0596" w:rsidRDefault="00F50E06" w:rsidP="00F50E06">
      <w:pPr>
        <w:bidi/>
        <w:contextualSpacing/>
        <w:jc w:val="both"/>
        <w:rPr>
          <w:rFonts w:cs="B Nazanin"/>
          <w:sz w:val="26"/>
          <w:szCs w:val="26"/>
          <w:rtl/>
          <w:lang w:bidi="fa-IR"/>
        </w:rPr>
      </w:pPr>
      <w:r w:rsidRPr="009A0596">
        <w:rPr>
          <w:rFonts w:ascii="Arial" w:eastAsia="Calibri" w:hAnsi="Arial" w:cs="B Nazanin" w:hint="cs"/>
          <w:sz w:val="26"/>
          <w:szCs w:val="26"/>
          <w:rtl/>
          <w:lang w:bidi="fa-IR"/>
        </w:rPr>
        <w:t>بر اساس طیف لیکرت نمره گذاری شده است</w:t>
      </w:r>
    </w:p>
    <w:tbl>
      <w:tblPr>
        <w:tblStyle w:val="TableGrid"/>
        <w:bidiVisual/>
        <w:tblW w:w="9482" w:type="dxa"/>
        <w:tblLook w:val="04A0" w:firstRow="1" w:lastRow="0" w:firstColumn="1" w:lastColumn="0" w:noHBand="0" w:noVBand="1"/>
      </w:tblPr>
      <w:tblGrid>
        <w:gridCol w:w="1565"/>
        <w:gridCol w:w="1565"/>
        <w:gridCol w:w="1565"/>
        <w:gridCol w:w="1565"/>
        <w:gridCol w:w="1566"/>
        <w:gridCol w:w="1656"/>
      </w:tblGrid>
      <w:tr w:rsidR="00F50E06" w:rsidTr="00F50E06">
        <w:trPr>
          <w:trHeight w:val="539"/>
        </w:trPr>
        <w:tc>
          <w:tcPr>
            <w:tcW w:w="1565" w:type="dxa"/>
            <w:shd w:val="clear" w:color="auto" w:fill="D9D9D9" w:themeFill="background1" w:themeFillShade="D9"/>
          </w:tcPr>
          <w:p w:rsidR="00F50E06" w:rsidRPr="00A7785C" w:rsidRDefault="00F50E06" w:rsidP="00872F89">
            <w:pPr>
              <w:jc w:val="center"/>
              <w:rPr>
                <w:rFonts w:cs="B Nazanin"/>
                <w:b/>
                <w:bCs/>
                <w:rtl/>
              </w:rPr>
            </w:pPr>
            <w:r w:rsidRPr="00A7785C">
              <w:rPr>
                <w:rFonts w:cs="B Nazanin" w:hint="cs"/>
                <w:b/>
                <w:bCs/>
                <w:rtl/>
              </w:rPr>
              <w:t>گزینه</w:t>
            </w:r>
          </w:p>
        </w:tc>
        <w:tc>
          <w:tcPr>
            <w:tcW w:w="1565" w:type="dxa"/>
            <w:shd w:val="clear" w:color="auto" w:fill="D9D9D9" w:themeFill="background1" w:themeFillShade="D9"/>
          </w:tcPr>
          <w:p w:rsidR="00F50E06" w:rsidRPr="00A7785C" w:rsidRDefault="00F50E06" w:rsidP="00872F89">
            <w:pPr>
              <w:jc w:val="center"/>
              <w:rPr>
                <w:rFonts w:cs="B Nazanin"/>
                <w:b/>
                <w:bCs/>
                <w:rtl/>
              </w:rPr>
            </w:pPr>
            <w:r w:rsidRPr="00A7785C">
              <w:rPr>
                <w:rFonts w:cs="B Nazanin" w:hint="cs"/>
                <w:b/>
                <w:bCs/>
                <w:rtl/>
              </w:rPr>
              <w:t>کاملا مخالفم</w:t>
            </w:r>
          </w:p>
        </w:tc>
        <w:tc>
          <w:tcPr>
            <w:tcW w:w="1565" w:type="dxa"/>
            <w:shd w:val="clear" w:color="auto" w:fill="D9D9D9" w:themeFill="background1" w:themeFillShade="D9"/>
          </w:tcPr>
          <w:p w:rsidR="00F50E06" w:rsidRPr="00A7785C" w:rsidRDefault="00F50E06" w:rsidP="00872F89">
            <w:pPr>
              <w:jc w:val="center"/>
              <w:rPr>
                <w:rFonts w:cs="B Nazanin"/>
                <w:b/>
                <w:bCs/>
                <w:rtl/>
              </w:rPr>
            </w:pPr>
            <w:r w:rsidRPr="00A7785C">
              <w:rPr>
                <w:rFonts w:cs="B Nazanin" w:hint="cs"/>
                <w:b/>
                <w:bCs/>
                <w:rtl/>
              </w:rPr>
              <w:t>مخالفم</w:t>
            </w:r>
          </w:p>
        </w:tc>
        <w:tc>
          <w:tcPr>
            <w:tcW w:w="1565" w:type="dxa"/>
            <w:shd w:val="clear" w:color="auto" w:fill="D9D9D9" w:themeFill="background1" w:themeFillShade="D9"/>
          </w:tcPr>
          <w:p w:rsidR="00F50E06" w:rsidRPr="00A7785C" w:rsidRDefault="00F50E06" w:rsidP="00872F89">
            <w:pPr>
              <w:jc w:val="center"/>
              <w:rPr>
                <w:rFonts w:cs="B Nazanin"/>
                <w:b/>
                <w:bCs/>
                <w:rtl/>
              </w:rPr>
            </w:pPr>
            <w:r w:rsidRPr="00A7785C">
              <w:rPr>
                <w:rFonts w:cs="B Nazanin" w:hint="cs"/>
                <w:b/>
                <w:bCs/>
                <w:rtl/>
              </w:rPr>
              <w:t>نطری ندارم</w:t>
            </w:r>
          </w:p>
        </w:tc>
        <w:tc>
          <w:tcPr>
            <w:tcW w:w="1566" w:type="dxa"/>
            <w:shd w:val="clear" w:color="auto" w:fill="D9D9D9" w:themeFill="background1" w:themeFillShade="D9"/>
          </w:tcPr>
          <w:p w:rsidR="00F50E06" w:rsidRPr="00A7785C" w:rsidRDefault="00F50E06" w:rsidP="00872F89">
            <w:pPr>
              <w:jc w:val="center"/>
              <w:rPr>
                <w:rFonts w:cs="B Nazanin"/>
                <w:b/>
                <w:bCs/>
                <w:rtl/>
              </w:rPr>
            </w:pPr>
            <w:r w:rsidRPr="00A7785C">
              <w:rPr>
                <w:rFonts w:cs="B Nazanin" w:hint="cs"/>
                <w:b/>
                <w:bCs/>
                <w:rtl/>
              </w:rPr>
              <w:t>موافقم</w:t>
            </w:r>
          </w:p>
        </w:tc>
        <w:tc>
          <w:tcPr>
            <w:tcW w:w="1656" w:type="dxa"/>
            <w:shd w:val="clear" w:color="auto" w:fill="D9D9D9" w:themeFill="background1" w:themeFillShade="D9"/>
          </w:tcPr>
          <w:p w:rsidR="00F50E06" w:rsidRPr="00A7785C" w:rsidRDefault="00F50E06" w:rsidP="00872F89">
            <w:pPr>
              <w:jc w:val="center"/>
              <w:rPr>
                <w:rFonts w:cs="B Nazanin"/>
                <w:b/>
                <w:bCs/>
                <w:rtl/>
              </w:rPr>
            </w:pPr>
            <w:r w:rsidRPr="00A7785C">
              <w:rPr>
                <w:rFonts w:cs="B Nazanin" w:hint="cs"/>
                <w:b/>
                <w:bCs/>
                <w:rtl/>
              </w:rPr>
              <w:t>کاملا موافقم</w:t>
            </w:r>
          </w:p>
        </w:tc>
      </w:tr>
      <w:tr w:rsidR="00F50E06" w:rsidTr="00F50E06">
        <w:trPr>
          <w:trHeight w:val="492"/>
        </w:trPr>
        <w:tc>
          <w:tcPr>
            <w:tcW w:w="1565" w:type="dxa"/>
          </w:tcPr>
          <w:p w:rsidR="00F50E06" w:rsidRPr="00E35BA3" w:rsidRDefault="00F50E06" w:rsidP="00872F89">
            <w:pPr>
              <w:jc w:val="center"/>
              <w:rPr>
                <w:rFonts w:cs="B Nazanin"/>
                <w:rtl/>
              </w:rPr>
            </w:pPr>
            <w:r w:rsidRPr="00E35BA3">
              <w:rPr>
                <w:rFonts w:cs="B Nazanin" w:hint="cs"/>
                <w:rtl/>
              </w:rPr>
              <w:t>امتیاز</w:t>
            </w:r>
          </w:p>
        </w:tc>
        <w:tc>
          <w:tcPr>
            <w:tcW w:w="1565" w:type="dxa"/>
          </w:tcPr>
          <w:p w:rsidR="00F50E06" w:rsidRPr="00E35BA3" w:rsidRDefault="00F50E06" w:rsidP="00872F89">
            <w:pPr>
              <w:jc w:val="center"/>
              <w:rPr>
                <w:rFonts w:cs="B Nazanin"/>
                <w:rtl/>
              </w:rPr>
            </w:pPr>
            <w:r w:rsidRPr="00E35BA3">
              <w:rPr>
                <w:rFonts w:cs="B Nazanin" w:hint="cs"/>
                <w:rtl/>
              </w:rPr>
              <w:t>1</w:t>
            </w:r>
          </w:p>
        </w:tc>
        <w:tc>
          <w:tcPr>
            <w:tcW w:w="1565" w:type="dxa"/>
          </w:tcPr>
          <w:p w:rsidR="00F50E06" w:rsidRPr="00E35BA3" w:rsidRDefault="00F50E06" w:rsidP="00872F89">
            <w:pPr>
              <w:jc w:val="center"/>
              <w:rPr>
                <w:rFonts w:cs="B Nazanin"/>
                <w:rtl/>
              </w:rPr>
            </w:pPr>
            <w:r w:rsidRPr="00E35BA3">
              <w:rPr>
                <w:rFonts w:cs="B Nazanin" w:hint="cs"/>
                <w:rtl/>
              </w:rPr>
              <w:t>2</w:t>
            </w:r>
          </w:p>
        </w:tc>
        <w:tc>
          <w:tcPr>
            <w:tcW w:w="1565" w:type="dxa"/>
          </w:tcPr>
          <w:p w:rsidR="00F50E06" w:rsidRPr="00E35BA3" w:rsidRDefault="00F50E06" w:rsidP="00872F89">
            <w:pPr>
              <w:jc w:val="center"/>
              <w:rPr>
                <w:rFonts w:cs="B Nazanin"/>
                <w:rtl/>
              </w:rPr>
            </w:pPr>
            <w:r w:rsidRPr="00E35BA3">
              <w:rPr>
                <w:rFonts w:cs="B Nazanin" w:hint="cs"/>
                <w:rtl/>
              </w:rPr>
              <w:t>3</w:t>
            </w:r>
          </w:p>
        </w:tc>
        <w:tc>
          <w:tcPr>
            <w:tcW w:w="1566" w:type="dxa"/>
          </w:tcPr>
          <w:p w:rsidR="00F50E06" w:rsidRPr="00E35BA3" w:rsidRDefault="00F50E06" w:rsidP="00872F89">
            <w:pPr>
              <w:jc w:val="center"/>
              <w:rPr>
                <w:rFonts w:cs="B Nazanin"/>
                <w:rtl/>
              </w:rPr>
            </w:pPr>
            <w:r w:rsidRPr="00E35BA3">
              <w:rPr>
                <w:rFonts w:cs="B Nazanin" w:hint="cs"/>
                <w:rtl/>
              </w:rPr>
              <w:t>4</w:t>
            </w:r>
          </w:p>
        </w:tc>
        <w:tc>
          <w:tcPr>
            <w:tcW w:w="1656" w:type="dxa"/>
          </w:tcPr>
          <w:p w:rsidR="00F50E06" w:rsidRPr="00E35BA3" w:rsidRDefault="00F50E06" w:rsidP="00872F89">
            <w:pPr>
              <w:jc w:val="center"/>
              <w:rPr>
                <w:rFonts w:cs="B Nazanin"/>
                <w:rtl/>
              </w:rPr>
            </w:pPr>
            <w:r w:rsidRPr="00E35BA3">
              <w:rPr>
                <w:rFonts w:cs="B Nazanin" w:hint="cs"/>
                <w:rtl/>
              </w:rPr>
              <w:t>5</w:t>
            </w:r>
          </w:p>
        </w:tc>
      </w:tr>
    </w:tbl>
    <w:p w:rsidR="00F50E06" w:rsidRPr="00DD60BD" w:rsidRDefault="00F50E06" w:rsidP="00F50E06">
      <w:pPr>
        <w:bidi/>
        <w:spacing w:after="0" w:line="240" w:lineRule="auto"/>
        <w:jc w:val="both"/>
        <w:rPr>
          <w:rFonts w:ascii="Arial" w:eastAsia="Calibri" w:hAnsi="Arial" w:cs="B Nazanin"/>
          <w:b/>
          <w:bCs/>
          <w:sz w:val="26"/>
          <w:szCs w:val="26"/>
          <w:lang w:bidi="fa-IR"/>
        </w:rPr>
      </w:pPr>
    </w:p>
    <w:p w:rsidR="00F50E06" w:rsidRPr="00F50E06" w:rsidRDefault="00F50E06" w:rsidP="00F50E06">
      <w:pPr>
        <w:bidi/>
        <w:spacing w:after="200" w:line="360" w:lineRule="auto"/>
        <w:ind w:left="720"/>
        <w:contextualSpacing/>
        <w:jc w:val="both"/>
        <w:rPr>
          <w:rFonts w:ascii="Arial" w:hAnsi="Arial" w:cs="B Nazanin"/>
          <w:b/>
          <w:bCs/>
          <w:sz w:val="26"/>
          <w:szCs w:val="26"/>
          <w:lang w:bidi="fa-IR"/>
        </w:rPr>
      </w:pPr>
    </w:p>
    <w:p w:rsidR="00F50E06" w:rsidRPr="00DD60BD" w:rsidRDefault="00F50E06" w:rsidP="00F50E06">
      <w:pPr>
        <w:numPr>
          <w:ilvl w:val="0"/>
          <w:numId w:val="1"/>
        </w:numPr>
        <w:bidi/>
        <w:spacing w:after="200" w:line="360" w:lineRule="auto"/>
        <w:contextualSpacing/>
        <w:jc w:val="both"/>
        <w:rPr>
          <w:rFonts w:ascii="Arial" w:hAnsi="Arial" w:cs="B Nazanin"/>
          <w:b/>
          <w:bCs/>
          <w:sz w:val="26"/>
          <w:szCs w:val="26"/>
          <w:rtl/>
          <w:lang w:bidi="fa-IR"/>
        </w:rPr>
      </w:pPr>
      <w:r w:rsidRPr="00DD60BD">
        <w:rPr>
          <w:rFonts w:ascii="Arial" w:eastAsia="Calibri" w:hAnsi="Arial" w:cs="B Nazanin"/>
          <w:b/>
          <w:bCs/>
          <w:sz w:val="26"/>
          <w:szCs w:val="26"/>
          <w:rtl/>
          <w:lang w:bidi="fa-IR"/>
        </w:rPr>
        <w:t xml:space="preserve">تحلیل ( تفسیر) بر اساس میزان نمره پرسشنامه </w:t>
      </w:r>
    </w:p>
    <w:p w:rsidR="00F50E06" w:rsidRPr="00DD60BD" w:rsidRDefault="00F50E06" w:rsidP="00F50E06">
      <w:pPr>
        <w:bidi/>
        <w:spacing w:line="360" w:lineRule="auto"/>
        <w:contextualSpacing/>
        <w:jc w:val="both"/>
        <w:rPr>
          <w:rFonts w:ascii="Arial" w:eastAsia="Calibri" w:hAnsi="Arial" w:cs="B Nazanin"/>
          <w:sz w:val="26"/>
          <w:szCs w:val="26"/>
          <w:lang w:bidi="fa-IR"/>
        </w:rPr>
      </w:pPr>
      <w:r w:rsidRPr="00DD60BD">
        <w:rPr>
          <w:rFonts w:ascii="Arial" w:eastAsia="Calibri" w:hAnsi="Arial" w:cs="B Nazanin"/>
          <w:sz w:val="26"/>
          <w:szCs w:val="26"/>
          <w:rtl/>
          <w:lang w:bidi="fa-IR"/>
        </w:rPr>
        <w:t>بر اساس این روش از تحلیل شما نمره</w:t>
      </w:r>
      <w:r w:rsidRPr="00DD60BD">
        <w:rPr>
          <w:rFonts w:ascii="Arial" w:eastAsia="Calibri" w:hAnsi="Arial" w:cs="B Nazanin"/>
          <w:sz w:val="26"/>
          <w:szCs w:val="26"/>
          <w:lang w:bidi="fa-IR"/>
        </w:rPr>
        <w:softHyphen/>
      </w:r>
      <w:r w:rsidRPr="00DD60BD">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50E06" w:rsidRPr="00DD60BD" w:rsidRDefault="00F50E06" w:rsidP="00F50E06">
      <w:pPr>
        <w:bidi/>
        <w:spacing w:after="200" w:line="360" w:lineRule="auto"/>
        <w:contextualSpacing/>
        <w:jc w:val="both"/>
        <w:rPr>
          <w:rFonts w:ascii="Arial" w:eastAsia="Calibri" w:hAnsi="Arial" w:cs="B Nazanin"/>
          <w:sz w:val="26"/>
          <w:szCs w:val="26"/>
          <w:rtl/>
          <w:lang w:bidi="fa-IR"/>
        </w:rPr>
      </w:pPr>
      <w:r w:rsidRPr="00DD60BD">
        <w:rPr>
          <w:rFonts w:ascii="Arial" w:eastAsia="Calibri" w:hAnsi="Arial" w:cs="B Nazanin"/>
          <w:sz w:val="26"/>
          <w:szCs w:val="26"/>
          <w:rtl/>
          <w:lang w:bidi="fa-IR"/>
        </w:rPr>
        <w:t>مثال: حد پایین نمرات پرسشنامه به طریق زیر بدست آمده است</w:t>
      </w:r>
    </w:p>
    <w:p w:rsidR="00F50E06" w:rsidRDefault="00F50E06" w:rsidP="00F50E06">
      <w:pPr>
        <w:bidi/>
        <w:spacing w:after="200" w:line="360" w:lineRule="auto"/>
        <w:contextualSpacing/>
        <w:jc w:val="both"/>
        <w:rPr>
          <w:rFonts w:ascii="Arial" w:eastAsia="Calibri" w:hAnsi="Arial" w:cs="B Nazanin"/>
          <w:sz w:val="26"/>
          <w:szCs w:val="26"/>
          <w:rtl/>
          <w:lang w:bidi="fa-IR"/>
        </w:rPr>
      </w:pPr>
      <w:r w:rsidRPr="00DD60BD">
        <w:rPr>
          <w:rFonts w:ascii="Arial" w:eastAsia="Calibri" w:hAnsi="Arial" w:cs="B Nazanin"/>
          <w:sz w:val="26"/>
          <w:szCs w:val="26"/>
          <w:rtl/>
          <w:lang w:bidi="fa-IR"/>
        </w:rPr>
        <w:t>تعداد سوالات پرسشنامه * 1 = حد پایین نمره</w:t>
      </w:r>
    </w:p>
    <w:p w:rsidR="00F50E06" w:rsidRPr="00DD60BD" w:rsidRDefault="00F50E06" w:rsidP="00F50E06">
      <w:pPr>
        <w:bidi/>
        <w:spacing w:after="200" w:line="360" w:lineRule="auto"/>
        <w:contextualSpacing/>
        <w:jc w:val="both"/>
        <w:rPr>
          <w:rFonts w:ascii="Arial" w:eastAsia="Calibri" w:hAnsi="Arial" w:cs="B Nazanin"/>
          <w:sz w:val="26"/>
          <w:szCs w:val="26"/>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3296"/>
        <w:gridCol w:w="2725"/>
      </w:tblGrid>
      <w:tr w:rsidR="00F50E06" w:rsidRPr="00DD60BD" w:rsidTr="00F50E06">
        <w:trPr>
          <w:trHeight w:val="530"/>
        </w:trPr>
        <w:tc>
          <w:tcPr>
            <w:tcW w:w="2969" w:type="dxa"/>
            <w:shd w:val="clear" w:color="auto" w:fill="BFBFBF" w:themeFill="background1" w:themeFillShade="BF"/>
            <w:vAlign w:val="center"/>
            <w:hideMark/>
          </w:tcPr>
          <w:p w:rsidR="00F50E06" w:rsidRPr="00DD60BD" w:rsidRDefault="00F50E06" w:rsidP="00F50E06">
            <w:pPr>
              <w:bidi/>
              <w:spacing w:line="360" w:lineRule="auto"/>
              <w:jc w:val="center"/>
              <w:rPr>
                <w:rFonts w:ascii="Arial" w:eastAsia="Calibri" w:hAnsi="Arial" w:cs="B Nazanin"/>
                <w:sz w:val="26"/>
                <w:szCs w:val="26"/>
                <w:lang w:bidi="fa-IR"/>
              </w:rPr>
            </w:pPr>
            <w:r w:rsidRPr="00DD60BD">
              <w:rPr>
                <w:rFonts w:ascii="Arial" w:eastAsia="Calibri" w:hAnsi="Arial" w:cs="B Nazanin"/>
                <w:sz w:val="26"/>
                <w:szCs w:val="26"/>
                <w:rtl/>
                <w:lang w:bidi="fa-IR"/>
              </w:rPr>
              <w:t>حد پایین نمره</w:t>
            </w:r>
          </w:p>
        </w:tc>
        <w:tc>
          <w:tcPr>
            <w:tcW w:w="3296" w:type="dxa"/>
            <w:shd w:val="clear" w:color="auto" w:fill="BFBFBF" w:themeFill="background1" w:themeFillShade="BF"/>
            <w:vAlign w:val="center"/>
            <w:hideMark/>
          </w:tcPr>
          <w:p w:rsidR="00F50E06" w:rsidRPr="00DD60BD" w:rsidRDefault="00F50E06" w:rsidP="00F50E06">
            <w:pPr>
              <w:bidi/>
              <w:spacing w:line="360" w:lineRule="auto"/>
              <w:jc w:val="center"/>
              <w:rPr>
                <w:rFonts w:ascii="Arial" w:eastAsia="Calibri" w:hAnsi="Arial" w:cs="B Nazanin"/>
                <w:sz w:val="26"/>
                <w:szCs w:val="26"/>
                <w:lang w:bidi="fa-IR"/>
              </w:rPr>
            </w:pPr>
            <w:r w:rsidRPr="00DD60BD">
              <w:rPr>
                <w:rFonts w:ascii="Arial" w:eastAsia="Calibri" w:hAnsi="Arial" w:cs="B Nazanin"/>
                <w:sz w:val="26"/>
                <w:szCs w:val="26"/>
                <w:rtl/>
                <w:lang w:bidi="fa-IR"/>
              </w:rPr>
              <w:t>حد متوسط نمرات</w:t>
            </w:r>
          </w:p>
        </w:tc>
        <w:tc>
          <w:tcPr>
            <w:tcW w:w="2725" w:type="dxa"/>
            <w:shd w:val="clear" w:color="auto" w:fill="BFBFBF" w:themeFill="background1" w:themeFillShade="BF"/>
            <w:vAlign w:val="center"/>
            <w:hideMark/>
          </w:tcPr>
          <w:p w:rsidR="00F50E06" w:rsidRPr="00DD60BD" w:rsidRDefault="00F50E06" w:rsidP="00F50E06">
            <w:pPr>
              <w:bidi/>
              <w:spacing w:line="360" w:lineRule="auto"/>
              <w:jc w:val="center"/>
              <w:rPr>
                <w:rFonts w:ascii="Arial" w:eastAsia="Calibri" w:hAnsi="Arial" w:cs="B Nazanin"/>
                <w:sz w:val="26"/>
                <w:szCs w:val="26"/>
                <w:lang w:bidi="fa-IR"/>
              </w:rPr>
            </w:pPr>
            <w:r w:rsidRPr="00DD60BD">
              <w:rPr>
                <w:rFonts w:ascii="Arial" w:eastAsia="Calibri" w:hAnsi="Arial" w:cs="B Nazanin"/>
                <w:sz w:val="26"/>
                <w:szCs w:val="26"/>
                <w:rtl/>
                <w:lang w:bidi="fa-IR"/>
              </w:rPr>
              <w:t>حد بالای نمرات</w:t>
            </w:r>
          </w:p>
        </w:tc>
      </w:tr>
      <w:tr w:rsidR="00F50E06" w:rsidRPr="00DD60BD" w:rsidTr="00F50E06">
        <w:trPr>
          <w:trHeight w:val="435"/>
        </w:trPr>
        <w:tc>
          <w:tcPr>
            <w:tcW w:w="2969" w:type="dxa"/>
            <w:shd w:val="clear" w:color="auto" w:fill="auto"/>
            <w:hideMark/>
          </w:tcPr>
          <w:p w:rsidR="00F50E06" w:rsidRPr="00DD60BD" w:rsidRDefault="00F50E06" w:rsidP="00F50E06">
            <w:pPr>
              <w:bidi/>
              <w:spacing w:line="360" w:lineRule="auto"/>
              <w:jc w:val="center"/>
              <w:rPr>
                <w:rFonts w:ascii="Arial" w:eastAsia="Calibri" w:hAnsi="Arial" w:cs="B Nazanin"/>
                <w:sz w:val="26"/>
                <w:szCs w:val="26"/>
                <w:rtl/>
                <w:lang w:bidi="fa-IR"/>
              </w:rPr>
            </w:pPr>
            <w:r w:rsidRPr="00DD60BD">
              <w:rPr>
                <w:rFonts w:ascii="Arial" w:eastAsia="Calibri" w:hAnsi="Arial" w:cs="B Nazanin" w:hint="cs"/>
                <w:sz w:val="26"/>
                <w:szCs w:val="26"/>
                <w:rtl/>
                <w:lang w:bidi="fa-IR"/>
              </w:rPr>
              <w:t>18</w:t>
            </w:r>
          </w:p>
        </w:tc>
        <w:tc>
          <w:tcPr>
            <w:tcW w:w="3296" w:type="dxa"/>
            <w:shd w:val="clear" w:color="auto" w:fill="auto"/>
            <w:hideMark/>
          </w:tcPr>
          <w:p w:rsidR="00F50E06" w:rsidRPr="00DD60BD" w:rsidRDefault="00F50E06" w:rsidP="00F50E06">
            <w:pPr>
              <w:bidi/>
              <w:spacing w:line="360" w:lineRule="auto"/>
              <w:jc w:val="center"/>
              <w:rPr>
                <w:rFonts w:ascii="Arial" w:eastAsia="Calibri" w:hAnsi="Arial" w:cs="B Nazanin"/>
                <w:sz w:val="26"/>
                <w:szCs w:val="26"/>
                <w:lang w:bidi="fa-IR"/>
              </w:rPr>
            </w:pPr>
            <w:r w:rsidRPr="00DD60BD">
              <w:rPr>
                <w:rFonts w:ascii="Arial" w:eastAsia="Calibri" w:hAnsi="Arial" w:cs="B Nazanin" w:hint="cs"/>
                <w:sz w:val="26"/>
                <w:szCs w:val="26"/>
                <w:rtl/>
                <w:lang w:bidi="fa-IR"/>
              </w:rPr>
              <w:t>45</w:t>
            </w:r>
          </w:p>
        </w:tc>
        <w:tc>
          <w:tcPr>
            <w:tcW w:w="2725" w:type="dxa"/>
            <w:shd w:val="clear" w:color="auto" w:fill="auto"/>
            <w:hideMark/>
          </w:tcPr>
          <w:p w:rsidR="00F50E06" w:rsidRPr="00DD60BD" w:rsidRDefault="00F50E06" w:rsidP="00F50E06">
            <w:pPr>
              <w:bidi/>
              <w:spacing w:line="360" w:lineRule="auto"/>
              <w:jc w:val="center"/>
              <w:rPr>
                <w:rFonts w:ascii="Arial" w:eastAsia="Calibri" w:hAnsi="Arial" w:cs="B Nazanin"/>
                <w:sz w:val="26"/>
                <w:szCs w:val="26"/>
                <w:lang w:bidi="fa-IR"/>
              </w:rPr>
            </w:pPr>
            <w:r w:rsidRPr="00DD60BD">
              <w:rPr>
                <w:rFonts w:ascii="Arial" w:eastAsia="Calibri" w:hAnsi="Arial" w:cs="B Nazanin" w:hint="cs"/>
                <w:sz w:val="26"/>
                <w:szCs w:val="26"/>
                <w:rtl/>
                <w:lang w:bidi="fa-IR"/>
              </w:rPr>
              <w:t>90</w:t>
            </w:r>
          </w:p>
        </w:tc>
      </w:tr>
    </w:tbl>
    <w:p w:rsidR="00F50E06" w:rsidRDefault="00F50E06" w:rsidP="00F50E06">
      <w:pPr>
        <w:bidi/>
        <w:spacing w:line="276" w:lineRule="auto"/>
        <w:jc w:val="both"/>
        <w:rPr>
          <w:rFonts w:ascii="Calibri" w:eastAsia="Calibri" w:hAnsi="Calibri" w:cs="B Nazanin"/>
          <w:sz w:val="26"/>
          <w:szCs w:val="26"/>
          <w:rtl/>
          <w:lang w:bidi="fa-IR"/>
        </w:rPr>
      </w:pPr>
    </w:p>
    <w:p w:rsidR="00F50E06" w:rsidRPr="00DD60BD" w:rsidRDefault="00F50E06" w:rsidP="00F50E06">
      <w:pPr>
        <w:bidi/>
        <w:spacing w:line="276" w:lineRule="auto"/>
        <w:jc w:val="both"/>
        <w:rPr>
          <w:rFonts w:ascii="Calibri" w:eastAsia="Calibri" w:hAnsi="Calibri" w:cs="B Nazanin"/>
          <w:sz w:val="26"/>
          <w:szCs w:val="26"/>
          <w:rtl/>
          <w:lang w:bidi="fa-IR"/>
        </w:rPr>
      </w:pPr>
      <w:r w:rsidRPr="00DD60BD">
        <w:rPr>
          <w:rFonts w:ascii="Calibri" w:eastAsia="Calibri" w:hAnsi="Calibri" w:cs="B Nazanin" w:hint="cs"/>
          <w:sz w:val="26"/>
          <w:szCs w:val="26"/>
          <w:rtl/>
          <w:lang w:bidi="fa-IR"/>
        </w:rPr>
        <w:t>امتیازات خود را از 18 عبارت فوق با یکدیگر جمع نمایید. حداقل امتیاز ممکن 18 و حداکثر 90 خواهد بود.</w:t>
      </w:r>
      <w:r w:rsidRPr="00DD60BD">
        <w:rPr>
          <w:rFonts w:ascii="Calibri" w:eastAsia="Calibri" w:hAnsi="Calibri" w:cs="B Nazanin"/>
          <w:sz w:val="26"/>
          <w:szCs w:val="26"/>
          <w:rtl/>
          <w:lang w:bidi="fa-IR"/>
        </w:rPr>
        <w:t xml:space="preserve"> </w:t>
      </w:r>
    </w:p>
    <w:p w:rsidR="00F50E06" w:rsidRPr="00DD60BD" w:rsidRDefault="00F50E06" w:rsidP="00F50E06">
      <w:pPr>
        <w:bidi/>
        <w:spacing w:line="276" w:lineRule="auto"/>
        <w:jc w:val="both"/>
        <w:rPr>
          <w:rFonts w:ascii="Calibri" w:eastAsia="Calibri" w:hAnsi="Calibri" w:cs="B Nazanin"/>
          <w:sz w:val="26"/>
          <w:szCs w:val="26"/>
          <w:rtl/>
          <w:lang w:bidi="fa-IR"/>
        </w:rPr>
      </w:pPr>
      <w:r w:rsidRPr="00DD60BD">
        <w:rPr>
          <w:rFonts w:ascii="Calibri" w:eastAsia="Calibri" w:hAnsi="Calibri" w:cs="B Nazanin" w:hint="cs"/>
          <w:sz w:val="26"/>
          <w:szCs w:val="26"/>
          <w:rtl/>
          <w:lang w:bidi="fa-IR"/>
        </w:rPr>
        <w:t>نمره بین  18 تا 30  :  میزان مدیریت ارتباط با مشتری در حد پایینی می باشد.</w:t>
      </w:r>
    </w:p>
    <w:p w:rsidR="00F50E06" w:rsidRPr="00DD60BD" w:rsidRDefault="00F50E06" w:rsidP="00F50E06">
      <w:pPr>
        <w:bidi/>
        <w:spacing w:line="276" w:lineRule="auto"/>
        <w:jc w:val="both"/>
        <w:rPr>
          <w:rFonts w:ascii="Calibri" w:eastAsia="Calibri" w:hAnsi="Calibri" w:cs="B Nazanin"/>
          <w:sz w:val="26"/>
          <w:szCs w:val="26"/>
          <w:rtl/>
          <w:lang w:bidi="fa-IR"/>
        </w:rPr>
      </w:pPr>
      <w:r w:rsidRPr="00DD60BD">
        <w:rPr>
          <w:rFonts w:ascii="Calibri" w:eastAsia="Calibri" w:hAnsi="Calibri" w:cs="B Nazanin" w:hint="cs"/>
          <w:sz w:val="26"/>
          <w:szCs w:val="26"/>
          <w:rtl/>
          <w:lang w:bidi="fa-IR"/>
        </w:rPr>
        <w:t>نمره بین 30 تا  60 : میزان مدیریت ارتباط با مشتری در حد متوسطی می باشد.</w:t>
      </w:r>
    </w:p>
    <w:p w:rsidR="00F50E06" w:rsidRPr="00DD60BD" w:rsidRDefault="00F50E06" w:rsidP="00F50E06">
      <w:pPr>
        <w:bidi/>
        <w:jc w:val="both"/>
        <w:rPr>
          <w:rFonts w:ascii="Calibri" w:eastAsia="Calibri" w:hAnsi="Calibri" w:cs="B Nazanin"/>
          <w:sz w:val="26"/>
          <w:szCs w:val="26"/>
          <w:lang w:bidi="fa-IR"/>
        </w:rPr>
      </w:pPr>
      <w:r w:rsidRPr="00DD60BD">
        <w:rPr>
          <w:rFonts w:ascii="Calibri" w:eastAsia="Calibri" w:hAnsi="Calibri" w:cs="B Nazanin" w:hint="cs"/>
          <w:sz w:val="26"/>
          <w:szCs w:val="26"/>
          <w:rtl/>
          <w:lang w:bidi="fa-IR"/>
        </w:rPr>
        <w:t>نمره بالاتر از 60   : میزان مدیریت ارتباط با مشتری در حد بالایی می باشد.</w:t>
      </w:r>
    </w:p>
    <w:p w:rsidR="00F50E06" w:rsidRDefault="00F50E06" w:rsidP="00F50E06">
      <w:pPr>
        <w:bidi/>
        <w:jc w:val="both"/>
        <w:rPr>
          <w:rFonts w:cs="B Nazanin"/>
          <w:b/>
          <w:bCs/>
          <w:sz w:val="26"/>
          <w:szCs w:val="26"/>
          <w:rtl/>
          <w:lang w:bidi="fa-IR"/>
        </w:rPr>
      </w:pPr>
    </w:p>
    <w:p w:rsidR="00F50E06" w:rsidRPr="00DD60BD" w:rsidRDefault="00F50E06" w:rsidP="00F50E06">
      <w:pPr>
        <w:bidi/>
        <w:jc w:val="both"/>
        <w:rPr>
          <w:rFonts w:cs="B Nazanin"/>
          <w:b/>
          <w:bCs/>
          <w:sz w:val="26"/>
          <w:szCs w:val="26"/>
          <w:lang w:bidi="fa-IR"/>
        </w:rPr>
      </w:pPr>
      <w:r w:rsidRPr="00DD60BD">
        <w:rPr>
          <w:rFonts w:cs="B Nazanin" w:hint="cs"/>
          <w:b/>
          <w:bCs/>
          <w:sz w:val="26"/>
          <w:szCs w:val="26"/>
          <w:rtl/>
          <w:lang w:bidi="fa-IR"/>
        </w:rPr>
        <w:t>روایی و پایایی پرسشنامه</w:t>
      </w:r>
    </w:p>
    <w:p w:rsidR="00F50E06" w:rsidRPr="00DD60BD" w:rsidRDefault="00F50E06" w:rsidP="00F50E06">
      <w:pPr>
        <w:autoSpaceDE w:val="0"/>
        <w:autoSpaceDN w:val="0"/>
        <w:bidi/>
        <w:adjustRightInd w:val="0"/>
        <w:jc w:val="both"/>
        <w:rPr>
          <w:rFonts w:ascii="BMitraBold" w:eastAsia="Calibri" w:hAnsi="Calibri" w:cs="B Nazanin"/>
          <w:sz w:val="26"/>
          <w:szCs w:val="26"/>
          <w:rtl/>
          <w:lang w:bidi="fa-IR"/>
        </w:rPr>
      </w:pPr>
      <w:r w:rsidRPr="00DD60BD">
        <w:rPr>
          <w:rFonts w:ascii="BMitraBold" w:eastAsia="Calibri" w:hAnsi="Calibri" w:cs="B Nazanin" w:hint="cs"/>
          <w:b/>
          <w:bCs/>
          <w:sz w:val="26"/>
          <w:szCs w:val="26"/>
          <w:rtl/>
        </w:rPr>
        <w:t xml:space="preserve">روایی ابزار جمع آوری داده ها </w:t>
      </w:r>
    </w:p>
    <w:p w:rsidR="00F50E06" w:rsidRPr="00DD60BD" w:rsidRDefault="00F50E06" w:rsidP="00F50E06">
      <w:pPr>
        <w:bidi/>
        <w:jc w:val="both"/>
        <w:rPr>
          <w:rFonts w:cs="B Nazanin"/>
          <w:sz w:val="26"/>
          <w:szCs w:val="26"/>
          <w:rtl/>
          <w:lang w:bidi="fa-IR"/>
        </w:rPr>
      </w:pPr>
      <w:r w:rsidRPr="00DD60BD">
        <w:rPr>
          <w:rFonts w:ascii="BMitraBold" w:eastAsia="Calibri" w:hAnsi="Calibri" w:cs="B Nazanin" w:hint="cs"/>
          <w:sz w:val="26"/>
          <w:szCs w:val="26"/>
          <w:rtl/>
        </w:rPr>
        <w:t xml:space="preserve"> اعتبار یا روایی با این مسئله سر و کار دارد که یک ابزار اندازه گیری تا چه حد چیزی را اندازه می گیرد که ما فکر می کنیم( سرمد و همکاران،1390). در پژوه</w:t>
      </w:r>
      <w:r w:rsidRPr="00DD60BD">
        <w:rPr>
          <w:rFonts w:ascii="BMitraBold" w:eastAsia="Calibri" w:hAnsi="Calibri" w:cs="B Nazanin" w:hint="cs"/>
          <w:sz w:val="26"/>
          <w:szCs w:val="26"/>
          <w:rtl/>
          <w:lang w:bidi="fa-IR"/>
        </w:rPr>
        <w:t>ش</w:t>
      </w:r>
      <w:r w:rsidRPr="00DD60BD">
        <w:rPr>
          <w:rFonts w:cs="B Nazanin" w:hint="cs"/>
          <w:sz w:val="26"/>
          <w:szCs w:val="26"/>
          <w:rtl/>
        </w:rPr>
        <w:t xml:space="preserve"> (اکروش، 2011) روایی پرسشنامه توسط  اساتید و متخصصان این حوزه تأیید شده است.</w:t>
      </w:r>
    </w:p>
    <w:p w:rsidR="00F50E06" w:rsidRDefault="00F50E06" w:rsidP="00F50E06">
      <w:pPr>
        <w:autoSpaceDE w:val="0"/>
        <w:autoSpaceDN w:val="0"/>
        <w:bidi/>
        <w:adjustRightInd w:val="0"/>
        <w:jc w:val="both"/>
        <w:rPr>
          <w:rFonts w:ascii="BMitraBold" w:eastAsia="Calibri" w:hAnsi="Calibri" w:cs="B Nazanin"/>
          <w:b/>
          <w:bCs/>
          <w:sz w:val="26"/>
          <w:szCs w:val="26"/>
          <w:rtl/>
        </w:rPr>
      </w:pPr>
    </w:p>
    <w:p w:rsidR="00F50E06" w:rsidRPr="00DD60BD" w:rsidRDefault="00F50E06" w:rsidP="00F50E06">
      <w:pPr>
        <w:autoSpaceDE w:val="0"/>
        <w:autoSpaceDN w:val="0"/>
        <w:bidi/>
        <w:adjustRightInd w:val="0"/>
        <w:jc w:val="both"/>
        <w:rPr>
          <w:rFonts w:ascii="BMitraBold" w:eastAsia="Calibri" w:hAnsi="Calibri" w:cs="B Nazanin"/>
          <w:b/>
          <w:bCs/>
          <w:sz w:val="26"/>
          <w:szCs w:val="26"/>
          <w:rtl/>
          <w:lang w:bidi="fa-IR"/>
        </w:rPr>
      </w:pPr>
      <w:r w:rsidRPr="00DD60BD">
        <w:rPr>
          <w:rFonts w:ascii="BMitraBold" w:eastAsia="Calibri" w:hAnsi="Calibri" w:cs="B Nazanin" w:hint="cs"/>
          <w:b/>
          <w:bCs/>
          <w:sz w:val="26"/>
          <w:szCs w:val="26"/>
          <w:rtl/>
        </w:rPr>
        <w:t xml:space="preserve"> پایایی ابزارهای جمع آوری داده ها</w:t>
      </w:r>
    </w:p>
    <w:p w:rsidR="00F50E06" w:rsidRDefault="00F50E06" w:rsidP="00F50E06">
      <w:pPr>
        <w:bidi/>
        <w:jc w:val="both"/>
        <w:rPr>
          <w:rFonts w:cs="B Nazanin"/>
          <w:sz w:val="26"/>
          <w:szCs w:val="26"/>
          <w:rtl/>
        </w:rPr>
      </w:pPr>
      <w:r w:rsidRPr="00DD60BD">
        <w:rPr>
          <w:rFonts w:ascii="Calibri" w:eastAsia="Calibri" w:hAnsi="Calibri" w:cs="B Nazanin" w:hint="cs"/>
          <w:sz w:val="26"/>
          <w:szCs w:val="26"/>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DD60BD">
        <w:rPr>
          <w:rFonts w:cs="B Nazanin" w:hint="cs"/>
          <w:sz w:val="26"/>
          <w:szCs w:val="26"/>
          <w:rtl/>
        </w:rPr>
        <w:t xml:space="preserve"> </w:t>
      </w:r>
      <w:r w:rsidRPr="00DD60BD">
        <w:rPr>
          <w:rFonts w:ascii="BMitraBold" w:eastAsia="Calibri" w:hAnsi="Calibri" w:cs="B Nazanin" w:hint="cs"/>
          <w:sz w:val="26"/>
          <w:szCs w:val="26"/>
          <w:rtl/>
        </w:rPr>
        <w:t>در پژوه</w:t>
      </w:r>
      <w:r w:rsidRPr="00DD60BD">
        <w:rPr>
          <w:rFonts w:ascii="BMitraBold" w:eastAsia="Calibri" w:hAnsi="Calibri" w:cs="B Nazanin" w:hint="cs"/>
          <w:sz w:val="26"/>
          <w:szCs w:val="26"/>
          <w:rtl/>
          <w:lang w:bidi="fa-IR"/>
        </w:rPr>
        <w:t xml:space="preserve">ش </w:t>
      </w:r>
      <w:r w:rsidRPr="00DD60BD">
        <w:rPr>
          <w:rFonts w:cs="B Nazanin" w:hint="cs"/>
          <w:sz w:val="26"/>
          <w:szCs w:val="26"/>
          <w:rtl/>
        </w:rPr>
        <w:t xml:space="preserve">(اکروش، 2011)  پایایی پرسشنامه از روش آلفای کرونباخ بالای 70/0 به  دست آمده است. </w:t>
      </w:r>
    </w:p>
    <w:p w:rsidR="00F50E06" w:rsidRPr="00DD60BD" w:rsidRDefault="00F50E06" w:rsidP="00F50E06">
      <w:pPr>
        <w:bidi/>
        <w:jc w:val="both"/>
        <w:rPr>
          <w:rFonts w:cs="B Nazanin"/>
          <w:sz w:val="26"/>
          <w:szCs w:val="2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3316"/>
      </w:tblGrid>
      <w:tr w:rsidR="00F50E06" w:rsidRPr="00DD60BD" w:rsidTr="00F50E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53" w:type="dxa"/>
            <w:tcBorders>
              <w:top w:val="none" w:sz="0" w:space="0" w:color="auto"/>
              <w:left w:val="none" w:sz="0" w:space="0" w:color="auto"/>
              <w:bottom w:val="none" w:sz="0" w:space="0" w:color="auto"/>
              <w:right w:val="none" w:sz="0" w:space="0" w:color="auto"/>
            </w:tcBorders>
          </w:tcPr>
          <w:p w:rsidR="00F50E06" w:rsidRPr="00F50E06" w:rsidRDefault="00F50E06" w:rsidP="00F50E06">
            <w:pPr>
              <w:bidi/>
              <w:spacing w:line="300" w:lineRule="auto"/>
              <w:ind w:left="27" w:firstLine="360"/>
              <w:jc w:val="center"/>
              <w:rPr>
                <w:rFonts w:ascii="Arial" w:hAnsi="Arial" w:cs="B Nazanin"/>
                <w:b w:val="0"/>
                <w:bCs w:val="0"/>
                <w:color w:val="auto"/>
                <w:sz w:val="26"/>
                <w:szCs w:val="26"/>
                <w:rtl/>
                <w:lang w:bidi="fa-IR"/>
              </w:rPr>
            </w:pPr>
            <w:r w:rsidRPr="00F50E06">
              <w:rPr>
                <w:rFonts w:ascii="Arial" w:hAnsi="Arial" w:cs="B Nazanin"/>
                <w:color w:val="auto"/>
                <w:sz w:val="26"/>
                <w:szCs w:val="26"/>
                <w:rtl/>
                <w:lang w:bidi="fa-IR"/>
              </w:rPr>
              <w:t>متغیر</w:t>
            </w:r>
          </w:p>
        </w:tc>
        <w:tc>
          <w:tcPr>
            <w:cnfStyle w:val="000100000000" w:firstRow="0" w:lastRow="0" w:firstColumn="0" w:lastColumn="1" w:oddVBand="0" w:evenVBand="0" w:oddHBand="0" w:evenHBand="0" w:firstRowFirstColumn="0" w:firstRowLastColumn="0" w:lastRowFirstColumn="0" w:lastRowLastColumn="0"/>
            <w:tcW w:w="3316" w:type="dxa"/>
            <w:tcBorders>
              <w:top w:val="none" w:sz="0" w:space="0" w:color="auto"/>
              <w:left w:val="none" w:sz="0" w:space="0" w:color="auto"/>
              <w:bottom w:val="none" w:sz="0" w:space="0" w:color="auto"/>
              <w:right w:val="none" w:sz="0" w:space="0" w:color="auto"/>
            </w:tcBorders>
          </w:tcPr>
          <w:p w:rsidR="00F50E06" w:rsidRPr="00F50E06" w:rsidRDefault="00F50E06" w:rsidP="00F50E06">
            <w:pPr>
              <w:bidi/>
              <w:spacing w:line="300" w:lineRule="auto"/>
              <w:ind w:left="27" w:firstLine="360"/>
              <w:jc w:val="center"/>
              <w:rPr>
                <w:rFonts w:ascii="Arial" w:hAnsi="Arial" w:cs="B Nazanin"/>
                <w:b w:val="0"/>
                <w:bCs w:val="0"/>
                <w:color w:val="auto"/>
                <w:sz w:val="26"/>
                <w:szCs w:val="26"/>
                <w:rtl/>
                <w:lang w:bidi="fa-IR"/>
              </w:rPr>
            </w:pPr>
            <w:r w:rsidRPr="00F50E06">
              <w:rPr>
                <w:rFonts w:ascii="Arial" w:hAnsi="Arial" w:cs="B Nazanin"/>
                <w:color w:val="auto"/>
                <w:sz w:val="26"/>
                <w:szCs w:val="26"/>
                <w:rtl/>
                <w:lang w:bidi="fa-IR"/>
              </w:rPr>
              <w:t>ضریب پایایی</w:t>
            </w:r>
          </w:p>
        </w:tc>
      </w:tr>
      <w:tr w:rsidR="00F50E06" w:rsidRPr="00DD60BD" w:rsidTr="00F50E06">
        <w:trPr>
          <w:cnfStyle w:val="010000000000" w:firstRow="0" w:lastRow="1" w:firstColumn="0" w:lastColumn="0" w:oddVBand="0" w:evenVBand="0" w:oddHBand="0"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3653" w:type="dxa"/>
            <w:tcBorders>
              <w:top w:val="none" w:sz="0" w:space="0" w:color="auto"/>
            </w:tcBorders>
          </w:tcPr>
          <w:p w:rsidR="00F50E06" w:rsidRPr="00DD60BD" w:rsidRDefault="00F50E06" w:rsidP="00F50E06">
            <w:pPr>
              <w:bidi/>
              <w:spacing w:line="300" w:lineRule="auto"/>
              <w:ind w:left="27" w:firstLine="360"/>
              <w:jc w:val="center"/>
              <w:rPr>
                <w:rFonts w:cs="B Nazanin"/>
                <w:b w:val="0"/>
                <w:bCs w:val="0"/>
                <w:sz w:val="26"/>
                <w:szCs w:val="26"/>
                <w:rtl/>
                <w:lang w:bidi="fa-IR"/>
              </w:rPr>
            </w:pPr>
            <w:r w:rsidRPr="00DD60BD">
              <w:rPr>
                <w:rFonts w:cs="B Nazanin" w:hint="cs"/>
                <w:sz w:val="26"/>
                <w:szCs w:val="26"/>
                <w:rtl/>
                <w:lang w:bidi="fa-IR"/>
              </w:rPr>
              <w:t>مدیریت ارتباط با مشتری</w:t>
            </w:r>
          </w:p>
        </w:tc>
        <w:tc>
          <w:tcPr>
            <w:cnfStyle w:val="000100000000" w:firstRow="0" w:lastRow="0" w:firstColumn="0" w:lastColumn="1" w:oddVBand="0" w:evenVBand="0" w:oddHBand="0" w:evenHBand="0" w:firstRowFirstColumn="0" w:firstRowLastColumn="0" w:lastRowFirstColumn="0" w:lastRowLastColumn="0"/>
            <w:tcW w:w="3316" w:type="dxa"/>
            <w:tcBorders>
              <w:top w:val="none" w:sz="0" w:space="0" w:color="auto"/>
            </w:tcBorders>
          </w:tcPr>
          <w:p w:rsidR="00F50E06" w:rsidRPr="00DD60BD" w:rsidRDefault="00F50E06" w:rsidP="00F50E06">
            <w:pPr>
              <w:bidi/>
              <w:spacing w:line="300" w:lineRule="auto"/>
              <w:ind w:left="27" w:firstLine="360"/>
              <w:jc w:val="center"/>
              <w:rPr>
                <w:rFonts w:ascii="Arial" w:hAnsi="Arial" w:cs="B Nazanin"/>
                <w:sz w:val="26"/>
                <w:szCs w:val="26"/>
                <w:rtl/>
                <w:lang w:bidi="fa-IR"/>
              </w:rPr>
            </w:pPr>
            <w:r w:rsidRPr="00DD60BD">
              <w:rPr>
                <w:rFonts w:ascii="Arial" w:hAnsi="Arial" w:cs="B Nazanin" w:hint="cs"/>
                <w:sz w:val="26"/>
                <w:szCs w:val="26"/>
                <w:rtl/>
                <w:lang w:bidi="fa-IR"/>
              </w:rPr>
              <w:t>84/0</w:t>
            </w:r>
          </w:p>
        </w:tc>
      </w:tr>
    </w:tbl>
    <w:p w:rsidR="00F50E06" w:rsidRDefault="00F50E06" w:rsidP="00F50E06">
      <w:pPr>
        <w:bidi/>
        <w:jc w:val="both"/>
        <w:rPr>
          <w:rFonts w:cs="B Nazanin"/>
          <w:b/>
          <w:bCs/>
          <w:sz w:val="26"/>
          <w:szCs w:val="26"/>
          <w:rtl/>
        </w:rPr>
      </w:pPr>
    </w:p>
    <w:p w:rsidR="00F50E06" w:rsidRPr="00DD60BD" w:rsidRDefault="00F50E06" w:rsidP="00F50E06">
      <w:pPr>
        <w:bidi/>
        <w:jc w:val="both"/>
        <w:rPr>
          <w:rFonts w:cs="B Nazanin"/>
          <w:b/>
          <w:bCs/>
          <w:sz w:val="26"/>
          <w:szCs w:val="26"/>
          <w:rtl/>
          <w:lang w:bidi="fa-IR"/>
        </w:rPr>
      </w:pPr>
      <w:r>
        <w:rPr>
          <w:rFonts w:cs="B Nazanin" w:hint="cs"/>
          <w:b/>
          <w:bCs/>
          <w:sz w:val="26"/>
          <w:szCs w:val="26"/>
          <w:rtl/>
        </w:rPr>
        <w:lastRenderedPageBreak/>
        <w:t>منابع:</w:t>
      </w:r>
    </w:p>
    <w:p w:rsidR="00F50E06" w:rsidRDefault="00F50E06" w:rsidP="00F50E06">
      <w:pPr>
        <w:bidi/>
        <w:jc w:val="both"/>
        <w:rPr>
          <w:rFonts w:cs="B Nazanin"/>
          <w:b/>
          <w:bCs/>
          <w:sz w:val="26"/>
          <w:szCs w:val="26"/>
          <w:rtl/>
        </w:rPr>
      </w:pPr>
      <w:r w:rsidRPr="00DD60BD">
        <w:rPr>
          <w:rFonts w:cs="B Nazanin" w:hint="cs"/>
          <w:sz w:val="26"/>
          <w:szCs w:val="26"/>
          <w:rtl/>
        </w:rPr>
        <w:t xml:space="preserve">سرمد، زهره؛ حجازی، الهه و عباس بازگان(1390) </w:t>
      </w:r>
      <w:r w:rsidRPr="00DD60BD">
        <w:rPr>
          <w:rFonts w:cs="B Nazanin" w:hint="cs"/>
          <w:b/>
          <w:bCs/>
          <w:sz w:val="26"/>
          <w:szCs w:val="26"/>
          <w:rtl/>
        </w:rPr>
        <w:t>روش تحقیق در علوم رفتاری</w:t>
      </w:r>
      <w:r>
        <w:rPr>
          <w:rFonts w:cs="B Nazanin" w:hint="cs"/>
          <w:b/>
          <w:bCs/>
          <w:sz w:val="26"/>
          <w:szCs w:val="26"/>
          <w:rtl/>
        </w:rPr>
        <w:t>.</w:t>
      </w:r>
    </w:p>
    <w:p w:rsidR="00F50E06" w:rsidRPr="00DD60BD" w:rsidRDefault="00F50E06" w:rsidP="00F50E06">
      <w:pPr>
        <w:bidi/>
        <w:jc w:val="both"/>
        <w:rPr>
          <w:rFonts w:cs="B Nazanin"/>
          <w:sz w:val="26"/>
          <w:szCs w:val="26"/>
          <w:lang w:bidi="fa-IR"/>
        </w:rPr>
      </w:pPr>
    </w:p>
    <w:p w:rsidR="00F50E06" w:rsidRPr="00DD60BD" w:rsidRDefault="00F50E06" w:rsidP="00F50E06">
      <w:pPr>
        <w:bidi/>
        <w:jc w:val="both"/>
        <w:rPr>
          <w:rFonts w:cs="B Nazanin"/>
          <w:sz w:val="26"/>
          <w:szCs w:val="26"/>
          <w:rtl/>
          <w:lang w:bidi="fa-IR"/>
        </w:rPr>
      </w:pPr>
      <w:proofErr w:type="spellStart"/>
      <w:r w:rsidRPr="00DD60BD">
        <w:rPr>
          <w:rFonts w:cs="B Nazanin"/>
          <w:sz w:val="26"/>
          <w:szCs w:val="26"/>
          <w:lang w:bidi="fa-IR"/>
        </w:rPr>
        <w:t>Mamoun</w:t>
      </w:r>
      <w:proofErr w:type="spellEnd"/>
      <w:r w:rsidRPr="00DD60BD">
        <w:rPr>
          <w:rFonts w:cs="B Nazanin"/>
          <w:sz w:val="26"/>
          <w:szCs w:val="26"/>
          <w:lang w:bidi="fa-IR"/>
        </w:rPr>
        <w:t xml:space="preserve"> N. </w:t>
      </w:r>
      <w:proofErr w:type="spellStart"/>
      <w:r w:rsidRPr="00DD60BD">
        <w:rPr>
          <w:rFonts w:cs="B Nazanin"/>
          <w:sz w:val="26"/>
          <w:szCs w:val="26"/>
          <w:lang w:bidi="fa-IR"/>
        </w:rPr>
        <w:t>Akroush</w:t>
      </w:r>
      <w:proofErr w:type="spellEnd"/>
      <w:r w:rsidRPr="00DD60BD">
        <w:rPr>
          <w:rFonts w:cs="B Nazanin"/>
          <w:sz w:val="26"/>
          <w:szCs w:val="26"/>
          <w:lang w:bidi="fa-IR"/>
        </w:rPr>
        <w:t xml:space="preserve">, </w:t>
      </w:r>
      <w:proofErr w:type="spellStart"/>
      <w:r w:rsidRPr="00DD60BD">
        <w:rPr>
          <w:rFonts w:cs="B Nazanin"/>
          <w:sz w:val="26"/>
          <w:szCs w:val="26"/>
          <w:lang w:bidi="fa-IR"/>
        </w:rPr>
        <w:t>Samer</w:t>
      </w:r>
      <w:proofErr w:type="spellEnd"/>
      <w:r w:rsidRPr="00DD60BD">
        <w:rPr>
          <w:rFonts w:cs="B Nazanin"/>
          <w:sz w:val="26"/>
          <w:szCs w:val="26"/>
          <w:lang w:bidi="fa-IR"/>
        </w:rPr>
        <w:t xml:space="preserve"> E. </w:t>
      </w:r>
      <w:proofErr w:type="spellStart"/>
      <w:r w:rsidRPr="00DD60BD">
        <w:rPr>
          <w:rFonts w:cs="B Nazanin"/>
          <w:sz w:val="26"/>
          <w:szCs w:val="26"/>
          <w:lang w:bidi="fa-IR"/>
        </w:rPr>
        <w:t>Dahiyat</w:t>
      </w:r>
      <w:proofErr w:type="spellEnd"/>
      <w:r w:rsidRPr="00DD60BD">
        <w:rPr>
          <w:rFonts w:cs="B Nazanin"/>
          <w:sz w:val="26"/>
          <w:szCs w:val="26"/>
          <w:lang w:bidi="fa-IR"/>
        </w:rPr>
        <w:t xml:space="preserve">, </w:t>
      </w:r>
      <w:proofErr w:type="spellStart"/>
      <w:r w:rsidRPr="00DD60BD">
        <w:rPr>
          <w:rFonts w:cs="B Nazanin"/>
          <w:sz w:val="26"/>
          <w:szCs w:val="26"/>
          <w:lang w:bidi="fa-IR"/>
        </w:rPr>
        <w:t>Hesham</w:t>
      </w:r>
      <w:proofErr w:type="spellEnd"/>
      <w:r w:rsidRPr="00DD60BD">
        <w:rPr>
          <w:rFonts w:cs="B Nazanin"/>
          <w:sz w:val="26"/>
          <w:szCs w:val="26"/>
          <w:lang w:bidi="fa-IR"/>
        </w:rPr>
        <w:t xml:space="preserve"> S. </w:t>
      </w:r>
      <w:proofErr w:type="spellStart"/>
      <w:r w:rsidRPr="00DD60BD">
        <w:rPr>
          <w:rFonts w:cs="B Nazanin"/>
          <w:sz w:val="26"/>
          <w:szCs w:val="26"/>
          <w:lang w:bidi="fa-IR"/>
        </w:rPr>
        <w:t>Gharaibeh</w:t>
      </w:r>
      <w:proofErr w:type="spellEnd"/>
      <w:r w:rsidRPr="00DD60BD">
        <w:rPr>
          <w:rFonts w:cs="B Nazanin"/>
          <w:sz w:val="26"/>
          <w:szCs w:val="26"/>
          <w:lang w:bidi="fa-IR"/>
        </w:rPr>
        <w:t>, Bayan N. Abu-</w:t>
      </w:r>
      <w:proofErr w:type="spellStart"/>
      <w:r w:rsidRPr="00DD60BD">
        <w:rPr>
          <w:rFonts w:cs="B Nazanin"/>
          <w:sz w:val="26"/>
          <w:szCs w:val="26"/>
          <w:lang w:bidi="fa-IR"/>
        </w:rPr>
        <w:t>Lail</w:t>
      </w:r>
      <w:proofErr w:type="spellEnd"/>
      <w:r w:rsidRPr="00DD60BD">
        <w:rPr>
          <w:rFonts w:cs="B Nazanin"/>
          <w:sz w:val="26"/>
          <w:szCs w:val="26"/>
          <w:lang w:bidi="fa-IR"/>
        </w:rPr>
        <w:t>, (2011),"Customer relationship</w:t>
      </w:r>
      <w:r w:rsidRPr="00DD60BD">
        <w:rPr>
          <w:rFonts w:cs="B Nazanin"/>
          <w:sz w:val="26"/>
          <w:szCs w:val="26"/>
          <w:rtl/>
          <w:lang w:bidi="fa-IR"/>
        </w:rPr>
        <w:t xml:space="preserve"> </w:t>
      </w:r>
      <w:r w:rsidRPr="00DD60BD">
        <w:rPr>
          <w:rFonts w:cs="B Nazanin"/>
          <w:sz w:val="26"/>
          <w:szCs w:val="26"/>
          <w:lang w:bidi="fa-IR"/>
        </w:rPr>
        <w:t>management implementation: An investigation of a scale's generalizability and its relationship with business performance in a</w:t>
      </w:r>
      <w:r w:rsidRPr="00DD60BD">
        <w:rPr>
          <w:rFonts w:cs="B Nazanin"/>
          <w:sz w:val="26"/>
          <w:szCs w:val="26"/>
          <w:rtl/>
          <w:lang w:bidi="fa-IR"/>
        </w:rPr>
        <w:t xml:space="preserve"> </w:t>
      </w:r>
      <w:r w:rsidRPr="00DD60BD">
        <w:rPr>
          <w:rFonts w:cs="B Nazanin"/>
          <w:sz w:val="26"/>
          <w:szCs w:val="26"/>
          <w:lang w:bidi="fa-IR"/>
        </w:rPr>
        <w:t xml:space="preserve">developing country context", International Journal of Commerce and Management, Vol. 21 </w:t>
      </w:r>
      <w:proofErr w:type="spellStart"/>
      <w:r w:rsidRPr="00DD60BD">
        <w:rPr>
          <w:rFonts w:cs="B Nazanin"/>
          <w:sz w:val="26"/>
          <w:szCs w:val="26"/>
          <w:lang w:bidi="fa-IR"/>
        </w:rPr>
        <w:t>Iss</w:t>
      </w:r>
      <w:proofErr w:type="spellEnd"/>
      <w:r w:rsidRPr="00DD60BD">
        <w:rPr>
          <w:rFonts w:cs="B Nazanin"/>
          <w:sz w:val="26"/>
          <w:szCs w:val="26"/>
          <w:lang w:bidi="fa-IR"/>
        </w:rPr>
        <w:t>: 2 pp. 158 - 190</w:t>
      </w:r>
    </w:p>
    <w:p w:rsidR="00F50E06" w:rsidRPr="00DD60BD" w:rsidRDefault="00F50E06" w:rsidP="00F50E06">
      <w:pPr>
        <w:bidi/>
        <w:jc w:val="both"/>
      </w:pPr>
    </w:p>
    <w:p w:rsidR="002A79BB" w:rsidRDefault="00E625FF"/>
    <w:sectPr w:rsidR="002A79BB" w:rsidSect="00F50E0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5FF" w:rsidRDefault="00E625FF" w:rsidP="00CD54D7">
      <w:pPr>
        <w:spacing w:after="0" w:line="240" w:lineRule="auto"/>
      </w:pPr>
      <w:r>
        <w:separator/>
      </w:r>
    </w:p>
  </w:endnote>
  <w:endnote w:type="continuationSeparator" w:id="0">
    <w:p w:rsidR="00E625FF" w:rsidRDefault="00E625FF" w:rsidP="00CD5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D7" w:rsidRDefault="00CD54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D7" w:rsidRDefault="00CD54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D7" w:rsidRDefault="00CD54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5FF" w:rsidRDefault="00E625FF" w:rsidP="00CD54D7">
      <w:pPr>
        <w:spacing w:after="0" w:line="240" w:lineRule="auto"/>
      </w:pPr>
      <w:r>
        <w:separator/>
      </w:r>
    </w:p>
  </w:footnote>
  <w:footnote w:type="continuationSeparator" w:id="0">
    <w:p w:rsidR="00E625FF" w:rsidRDefault="00E625FF" w:rsidP="00CD5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D7" w:rsidRDefault="00CD54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D7" w:rsidRDefault="00CD54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4D7" w:rsidRDefault="00CD5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31"/>
    <w:rsid w:val="004D2F07"/>
    <w:rsid w:val="00502962"/>
    <w:rsid w:val="00644F9D"/>
    <w:rsid w:val="00821A2F"/>
    <w:rsid w:val="00C52231"/>
    <w:rsid w:val="00CD54D7"/>
    <w:rsid w:val="00E625FF"/>
    <w:rsid w:val="00F50E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0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50E0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0E06"/>
    <w:pPr>
      <w:spacing w:after="0" w:line="240" w:lineRule="auto"/>
    </w:pPr>
  </w:style>
  <w:style w:type="table" w:styleId="GridTable4-Accent3">
    <w:name w:val="Grid Table 4 Accent 3"/>
    <w:basedOn w:val="TableNormal"/>
    <w:uiPriority w:val="49"/>
    <w:rsid w:val="00F50E0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CD54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4D7"/>
  </w:style>
  <w:style w:type="paragraph" w:styleId="Footer">
    <w:name w:val="footer"/>
    <w:basedOn w:val="Normal"/>
    <w:link w:val="FooterChar"/>
    <w:uiPriority w:val="99"/>
    <w:unhideWhenUsed/>
    <w:rsid w:val="00CD54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2021-03-06T18:26:00Z</dcterms:created>
  <dcterms:modified xsi:type="dcterms:W3CDTF">2021-03-06T18:27:00Z</dcterms:modified>
</cp:coreProperties>
</file>