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B0C" w:rsidRDefault="004C6B0C" w:rsidP="004C6B0C">
      <w:pPr>
        <w:autoSpaceDE w:val="0"/>
        <w:autoSpaceDN w:val="0"/>
        <w:adjustRightInd w:val="0"/>
        <w:rPr>
          <w:rFonts w:cs="B Nazanin"/>
          <w:b/>
          <w:bCs/>
          <w:sz w:val="28"/>
          <w:szCs w:val="28"/>
          <w:rtl/>
          <w:lang w:bidi="fa-IR"/>
        </w:rPr>
      </w:pPr>
      <w:r w:rsidRPr="00B51535">
        <w:rPr>
          <w:rFonts w:cs="B Nazanin" w:hint="cs"/>
          <w:b/>
          <w:bCs/>
          <w:sz w:val="28"/>
          <w:szCs w:val="28"/>
          <w:rtl/>
        </w:rPr>
        <w:t xml:space="preserve">پرسشنامه استاندارد </w:t>
      </w:r>
      <w:r w:rsidRPr="00B51535">
        <w:rPr>
          <w:rFonts w:cs="B Nazanin"/>
          <w:b/>
          <w:bCs/>
          <w:sz w:val="28"/>
          <w:szCs w:val="28"/>
          <w:rtl/>
          <w:lang w:bidi="fa-IR"/>
        </w:rPr>
        <w:t>سطح انگیزش کارکنان</w:t>
      </w:r>
      <w:r w:rsidRPr="00B51535">
        <w:rPr>
          <w:rFonts w:cs="B Nazanin" w:hint="cs"/>
          <w:b/>
          <w:bCs/>
          <w:sz w:val="28"/>
          <w:szCs w:val="28"/>
          <w:rtl/>
          <w:lang w:bidi="fa-IR"/>
        </w:rPr>
        <w:t xml:space="preserve"> </w:t>
      </w:r>
      <w:r w:rsidRPr="00B51535">
        <w:rPr>
          <w:rFonts w:cs="B Nazanin"/>
          <w:b/>
          <w:bCs/>
          <w:sz w:val="28"/>
          <w:szCs w:val="28"/>
          <w:rtl/>
          <w:lang w:bidi="fa-IR"/>
        </w:rPr>
        <w:t>لورنس و جردن</w:t>
      </w:r>
      <w:r w:rsidRPr="00B51535">
        <w:rPr>
          <w:rFonts w:cs="B Nazanin" w:hint="cs"/>
          <w:b/>
          <w:bCs/>
          <w:sz w:val="28"/>
          <w:szCs w:val="28"/>
          <w:rtl/>
          <w:lang w:bidi="fa-IR"/>
        </w:rPr>
        <w:t xml:space="preserve"> </w:t>
      </w:r>
    </w:p>
    <w:p w:rsidR="004C6B0C" w:rsidRPr="00B51535" w:rsidRDefault="004C6B0C" w:rsidP="004C6B0C">
      <w:pPr>
        <w:autoSpaceDE w:val="0"/>
        <w:autoSpaceDN w:val="0"/>
        <w:adjustRightInd w:val="0"/>
        <w:rPr>
          <w:rFonts w:cs="B Nazanin" w:hint="cs"/>
          <w:b/>
          <w:bCs/>
          <w:sz w:val="28"/>
          <w:szCs w:val="28"/>
          <w:rtl/>
          <w:lang w:bidi="fa-IR"/>
        </w:rPr>
      </w:pPr>
    </w:p>
    <w:p w:rsidR="004C6B0C" w:rsidRDefault="004C6B0C" w:rsidP="004C6B0C">
      <w:pPr>
        <w:spacing w:line="276" w:lineRule="auto"/>
        <w:jc w:val="both"/>
        <w:rPr>
          <w:spacing w:val="10"/>
          <w:sz w:val="28"/>
          <w:szCs w:val="28"/>
          <w:rtl/>
        </w:rPr>
      </w:pPr>
      <w:r w:rsidRPr="008635A2">
        <w:rPr>
          <w:rFonts w:cs="B Nazanin"/>
          <w:spacing w:val="10"/>
          <w:sz w:val="28"/>
          <w:szCs w:val="28"/>
          <w:rtl/>
        </w:rPr>
        <w:t>انگیزش عبارت است از حالتی درونی که انسان رابه انجام فعالیت خاصی ترغیب می کند برخی از صاحبنظران انگیزه را همان نیاز ، خواسته ، تمایل یا نیروی درونی می دانند که افراد را برای انجام کار ، راغب می سازد (هرسی و بلانچارد ، 1985</w:t>
      </w:r>
      <w:r w:rsidRPr="008635A2">
        <w:rPr>
          <w:rFonts w:cs="B Nazanin" w:hint="cs"/>
          <w:spacing w:val="10"/>
          <w:sz w:val="28"/>
          <w:szCs w:val="28"/>
          <w:rtl/>
        </w:rPr>
        <w:t>؛ به نقل از کریمی، 1393</w:t>
      </w:r>
      <w:r w:rsidRPr="008635A2">
        <w:rPr>
          <w:rFonts w:cs="B Nazanin"/>
          <w:spacing w:val="10"/>
          <w:sz w:val="28"/>
          <w:szCs w:val="28"/>
          <w:rtl/>
        </w:rPr>
        <w:t xml:space="preserve"> ).</w:t>
      </w:r>
      <w:r w:rsidRPr="008635A2">
        <w:rPr>
          <w:spacing w:val="10"/>
          <w:sz w:val="28"/>
          <w:szCs w:val="28"/>
          <w:rtl/>
        </w:rPr>
        <w:t xml:space="preserve"> </w:t>
      </w:r>
    </w:p>
    <w:p w:rsidR="004C6B0C" w:rsidRPr="008635A2" w:rsidRDefault="004C6B0C" w:rsidP="004C6B0C">
      <w:pPr>
        <w:jc w:val="both"/>
        <w:rPr>
          <w:rFonts w:ascii="Calibri" w:hAnsi="Calibri" w:cs="B Nazanin"/>
          <w:color w:val="538135"/>
          <w:sz w:val="28"/>
          <w:szCs w:val="28"/>
          <w:rtl/>
        </w:rPr>
      </w:pPr>
      <w:r w:rsidRPr="008635A2">
        <w:rPr>
          <w:rFonts w:cs="B Nazanin" w:hint="cs"/>
          <w:sz w:val="28"/>
          <w:szCs w:val="28"/>
          <w:rtl/>
          <w:lang w:bidi="fa-IR"/>
        </w:rPr>
        <w:t xml:space="preserve">منظور از </w:t>
      </w:r>
      <w:r w:rsidRPr="008635A2">
        <w:rPr>
          <w:rFonts w:cs="B Nazanin"/>
          <w:sz w:val="28"/>
          <w:szCs w:val="28"/>
          <w:rtl/>
          <w:lang w:bidi="fa-IR"/>
        </w:rPr>
        <w:t>سطح انگیزش</w:t>
      </w:r>
      <w:r>
        <w:rPr>
          <w:rFonts w:cs="B Nazanin" w:hint="cs"/>
          <w:sz w:val="28"/>
          <w:szCs w:val="28"/>
          <w:rtl/>
          <w:lang w:bidi="fa-IR"/>
        </w:rPr>
        <w:t xml:space="preserve"> کارکنان</w:t>
      </w:r>
      <w:r w:rsidRPr="008635A2">
        <w:rPr>
          <w:rFonts w:cs="B Nazanin"/>
          <w:sz w:val="28"/>
          <w:szCs w:val="28"/>
          <w:rtl/>
          <w:lang w:bidi="fa-IR"/>
        </w:rPr>
        <w:t xml:space="preserve"> </w:t>
      </w:r>
      <w:r w:rsidRPr="008635A2">
        <w:rPr>
          <w:rFonts w:cs="B Nazanin" w:hint="cs"/>
          <w:sz w:val="28"/>
          <w:szCs w:val="28"/>
          <w:rtl/>
          <w:lang w:bidi="fa-IR"/>
        </w:rPr>
        <w:t xml:space="preserve">در این تحقیق میانگین بدست آمده از پاسخ به سوالات 1 الی 22 پرسشنامه است. </w:t>
      </w:r>
    </w:p>
    <w:p w:rsidR="004C6B0C" w:rsidRDefault="004C6B0C" w:rsidP="004C6B0C">
      <w:pPr>
        <w:jc w:val="both"/>
        <w:rPr>
          <w:rFonts w:ascii="Calibri" w:hAnsi="Calibri" w:cs="B Nazanin" w:hint="cs"/>
          <w:sz w:val="28"/>
          <w:szCs w:val="28"/>
          <w:rtl/>
          <w:lang w:bidi="fa-IR"/>
        </w:rPr>
      </w:pPr>
      <w:r>
        <w:rPr>
          <w:rFonts w:ascii="Calibri" w:hAnsi="Calibri" w:cs="B Nazanin" w:hint="cs"/>
          <w:sz w:val="28"/>
          <w:szCs w:val="28"/>
          <w:rtl/>
          <w:lang w:bidi="fa-IR"/>
        </w:rPr>
        <w:t>این پرسشنامه به صورت تک مولفه ای می باشد.</w:t>
      </w:r>
    </w:p>
    <w:p w:rsidR="004C6B0C" w:rsidRDefault="004C6B0C" w:rsidP="004C6B0C">
      <w:pPr>
        <w:jc w:val="both"/>
        <w:rPr>
          <w:rFonts w:ascii="Calibri" w:hAnsi="Calibri" w:cs="B Nazanin"/>
          <w:sz w:val="28"/>
          <w:szCs w:val="28"/>
          <w:rtl/>
          <w:lang w:bidi="fa-IR"/>
        </w:rPr>
      </w:pPr>
    </w:p>
    <w:p w:rsidR="004C6B0C" w:rsidRPr="0095272A" w:rsidRDefault="004C6B0C" w:rsidP="004C6B0C">
      <w:pPr>
        <w:jc w:val="both"/>
        <w:rPr>
          <w:rFonts w:ascii="Calibri" w:hAnsi="Calibri" w:cs="B Nazanin"/>
          <w:sz w:val="28"/>
          <w:szCs w:val="28"/>
          <w:rtl/>
          <w:lang w:bidi="fa-IR"/>
        </w:rPr>
      </w:pPr>
    </w:p>
    <w:tbl>
      <w:tblPr>
        <w:bidiVisual/>
        <w:tblW w:w="9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4921"/>
        <w:gridCol w:w="978"/>
        <w:gridCol w:w="624"/>
        <w:gridCol w:w="806"/>
        <w:gridCol w:w="625"/>
        <w:gridCol w:w="996"/>
      </w:tblGrid>
      <w:tr w:rsidR="004C6B0C" w:rsidRPr="00CE3196" w:rsidTr="00003562">
        <w:trPr>
          <w:trHeight w:val="511"/>
          <w:jc w:val="center"/>
        </w:trPr>
        <w:tc>
          <w:tcPr>
            <w:tcW w:w="491" w:type="dxa"/>
            <w:shd w:val="clear" w:color="auto" w:fill="A5A5A5"/>
          </w:tcPr>
          <w:p w:rsidR="004C6B0C" w:rsidRPr="00CE3196" w:rsidRDefault="004C6B0C" w:rsidP="00003562">
            <w:pPr>
              <w:autoSpaceDE w:val="0"/>
              <w:autoSpaceDN w:val="0"/>
              <w:adjustRightInd w:val="0"/>
              <w:spacing w:line="360" w:lineRule="auto"/>
              <w:jc w:val="both"/>
              <w:rPr>
                <w:rFonts w:cs="B Nazanin"/>
                <w:b/>
                <w:bCs/>
                <w:color w:val="FFFFFF"/>
                <w:sz w:val="28"/>
                <w:szCs w:val="28"/>
                <w:rtl/>
              </w:rPr>
            </w:pPr>
          </w:p>
        </w:tc>
        <w:tc>
          <w:tcPr>
            <w:tcW w:w="4921" w:type="dxa"/>
            <w:shd w:val="clear" w:color="auto" w:fill="A5A5A5"/>
          </w:tcPr>
          <w:p w:rsidR="004C6B0C" w:rsidRPr="00CE3196" w:rsidRDefault="004C6B0C" w:rsidP="00003562">
            <w:pPr>
              <w:autoSpaceDE w:val="0"/>
              <w:autoSpaceDN w:val="0"/>
              <w:adjustRightInd w:val="0"/>
              <w:spacing w:line="360" w:lineRule="auto"/>
              <w:jc w:val="center"/>
              <w:rPr>
                <w:rFonts w:cs="B Nazanin"/>
                <w:b/>
                <w:bCs/>
                <w:color w:val="000000"/>
                <w:rtl/>
              </w:rPr>
            </w:pPr>
            <w:r w:rsidRPr="00CE3196">
              <w:rPr>
                <w:rFonts w:cs="B Nazanin"/>
                <w:b/>
                <w:bCs/>
                <w:color w:val="000000"/>
                <w:rtl/>
              </w:rPr>
              <w:t>سوالات</w:t>
            </w:r>
          </w:p>
        </w:tc>
        <w:tc>
          <w:tcPr>
            <w:tcW w:w="978" w:type="dxa"/>
            <w:shd w:val="clear" w:color="auto" w:fill="A5A5A5"/>
          </w:tcPr>
          <w:p w:rsidR="004C6B0C" w:rsidRPr="00CE3196" w:rsidRDefault="004C6B0C" w:rsidP="00003562">
            <w:pPr>
              <w:autoSpaceDE w:val="0"/>
              <w:autoSpaceDN w:val="0"/>
              <w:adjustRightInd w:val="0"/>
              <w:spacing w:line="360" w:lineRule="auto"/>
              <w:jc w:val="both"/>
              <w:rPr>
                <w:rFonts w:cs="B Nazanin"/>
                <w:b/>
                <w:bCs/>
                <w:color w:val="000000"/>
                <w:rtl/>
              </w:rPr>
            </w:pPr>
            <w:r w:rsidRPr="00CE3196">
              <w:rPr>
                <w:rFonts w:cs="B Nazanin"/>
                <w:b/>
                <w:bCs/>
                <w:color w:val="000000"/>
                <w:rtl/>
              </w:rPr>
              <w:t>خیلی کم</w:t>
            </w:r>
          </w:p>
        </w:tc>
        <w:tc>
          <w:tcPr>
            <w:tcW w:w="624" w:type="dxa"/>
            <w:shd w:val="clear" w:color="auto" w:fill="A5A5A5"/>
          </w:tcPr>
          <w:p w:rsidR="004C6B0C" w:rsidRPr="00CE3196" w:rsidRDefault="004C6B0C" w:rsidP="00003562">
            <w:pPr>
              <w:autoSpaceDE w:val="0"/>
              <w:autoSpaceDN w:val="0"/>
              <w:adjustRightInd w:val="0"/>
              <w:spacing w:line="360" w:lineRule="auto"/>
              <w:jc w:val="both"/>
              <w:rPr>
                <w:rFonts w:cs="B Nazanin"/>
                <w:b/>
                <w:bCs/>
                <w:color w:val="000000"/>
                <w:rtl/>
              </w:rPr>
            </w:pPr>
            <w:r w:rsidRPr="00CE3196">
              <w:rPr>
                <w:rFonts w:cs="B Nazanin"/>
                <w:b/>
                <w:bCs/>
                <w:color w:val="000000"/>
                <w:rtl/>
              </w:rPr>
              <w:t>کم</w:t>
            </w:r>
          </w:p>
        </w:tc>
        <w:tc>
          <w:tcPr>
            <w:tcW w:w="806" w:type="dxa"/>
            <w:shd w:val="clear" w:color="auto" w:fill="A5A5A5"/>
          </w:tcPr>
          <w:p w:rsidR="004C6B0C" w:rsidRPr="00CE3196" w:rsidRDefault="004C6B0C" w:rsidP="00003562">
            <w:pPr>
              <w:autoSpaceDE w:val="0"/>
              <w:autoSpaceDN w:val="0"/>
              <w:adjustRightInd w:val="0"/>
              <w:spacing w:line="360" w:lineRule="auto"/>
              <w:jc w:val="both"/>
              <w:rPr>
                <w:rFonts w:cs="B Nazanin"/>
                <w:b/>
                <w:bCs/>
                <w:color w:val="000000"/>
                <w:rtl/>
              </w:rPr>
            </w:pPr>
            <w:r w:rsidRPr="00CE3196">
              <w:rPr>
                <w:rFonts w:cs="B Nazanin"/>
                <w:b/>
                <w:bCs/>
                <w:color w:val="000000"/>
                <w:rtl/>
              </w:rPr>
              <w:t>متوسط</w:t>
            </w:r>
          </w:p>
        </w:tc>
        <w:tc>
          <w:tcPr>
            <w:tcW w:w="625" w:type="dxa"/>
            <w:shd w:val="clear" w:color="auto" w:fill="A5A5A5"/>
          </w:tcPr>
          <w:p w:rsidR="004C6B0C" w:rsidRPr="00CE3196" w:rsidRDefault="004C6B0C" w:rsidP="00003562">
            <w:pPr>
              <w:autoSpaceDE w:val="0"/>
              <w:autoSpaceDN w:val="0"/>
              <w:adjustRightInd w:val="0"/>
              <w:spacing w:line="360" w:lineRule="auto"/>
              <w:jc w:val="both"/>
              <w:rPr>
                <w:rFonts w:cs="B Nazanin"/>
                <w:b/>
                <w:bCs/>
                <w:color w:val="000000"/>
                <w:rtl/>
              </w:rPr>
            </w:pPr>
            <w:r w:rsidRPr="00CE3196">
              <w:rPr>
                <w:rFonts w:cs="B Nazanin"/>
                <w:b/>
                <w:bCs/>
                <w:color w:val="000000"/>
                <w:rtl/>
              </w:rPr>
              <w:t>زیاد</w:t>
            </w:r>
          </w:p>
        </w:tc>
        <w:tc>
          <w:tcPr>
            <w:tcW w:w="996" w:type="dxa"/>
            <w:shd w:val="clear" w:color="auto" w:fill="A5A5A5"/>
          </w:tcPr>
          <w:p w:rsidR="004C6B0C" w:rsidRPr="00CE3196" w:rsidRDefault="004C6B0C" w:rsidP="00003562">
            <w:pPr>
              <w:autoSpaceDE w:val="0"/>
              <w:autoSpaceDN w:val="0"/>
              <w:adjustRightInd w:val="0"/>
              <w:spacing w:line="360" w:lineRule="auto"/>
              <w:jc w:val="both"/>
              <w:rPr>
                <w:rFonts w:cs="B Nazanin"/>
                <w:b/>
                <w:bCs/>
                <w:color w:val="000000"/>
                <w:rtl/>
              </w:rPr>
            </w:pPr>
            <w:r w:rsidRPr="00CE3196">
              <w:rPr>
                <w:rFonts w:cs="B Nazanin"/>
                <w:b/>
                <w:bCs/>
                <w:color w:val="000000"/>
                <w:rtl/>
              </w:rPr>
              <w:t>خیلی زیاد</w:t>
            </w: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احساس اطمینان نسبت به موفقیت در این وظیفه.</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2</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احساس خوب درباره شایستگی های شغلی.</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3</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احساس اطمینان در ملاقات با سایر افراد.</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4</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Pr>
            </w:pPr>
            <w:r w:rsidRPr="00CE3196">
              <w:rPr>
                <w:rFonts w:cs="B Nazanin"/>
                <w:rtl/>
              </w:rPr>
              <w:t>امید بع برقراری تماس با سایر افراد.</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5</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سعی در نفوذ بر سایر افراد.</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6</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Pr>
            </w:pPr>
            <w:r w:rsidRPr="00CE3196">
              <w:rPr>
                <w:rFonts w:cs="B Nazanin"/>
                <w:rtl/>
              </w:rPr>
              <w:t xml:space="preserve">امید به کسب یک جایگاه خوب. </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7</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فکر درباره کمبود توانایی ها برای انجام وظایف.</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8</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نگران تمایل به تعویق نیانداختن یک وظیفه دشوار.</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9</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نبودن از رد شدن توسط سایر افراد.</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10</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نگران نبود از خسته کننده بودن برای دیگران.</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11</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امید به از دست ندادن جایگاه.</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12</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امید به قدرت داشتن بر سایر افراد.</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609"/>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13</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تلاش می کنم کارم را به بهترین شکل انجام دهم.</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14</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کارگر سخت کوشی هستم.</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15</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برایم مهم است که به بهترین شکل ممکن، کارم را انجام دهم.</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11"/>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lastRenderedPageBreak/>
              <w:t>16</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خودم را به سمت اموری که می توانم انجام دهم، سوق می دهم.</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24"/>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17</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تلاش زیادی می کنم تا عملکرد کاریم را بهبود دهم.</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24"/>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18</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زمان زیادی را صرف صحبت با سایر افراد می کنم.</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24"/>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19</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یک فرد مردمی هستم.</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24"/>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20</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از اینکه مسئول یک پروژه باشم، لذت می برم.</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24"/>
          <w:jc w:val="center"/>
        </w:trPr>
        <w:tc>
          <w:tcPr>
            <w:tcW w:w="491" w:type="dxa"/>
            <w:shd w:val="clear" w:color="auto" w:fill="EDEDED"/>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21</w:t>
            </w:r>
          </w:p>
        </w:tc>
        <w:tc>
          <w:tcPr>
            <w:tcW w:w="4921" w:type="dxa"/>
            <w:shd w:val="clear" w:color="auto" w:fill="EDEDED"/>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در جستجوی نقش فعال رهبری یک گروه هستم.</w:t>
            </w:r>
          </w:p>
        </w:tc>
        <w:tc>
          <w:tcPr>
            <w:tcW w:w="978"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EDEDED"/>
          </w:tcPr>
          <w:p w:rsidR="004C6B0C" w:rsidRPr="00CE3196" w:rsidRDefault="004C6B0C" w:rsidP="00003562">
            <w:pPr>
              <w:autoSpaceDE w:val="0"/>
              <w:autoSpaceDN w:val="0"/>
              <w:adjustRightInd w:val="0"/>
              <w:spacing w:line="360" w:lineRule="auto"/>
              <w:jc w:val="both"/>
              <w:rPr>
                <w:rFonts w:cs="B Nazanin"/>
                <w:rtl/>
              </w:rPr>
            </w:pPr>
          </w:p>
        </w:tc>
      </w:tr>
      <w:tr w:rsidR="004C6B0C" w:rsidRPr="00CE3196" w:rsidTr="00003562">
        <w:trPr>
          <w:trHeight w:val="524"/>
          <w:jc w:val="center"/>
        </w:trPr>
        <w:tc>
          <w:tcPr>
            <w:tcW w:w="491" w:type="dxa"/>
            <w:shd w:val="clear" w:color="auto" w:fill="auto"/>
          </w:tcPr>
          <w:p w:rsidR="004C6B0C" w:rsidRPr="00CE3196" w:rsidRDefault="004C6B0C" w:rsidP="00003562">
            <w:pPr>
              <w:autoSpaceDE w:val="0"/>
              <w:autoSpaceDN w:val="0"/>
              <w:adjustRightInd w:val="0"/>
              <w:spacing w:line="360" w:lineRule="auto"/>
              <w:jc w:val="both"/>
              <w:rPr>
                <w:rFonts w:cs="B Nazanin"/>
                <w:b/>
                <w:bCs/>
                <w:rtl/>
              </w:rPr>
            </w:pPr>
            <w:r w:rsidRPr="00CE3196">
              <w:rPr>
                <w:rFonts w:cs="B Nazanin"/>
                <w:b/>
                <w:bCs/>
                <w:rtl/>
              </w:rPr>
              <w:t>22</w:t>
            </w:r>
          </w:p>
        </w:tc>
        <w:tc>
          <w:tcPr>
            <w:tcW w:w="4921" w:type="dxa"/>
            <w:shd w:val="clear" w:color="auto" w:fill="auto"/>
          </w:tcPr>
          <w:p w:rsidR="004C6B0C" w:rsidRPr="00CE3196" w:rsidRDefault="004C6B0C" w:rsidP="00003562">
            <w:pPr>
              <w:autoSpaceDE w:val="0"/>
              <w:autoSpaceDN w:val="0"/>
              <w:adjustRightInd w:val="0"/>
              <w:spacing w:line="360" w:lineRule="auto"/>
              <w:jc w:val="both"/>
              <w:rPr>
                <w:rFonts w:cs="B Nazanin"/>
                <w:rtl/>
              </w:rPr>
            </w:pPr>
            <w:r w:rsidRPr="00CE3196">
              <w:rPr>
                <w:rFonts w:cs="B Nazanin"/>
                <w:rtl/>
              </w:rPr>
              <w:t>من تمایل دارم در فعالیت های سازمانی و هدایت دیگران درگیر باشم.</w:t>
            </w:r>
          </w:p>
        </w:tc>
        <w:tc>
          <w:tcPr>
            <w:tcW w:w="978"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4"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80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625"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c>
          <w:tcPr>
            <w:tcW w:w="996" w:type="dxa"/>
            <w:shd w:val="clear" w:color="auto" w:fill="auto"/>
          </w:tcPr>
          <w:p w:rsidR="004C6B0C" w:rsidRPr="00CE3196" w:rsidRDefault="004C6B0C" w:rsidP="00003562">
            <w:pPr>
              <w:autoSpaceDE w:val="0"/>
              <w:autoSpaceDN w:val="0"/>
              <w:adjustRightInd w:val="0"/>
              <w:spacing w:line="360" w:lineRule="auto"/>
              <w:jc w:val="both"/>
              <w:rPr>
                <w:rFonts w:cs="B Nazanin"/>
                <w:rtl/>
              </w:rPr>
            </w:pPr>
          </w:p>
        </w:tc>
      </w:tr>
    </w:tbl>
    <w:p w:rsidR="004C6B0C" w:rsidRDefault="004C6B0C" w:rsidP="004C6B0C">
      <w:pPr>
        <w:widowControl w:val="0"/>
        <w:spacing w:line="300" w:lineRule="auto"/>
        <w:jc w:val="lowKashida"/>
        <w:rPr>
          <w:rFonts w:cs="B Nazanin"/>
          <w:spacing w:val="-10"/>
          <w:szCs w:val="28"/>
          <w:rtl/>
        </w:rPr>
      </w:pPr>
    </w:p>
    <w:p w:rsidR="004C6B0C" w:rsidRPr="00AD2036" w:rsidRDefault="004C6B0C" w:rsidP="004C6B0C">
      <w:pPr>
        <w:jc w:val="lowKashida"/>
        <w:rPr>
          <w:rFonts w:cs="B Nazanin" w:hint="cs"/>
          <w:sz w:val="10"/>
          <w:szCs w:val="10"/>
          <w:rtl/>
          <w:lang w:bidi="fa-IR"/>
        </w:rPr>
      </w:pPr>
    </w:p>
    <w:p w:rsidR="004C6B0C" w:rsidRDefault="004C6B0C" w:rsidP="004C6B0C">
      <w:pPr>
        <w:jc w:val="both"/>
        <w:rPr>
          <w:rFonts w:cs="B Nazanin" w:hint="cs"/>
          <w:sz w:val="28"/>
          <w:szCs w:val="28"/>
          <w:rtl/>
          <w:lang w:bidi="fa-IR"/>
        </w:rPr>
      </w:pPr>
      <w:r>
        <w:rPr>
          <w:rFonts w:cs="B Nazanin" w:hint="cs"/>
          <w:sz w:val="28"/>
          <w:szCs w:val="28"/>
          <w:rtl/>
          <w:lang w:bidi="fa-IR"/>
        </w:rPr>
        <w:t>ب</w:t>
      </w:r>
      <w:r w:rsidRPr="003D69C4">
        <w:rPr>
          <w:rFonts w:cs="B Nazanin" w:hint="cs"/>
          <w:sz w:val="28"/>
          <w:szCs w:val="28"/>
          <w:rtl/>
          <w:lang w:bidi="fa-IR"/>
        </w:rPr>
        <w:t>ه دو طریق می توان از  تحلیل این پرسشنامه استفاده کرد</w:t>
      </w:r>
      <w:r>
        <w:rPr>
          <w:rFonts w:cs="B Nazanin" w:hint="cs"/>
          <w:sz w:val="28"/>
          <w:szCs w:val="28"/>
          <w:rtl/>
          <w:lang w:bidi="fa-IR"/>
        </w:rPr>
        <w:t>.</w:t>
      </w:r>
    </w:p>
    <w:p w:rsidR="004C6B0C" w:rsidRPr="003D69C4" w:rsidRDefault="004C6B0C" w:rsidP="004C6B0C">
      <w:pPr>
        <w:jc w:val="both"/>
        <w:rPr>
          <w:rFonts w:cs="B Nazanin" w:hint="cs"/>
          <w:sz w:val="28"/>
          <w:szCs w:val="28"/>
          <w:rtl/>
          <w:lang w:bidi="fa-IR"/>
        </w:rPr>
      </w:pPr>
    </w:p>
    <w:p w:rsidR="004C6B0C" w:rsidRPr="003D69C4" w:rsidRDefault="004C6B0C" w:rsidP="004C6B0C">
      <w:pPr>
        <w:numPr>
          <w:ilvl w:val="0"/>
          <w:numId w:val="2"/>
        </w:numPr>
        <w:spacing w:after="200"/>
        <w:contextualSpacing/>
        <w:jc w:val="both"/>
        <w:rPr>
          <w:rFonts w:cs="B Nazanin"/>
          <w:sz w:val="28"/>
          <w:szCs w:val="28"/>
          <w:lang w:bidi="fa-IR"/>
        </w:rPr>
      </w:pPr>
      <w:r w:rsidRPr="003D69C4">
        <w:rPr>
          <w:rFonts w:cs="B Nazanin" w:hint="cs"/>
          <w:sz w:val="28"/>
          <w:szCs w:val="28"/>
          <w:rtl/>
          <w:lang w:bidi="fa-IR"/>
        </w:rPr>
        <w:t>تحلیل بر اساس مولفه</w:t>
      </w:r>
      <w:r w:rsidRPr="003D69C4">
        <w:rPr>
          <w:rFonts w:cs="B Nazanin"/>
          <w:sz w:val="28"/>
          <w:szCs w:val="28"/>
          <w:lang w:bidi="fa-IR"/>
        </w:rPr>
        <w:softHyphen/>
      </w:r>
      <w:r w:rsidRPr="003D69C4">
        <w:rPr>
          <w:rFonts w:cs="B Nazanin" w:hint="cs"/>
          <w:sz w:val="28"/>
          <w:szCs w:val="28"/>
          <w:rtl/>
          <w:lang w:bidi="fa-IR"/>
        </w:rPr>
        <w:t>های پرسشنامه</w:t>
      </w:r>
    </w:p>
    <w:p w:rsidR="004C6B0C" w:rsidRDefault="004C6B0C" w:rsidP="004C6B0C">
      <w:pPr>
        <w:numPr>
          <w:ilvl w:val="0"/>
          <w:numId w:val="2"/>
        </w:numPr>
        <w:spacing w:after="200"/>
        <w:contextualSpacing/>
        <w:jc w:val="both"/>
        <w:rPr>
          <w:rFonts w:cs="B Nazanin"/>
          <w:sz w:val="28"/>
          <w:szCs w:val="28"/>
          <w:lang w:bidi="fa-IR"/>
        </w:rPr>
      </w:pPr>
      <w:r w:rsidRPr="003D69C4">
        <w:rPr>
          <w:rFonts w:cs="B Nazanin" w:hint="cs"/>
          <w:sz w:val="28"/>
          <w:szCs w:val="28"/>
          <w:rtl/>
          <w:lang w:bidi="fa-IR"/>
        </w:rPr>
        <w:t>تحلیل بر اسا س میزان نمره به دست آمده</w:t>
      </w:r>
    </w:p>
    <w:p w:rsidR="004C6B0C" w:rsidRPr="003D69C4" w:rsidRDefault="004C6B0C" w:rsidP="004C6B0C">
      <w:pPr>
        <w:spacing w:after="200"/>
        <w:ind w:left="720"/>
        <w:contextualSpacing/>
        <w:jc w:val="both"/>
        <w:rPr>
          <w:rFonts w:cs="B Nazanin"/>
          <w:sz w:val="28"/>
          <w:szCs w:val="28"/>
          <w:lang w:bidi="fa-IR"/>
        </w:rPr>
      </w:pPr>
    </w:p>
    <w:p w:rsidR="004C6B0C" w:rsidRPr="00CE3196" w:rsidRDefault="004C6B0C" w:rsidP="004C6B0C">
      <w:pPr>
        <w:jc w:val="both"/>
        <w:rPr>
          <w:rFonts w:cs="B Nazanin"/>
          <w:b/>
          <w:bCs/>
          <w:color w:val="000000"/>
          <w:sz w:val="28"/>
          <w:szCs w:val="28"/>
          <w:rtl/>
          <w:lang w:bidi="fa-IR"/>
        </w:rPr>
      </w:pPr>
      <w:r w:rsidRPr="00CE3196">
        <w:rPr>
          <w:rFonts w:cs="B Nazanin" w:hint="cs"/>
          <w:b/>
          <w:bCs/>
          <w:color w:val="000000"/>
          <w:sz w:val="28"/>
          <w:szCs w:val="28"/>
          <w:rtl/>
          <w:lang w:bidi="fa-IR"/>
        </w:rPr>
        <w:t xml:space="preserve">تحلیل بر اساس مولفه های پرسشنامه </w:t>
      </w:r>
    </w:p>
    <w:p w:rsidR="004C6B0C" w:rsidRPr="003D69C4" w:rsidRDefault="004C6B0C" w:rsidP="004C6B0C">
      <w:pPr>
        <w:contextualSpacing/>
        <w:jc w:val="both"/>
        <w:rPr>
          <w:rFonts w:cs="B Nazanin"/>
          <w:sz w:val="28"/>
          <w:szCs w:val="28"/>
          <w:rtl/>
          <w:lang w:bidi="fa-IR"/>
        </w:rPr>
      </w:pPr>
      <w:r w:rsidRPr="003D69C4">
        <w:rPr>
          <w:rFonts w:cs="B Nazanin" w:hint="cs"/>
          <w:sz w:val="28"/>
          <w:szCs w:val="28"/>
          <w:rtl/>
          <w:lang w:bidi="fa-IR"/>
        </w:rPr>
        <w:t>به این ترتیب که ابتدا پرسشنامه</w:t>
      </w:r>
      <w:r w:rsidRPr="003D69C4">
        <w:rPr>
          <w:rFonts w:cs="B Nazanin"/>
          <w:sz w:val="28"/>
          <w:szCs w:val="28"/>
          <w:lang w:bidi="fa-IR"/>
        </w:rPr>
        <w:softHyphen/>
      </w:r>
      <w:r w:rsidRPr="003D69C4">
        <w:rPr>
          <w:rFonts w:cs="B Nazanin" w:hint="cs"/>
          <w:sz w:val="28"/>
          <w:szCs w:val="28"/>
          <w:rtl/>
          <w:lang w:bidi="fa-IR"/>
        </w:rPr>
        <w:t>ها را بین جامعه خود تقسیم و پس از تکمیل پرسشنامه</w:t>
      </w:r>
      <w:r w:rsidRPr="003D69C4">
        <w:rPr>
          <w:rFonts w:cs="B Nazanin"/>
          <w:sz w:val="28"/>
          <w:szCs w:val="28"/>
          <w:lang w:bidi="fa-IR"/>
        </w:rPr>
        <w:softHyphen/>
      </w:r>
      <w:r w:rsidRPr="003D69C4">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4C6B0C" w:rsidRPr="003D69C4" w:rsidRDefault="004C6B0C" w:rsidP="004C6B0C">
      <w:pPr>
        <w:contextualSpacing/>
        <w:jc w:val="both"/>
        <w:rPr>
          <w:rFonts w:cs="B Nazanin"/>
          <w:sz w:val="28"/>
          <w:szCs w:val="28"/>
          <w:rtl/>
          <w:lang w:bidi="fa-IR"/>
        </w:rPr>
      </w:pPr>
      <w:r w:rsidRPr="003D69C4">
        <w:rPr>
          <w:rFonts w:cs="B Nazanin" w:hint="cs"/>
          <w:sz w:val="28"/>
          <w:szCs w:val="28"/>
          <w:rtl/>
          <w:lang w:bidi="fa-IR"/>
        </w:rPr>
        <w:t xml:space="preserve"> چگونگی کار را برای شفافیت بیشتر به صورت مرحله به مرحله توضیح می دهیم</w:t>
      </w:r>
    </w:p>
    <w:p w:rsidR="004C6B0C" w:rsidRDefault="004C6B0C" w:rsidP="004C6B0C">
      <w:pPr>
        <w:contextualSpacing/>
        <w:jc w:val="both"/>
        <w:rPr>
          <w:rFonts w:cs="B Nazanin"/>
          <w:sz w:val="28"/>
          <w:szCs w:val="28"/>
          <w:rtl/>
          <w:lang w:bidi="fa-IR"/>
        </w:rPr>
      </w:pPr>
      <w:r w:rsidRPr="003D69C4">
        <w:rPr>
          <w:rFonts w:cs="B Nazanin" w:hint="cs"/>
          <w:sz w:val="28"/>
          <w:szCs w:val="28"/>
          <w:rtl/>
          <w:lang w:bidi="fa-IR"/>
        </w:rPr>
        <w:t xml:space="preserve">مرحله اول. وارد کردن اطلاعات تمامی سوالات پرسشنامه ( دقت کنید که شما باید بر اساس طیف لیکرت عمل کنید </w:t>
      </w:r>
      <w:r>
        <w:rPr>
          <w:rFonts w:cs="B Nazanin" w:hint="cs"/>
          <w:sz w:val="28"/>
          <w:szCs w:val="28"/>
          <w:rtl/>
          <w:lang w:bidi="fa-IR"/>
        </w:rPr>
        <w:t>.</w:t>
      </w:r>
    </w:p>
    <w:p w:rsidR="004C6B0C" w:rsidRPr="003D69C4" w:rsidRDefault="004C6B0C" w:rsidP="004C6B0C">
      <w:pPr>
        <w:contextualSpacing/>
        <w:jc w:val="both"/>
        <w:rPr>
          <w:rFonts w:cs="B Nazanin" w:hint="cs"/>
          <w:sz w:val="28"/>
          <w:szCs w:val="28"/>
          <w:rtl/>
          <w:lang w:bidi="fa-IR"/>
        </w:rPr>
      </w:pPr>
      <w:r w:rsidRPr="003D69C4">
        <w:rPr>
          <w:rFonts w:cs="B Nazanin" w:hint="cs"/>
          <w:sz w:val="28"/>
          <w:szCs w:val="28"/>
          <w:rtl/>
          <w:lang w:bidi="fa-IR"/>
        </w:rPr>
        <w:t>مرحله دوم</w:t>
      </w:r>
      <w:r w:rsidRPr="003D69C4">
        <w:rPr>
          <w:rFonts w:cs="B Nazanin"/>
          <w:sz w:val="28"/>
          <w:szCs w:val="28"/>
          <w:lang w:bidi="fa-IR"/>
        </w:rPr>
        <w:t>.</w:t>
      </w:r>
      <w:r w:rsidRPr="003D69C4">
        <w:rPr>
          <w:rFonts w:cs="B Nazanin" w:hint="cs"/>
          <w:sz w:val="28"/>
          <w:szCs w:val="28"/>
          <w:rtl/>
          <w:lang w:bidi="fa-IR"/>
        </w:rPr>
        <w:t xml:space="preserve"> پس از وارد کردن داده های همه سوالات، سوالات مربوط به هر مولفه را کمپیوت(</w:t>
      </w:r>
      <w:r w:rsidRPr="003D69C4">
        <w:rPr>
          <w:rFonts w:cs="B Nazanin"/>
          <w:sz w:val="28"/>
          <w:szCs w:val="28"/>
          <w:lang w:bidi="fa-IR"/>
        </w:rPr>
        <w:t>compute</w:t>
      </w:r>
      <w:r w:rsidRPr="003D69C4">
        <w:rPr>
          <w:rFonts w:cs="B Nazanin" w:hint="cs"/>
          <w:sz w:val="28"/>
          <w:szCs w:val="28"/>
          <w:rtl/>
          <w:lang w:bidi="fa-IR"/>
        </w:rPr>
        <w:t xml:space="preserve">) کنید. مثلا اگر مولفه اول </w:t>
      </w:r>
      <w:r w:rsidRPr="003D69C4">
        <w:rPr>
          <w:rFonts w:cs="B Nazanin"/>
          <w:sz w:val="28"/>
          <w:szCs w:val="28"/>
          <w:lang w:bidi="fa-IR"/>
        </w:rPr>
        <w:t xml:space="preserve">X </w:t>
      </w:r>
      <w:r w:rsidRPr="003D69C4">
        <w:rPr>
          <w:rFonts w:cs="B Nazanin" w:hint="cs"/>
          <w:sz w:val="28"/>
          <w:szCs w:val="28"/>
          <w:rtl/>
          <w:lang w:bidi="fa-IR"/>
        </w:rPr>
        <w:t xml:space="preserve">و سوالات  آن 1 تا 7 است شما باید سوالات 1 تا 7 را </w:t>
      </w:r>
      <w:r w:rsidRPr="003D69C4">
        <w:rPr>
          <w:rFonts w:cs="B Nazanin"/>
          <w:sz w:val="28"/>
          <w:szCs w:val="28"/>
          <w:lang w:bidi="fa-IR"/>
        </w:rPr>
        <w:t>compute</w:t>
      </w:r>
      <w:r w:rsidRPr="003D69C4">
        <w:rPr>
          <w:rFonts w:cs="B Nazanin" w:hint="cs"/>
          <w:sz w:val="28"/>
          <w:szCs w:val="28"/>
          <w:rtl/>
          <w:lang w:bidi="fa-IR"/>
        </w:rPr>
        <w:t xml:space="preserve"> کنید تا مولفه </w:t>
      </w:r>
      <w:r>
        <w:rPr>
          <w:rFonts w:cs="B Nazanin"/>
          <w:sz w:val="28"/>
          <w:szCs w:val="28"/>
          <w:lang w:bidi="fa-IR"/>
        </w:rPr>
        <w:t xml:space="preserve"> </w:t>
      </w:r>
      <w:r w:rsidRPr="003D69C4">
        <w:rPr>
          <w:rFonts w:cs="B Nazanin"/>
          <w:sz w:val="28"/>
          <w:szCs w:val="28"/>
          <w:lang w:bidi="fa-IR"/>
        </w:rPr>
        <w:t xml:space="preserve">x </w:t>
      </w:r>
      <w:r w:rsidRPr="003D69C4">
        <w:rPr>
          <w:rFonts w:cs="B Nazanin" w:hint="cs"/>
          <w:sz w:val="28"/>
          <w:szCs w:val="28"/>
          <w:rtl/>
          <w:lang w:bidi="fa-IR"/>
        </w:rPr>
        <w:t>ایجاد شود.</w:t>
      </w:r>
    </w:p>
    <w:p w:rsidR="004C6B0C" w:rsidRPr="003D69C4" w:rsidRDefault="004C6B0C" w:rsidP="004C6B0C">
      <w:pPr>
        <w:contextualSpacing/>
        <w:jc w:val="both"/>
        <w:rPr>
          <w:rFonts w:cs="B Nazanin" w:hint="cs"/>
          <w:sz w:val="28"/>
          <w:szCs w:val="28"/>
          <w:rtl/>
          <w:lang w:bidi="fa-IR"/>
        </w:rPr>
      </w:pPr>
      <w:r w:rsidRPr="003D69C4">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3D69C4">
        <w:rPr>
          <w:rFonts w:cs="B Nazanin"/>
          <w:sz w:val="28"/>
          <w:szCs w:val="28"/>
          <w:lang w:bidi="fa-IR"/>
        </w:rPr>
        <w:t>compute</w:t>
      </w:r>
      <w:r w:rsidRPr="003D69C4">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4C6B0C" w:rsidRPr="003D69C4" w:rsidRDefault="004C6B0C" w:rsidP="004C6B0C">
      <w:pPr>
        <w:contextualSpacing/>
        <w:jc w:val="both"/>
        <w:rPr>
          <w:rFonts w:cs="B Nazanin"/>
          <w:color w:val="000000"/>
          <w:sz w:val="28"/>
          <w:szCs w:val="28"/>
          <w:rtl/>
          <w:lang w:bidi="fa-IR"/>
        </w:rPr>
      </w:pPr>
      <w:r w:rsidRPr="003D69C4">
        <w:rPr>
          <w:rFonts w:cs="B Nazanin" w:hint="cs"/>
          <w:sz w:val="28"/>
          <w:szCs w:val="28"/>
          <w:rtl/>
          <w:lang w:bidi="fa-IR"/>
        </w:rPr>
        <w:t>مرحله سوم. حالا شما هم مولفه</w:t>
      </w:r>
      <w:r w:rsidRPr="003D69C4">
        <w:rPr>
          <w:rFonts w:cs="B Nazanin"/>
          <w:sz w:val="28"/>
          <w:szCs w:val="28"/>
          <w:rtl/>
          <w:lang w:bidi="fa-IR"/>
        </w:rPr>
        <w:softHyphen/>
      </w:r>
      <w:r w:rsidRPr="003D69C4">
        <w:rPr>
          <w:rFonts w:cs="B Nazanin" w:hint="cs"/>
          <w:sz w:val="28"/>
          <w:szCs w:val="28"/>
          <w:rtl/>
          <w:lang w:bidi="fa-IR"/>
        </w:rPr>
        <w:t xml:space="preserve">ها را به وجود آورده اید و هم متغیر اصلی تحقیق را؛ حالا می توانید از گرینه  </w:t>
      </w:r>
      <w:r w:rsidRPr="003D69C4">
        <w:rPr>
          <w:rFonts w:cs="B Nazanin" w:hint="cs"/>
          <w:color w:val="000000"/>
          <w:sz w:val="28"/>
          <w:szCs w:val="28"/>
          <w:rtl/>
          <w:lang w:bidi="fa-IR"/>
        </w:rPr>
        <w:t>آنالیز  هر آزمونی که می خواهید برای این پرسشنامه( متغیر) بگیرید.</w:t>
      </w:r>
    </w:p>
    <w:p w:rsidR="004C6B0C" w:rsidRDefault="004C6B0C" w:rsidP="004C6B0C">
      <w:pPr>
        <w:contextualSpacing/>
        <w:jc w:val="both"/>
        <w:rPr>
          <w:rFonts w:cs="B Nazanin"/>
          <w:color w:val="000000"/>
          <w:sz w:val="28"/>
          <w:szCs w:val="28"/>
          <w:rtl/>
          <w:lang w:bidi="fa-IR"/>
        </w:rPr>
      </w:pPr>
      <w:r w:rsidRPr="003D69C4">
        <w:rPr>
          <w:rFonts w:cs="B Nazanin" w:hint="cs"/>
          <w:color w:val="000000"/>
          <w:sz w:val="28"/>
          <w:szCs w:val="28"/>
          <w:rtl/>
          <w:lang w:bidi="fa-IR"/>
        </w:rPr>
        <w:lastRenderedPageBreak/>
        <w:t>مثلا می توانید آزمون توصیفی( میانگین، انحراف استاندارد، واریانس) یا می توانید آزمون همبستگی را با یک  متغیر دیگر  بگیرید.</w:t>
      </w:r>
    </w:p>
    <w:p w:rsidR="004C6B0C" w:rsidRDefault="004C6B0C" w:rsidP="004C6B0C">
      <w:pPr>
        <w:contextualSpacing/>
        <w:jc w:val="both"/>
        <w:rPr>
          <w:rFonts w:cs="B Nazanin"/>
          <w:color w:val="000000"/>
          <w:sz w:val="28"/>
          <w:szCs w:val="28"/>
          <w:rtl/>
          <w:lang w:bidi="fa-IR"/>
        </w:rPr>
      </w:pPr>
    </w:p>
    <w:p w:rsidR="004C6B0C" w:rsidRPr="00CE3196" w:rsidRDefault="004C6B0C" w:rsidP="004C6B0C">
      <w:pPr>
        <w:ind w:left="720"/>
        <w:jc w:val="both"/>
        <w:rPr>
          <w:rFonts w:ascii="Arial" w:eastAsia="Calibri" w:hAnsi="Arial" w:cs="B Nazanin"/>
          <w:b/>
          <w:bCs/>
          <w:color w:val="000000"/>
          <w:sz w:val="28"/>
          <w:szCs w:val="28"/>
          <w:lang w:bidi="fa-IR"/>
        </w:rPr>
      </w:pPr>
      <w:r w:rsidRPr="00CE3196">
        <w:rPr>
          <w:rFonts w:ascii="Arial" w:eastAsia="Calibri" w:hAnsi="Arial" w:cs="B Nazanin" w:hint="cs"/>
          <w:b/>
          <w:bCs/>
          <w:color w:val="000000"/>
          <w:sz w:val="28"/>
          <w:szCs w:val="28"/>
          <w:rtl/>
          <w:lang w:bidi="fa-IR"/>
        </w:rPr>
        <w:t>نمره گذاری پرسشنامه:</w:t>
      </w:r>
    </w:p>
    <w:p w:rsidR="004C6B0C" w:rsidRDefault="004C6B0C" w:rsidP="004C6B0C">
      <w:pPr>
        <w:ind w:left="720"/>
        <w:jc w:val="both"/>
        <w:rPr>
          <w:rFonts w:ascii="Arial" w:eastAsia="Calibri" w:hAnsi="Arial" w:cs="B Nazanin"/>
          <w:b/>
          <w:bCs/>
          <w:color w:val="ED7D31"/>
          <w:sz w:val="28"/>
          <w:szCs w:val="28"/>
          <w:lang w:bidi="fa-IR"/>
        </w:rPr>
      </w:pPr>
    </w:p>
    <w:tbl>
      <w:tblPr>
        <w:bidiVisual/>
        <w:tblW w:w="2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967"/>
        <w:gridCol w:w="1106"/>
        <w:gridCol w:w="690"/>
        <w:gridCol w:w="1148"/>
      </w:tblGrid>
      <w:tr w:rsidR="004C6B0C" w:rsidRPr="007042D8" w:rsidTr="00003562">
        <w:trPr>
          <w:cantSplit/>
          <w:trHeight w:val="593"/>
          <w:jc w:val="center"/>
        </w:trPr>
        <w:tc>
          <w:tcPr>
            <w:tcW w:w="1163" w:type="pct"/>
            <w:vAlign w:val="center"/>
          </w:tcPr>
          <w:p w:rsidR="004C6B0C" w:rsidRPr="005A2405" w:rsidRDefault="004C6B0C" w:rsidP="00003562">
            <w:pPr>
              <w:autoSpaceDE w:val="0"/>
              <w:autoSpaceDN w:val="0"/>
              <w:adjustRightInd w:val="0"/>
              <w:spacing w:line="360" w:lineRule="auto"/>
              <w:jc w:val="center"/>
              <w:rPr>
                <w:rFonts w:cs="B Nazanin"/>
                <w:rtl/>
              </w:rPr>
            </w:pPr>
            <w:r w:rsidRPr="005A2405">
              <w:rPr>
                <w:rFonts w:cs="B Nazanin"/>
                <w:rtl/>
              </w:rPr>
              <w:t>خیلی کم</w:t>
            </w:r>
          </w:p>
        </w:tc>
        <w:tc>
          <w:tcPr>
            <w:tcW w:w="949" w:type="pct"/>
            <w:vAlign w:val="center"/>
          </w:tcPr>
          <w:p w:rsidR="004C6B0C" w:rsidRPr="005A2405" w:rsidRDefault="004C6B0C" w:rsidP="00003562">
            <w:pPr>
              <w:autoSpaceDE w:val="0"/>
              <w:autoSpaceDN w:val="0"/>
              <w:adjustRightInd w:val="0"/>
              <w:spacing w:line="360" w:lineRule="auto"/>
              <w:jc w:val="center"/>
              <w:rPr>
                <w:rFonts w:cs="B Nazanin"/>
                <w:rtl/>
              </w:rPr>
            </w:pPr>
            <w:r w:rsidRPr="005A2405">
              <w:rPr>
                <w:rFonts w:cs="B Nazanin"/>
                <w:rtl/>
              </w:rPr>
              <w:t>کم</w:t>
            </w:r>
          </w:p>
        </w:tc>
        <w:tc>
          <w:tcPr>
            <w:tcW w:w="1085" w:type="pct"/>
            <w:vAlign w:val="center"/>
          </w:tcPr>
          <w:p w:rsidR="004C6B0C" w:rsidRPr="005A2405" w:rsidRDefault="004C6B0C" w:rsidP="00003562">
            <w:pPr>
              <w:autoSpaceDE w:val="0"/>
              <w:autoSpaceDN w:val="0"/>
              <w:adjustRightInd w:val="0"/>
              <w:spacing w:line="360" w:lineRule="auto"/>
              <w:jc w:val="center"/>
              <w:rPr>
                <w:rFonts w:cs="B Nazanin"/>
                <w:rtl/>
              </w:rPr>
            </w:pPr>
            <w:r w:rsidRPr="005A2405">
              <w:rPr>
                <w:rFonts w:cs="B Nazanin"/>
                <w:rtl/>
              </w:rPr>
              <w:t>متوسط</w:t>
            </w:r>
          </w:p>
        </w:tc>
        <w:tc>
          <w:tcPr>
            <w:tcW w:w="677" w:type="pct"/>
            <w:vAlign w:val="center"/>
          </w:tcPr>
          <w:p w:rsidR="004C6B0C" w:rsidRPr="005A2405" w:rsidRDefault="004C6B0C" w:rsidP="00003562">
            <w:pPr>
              <w:autoSpaceDE w:val="0"/>
              <w:autoSpaceDN w:val="0"/>
              <w:adjustRightInd w:val="0"/>
              <w:spacing w:line="360" w:lineRule="auto"/>
              <w:jc w:val="center"/>
              <w:rPr>
                <w:rFonts w:cs="B Nazanin"/>
                <w:rtl/>
              </w:rPr>
            </w:pPr>
            <w:r w:rsidRPr="005A2405">
              <w:rPr>
                <w:rFonts w:cs="B Nazanin"/>
                <w:rtl/>
              </w:rPr>
              <w:t>زیاد</w:t>
            </w:r>
          </w:p>
        </w:tc>
        <w:tc>
          <w:tcPr>
            <w:tcW w:w="1127" w:type="pct"/>
            <w:vAlign w:val="center"/>
          </w:tcPr>
          <w:p w:rsidR="004C6B0C" w:rsidRPr="005A2405" w:rsidRDefault="004C6B0C" w:rsidP="00003562">
            <w:pPr>
              <w:autoSpaceDE w:val="0"/>
              <w:autoSpaceDN w:val="0"/>
              <w:adjustRightInd w:val="0"/>
              <w:spacing w:line="360" w:lineRule="auto"/>
              <w:jc w:val="center"/>
              <w:rPr>
                <w:rFonts w:cs="B Nazanin"/>
                <w:rtl/>
              </w:rPr>
            </w:pPr>
            <w:r w:rsidRPr="005A2405">
              <w:rPr>
                <w:rFonts w:cs="B Nazanin"/>
                <w:rtl/>
              </w:rPr>
              <w:t>خیلی زیاد</w:t>
            </w:r>
          </w:p>
        </w:tc>
      </w:tr>
      <w:tr w:rsidR="004C6B0C" w:rsidRPr="007042D8" w:rsidTr="00003562">
        <w:trPr>
          <w:cantSplit/>
          <w:trHeight w:val="219"/>
          <w:jc w:val="center"/>
        </w:trPr>
        <w:tc>
          <w:tcPr>
            <w:tcW w:w="1163" w:type="pct"/>
            <w:shd w:val="clear" w:color="auto" w:fill="auto"/>
            <w:vAlign w:val="center"/>
          </w:tcPr>
          <w:p w:rsidR="004C6B0C" w:rsidRPr="007042D8" w:rsidRDefault="004C6B0C" w:rsidP="00003562">
            <w:pPr>
              <w:jc w:val="center"/>
              <w:rPr>
                <w:rFonts w:cs="B Nazanin"/>
                <w:color w:val="000000"/>
                <w:sz w:val="26"/>
                <w:szCs w:val="26"/>
                <w:rtl/>
              </w:rPr>
            </w:pPr>
            <w:r>
              <w:rPr>
                <w:rFonts w:cs="B Nazanin" w:hint="cs"/>
                <w:color w:val="000000"/>
                <w:sz w:val="26"/>
                <w:szCs w:val="26"/>
                <w:rtl/>
              </w:rPr>
              <w:t>1</w:t>
            </w:r>
          </w:p>
        </w:tc>
        <w:tc>
          <w:tcPr>
            <w:tcW w:w="949" w:type="pct"/>
            <w:shd w:val="clear" w:color="auto" w:fill="auto"/>
            <w:vAlign w:val="center"/>
          </w:tcPr>
          <w:p w:rsidR="004C6B0C" w:rsidRPr="007042D8" w:rsidRDefault="004C6B0C" w:rsidP="00003562">
            <w:pPr>
              <w:jc w:val="center"/>
              <w:rPr>
                <w:rFonts w:cs="B Nazanin"/>
                <w:color w:val="000000"/>
                <w:sz w:val="26"/>
                <w:szCs w:val="26"/>
                <w:rtl/>
              </w:rPr>
            </w:pPr>
            <w:r>
              <w:rPr>
                <w:rFonts w:cs="B Nazanin" w:hint="cs"/>
                <w:color w:val="000000"/>
                <w:sz w:val="26"/>
                <w:szCs w:val="26"/>
                <w:rtl/>
              </w:rPr>
              <w:t>2</w:t>
            </w:r>
          </w:p>
        </w:tc>
        <w:tc>
          <w:tcPr>
            <w:tcW w:w="1085" w:type="pct"/>
            <w:shd w:val="clear" w:color="auto" w:fill="auto"/>
            <w:vAlign w:val="center"/>
          </w:tcPr>
          <w:p w:rsidR="004C6B0C" w:rsidRPr="007042D8" w:rsidRDefault="004C6B0C" w:rsidP="00003562">
            <w:pPr>
              <w:jc w:val="center"/>
              <w:rPr>
                <w:rFonts w:cs="B Nazanin"/>
                <w:color w:val="000000"/>
                <w:sz w:val="26"/>
                <w:szCs w:val="26"/>
                <w:rtl/>
              </w:rPr>
            </w:pPr>
            <w:r>
              <w:rPr>
                <w:rFonts w:cs="B Nazanin" w:hint="cs"/>
                <w:color w:val="000000"/>
                <w:sz w:val="26"/>
                <w:szCs w:val="26"/>
                <w:rtl/>
              </w:rPr>
              <w:t>3</w:t>
            </w:r>
          </w:p>
        </w:tc>
        <w:tc>
          <w:tcPr>
            <w:tcW w:w="677" w:type="pct"/>
            <w:shd w:val="clear" w:color="auto" w:fill="auto"/>
            <w:vAlign w:val="center"/>
          </w:tcPr>
          <w:p w:rsidR="004C6B0C" w:rsidRPr="007042D8" w:rsidRDefault="004C6B0C" w:rsidP="00003562">
            <w:pPr>
              <w:jc w:val="center"/>
              <w:rPr>
                <w:rFonts w:cs="B Nazanin"/>
                <w:color w:val="000000"/>
                <w:sz w:val="26"/>
                <w:szCs w:val="26"/>
                <w:rtl/>
              </w:rPr>
            </w:pPr>
            <w:r>
              <w:rPr>
                <w:rFonts w:cs="B Nazanin" w:hint="cs"/>
                <w:color w:val="000000"/>
                <w:sz w:val="26"/>
                <w:szCs w:val="26"/>
                <w:rtl/>
              </w:rPr>
              <w:t>4</w:t>
            </w:r>
          </w:p>
        </w:tc>
        <w:tc>
          <w:tcPr>
            <w:tcW w:w="1127" w:type="pct"/>
            <w:shd w:val="clear" w:color="auto" w:fill="auto"/>
            <w:vAlign w:val="center"/>
          </w:tcPr>
          <w:p w:rsidR="004C6B0C" w:rsidRPr="007042D8" w:rsidRDefault="004C6B0C" w:rsidP="00003562">
            <w:pPr>
              <w:jc w:val="center"/>
              <w:rPr>
                <w:rFonts w:cs="B Nazanin"/>
                <w:color w:val="000000"/>
                <w:sz w:val="26"/>
                <w:szCs w:val="26"/>
                <w:rtl/>
              </w:rPr>
            </w:pPr>
            <w:r>
              <w:rPr>
                <w:rFonts w:cs="B Nazanin" w:hint="cs"/>
                <w:color w:val="000000"/>
                <w:sz w:val="26"/>
                <w:szCs w:val="26"/>
                <w:rtl/>
              </w:rPr>
              <w:t>5</w:t>
            </w:r>
          </w:p>
        </w:tc>
      </w:tr>
    </w:tbl>
    <w:p w:rsidR="004C6B0C" w:rsidRDefault="004C6B0C" w:rsidP="004C6B0C">
      <w:pPr>
        <w:jc w:val="both"/>
        <w:rPr>
          <w:rFonts w:ascii="Arial" w:eastAsia="Calibri" w:hAnsi="Arial" w:cs="B Nazanin"/>
          <w:b/>
          <w:bCs/>
          <w:color w:val="ED7D31"/>
          <w:sz w:val="28"/>
          <w:szCs w:val="28"/>
          <w:rtl/>
          <w:lang w:bidi="fa-IR"/>
        </w:rPr>
      </w:pPr>
    </w:p>
    <w:p w:rsidR="004C6B0C" w:rsidRDefault="004C6B0C" w:rsidP="004C6B0C">
      <w:pPr>
        <w:jc w:val="both"/>
        <w:rPr>
          <w:rFonts w:ascii="Arial" w:eastAsia="Calibri" w:hAnsi="Arial" w:cs="B Nazanin"/>
          <w:b/>
          <w:bCs/>
          <w:color w:val="ED7D31"/>
          <w:sz w:val="28"/>
          <w:szCs w:val="28"/>
          <w:rtl/>
          <w:lang w:bidi="fa-IR"/>
        </w:rPr>
      </w:pPr>
    </w:p>
    <w:p w:rsidR="004C6B0C" w:rsidRDefault="004C6B0C" w:rsidP="004C6B0C">
      <w:pPr>
        <w:jc w:val="both"/>
        <w:rPr>
          <w:rFonts w:ascii="Arial" w:eastAsia="Calibri" w:hAnsi="Arial" w:cs="B Nazanin"/>
          <w:b/>
          <w:bCs/>
          <w:color w:val="ED7D31"/>
          <w:sz w:val="28"/>
          <w:szCs w:val="28"/>
          <w:lang w:bidi="fa-IR"/>
        </w:rPr>
      </w:pPr>
    </w:p>
    <w:p w:rsidR="004C6B0C" w:rsidRPr="00CE3196" w:rsidRDefault="004C6B0C" w:rsidP="004C6B0C">
      <w:pPr>
        <w:spacing w:after="200" w:line="360" w:lineRule="auto"/>
        <w:ind w:left="720"/>
        <w:contextualSpacing/>
        <w:rPr>
          <w:rFonts w:ascii="Arial" w:hAnsi="Arial" w:cs="B Nazanin"/>
          <w:b/>
          <w:bCs/>
          <w:color w:val="000000"/>
          <w:sz w:val="28"/>
          <w:szCs w:val="28"/>
          <w:lang w:bidi="fa-IR"/>
        </w:rPr>
      </w:pPr>
      <w:r w:rsidRPr="00CE3196">
        <w:rPr>
          <w:rFonts w:ascii="Arial" w:eastAsia="Calibri" w:hAnsi="Arial" w:cs="B Nazanin"/>
          <w:b/>
          <w:bCs/>
          <w:color w:val="000000"/>
          <w:sz w:val="28"/>
          <w:szCs w:val="28"/>
          <w:rtl/>
          <w:lang w:bidi="fa-IR"/>
        </w:rPr>
        <w:t xml:space="preserve">تحلیل ( تفسیر) بر اساس میزان نمره پرسشنامه </w:t>
      </w:r>
    </w:p>
    <w:p w:rsidR="004C6B0C" w:rsidRPr="00205920" w:rsidRDefault="004C6B0C" w:rsidP="004C6B0C">
      <w:pPr>
        <w:numPr>
          <w:ilvl w:val="0"/>
          <w:numId w:val="1"/>
        </w:numPr>
        <w:spacing w:line="360" w:lineRule="auto"/>
        <w:contextualSpacing/>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بر اساس این روش از تحلیل شما نمره</w:t>
      </w:r>
      <w:r w:rsidRPr="00205920">
        <w:rPr>
          <w:rFonts w:ascii="Arial" w:eastAsia="Calibri" w:hAnsi="Arial" w:cs="B Nazanin"/>
          <w:color w:val="000000"/>
          <w:sz w:val="28"/>
          <w:szCs w:val="28"/>
          <w:lang w:bidi="fa-IR"/>
        </w:rPr>
        <w:softHyphen/>
      </w:r>
      <w:r w:rsidRPr="0020592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C6B0C" w:rsidRPr="00205920" w:rsidRDefault="004C6B0C" w:rsidP="004C6B0C">
      <w:pPr>
        <w:numPr>
          <w:ilvl w:val="0"/>
          <w:numId w:val="1"/>
        </w:numPr>
        <w:spacing w:after="200" w:line="360"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مثال: حد پایین نمرات پرسشنامه به طریق زیر بدست آمده است</w:t>
      </w:r>
    </w:p>
    <w:p w:rsidR="004C6B0C" w:rsidRPr="00205920" w:rsidRDefault="004C6B0C" w:rsidP="004C6B0C">
      <w:pPr>
        <w:numPr>
          <w:ilvl w:val="0"/>
          <w:numId w:val="1"/>
        </w:numPr>
        <w:spacing w:after="200" w:line="360"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تعداد سوالات پرسشنامه *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3231"/>
        <w:gridCol w:w="2672"/>
      </w:tblGrid>
      <w:tr w:rsidR="004C6B0C" w:rsidRPr="004C1952" w:rsidTr="00003562">
        <w:trPr>
          <w:trHeight w:val="132"/>
        </w:trPr>
        <w:tc>
          <w:tcPr>
            <w:tcW w:w="2984" w:type="dxa"/>
            <w:shd w:val="clear" w:color="auto" w:fill="auto"/>
            <w:hideMark/>
          </w:tcPr>
          <w:p w:rsidR="004C6B0C" w:rsidRPr="004C1952" w:rsidRDefault="004C6B0C" w:rsidP="00003562">
            <w:pPr>
              <w:spacing w:line="360" w:lineRule="auto"/>
              <w:rPr>
                <w:rFonts w:ascii="Arial" w:eastAsia="Calibri" w:hAnsi="Arial" w:cs="B Nazanin"/>
                <w:color w:val="000000"/>
                <w:sz w:val="28"/>
                <w:szCs w:val="28"/>
                <w:lang w:bidi="fa-IR"/>
              </w:rPr>
            </w:pPr>
            <w:r w:rsidRPr="004C1952">
              <w:rPr>
                <w:rFonts w:ascii="Arial" w:eastAsia="Calibri" w:hAnsi="Arial" w:cs="B Nazanin"/>
                <w:color w:val="000000"/>
                <w:sz w:val="28"/>
                <w:szCs w:val="28"/>
                <w:rtl/>
                <w:lang w:bidi="fa-IR"/>
              </w:rPr>
              <w:t>حد پایین نمره</w:t>
            </w:r>
          </w:p>
        </w:tc>
        <w:tc>
          <w:tcPr>
            <w:tcW w:w="3313" w:type="dxa"/>
            <w:shd w:val="clear" w:color="auto" w:fill="auto"/>
            <w:hideMark/>
          </w:tcPr>
          <w:p w:rsidR="004C6B0C" w:rsidRPr="004C1952" w:rsidRDefault="004C6B0C" w:rsidP="00003562">
            <w:pPr>
              <w:spacing w:line="360" w:lineRule="auto"/>
              <w:rPr>
                <w:rFonts w:ascii="Arial" w:eastAsia="Calibri" w:hAnsi="Arial" w:cs="B Nazanin"/>
                <w:color w:val="000000"/>
                <w:sz w:val="28"/>
                <w:szCs w:val="28"/>
                <w:lang w:bidi="fa-IR"/>
              </w:rPr>
            </w:pPr>
            <w:r w:rsidRPr="004C1952">
              <w:rPr>
                <w:rFonts w:ascii="Arial" w:eastAsia="Calibri" w:hAnsi="Arial" w:cs="B Nazanin"/>
                <w:color w:val="000000"/>
                <w:sz w:val="28"/>
                <w:szCs w:val="28"/>
                <w:rtl/>
                <w:lang w:bidi="fa-IR"/>
              </w:rPr>
              <w:t xml:space="preserve"> حد متوسط نمرات</w:t>
            </w:r>
          </w:p>
        </w:tc>
        <w:tc>
          <w:tcPr>
            <w:tcW w:w="2739" w:type="dxa"/>
            <w:shd w:val="clear" w:color="auto" w:fill="auto"/>
            <w:hideMark/>
          </w:tcPr>
          <w:p w:rsidR="004C6B0C" w:rsidRPr="004C1952" w:rsidRDefault="004C6B0C" w:rsidP="00003562">
            <w:pPr>
              <w:spacing w:line="360" w:lineRule="auto"/>
              <w:rPr>
                <w:rFonts w:ascii="Arial" w:eastAsia="Calibri" w:hAnsi="Arial" w:cs="B Nazanin"/>
                <w:color w:val="000000"/>
                <w:sz w:val="28"/>
                <w:szCs w:val="28"/>
                <w:lang w:bidi="fa-IR"/>
              </w:rPr>
            </w:pPr>
            <w:r w:rsidRPr="004C1952">
              <w:rPr>
                <w:rFonts w:ascii="Arial" w:eastAsia="Calibri" w:hAnsi="Arial" w:cs="B Nazanin"/>
                <w:color w:val="000000"/>
                <w:sz w:val="28"/>
                <w:szCs w:val="28"/>
                <w:rtl/>
                <w:lang w:bidi="fa-IR"/>
              </w:rPr>
              <w:t>حد بالای نمرات</w:t>
            </w:r>
          </w:p>
        </w:tc>
      </w:tr>
      <w:tr w:rsidR="004C6B0C" w:rsidRPr="004C1952" w:rsidTr="00003562">
        <w:tc>
          <w:tcPr>
            <w:tcW w:w="2984" w:type="dxa"/>
            <w:shd w:val="clear" w:color="auto" w:fill="auto"/>
            <w:hideMark/>
          </w:tcPr>
          <w:p w:rsidR="004C6B0C" w:rsidRPr="004C1952" w:rsidRDefault="004C6B0C" w:rsidP="00003562">
            <w:pPr>
              <w:spacing w:line="360" w:lineRule="auto"/>
              <w:jc w:val="center"/>
              <w:rPr>
                <w:rFonts w:ascii="Arial" w:eastAsia="Calibri" w:hAnsi="Arial" w:cs="B Nazanin" w:hint="cs"/>
                <w:color w:val="000000"/>
                <w:sz w:val="28"/>
                <w:szCs w:val="28"/>
                <w:rtl/>
                <w:lang w:bidi="fa-IR"/>
              </w:rPr>
            </w:pPr>
            <w:r>
              <w:rPr>
                <w:rFonts w:ascii="Arial" w:eastAsia="Calibri" w:hAnsi="Arial" w:cs="B Nazanin" w:hint="cs"/>
                <w:color w:val="000000"/>
                <w:sz w:val="28"/>
                <w:szCs w:val="28"/>
                <w:rtl/>
                <w:lang w:bidi="fa-IR"/>
              </w:rPr>
              <w:t>22</w:t>
            </w:r>
          </w:p>
        </w:tc>
        <w:tc>
          <w:tcPr>
            <w:tcW w:w="3313" w:type="dxa"/>
            <w:shd w:val="clear" w:color="auto" w:fill="auto"/>
          </w:tcPr>
          <w:p w:rsidR="004C6B0C" w:rsidRPr="00950301" w:rsidRDefault="004C6B0C" w:rsidP="00003562">
            <w:pPr>
              <w:spacing w:line="360" w:lineRule="auto"/>
              <w:jc w:val="center"/>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 xml:space="preserve">50 </w:t>
            </w:r>
          </w:p>
        </w:tc>
        <w:tc>
          <w:tcPr>
            <w:tcW w:w="2739" w:type="dxa"/>
            <w:shd w:val="clear" w:color="auto" w:fill="auto"/>
            <w:hideMark/>
          </w:tcPr>
          <w:p w:rsidR="004C6B0C" w:rsidRPr="004C1952" w:rsidRDefault="004C6B0C" w:rsidP="00003562">
            <w:pPr>
              <w:spacing w:line="360" w:lineRule="auto"/>
              <w:jc w:val="center"/>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110</w:t>
            </w:r>
          </w:p>
        </w:tc>
      </w:tr>
    </w:tbl>
    <w:p w:rsidR="004C6B0C" w:rsidRPr="00205920" w:rsidRDefault="004C6B0C" w:rsidP="004C6B0C">
      <w:pPr>
        <w:numPr>
          <w:ilvl w:val="0"/>
          <w:numId w:val="1"/>
        </w:numPr>
        <w:spacing w:line="276"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 xml:space="preserve">22 </w:t>
      </w:r>
      <w:r w:rsidRPr="00205920">
        <w:rPr>
          <w:rFonts w:ascii="Calibri" w:eastAsia="Calibri" w:hAnsi="Calibri" w:cs="B Nazanin" w:hint="cs"/>
          <w:sz w:val="28"/>
          <w:szCs w:val="28"/>
          <w:rtl/>
          <w:lang w:bidi="fa-IR"/>
        </w:rPr>
        <w:t xml:space="preserve">عبارت فوق با یکدیگر جمع نمایید. حداقل امتیاز ممکن </w:t>
      </w:r>
      <w:r>
        <w:rPr>
          <w:rFonts w:ascii="Calibri" w:eastAsia="Calibri" w:hAnsi="Calibri" w:cs="B Nazanin" w:hint="cs"/>
          <w:sz w:val="28"/>
          <w:szCs w:val="28"/>
          <w:rtl/>
          <w:lang w:bidi="fa-IR"/>
        </w:rPr>
        <w:t>22</w:t>
      </w:r>
      <w:r w:rsidRPr="00205920">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 xml:space="preserve">        110</w:t>
      </w:r>
      <w:r w:rsidRPr="00205920">
        <w:rPr>
          <w:rFonts w:ascii="Calibri" w:eastAsia="Calibri" w:hAnsi="Calibri" w:cs="B Nazanin" w:hint="cs"/>
          <w:sz w:val="28"/>
          <w:szCs w:val="28"/>
          <w:rtl/>
          <w:lang w:bidi="fa-IR"/>
        </w:rPr>
        <w:t>خواهد بود.</w:t>
      </w:r>
      <w:r w:rsidRPr="00205920">
        <w:rPr>
          <w:rFonts w:ascii="Calibri" w:eastAsia="Calibri" w:hAnsi="Calibri" w:cs="B Nazanin"/>
          <w:sz w:val="28"/>
          <w:szCs w:val="28"/>
          <w:rtl/>
          <w:lang w:bidi="fa-IR"/>
        </w:rPr>
        <w:t xml:space="preserve"> </w:t>
      </w:r>
    </w:p>
    <w:p w:rsidR="004C6B0C" w:rsidRPr="006936BD" w:rsidRDefault="004C6B0C" w:rsidP="004C6B0C">
      <w:pPr>
        <w:numPr>
          <w:ilvl w:val="0"/>
          <w:numId w:val="1"/>
        </w:numPr>
        <w:spacing w:line="276" w:lineRule="auto"/>
        <w:jc w:val="both"/>
        <w:rPr>
          <w:rFonts w:ascii="Calibri" w:eastAsia="Calibri" w:hAnsi="Calibri" w:cs="B Nazanin" w:hint="cs"/>
          <w:sz w:val="28"/>
          <w:szCs w:val="28"/>
          <w:rtl/>
          <w:lang w:bidi="fa-IR"/>
        </w:rPr>
      </w:pPr>
      <w:r w:rsidRPr="00205920">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22تا 37</w:t>
      </w:r>
      <w:r w:rsidRPr="006936BD">
        <w:rPr>
          <w:rFonts w:ascii="Calibri" w:eastAsia="Calibri" w:hAnsi="Calibri" w:cs="B Nazanin" w:hint="cs"/>
          <w:sz w:val="28"/>
          <w:szCs w:val="28"/>
          <w:rtl/>
          <w:lang w:bidi="fa-IR"/>
        </w:rPr>
        <w:t xml:space="preserve">: میزان </w:t>
      </w:r>
      <w:r>
        <w:rPr>
          <w:rFonts w:cs="B Nazanin" w:hint="cs"/>
          <w:sz w:val="28"/>
          <w:szCs w:val="28"/>
          <w:rtl/>
          <w:lang w:bidi="fa-IR"/>
        </w:rPr>
        <w:t>سطح انگیزش</w:t>
      </w:r>
      <w:r w:rsidRPr="00486DA8">
        <w:rPr>
          <w:rFonts w:cs="B Nazanin"/>
          <w:sz w:val="28"/>
          <w:szCs w:val="28"/>
          <w:rtl/>
          <w:lang w:bidi="fa-IR"/>
        </w:rPr>
        <w:t xml:space="preserve"> </w:t>
      </w:r>
      <w:r w:rsidRPr="006936BD">
        <w:rPr>
          <w:rFonts w:ascii="Calibri" w:eastAsia="Calibri" w:hAnsi="Calibri" w:cs="B Nazanin" w:hint="cs"/>
          <w:sz w:val="28"/>
          <w:szCs w:val="28"/>
          <w:rtl/>
          <w:lang w:bidi="fa-IR"/>
        </w:rPr>
        <w:t>در حد پایینی می باشد.</w:t>
      </w:r>
    </w:p>
    <w:p w:rsidR="004C6B0C" w:rsidRPr="006936BD" w:rsidRDefault="004C6B0C" w:rsidP="004C6B0C">
      <w:pPr>
        <w:numPr>
          <w:ilvl w:val="0"/>
          <w:numId w:val="1"/>
        </w:numPr>
        <w:spacing w:line="276" w:lineRule="auto"/>
        <w:jc w:val="both"/>
        <w:rPr>
          <w:rFonts w:ascii="Calibri" w:eastAsia="Calibri" w:hAnsi="Calibri" w:cs="B Nazanin" w:hint="cs"/>
          <w:sz w:val="28"/>
          <w:szCs w:val="28"/>
          <w:rtl/>
          <w:lang w:bidi="fa-IR"/>
        </w:rPr>
      </w:pPr>
      <w:r w:rsidRPr="006936BD">
        <w:rPr>
          <w:rFonts w:ascii="Calibri" w:eastAsia="Calibri" w:hAnsi="Calibri" w:cs="B Nazanin" w:hint="cs"/>
          <w:sz w:val="28"/>
          <w:szCs w:val="28"/>
          <w:rtl/>
          <w:lang w:bidi="fa-IR"/>
        </w:rPr>
        <w:t>نمره بین</w:t>
      </w:r>
      <w:r>
        <w:rPr>
          <w:rFonts w:ascii="Calibri" w:eastAsia="Calibri" w:hAnsi="Calibri" w:cs="B Nazanin" w:hint="cs"/>
          <w:sz w:val="28"/>
          <w:szCs w:val="28"/>
          <w:rtl/>
          <w:lang w:bidi="fa-IR"/>
        </w:rPr>
        <w:t>37</w:t>
      </w:r>
      <w:r w:rsidRPr="006936BD">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74</w:t>
      </w:r>
      <w:r w:rsidRPr="006936BD">
        <w:rPr>
          <w:rFonts w:ascii="Calibri" w:eastAsia="Calibri" w:hAnsi="Calibri" w:cs="B Nazanin" w:hint="cs"/>
          <w:sz w:val="28"/>
          <w:szCs w:val="28"/>
          <w:rtl/>
          <w:lang w:bidi="fa-IR"/>
        </w:rPr>
        <w:t>: میزان</w:t>
      </w:r>
      <w:r w:rsidRPr="006936BD">
        <w:rPr>
          <w:rFonts w:ascii="Calibri" w:eastAsia="Calibri" w:hAnsi="Calibri" w:cs="B Nazanin"/>
          <w:sz w:val="28"/>
          <w:szCs w:val="28"/>
          <w:rtl/>
          <w:lang w:bidi="fa-IR"/>
        </w:rPr>
        <w:t xml:space="preserve"> </w:t>
      </w:r>
      <w:r>
        <w:rPr>
          <w:rFonts w:cs="B Nazanin" w:hint="cs"/>
          <w:sz w:val="28"/>
          <w:szCs w:val="28"/>
          <w:rtl/>
          <w:lang w:bidi="fa-IR"/>
        </w:rPr>
        <w:t>سطح انگیزش</w:t>
      </w:r>
      <w:r w:rsidRPr="00486DA8">
        <w:rPr>
          <w:rFonts w:cs="B Nazanin"/>
          <w:sz w:val="28"/>
          <w:szCs w:val="28"/>
          <w:rtl/>
          <w:lang w:bidi="fa-IR"/>
        </w:rPr>
        <w:t xml:space="preserve"> </w:t>
      </w:r>
      <w:r w:rsidRPr="006936BD">
        <w:rPr>
          <w:rFonts w:ascii="Calibri" w:eastAsia="Calibri" w:hAnsi="Calibri" w:cs="B Nazanin" w:hint="cs"/>
          <w:sz w:val="28"/>
          <w:szCs w:val="28"/>
          <w:rtl/>
          <w:lang w:bidi="fa-IR"/>
        </w:rPr>
        <w:t>در حد متوسطی می باشد.</w:t>
      </w:r>
    </w:p>
    <w:p w:rsidR="004C6B0C" w:rsidRPr="006936BD" w:rsidRDefault="004C6B0C" w:rsidP="004C6B0C">
      <w:pPr>
        <w:numPr>
          <w:ilvl w:val="0"/>
          <w:numId w:val="1"/>
        </w:numPr>
        <w:spacing w:line="276" w:lineRule="auto"/>
        <w:jc w:val="both"/>
        <w:rPr>
          <w:rFonts w:ascii="Calibri" w:eastAsia="Calibri" w:hAnsi="Calibri" w:cs="B Nazanin"/>
          <w:sz w:val="28"/>
          <w:szCs w:val="28"/>
          <w:lang w:bidi="fa-IR"/>
        </w:rPr>
      </w:pPr>
      <w:r w:rsidRPr="006936BD">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74</w:t>
      </w:r>
      <w:r w:rsidRPr="006936BD">
        <w:rPr>
          <w:rFonts w:ascii="Calibri" w:eastAsia="Calibri" w:hAnsi="Calibri" w:cs="B Nazanin" w:hint="cs"/>
          <w:sz w:val="28"/>
          <w:szCs w:val="28"/>
          <w:rtl/>
          <w:lang w:bidi="fa-IR"/>
        </w:rPr>
        <w:t xml:space="preserve">: میزان </w:t>
      </w:r>
      <w:r>
        <w:rPr>
          <w:rFonts w:cs="B Nazanin" w:hint="cs"/>
          <w:sz w:val="28"/>
          <w:szCs w:val="28"/>
          <w:rtl/>
          <w:lang w:bidi="fa-IR"/>
        </w:rPr>
        <w:t>سطح انگیزش</w:t>
      </w:r>
      <w:r w:rsidRPr="00486DA8">
        <w:rPr>
          <w:rFonts w:cs="B Nazanin"/>
          <w:sz w:val="28"/>
          <w:szCs w:val="28"/>
          <w:rtl/>
          <w:lang w:bidi="fa-IR"/>
        </w:rPr>
        <w:t xml:space="preserve"> </w:t>
      </w:r>
      <w:r w:rsidRPr="006936BD">
        <w:rPr>
          <w:rFonts w:ascii="Calibri" w:eastAsia="Calibri" w:hAnsi="Calibri" w:cs="B Nazanin" w:hint="cs"/>
          <w:sz w:val="28"/>
          <w:szCs w:val="28"/>
          <w:rtl/>
          <w:lang w:bidi="fa-IR"/>
        </w:rPr>
        <w:t>در حد بالایی می باشد.</w:t>
      </w:r>
    </w:p>
    <w:p w:rsidR="004C6B0C" w:rsidRPr="0029057E" w:rsidRDefault="004C6B0C" w:rsidP="004C6B0C">
      <w:pPr>
        <w:spacing w:line="276" w:lineRule="auto"/>
        <w:jc w:val="both"/>
        <w:rPr>
          <w:rFonts w:ascii="Calibri" w:eastAsia="Calibri" w:hAnsi="Calibri" w:cs="B Nazanin"/>
          <w:sz w:val="28"/>
          <w:szCs w:val="28"/>
          <w:rtl/>
          <w:lang w:bidi="fa-IR"/>
        </w:rPr>
      </w:pPr>
    </w:p>
    <w:p w:rsidR="004C6B0C" w:rsidRPr="00CE3196" w:rsidRDefault="004C6B0C" w:rsidP="004C6B0C">
      <w:pPr>
        <w:rPr>
          <w:rFonts w:cs="B Nazanin"/>
          <w:b/>
          <w:bCs/>
          <w:color w:val="000000"/>
          <w:sz w:val="28"/>
          <w:szCs w:val="28"/>
          <w:lang w:bidi="fa-IR"/>
        </w:rPr>
      </w:pPr>
      <w:r w:rsidRPr="00CE3196">
        <w:rPr>
          <w:rFonts w:cs="B Nazanin" w:hint="cs"/>
          <w:b/>
          <w:bCs/>
          <w:color w:val="000000"/>
          <w:sz w:val="28"/>
          <w:szCs w:val="28"/>
          <w:rtl/>
          <w:lang w:bidi="fa-IR"/>
        </w:rPr>
        <w:t>روایی و پایایی پرسشنامه</w:t>
      </w:r>
    </w:p>
    <w:p w:rsidR="004C6B0C" w:rsidRDefault="004C6B0C" w:rsidP="004C6B0C">
      <w:pPr>
        <w:spacing w:line="276" w:lineRule="auto"/>
        <w:jc w:val="both"/>
        <w:rPr>
          <w:rFonts w:ascii="BMitraBold" w:eastAsia="Calibri" w:hAnsi="Calibri" w:cs="B Nazanin"/>
          <w:sz w:val="28"/>
          <w:szCs w:val="28"/>
          <w:rtl/>
        </w:rPr>
      </w:pPr>
      <w:r w:rsidRPr="00AA763F">
        <w:rPr>
          <w:rFonts w:ascii="BMitraBold" w:eastAsia="Calibri" w:hAnsi="Calibri" w:cs="B Nazanin" w:hint="cs"/>
          <w:sz w:val="28"/>
          <w:szCs w:val="28"/>
          <w:rtl/>
        </w:rPr>
        <w:t>اعتبار یا روایی با این مسئله سر و کار دارد که یک ابزار اندازه گیری تا چه حد چیزی را اندازه می گیرد که ما فکر می کنیم( سرمد و همکاران،1390</w:t>
      </w:r>
      <w:r w:rsidRPr="00B30EC7">
        <w:rPr>
          <w:rFonts w:ascii="BMitraBold" w:eastAsia="Calibri" w:hAnsi="Calibri" w:cs="B Nazanin" w:hint="cs"/>
          <w:sz w:val="28"/>
          <w:szCs w:val="28"/>
          <w:rtl/>
        </w:rPr>
        <w:t>).</w:t>
      </w:r>
      <w:r>
        <w:rPr>
          <w:rFonts w:ascii="BMitraBold" w:eastAsia="Calibri" w:hAnsi="Calibri" w:cs="B Nazanin" w:hint="cs"/>
          <w:sz w:val="28"/>
          <w:szCs w:val="28"/>
          <w:rtl/>
        </w:rPr>
        <w:t xml:space="preserve"> در پژوهش </w:t>
      </w:r>
      <w:r>
        <w:rPr>
          <w:rFonts w:ascii="BMitraBold" w:eastAsia="Calibri" w:hAnsi="Calibri" w:cs="B Nazanin" w:hint="cs"/>
          <w:sz w:val="28"/>
          <w:szCs w:val="28"/>
          <w:rtl/>
          <w:lang w:bidi="fa-IR"/>
        </w:rPr>
        <w:t>پایدار کریمی</w:t>
      </w:r>
      <w:r w:rsidRPr="00333BE7">
        <w:rPr>
          <w:rFonts w:ascii="BMitraBold" w:eastAsia="Calibri" w:hAnsi="Calibri" w:cs="B Nazanin" w:hint="cs"/>
          <w:sz w:val="28"/>
          <w:szCs w:val="28"/>
          <w:rtl/>
        </w:rPr>
        <w:t xml:space="preserve"> </w:t>
      </w:r>
      <w:r>
        <w:rPr>
          <w:rFonts w:ascii="BMitraBold" w:eastAsia="Calibri" w:hAnsi="Calibri" w:cs="B Nazanin" w:hint="cs"/>
          <w:sz w:val="28"/>
          <w:szCs w:val="28"/>
          <w:rtl/>
        </w:rPr>
        <w:t>(1393</w:t>
      </w:r>
      <w:r>
        <w:rPr>
          <w:rFonts w:hint="cs"/>
          <w:rtl/>
        </w:rPr>
        <w:t>)</w:t>
      </w:r>
      <w:r>
        <w:rPr>
          <w:rFonts w:ascii="BMitraBold" w:eastAsia="Calibri" w:hAnsi="Calibri" w:cs="B Nazanin" w:hint="cs"/>
          <w:sz w:val="28"/>
          <w:szCs w:val="28"/>
          <w:rtl/>
        </w:rPr>
        <w:t xml:space="preserve"> </w:t>
      </w:r>
      <w:r w:rsidRPr="00C36293">
        <w:rPr>
          <w:rFonts w:ascii="BMitraBold" w:eastAsia="Calibri" w:hAnsi="Calibri" w:cs="B Nazanin" w:hint="cs"/>
          <w:sz w:val="28"/>
          <w:szCs w:val="28"/>
          <w:rtl/>
        </w:rPr>
        <w:t xml:space="preserve">به منظور اطمینان از روایی ابزار اندازه گیری از روش روایی محتوا استفاده می گردد. </w:t>
      </w:r>
      <w:r>
        <w:rPr>
          <w:rFonts w:ascii="BMitraBold" w:eastAsia="Calibri" w:hAnsi="Calibri" w:cs="B Nazanin"/>
          <w:sz w:val="28"/>
          <w:szCs w:val="28"/>
          <w:rtl/>
        </w:rPr>
        <w:t xml:space="preserve">پرسشنامه </w:t>
      </w:r>
      <w:r w:rsidRPr="002A4373">
        <w:rPr>
          <w:rFonts w:ascii="BMitraBold" w:eastAsia="Calibri" w:hAnsi="Calibri" w:cs="B Nazanin"/>
          <w:sz w:val="28"/>
          <w:szCs w:val="28"/>
          <w:rtl/>
        </w:rPr>
        <w:t>مورد استفاده در ا</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ن</w:t>
      </w:r>
      <w:r w:rsidRPr="002A4373">
        <w:rPr>
          <w:rFonts w:ascii="BMitraBold" w:eastAsia="Calibri" w:hAnsi="Calibri" w:cs="B Nazanin"/>
          <w:sz w:val="28"/>
          <w:szCs w:val="28"/>
          <w:rtl/>
        </w:rPr>
        <w:t xml:space="preserve"> تحق</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ق</w:t>
      </w:r>
      <w:r w:rsidRPr="002A4373">
        <w:rPr>
          <w:rFonts w:ascii="BMitraBold" w:eastAsia="Calibri" w:hAnsi="Calibri" w:cs="B Nazanin"/>
          <w:sz w:val="28"/>
          <w:szCs w:val="28"/>
          <w:rtl/>
        </w:rPr>
        <w:t xml:space="preserve"> توسط </w:t>
      </w:r>
      <w:r w:rsidRPr="002A4373">
        <w:rPr>
          <w:rFonts w:ascii="BMitraBold" w:eastAsia="Calibri" w:hAnsi="Calibri" w:cs="B Nazanin"/>
          <w:sz w:val="28"/>
          <w:szCs w:val="28"/>
          <w:rtl/>
        </w:rPr>
        <w:lastRenderedPageBreak/>
        <w:t>محقق</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ن</w:t>
      </w:r>
      <w:r w:rsidRPr="002A4373">
        <w:rPr>
          <w:rFonts w:ascii="BMitraBold" w:eastAsia="Calibri" w:hAnsi="Calibri" w:cs="B Nazanin"/>
          <w:sz w:val="28"/>
          <w:szCs w:val="28"/>
          <w:rtl/>
        </w:rPr>
        <w:t xml:space="preserve"> و نظر</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ه</w:t>
      </w:r>
      <w:r w:rsidRPr="002A4373">
        <w:rPr>
          <w:rFonts w:ascii="BMitraBold" w:eastAsia="Calibri" w:hAnsi="Calibri" w:cs="B Nazanin"/>
          <w:sz w:val="28"/>
          <w:szCs w:val="28"/>
          <w:rtl/>
        </w:rPr>
        <w:t xml:space="preserve"> پردازان شه</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ر</w:t>
      </w:r>
      <w:r w:rsidRPr="002A4373">
        <w:rPr>
          <w:rFonts w:ascii="BMitraBold" w:eastAsia="Calibri" w:hAnsi="Calibri" w:cs="B Nazanin" w:hint="cs"/>
          <w:sz w:val="28"/>
          <w:szCs w:val="28"/>
          <w:rtl/>
        </w:rPr>
        <w:t>ی</w:t>
      </w:r>
      <w:r w:rsidRPr="002A4373">
        <w:rPr>
          <w:rFonts w:ascii="BMitraBold" w:eastAsia="Calibri" w:hAnsi="Calibri" w:cs="B Nazanin"/>
          <w:sz w:val="28"/>
          <w:szCs w:val="28"/>
          <w:rtl/>
        </w:rPr>
        <w:t xml:space="preserve"> تدو</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ن</w:t>
      </w:r>
      <w:r w:rsidRPr="002A4373">
        <w:rPr>
          <w:rFonts w:ascii="BMitraBold" w:eastAsia="Calibri" w:hAnsi="Calibri" w:cs="B Nazanin"/>
          <w:sz w:val="28"/>
          <w:szCs w:val="28"/>
          <w:rtl/>
        </w:rPr>
        <w:t xml:space="preserve"> گرد</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ده</w:t>
      </w:r>
      <w:r w:rsidRPr="002A4373">
        <w:rPr>
          <w:rFonts w:ascii="BMitraBold" w:eastAsia="Calibri" w:hAnsi="Calibri" w:cs="B Nazanin"/>
          <w:sz w:val="28"/>
          <w:szCs w:val="28"/>
          <w:rtl/>
        </w:rPr>
        <w:t xml:space="preserve"> و همچن</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ن</w:t>
      </w:r>
      <w:r w:rsidRPr="002A4373">
        <w:rPr>
          <w:rFonts w:ascii="BMitraBold" w:eastAsia="Calibri" w:hAnsi="Calibri" w:cs="B Nazanin"/>
          <w:sz w:val="28"/>
          <w:szCs w:val="28"/>
          <w:rtl/>
        </w:rPr>
        <w:t xml:space="preserve"> در بس</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ار</w:t>
      </w:r>
      <w:r w:rsidRPr="002A4373">
        <w:rPr>
          <w:rFonts w:ascii="BMitraBold" w:eastAsia="Calibri" w:hAnsi="Calibri" w:cs="B Nazanin" w:hint="cs"/>
          <w:sz w:val="28"/>
          <w:szCs w:val="28"/>
          <w:rtl/>
        </w:rPr>
        <w:t>ی</w:t>
      </w:r>
      <w:r w:rsidRPr="002A4373">
        <w:rPr>
          <w:rFonts w:ascii="BMitraBold" w:eastAsia="Calibri" w:hAnsi="Calibri" w:cs="B Nazanin"/>
          <w:sz w:val="28"/>
          <w:szCs w:val="28"/>
          <w:rtl/>
        </w:rPr>
        <w:t xml:space="preserve"> از تحق</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قات</w:t>
      </w:r>
      <w:r w:rsidRPr="002A4373">
        <w:rPr>
          <w:rFonts w:ascii="BMitraBold" w:eastAsia="Calibri" w:hAnsi="Calibri" w:cs="B Nazanin"/>
          <w:sz w:val="28"/>
          <w:szCs w:val="28"/>
          <w:rtl/>
        </w:rPr>
        <w:t xml:space="preserve"> بکار گرفته شده است. و ن</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ز</w:t>
      </w:r>
      <w:r w:rsidRPr="002A4373">
        <w:rPr>
          <w:rFonts w:ascii="BMitraBold" w:eastAsia="Calibri" w:hAnsi="Calibri" w:cs="B Nazanin"/>
          <w:sz w:val="28"/>
          <w:szCs w:val="28"/>
          <w:rtl/>
        </w:rPr>
        <w:t xml:space="preserve"> اعتبار محتوا</w:t>
      </w:r>
      <w:r w:rsidRPr="002A4373">
        <w:rPr>
          <w:rFonts w:ascii="BMitraBold" w:eastAsia="Calibri" w:hAnsi="Calibri" w:cs="B Nazanin" w:hint="cs"/>
          <w:sz w:val="28"/>
          <w:szCs w:val="28"/>
          <w:rtl/>
        </w:rPr>
        <w:t>ی</w:t>
      </w:r>
      <w:r w:rsidRPr="002A4373">
        <w:rPr>
          <w:rFonts w:ascii="BMitraBold" w:eastAsia="Calibri" w:hAnsi="Calibri" w:cs="B Nazanin"/>
          <w:sz w:val="28"/>
          <w:szCs w:val="28"/>
          <w:rtl/>
        </w:rPr>
        <w:t xml:space="preserve"> ا</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ن</w:t>
      </w:r>
      <w:r>
        <w:rPr>
          <w:rFonts w:ascii="BMitraBold" w:eastAsia="Calibri" w:hAnsi="Calibri" w:cs="B Nazanin"/>
          <w:sz w:val="28"/>
          <w:szCs w:val="28"/>
          <w:rtl/>
        </w:rPr>
        <w:t xml:space="preserve"> پرسشنامه </w:t>
      </w:r>
      <w:r w:rsidRPr="002A4373">
        <w:rPr>
          <w:rFonts w:ascii="BMitraBold" w:eastAsia="Calibri" w:hAnsi="Calibri" w:cs="B Nazanin"/>
          <w:sz w:val="28"/>
          <w:szCs w:val="28"/>
          <w:rtl/>
        </w:rPr>
        <w:t xml:space="preserve"> دوباره توسط اسات</w:t>
      </w:r>
      <w:r w:rsidRPr="002A4373">
        <w:rPr>
          <w:rFonts w:ascii="BMitraBold" w:eastAsia="Calibri" w:hAnsi="Calibri" w:cs="B Nazanin" w:hint="cs"/>
          <w:sz w:val="28"/>
          <w:szCs w:val="28"/>
          <w:rtl/>
        </w:rPr>
        <w:t>ی</w:t>
      </w:r>
      <w:r w:rsidRPr="002A4373">
        <w:rPr>
          <w:rFonts w:ascii="BMitraBold" w:eastAsia="Calibri" w:hAnsi="Calibri" w:cs="B Nazanin" w:hint="eastAsia"/>
          <w:sz w:val="28"/>
          <w:szCs w:val="28"/>
          <w:rtl/>
        </w:rPr>
        <w:t>د</w:t>
      </w:r>
      <w:r w:rsidRPr="002A4373">
        <w:rPr>
          <w:rFonts w:ascii="BMitraBold" w:eastAsia="Calibri" w:hAnsi="Calibri" w:cs="B Nazanin"/>
          <w:sz w:val="28"/>
          <w:szCs w:val="28"/>
          <w:rtl/>
        </w:rPr>
        <w:t xml:space="preserve"> راهنما و مشاور مورد تأ</w:t>
      </w:r>
      <w:r w:rsidRPr="002A4373">
        <w:rPr>
          <w:rFonts w:ascii="BMitraBold" w:eastAsia="Calibri" w:hAnsi="Calibri" w:cs="B Nazanin" w:hint="cs"/>
          <w:sz w:val="28"/>
          <w:szCs w:val="28"/>
          <w:rtl/>
        </w:rPr>
        <w:t>یی</w:t>
      </w:r>
      <w:r w:rsidRPr="002A4373">
        <w:rPr>
          <w:rFonts w:ascii="BMitraBold" w:eastAsia="Calibri" w:hAnsi="Calibri" w:cs="B Nazanin" w:hint="eastAsia"/>
          <w:sz w:val="28"/>
          <w:szCs w:val="28"/>
          <w:rtl/>
        </w:rPr>
        <w:t>د</w:t>
      </w:r>
      <w:r w:rsidRPr="002A4373">
        <w:rPr>
          <w:rFonts w:ascii="BMitraBold" w:eastAsia="Calibri" w:hAnsi="Calibri" w:cs="B Nazanin"/>
          <w:sz w:val="28"/>
          <w:szCs w:val="28"/>
          <w:rtl/>
        </w:rPr>
        <w:t xml:space="preserve"> قرار گرفته است و از اعتبار لازم برخوردا</w:t>
      </w:r>
      <w:r w:rsidRPr="002A4373">
        <w:rPr>
          <w:rFonts w:ascii="BMitraBold" w:eastAsia="Calibri" w:hAnsi="Calibri" w:cs="B Nazanin" w:hint="eastAsia"/>
          <w:sz w:val="28"/>
          <w:szCs w:val="28"/>
          <w:rtl/>
        </w:rPr>
        <w:t>ر</w:t>
      </w:r>
      <w:r w:rsidRPr="002A4373">
        <w:rPr>
          <w:rFonts w:ascii="BMitraBold" w:eastAsia="Calibri" w:hAnsi="Calibri" w:cs="B Nazanin"/>
          <w:sz w:val="28"/>
          <w:szCs w:val="28"/>
          <w:rtl/>
        </w:rPr>
        <w:t xml:space="preserve"> است.</w:t>
      </w:r>
    </w:p>
    <w:p w:rsidR="004C6B0C" w:rsidRDefault="004C6B0C" w:rsidP="004C6B0C">
      <w:pPr>
        <w:spacing w:line="276" w:lineRule="auto"/>
        <w:jc w:val="both"/>
        <w:rPr>
          <w:rFonts w:ascii="BMitraBold" w:eastAsia="Calibri" w:hAnsi="Calibri" w:cs="B Nazanin"/>
          <w:b/>
          <w:bCs/>
          <w:color w:val="FF0000"/>
          <w:sz w:val="28"/>
          <w:szCs w:val="28"/>
          <w:rtl/>
        </w:rPr>
      </w:pPr>
    </w:p>
    <w:p w:rsidR="004C6B0C" w:rsidRPr="00CE3196" w:rsidRDefault="004C6B0C" w:rsidP="004C6B0C">
      <w:pPr>
        <w:spacing w:line="276" w:lineRule="auto"/>
        <w:jc w:val="both"/>
        <w:rPr>
          <w:rFonts w:ascii="BMitraBold" w:eastAsia="Calibri" w:hAnsi="Calibri" w:cs="B Nazanin"/>
          <w:b/>
          <w:bCs/>
          <w:color w:val="000000"/>
          <w:sz w:val="28"/>
          <w:szCs w:val="28"/>
          <w:rtl/>
        </w:rPr>
      </w:pPr>
      <w:r w:rsidRPr="00CE3196">
        <w:rPr>
          <w:rFonts w:ascii="BMitraBold" w:eastAsia="Calibri" w:hAnsi="Calibri" w:cs="B Nazanin" w:hint="cs"/>
          <w:b/>
          <w:bCs/>
          <w:color w:val="000000"/>
          <w:sz w:val="28"/>
          <w:szCs w:val="28"/>
          <w:rtl/>
        </w:rPr>
        <w:t>پایایی ابزارهای جمع آوری داده ها</w:t>
      </w:r>
    </w:p>
    <w:p w:rsidR="004C6B0C" w:rsidRPr="00B51535" w:rsidRDefault="004C6B0C" w:rsidP="004C6B0C">
      <w:pPr>
        <w:tabs>
          <w:tab w:val="left" w:pos="281"/>
        </w:tabs>
        <w:spacing w:line="276" w:lineRule="auto"/>
        <w:jc w:val="both"/>
        <w:rPr>
          <w:rFonts w:cs="B Nazanin"/>
          <w:spacing w:val="-6"/>
          <w:sz w:val="28"/>
          <w:szCs w:val="28"/>
          <w:rtl/>
        </w:rPr>
      </w:pPr>
      <w:r w:rsidRPr="00DE00C9">
        <w:rPr>
          <w:rFonts w:eastAsia="Calibri" w:cs="B Nazanin" w:hint="cs"/>
          <w:sz w:val="28"/>
          <w:szCs w:val="28"/>
          <w:rtl/>
          <w:lang w:bidi="fa-IR"/>
        </w:rPr>
        <w:t>قابلیت اعتماد یا پایایی یک ابزار عبارت است از درجه ثبات آن در اندازه گیری هر آنچه اندازه می گیرد یعنی  اینک</w:t>
      </w:r>
      <w:r w:rsidRPr="00C36293">
        <w:rPr>
          <w:rFonts w:eastAsia="Calibri" w:cs="B Nazanin" w:hint="cs"/>
          <w:sz w:val="28"/>
          <w:szCs w:val="28"/>
          <w:rtl/>
          <w:lang w:bidi="fa-IR"/>
        </w:rPr>
        <w:t xml:space="preserve">ه ابزار اندازه گیری در شرایط یکسان تا چه اندازه نتایج یکسانی به دست می دهد( سرمد و همکاران،1390). </w:t>
      </w:r>
      <w:r w:rsidRPr="00C36293">
        <w:rPr>
          <w:rFonts w:cs="B Nazanin" w:hint="cs"/>
          <w:sz w:val="28"/>
          <w:szCs w:val="28"/>
          <w:rtl/>
        </w:rPr>
        <w:t xml:space="preserve">در پژوهش </w:t>
      </w:r>
      <w:r>
        <w:rPr>
          <w:rFonts w:cs="B Nazanin" w:hint="cs"/>
          <w:sz w:val="28"/>
          <w:szCs w:val="28"/>
          <w:rtl/>
          <w:lang w:bidi="fa-IR"/>
        </w:rPr>
        <w:t>پایدارکریمی</w:t>
      </w:r>
      <w:r w:rsidRPr="00C36293">
        <w:rPr>
          <w:rFonts w:cs="B Nazanin" w:hint="cs"/>
          <w:sz w:val="28"/>
          <w:szCs w:val="28"/>
          <w:rtl/>
        </w:rPr>
        <w:t>(139</w:t>
      </w:r>
      <w:r>
        <w:rPr>
          <w:rFonts w:cs="B Nazanin" w:hint="cs"/>
          <w:sz w:val="28"/>
          <w:szCs w:val="28"/>
          <w:rtl/>
        </w:rPr>
        <w:t>3</w:t>
      </w:r>
      <w:r w:rsidRPr="00C36293">
        <w:rPr>
          <w:rFonts w:cs="B Nazanin" w:hint="cs"/>
          <w:sz w:val="28"/>
          <w:szCs w:val="28"/>
          <w:rtl/>
        </w:rPr>
        <w:t xml:space="preserve">)، </w:t>
      </w:r>
      <w:r w:rsidRPr="006936BD">
        <w:rPr>
          <w:rFonts w:cs="B Nazanin" w:hint="eastAsia"/>
          <w:spacing w:val="-6"/>
          <w:sz w:val="28"/>
          <w:szCs w:val="28"/>
          <w:rtl/>
          <w:lang w:bidi="fa-IR"/>
        </w:rPr>
        <w:t>از</w:t>
      </w:r>
      <w:r w:rsidRPr="006936BD">
        <w:rPr>
          <w:rFonts w:cs="B Nazanin"/>
          <w:spacing w:val="-6"/>
          <w:sz w:val="28"/>
          <w:szCs w:val="28"/>
          <w:rtl/>
          <w:lang w:bidi="fa-IR"/>
        </w:rPr>
        <w:t xml:space="preserve"> </w:t>
      </w:r>
      <w:r w:rsidRPr="006936BD">
        <w:rPr>
          <w:rFonts w:cs="B Nazanin" w:hint="eastAsia"/>
          <w:spacing w:val="-6"/>
          <w:sz w:val="28"/>
          <w:szCs w:val="28"/>
          <w:rtl/>
          <w:lang w:bidi="fa-IR"/>
        </w:rPr>
        <w:t>روش</w:t>
      </w:r>
      <w:r w:rsidRPr="006936BD">
        <w:rPr>
          <w:rFonts w:cs="B Nazanin"/>
          <w:spacing w:val="-6"/>
          <w:sz w:val="28"/>
          <w:szCs w:val="28"/>
          <w:rtl/>
          <w:lang w:bidi="fa-IR"/>
        </w:rPr>
        <w:t xml:space="preserve"> </w:t>
      </w:r>
      <w:r w:rsidRPr="006936BD">
        <w:rPr>
          <w:rFonts w:cs="B Nazanin" w:hint="eastAsia"/>
          <w:spacing w:val="-6"/>
          <w:sz w:val="28"/>
          <w:szCs w:val="28"/>
          <w:rtl/>
          <w:lang w:bidi="fa-IR"/>
        </w:rPr>
        <w:t>آلفا</w:t>
      </w:r>
      <w:r w:rsidRPr="006936BD">
        <w:rPr>
          <w:rFonts w:cs="B Nazanin" w:hint="cs"/>
          <w:spacing w:val="-6"/>
          <w:sz w:val="28"/>
          <w:szCs w:val="28"/>
          <w:rtl/>
          <w:lang w:bidi="fa-IR"/>
        </w:rPr>
        <w:t>ی</w:t>
      </w:r>
      <w:r w:rsidRPr="006936BD">
        <w:rPr>
          <w:rFonts w:cs="B Nazanin"/>
          <w:spacing w:val="-6"/>
          <w:sz w:val="28"/>
          <w:szCs w:val="28"/>
          <w:rtl/>
          <w:lang w:bidi="fa-IR"/>
        </w:rPr>
        <w:t xml:space="preserve"> </w:t>
      </w:r>
      <w:r w:rsidRPr="006936BD">
        <w:rPr>
          <w:rFonts w:cs="B Nazanin" w:hint="eastAsia"/>
          <w:spacing w:val="-6"/>
          <w:sz w:val="28"/>
          <w:szCs w:val="28"/>
          <w:rtl/>
          <w:lang w:bidi="fa-IR"/>
        </w:rPr>
        <w:t>کرونباخ</w:t>
      </w:r>
      <w:r w:rsidRPr="006936BD">
        <w:rPr>
          <w:rFonts w:cs="B Nazanin"/>
          <w:spacing w:val="-6"/>
          <w:sz w:val="28"/>
          <w:szCs w:val="28"/>
          <w:rtl/>
          <w:lang w:bidi="fa-IR"/>
        </w:rPr>
        <w:t xml:space="preserve"> </w:t>
      </w:r>
      <w:r w:rsidRPr="006936BD">
        <w:rPr>
          <w:rFonts w:cs="B Nazanin" w:hint="eastAsia"/>
          <w:spacing w:val="-6"/>
          <w:sz w:val="28"/>
          <w:szCs w:val="28"/>
          <w:rtl/>
          <w:lang w:bidi="fa-IR"/>
        </w:rPr>
        <w:t>برا</w:t>
      </w:r>
      <w:r w:rsidRPr="006936BD">
        <w:rPr>
          <w:rFonts w:cs="B Nazanin" w:hint="cs"/>
          <w:spacing w:val="-6"/>
          <w:sz w:val="28"/>
          <w:szCs w:val="28"/>
          <w:rtl/>
          <w:lang w:bidi="fa-IR"/>
        </w:rPr>
        <w:t>ی</w:t>
      </w:r>
      <w:r w:rsidRPr="006936BD">
        <w:rPr>
          <w:rFonts w:cs="B Nazanin"/>
          <w:spacing w:val="-6"/>
          <w:sz w:val="28"/>
          <w:szCs w:val="28"/>
          <w:rtl/>
          <w:lang w:bidi="fa-IR"/>
        </w:rPr>
        <w:t xml:space="preserve"> </w:t>
      </w:r>
      <w:r w:rsidRPr="006936BD">
        <w:rPr>
          <w:rFonts w:cs="B Nazanin" w:hint="eastAsia"/>
          <w:spacing w:val="-6"/>
          <w:sz w:val="28"/>
          <w:szCs w:val="28"/>
          <w:rtl/>
          <w:lang w:bidi="fa-IR"/>
        </w:rPr>
        <w:t>محاسبه</w:t>
      </w:r>
      <w:r w:rsidRPr="006936BD">
        <w:rPr>
          <w:rFonts w:cs="B Nazanin"/>
          <w:spacing w:val="-6"/>
          <w:sz w:val="28"/>
          <w:szCs w:val="28"/>
          <w:rtl/>
          <w:lang w:bidi="fa-IR"/>
        </w:rPr>
        <w:t xml:space="preserve"> </w:t>
      </w:r>
      <w:r w:rsidRPr="006936BD">
        <w:rPr>
          <w:rFonts w:cs="B Nazanin" w:hint="eastAsia"/>
          <w:spacing w:val="-6"/>
          <w:sz w:val="28"/>
          <w:szCs w:val="28"/>
          <w:rtl/>
          <w:lang w:bidi="fa-IR"/>
        </w:rPr>
        <w:t>پا</w:t>
      </w:r>
      <w:r w:rsidRPr="006936BD">
        <w:rPr>
          <w:rFonts w:cs="B Nazanin" w:hint="cs"/>
          <w:spacing w:val="-6"/>
          <w:sz w:val="28"/>
          <w:szCs w:val="28"/>
          <w:rtl/>
          <w:lang w:bidi="fa-IR"/>
        </w:rPr>
        <w:t>ی</w:t>
      </w:r>
      <w:r w:rsidRPr="006936BD">
        <w:rPr>
          <w:rFonts w:cs="B Nazanin" w:hint="eastAsia"/>
          <w:spacing w:val="-6"/>
          <w:sz w:val="28"/>
          <w:szCs w:val="28"/>
          <w:rtl/>
          <w:lang w:bidi="fa-IR"/>
        </w:rPr>
        <w:t>ا</w:t>
      </w:r>
      <w:r w:rsidRPr="006936BD">
        <w:rPr>
          <w:rFonts w:cs="B Nazanin" w:hint="cs"/>
          <w:spacing w:val="-6"/>
          <w:sz w:val="28"/>
          <w:szCs w:val="28"/>
          <w:rtl/>
          <w:lang w:bidi="fa-IR"/>
        </w:rPr>
        <w:t>یی</w:t>
      </w:r>
      <w:r w:rsidRPr="006936BD">
        <w:rPr>
          <w:rFonts w:cs="B Nazanin" w:hint="eastAsia"/>
          <w:spacing w:val="-6"/>
          <w:sz w:val="28"/>
          <w:szCs w:val="28"/>
          <w:rtl/>
          <w:lang w:bidi="fa-IR"/>
        </w:rPr>
        <w:t xml:space="preserve"> </w:t>
      </w:r>
      <w:r w:rsidRPr="006936BD">
        <w:rPr>
          <w:rFonts w:cs="B Nazanin"/>
          <w:spacing w:val="-6"/>
          <w:sz w:val="28"/>
          <w:szCs w:val="28"/>
          <w:rtl/>
          <w:lang w:bidi="fa-IR"/>
        </w:rPr>
        <w:t>(</w:t>
      </w:r>
      <w:r w:rsidRPr="006936BD">
        <w:rPr>
          <w:rFonts w:cs="B Nazanin" w:hint="eastAsia"/>
          <w:spacing w:val="-6"/>
          <w:sz w:val="28"/>
          <w:szCs w:val="28"/>
          <w:rtl/>
          <w:lang w:bidi="fa-IR"/>
        </w:rPr>
        <w:t>هماهنگ</w:t>
      </w:r>
      <w:r w:rsidRPr="006936BD">
        <w:rPr>
          <w:rFonts w:cs="B Nazanin" w:hint="cs"/>
          <w:spacing w:val="-6"/>
          <w:sz w:val="28"/>
          <w:szCs w:val="28"/>
          <w:rtl/>
          <w:lang w:bidi="fa-IR"/>
        </w:rPr>
        <w:t>ی</w:t>
      </w:r>
      <w:r w:rsidRPr="006936BD">
        <w:rPr>
          <w:rFonts w:cs="B Nazanin"/>
          <w:spacing w:val="-6"/>
          <w:sz w:val="28"/>
          <w:szCs w:val="28"/>
          <w:rtl/>
          <w:lang w:bidi="fa-IR"/>
        </w:rPr>
        <w:t xml:space="preserve"> </w:t>
      </w:r>
      <w:r w:rsidRPr="00B51535">
        <w:rPr>
          <w:rFonts w:cs="B Nazanin" w:hint="eastAsia"/>
          <w:spacing w:val="-6"/>
          <w:sz w:val="28"/>
          <w:szCs w:val="28"/>
          <w:rtl/>
          <w:lang w:bidi="fa-IR"/>
        </w:rPr>
        <w:t>درون</w:t>
      </w:r>
      <w:r w:rsidRPr="00B51535">
        <w:rPr>
          <w:rFonts w:cs="B Nazanin" w:hint="cs"/>
          <w:spacing w:val="-6"/>
          <w:sz w:val="28"/>
          <w:szCs w:val="28"/>
          <w:rtl/>
          <w:lang w:bidi="fa-IR"/>
        </w:rPr>
        <w:t>ی</w:t>
      </w:r>
      <w:r w:rsidRPr="00B51535">
        <w:rPr>
          <w:rFonts w:cs="B Nazanin"/>
          <w:spacing w:val="-6"/>
          <w:sz w:val="28"/>
          <w:szCs w:val="28"/>
          <w:rtl/>
          <w:lang w:bidi="fa-IR"/>
        </w:rPr>
        <w:t xml:space="preserve">) </w:t>
      </w:r>
      <w:r w:rsidRPr="00B51535">
        <w:rPr>
          <w:rFonts w:cs="B Nazanin" w:hint="eastAsia"/>
          <w:spacing w:val="-6"/>
          <w:sz w:val="28"/>
          <w:szCs w:val="28"/>
          <w:rtl/>
          <w:lang w:bidi="fa-IR"/>
        </w:rPr>
        <w:t>پرسش</w:t>
      </w:r>
      <w:r w:rsidRPr="00B51535">
        <w:rPr>
          <w:rFonts w:cs="B Nazanin"/>
          <w:spacing w:val="-6"/>
          <w:sz w:val="28"/>
          <w:szCs w:val="28"/>
          <w:rtl/>
          <w:lang w:bidi="fa-IR"/>
        </w:rPr>
        <w:softHyphen/>
      </w:r>
      <w:r w:rsidRPr="00B51535">
        <w:rPr>
          <w:rFonts w:cs="B Nazanin" w:hint="eastAsia"/>
          <w:spacing w:val="-6"/>
          <w:sz w:val="28"/>
          <w:szCs w:val="28"/>
          <w:rtl/>
          <w:lang w:bidi="fa-IR"/>
        </w:rPr>
        <w:t>نامه</w:t>
      </w:r>
      <w:r w:rsidRPr="00B51535">
        <w:rPr>
          <w:rFonts w:cs="B Nazanin"/>
          <w:spacing w:val="-6"/>
          <w:sz w:val="28"/>
          <w:szCs w:val="28"/>
          <w:rtl/>
          <w:lang w:bidi="fa-IR"/>
        </w:rPr>
        <w:t xml:space="preserve"> </w:t>
      </w:r>
      <w:r w:rsidRPr="00B51535">
        <w:rPr>
          <w:rFonts w:cs="B Nazanin" w:hint="cs"/>
          <w:spacing w:val="-6"/>
          <w:sz w:val="28"/>
          <w:szCs w:val="28"/>
          <w:rtl/>
          <w:lang w:bidi="fa-IR"/>
        </w:rPr>
        <w:t>استفاده</w:t>
      </w:r>
      <w:r w:rsidRPr="00B51535">
        <w:rPr>
          <w:rFonts w:cs="B Nazanin"/>
          <w:spacing w:val="-6"/>
          <w:sz w:val="28"/>
          <w:szCs w:val="28"/>
          <w:rtl/>
          <w:lang w:bidi="fa-IR"/>
        </w:rPr>
        <w:t xml:space="preserve"> </w:t>
      </w:r>
      <w:r w:rsidRPr="00B51535">
        <w:rPr>
          <w:rFonts w:cs="B Nazanin" w:hint="eastAsia"/>
          <w:spacing w:val="-6"/>
          <w:sz w:val="28"/>
          <w:szCs w:val="28"/>
          <w:rtl/>
          <w:lang w:bidi="fa-IR"/>
        </w:rPr>
        <w:t>شده</w:t>
      </w:r>
      <w:r w:rsidRPr="00B51535">
        <w:rPr>
          <w:rFonts w:cs="B Nazanin"/>
          <w:spacing w:val="-6"/>
          <w:sz w:val="28"/>
          <w:szCs w:val="28"/>
          <w:rtl/>
          <w:lang w:bidi="fa-IR"/>
        </w:rPr>
        <w:t xml:space="preserve"> </w:t>
      </w:r>
      <w:r w:rsidRPr="00B51535">
        <w:rPr>
          <w:rFonts w:cs="B Nazanin" w:hint="eastAsia"/>
          <w:spacing w:val="-6"/>
          <w:sz w:val="28"/>
          <w:szCs w:val="28"/>
          <w:rtl/>
          <w:lang w:bidi="fa-IR"/>
        </w:rPr>
        <w:t>است</w:t>
      </w:r>
      <w:r w:rsidRPr="00B51535">
        <w:rPr>
          <w:rFonts w:cs="B Nazanin"/>
          <w:spacing w:val="-6"/>
          <w:sz w:val="28"/>
          <w:szCs w:val="28"/>
          <w:rtl/>
          <w:lang w:bidi="fa-IR"/>
        </w:rPr>
        <w:t xml:space="preserve">. </w:t>
      </w:r>
    </w:p>
    <w:p w:rsidR="004C6B0C" w:rsidRPr="00B51535" w:rsidRDefault="004C6B0C" w:rsidP="004C6B0C">
      <w:pPr>
        <w:tabs>
          <w:tab w:val="left" w:pos="261"/>
        </w:tabs>
        <w:autoSpaceDE w:val="0"/>
        <w:autoSpaceDN w:val="0"/>
        <w:adjustRightInd w:val="0"/>
        <w:spacing w:line="276" w:lineRule="auto"/>
        <w:ind w:left="-23" w:right="142"/>
        <w:jc w:val="both"/>
        <w:rPr>
          <w:rFonts w:cs="B Nazanin"/>
          <w:sz w:val="28"/>
          <w:szCs w:val="28"/>
          <w:rtl/>
        </w:rPr>
      </w:pPr>
      <w:r w:rsidRPr="00B51535">
        <w:rPr>
          <w:rFonts w:cs="B Nazanin"/>
          <w:sz w:val="28"/>
          <w:szCs w:val="28"/>
          <w:rtl/>
        </w:rPr>
        <w:t>بررسی پایایی پر</w:t>
      </w:r>
      <w:r>
        <w:rPr>
          <w:rFonts w:cs="B Nazanin"/>
          <w:sz w:val="28"/>
          <w:szCs w:val="28"/>
          <w:rtl/>
        </w:rPr>
        <w:t>سشنامه اول که پرسشنامه عملکرد ش</w:t>
      </w:r>
      <w:r>
        <w:rPr>
          <w:rFonts w:cs="B Nazanin" w:hint="cs"/>
          <w:sz w:val="28"/>
          <w:szCs w:val="28"/>
          <w:rtl/>
        </w:rPr>
        <w:t>غ</w:t>
      </w:r>
      <w:r w:rsidRPr="00B51535">
        <w:rPr>
          <w:rFonts w:cs="B Nazanin"/>
          <w:sz w:val="28"/>
          <w:szCs w:val="28"/>
          <w:rtl/>
        </w:rPr>
        <w:t xml:space="preserve">لی می باشد بر اساس آلفای کرونباخ انجام شده است و نشان می دهد  پرسش نامه که دارای 22 سوال بوده است، دارای آلفای کرونباخ در سطح 82 </w:t>
      </w:r>
      <w:r w:rsidRPr="00B51535">
        <w:rPr>
          <w:rFonts w:cs="B Nazanin"/>
          <w:sz w:val="28"/>
          <w:szCs w:val="28"/>
        </w:rPr>
        <w:t>%</w:t>
      </w:r>
      <w:r w:rsidRPr="00B51535">
        <w:rPr>
          <w:rFonts w:cs="B Nazanin"/>
          <w:sz w:val="28"/>
          <w:szCs w:val="28"/>
          <w:rtl/>
        </w:rPr>
        <w:t xml:space="preserve">، از سطح پایایی  خوبی برخوردار است. در جدول زیر خروجی نرم افزار </w:t>
      </w:r>
      <w:r w:rsidRPr="00B51535">
        <w:rPr>
          <w:rFonts w:cs="B Nazanin"/>
          <w:sz w:val="28"/>
          <w:szCs w:val="28"/>
        </w:rPr>
        <w:t>SPSS</w:t>
      </w:r>
      <w:r w:rsidRPr="00B51535">
        <w:rPr>
          <w:rFonts w:cs="B Nazanin"/>
          <w:sz w:val="28"/>
          <w:szCs w:val="28"/>
          <w:rtl/>
        </w:rPr>
        <w:t xml:space="preserve"> برای بررسی پایایی نشان داده شده است.</w:t>
      </w:r>
    </w:p>
    <w:p w:rsidR="004C6B0C" w:rsidRPr="00B51535" w:rsidRDefault="004C6B0C" w:rsidP="004C6B0C">
      <w:pPr>
        <w:tabs>
          <w:tab w:val="left" w:pos="261"/>
        </w:tabs>
        <w:autoSpaceDE w:val="0"/>
        <w:autoSpaceDN w:val="0"/>
        <w:adjustRightInd w:val="0"/>
        <w:spacing w:line="276" w:lineRule="auto"/>
        <w:ind w:left="-23" w:right="142"/>
        <w:jc w:val="both"/>
        <w:rPr>
          <w:rFonts w:cs="B Nazanin"/>
          <w:sz w:val="28"/>
          <w:szCs w:val="28"/>
        </w:rPr>
      </w:pPr>
    </w:p>
    <w:tbl>
      <w:tblPr>
        <w:tblpPr w:leftFromText="180" w:rightFromText="180" w:vertAnchor="text" w:tblpXSpec="center" w:tblpY="1"/>
        <w:tblOverlap w:val="never"/>
        <w:tblW w:w="5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11"/>
        <w:gridCol w:w="2474"/>
      </w:tblGrid>
      <w:tr w:rsidR="004C6B0C" w:rsidRPr="00B51535" w:rsidTr="00003562">
        <w:trPr>
          <w:cantSplit/>
          <w:trHeight w:val="746"/>
          <w:tblHeader/>
        </w:trPr>
        <w:tc>
          <w:tcPr>
            <w:tcW w:w="5084" w:type="dxa"/>
            <w:gridSpan w:val="2"/>
            <w:tcBorders>
              <w:top w:val="nil"/>
              <w:left w:val="nil"/>
              <w:bottom w:val="nil"/>
              <w:right w:val="nil"/>
            </w:tcBorders>
            <w:shd w:val="clear" w:color="auto" w:fill="FFFFFF"/>
            <w:tcMar>
              <w:top w:w="30" w:type="dxa"/>
              <w:left w:w="30" w:type="dxa"/>
              <w:bottom w:w="30" w:type="dxa"/>
              <w:right w:w="30" w:type="dxa"/>
            </w:tcMar>
            <w:vAlign w:val="center"/>
          </w:tcPr>
          <w:p w:rsidR="004C6B0C" w:rsidRPr="00B51535" w:rsidRDefault="004C6B0C" w:rsidP="00003562">
            <w:pPr>
              <w:pStyle w:val="Heading1"/>
              <w:spacing w:line="276" w:lineRule="auto"/>
              <w:jc w:val="center"/>
              <w:rPr>
                <w:rFonts w:ascii="Times New Roman" w:hAnsi="Times New Roman" w:cs="B Nazanin"/>
                <w:b w:val="0"/>
                <w:bCs w:val="0"/>
                <w:rtl/>
              </w:rPr>
            </w:pPr>
            <w:bookmarkStart w:id="0" w:name="_Toc334403029"/>
            <w:bookmarkStart w:id="1" w:name="_Toc334655774"/>
            <w:bookmarkStart w:id="2" w:name="_Toc334656507"/>
            <w:bookmarkStart w:id="3" w:name="_Toc341958850"/>
            <w:bookmarkStart w:id="4" w:name="_Toc341962188"/>
            <w:bookmarkStart w:id="5" w:name="_Toc341962837"/>
            <w:bookmarkStart w:id="6" w:name="_Toc377801925"/>
            <w:bookmarkStart w:id="7" w:name="_Toc377805845"/>
            <w:r w:rsidRPr="00B51535">
              <w:rPr>
                <w:rFonts w:ascii="Times New Roman" w:hAnsi="Times New Roman" w:cs="B Nazanin"/>
                <w:b w:val="0"/>
                <w:bCs w:val="0"/>
                <w:sz w:val="28"/>
                <w:szCs w:val="28"/>
                <w:rtl/>
              </w:rPr>
              <w:t xml:space="preserve">آلفای کرونباخ پرسشنامه </w:t>
            </w:r>
            <w:bookmarkEnd w:id="0"/>
            <w:bookmarkEnd w:id="1"/>
            <w:bookmarkEnd w:id="2"/>
            <w:bookmarkEnd w:id="3"/>
            <w:bookmarkEnd w:id="4"/>
            <w:bookmarkEnd w:id="5"/>
            <w:r w:rsidRPr="00B51535">
              <w:rPr>
                <w:rFonts w:ascii="Times New Roman" w:hAnsi="Times New Roman" w:cs="B Nazanin"/>
                <w:b w:val="0"/>
                <w:bCs w:val="0"/>
                <w:sz w:val="28"/>
                <w:szCs w:val="28"/>
                <w:rtl/>
              </w:rPr>
              <w:t>انگیزش شغلی</w:t>
            </w:r>
            <w:bookmarkEnd w:id="6"/>
            <w:bookmarkEnd w:id="7"/>
          </w:p>
        </w:tc>
      </w:tr>
      <w:tr w:rsidR="004C6B0C" w:rsidRPr="00B51535" w:rsidTr="00003562">
        <w:trPr>
          <w:cantSplit/>
          <w:trHeight w:val="357"/>
          <w:tblHeader/>
        </w:trPr>
        <w:tc>
          <w:tcPr>
            <w:tcW w:w="261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4C6B0C" w:rsidRPr="00B51535" w:rsidRDefault="004C6B0C" w:rsidP="00003562">
            <w:pPr>
              <w:tabs>
                <w:tab w:val="left" w:pos="261"/>
              </w:tabs>
              <w:autoSpaceDE w:val="0"/>
              <w:autoSpaceDN w:val="0"/>
              <w:adjustRightInd w:val="0"/>
              <w:spacing w:line="276" w:lineRule="auto"/>
              <w:ind w:left="-23" w:right="142"/>
              <w:jc w:val="center"/>
              <w:rPr>
                <w:rFonts w:cs="B Nazanin"/>
                <w:color w:val="000000"/>
              </w:rPr>
            </w:pPr>
            <w:r w:rsidRPr="00B51535">
              <w:rPr>
                <w:rFonts w:cs="B Nazanin"/>
                <w:color w:val="000000"/>
              </w:rPr>
              <w:t>Cronbach's Alpha</w:t>
            </w:r>
          </w:p>
        </w:tc>
        <w:tc>
          <w:tcPr>
            <w:tcW w:w="247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C6B0C" w:rsidRPr="00B51535" w:rsidRDefault="004C6B0C" w:rsidP="00003562">
            <w:pPr>
              <w:tabs>
                <w:tab w:val="left" w:pos="261"/>
              </w:tabs>
              <w:autoSpaceDE w:val="0"/>
              <w:autoSpaceDN w:val="0"/>
              <w:adjustRightInd w:val="0"/>
              <w:spacing w:line="276" w:lineRule="auto"/>
              <w:ind w:left="-23" w:right="142"/>
              <w:jc w:val="center"/>
              <w:rPr>
                <w:rFonts w:cs="B Nazanin"/>
                <w:color w:val="000000"/>
              </w:rPr>
            </w:pPr>
            <w:r w:rsidRPr="00B51535">
              <w:rPr>
                <w:rFonts w:cs="B Nazanin"/>
                <w:color w:val="000000"/>
              </w:rPr>
              <w:t>N of Items</w:t>
            </w:r>
          </w:p>
        </w:tc>
      </w:tr>
      <w:tr w:rsidR="004C6B0C" w:rsidRPr="00B51535" w:rsidTr="00003562">
        <w:trPr>
          <w:cantSplit/>
          <w:trHeight w:val="357"/>
        </w:trPr>
        <w:tc>
          <w:tcPr>
            <w:tcW w:w="261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4C6B0C" w:rsidRPr="00B51535" w:rsidRDefault="004C6B0C" w:rsidP="00003562">
            <w:pPr>
              <w:tabs>
                <w:tab w:val="left" w:pos="261"/>
              </w:tabs>
              <w:autoSpaceDE w:val="0"/>
              <w:autoSpaceDN w:val="0"/>
              <w:adjustRightInd w:val="0"/>
              <w:spacing w:line="276" w:lineRule="auto"/>
              <w:ind w:left="-23" w:right="142"/>
              <w:jc w:val="center"/>
              <w:rPr>
                <w:rFonts w:cs="B Nazanin"/>
                <w:color w:val="000000"/>
                <w:rtl/>
              </w:rPr>
            </w:pPr>
            <w:r w:rsidRPr="00B51535">
              <w:rPr>
                <w:rFonts w:cs="B Nazanin"/>
                <w:color w:val="000000"/>
              </w:rPr>
              <w:t>.82</w:t>
            </w:r>
          </w:p>
        </w:tc>
        <w:tc>
          <w:tcPr>
            <w:tcW w:w="247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C6B0C" w:rsidRPr="00B51535" w:rsidRDefault="004C6B0C" w:rsidP="00003562">
            <w:pPr>
              <w:tabs>
                <w:tab w:val="left" w:pos="261"/>
              </w:tabs>
              <w:autoSpaceDE w:val="0"/>
              <w:autoSpaceDN w:val="0"/>
              <w:adjustRightInd w:val="0"/>
              <w:spacing w:line="276" w:lineRule="auto"/>
              <w:ind w:left="-23" w:right="142"/>
              <w:jc w:val="center"/>
              <w:rPr>
                <w:rFonts w:cs="B Nazanin"/>
                <w:color w:val="000000"/>
                <w:rtl/>
              </w:rPr>
            </w:pPr>
            <w:r w:rsidRPr="00B51535">
              <w:rPr>
                <w:rFonts w:cs="B Nazanin"/>
                <w:color w:val="000000"/>
                <w:rtl/>
              </w:rPr>
              <w:t>22</w:t>
            </w:r>
          </w:p>
        </w:tc>
      </w:tr>
    </w:tbl>
    <w:p w:rsidR="004C6B0C" w:rsidRPr="00B51535" w:rsidRDefault="004C6B0C" w:rsidP="004C6B0C">
      <w:pPr>
        <w:tabs>
          <w:tab w:val="left" w:pos="281"/>
        </w:tabs>
        <w:spacing w:line="276" w:lineRule="auto"/>
        <w:jc w:val="both"/>
        <w:rPr>
          <w:rFonts w:cs="B Nazanin"/>
          <w:spacing w:val="-6"/>
          <w:sz w:val="28"/>
          <w:szCs w:val="28"/>
          <w:rtl/>
        </w:rPr>
      </w:pPr>
    </w:p>
    <w:p w:rsidR="004C6B0C" w:rsidRPr="00B51535" w:rsidRDefault="004C6B0C" w:rsidP="004C6B0C">
      <w:pPr>
        <w:tabs>
          <w:tab w:val="left" w:pos="281"/>
        </w:tabs>
        <w:spacing w:line="276" w:lineRule="auto"/>
        <w:jc w:val="both"/>
        <w:rPr>
          <w:rFonts w:cs="B Nazanin"/>
          <w:spacing w:val="-6"/>
          <w:sz w:val="28"/>
          <w:szCs w:val="28"/>
          <w:rtl/>
        </w:rPr>
      </w:pPr>
    </w:p>
    <w:p w:rsidR="004C6B0C" w:rsidRPr="00B51535" w:rsidRDefault="004C6B0C" w:rsidP="004C6B0C">
      <w:pPr>
        <w:tabs>
          <w:tab w:val="left" w:pos="281"/>
        </w:tabs>
        <w:spacing w:line="276" w:lineRule="auto"/>
        <w:jc w:val="both"/>
        <w:rPr>
          <w:rFonts w:cs="B Nazanin"/>
          <w:spacing w:val="-6"/>
          <w:sz w:val="28"/>
          <w:szCs w:val="28"/>
          <w:rtl/>
        </w:rPr>
      </w:pPr>
    </w:p>
    <w:p w:rsidR="004C6B0C" w:rsidRPr="00B51535" w:rsidRDefault="004C6B0C" w:rsidP="004C6B0C">
      <w:pPr>
        <w:tabs>
          <w:tab w:val="left" w:pos="281"/>
        </w:tabs>
        <w:spacing w:line="276" w:lineRule="auto"/>
        <w:jc w:val="both"/>
        <w:rPr>
          <w:rFonts w:cs="B Nazanin"/>
          <w:spacing w:val="-6"/>
          <w:sz w:val="28"/>
          <w:szCs w:val="28"/>
          <w:rtl/>
        </w:rPr>
      </w:pPr>
    </w:p>
    <w:p w:rsidR="004C6B0C" w:rsidRPr="00B51535" w:rsidRDefault="004C6B0C" w:rsidP="004C6B0C">
      <w:pPr>
        <w:tabs>
          <w:tab w:val="left" w:pos="281"/>
        </w:tabs>
        <w:spacing w:line="276" w:lineRule="auto"/>
        <w:jc w:val="both"/>
        <w:rPr>
          <w:rFonts w:cs="B Nazanin"/>
          <w:spacing w:val="-6"/>
          <w:sz w:val="28"/>
          <w:szCs w:val="28"/>
          <w:rtl/>
        </w:rPr>
      </w:pPr>
    </w:p>
    <w:p w:rsidR="004C6B0C" w:rsidRPr="00CE3196" w:rsidRDefault="004C6B0C" w:rsidP="004C6B0C">
      <w:pPr>
        <w:ind w:left="173"/>
        <w:jc w:val="both"/>
        <w:rPr>
          <w:rFonts w:cs="B Nazanin" w:hint="cs"/>
          <w:b/>
          <w:bCs/>
          <w:color w:val="000000"/>
          <w:sz w:val="28"/>
          <w:szCs w:val="28"/>
          <w:rtl/>
        </w:rPr>
      </w:pPr>
      <w:r w:rsidRPr="00CE3196">
        <w:rPr>
          <w:rFonts w:cs="B Nazanin" w:hint="cs"/>
          <w:b/>
          <w:bCs/>
          <w:color w:val="000000"/>
          <w:sz w:val="28"/>
          <w:szCs w:val="28"/>
          <w:rtl/>
        </w:rPr>
        <w:t>منابع:</w:t>
      </w:r>
    </w:p>
    <w:p w:rsidR="004C6B0C" w:rsidRDefault="004C6B0C" w:rsidP="004C6B0C">
      <w:pPr>
        <w:jc w:val="both"/>
        <w:rPr>
          <w:rFonts w:cs="B Nazanin"/>
          <w:color w:val="000000"/>
          <w:sz w:val="28"/>
          <w:szCs w:val="28"/>
          <w:rtl/>
          <w:lang w:bidi="fa-IR"/>
        </w:rPr>
      </w:pPr>
      <w:r w:rsidRPr="00195926">
        <w:rPr>
          <w:rFonts w:cs="B Nazanin" w:hint="cs"/>
          <w:color w:val="000000"/>
          <w:sz w:val="28"/>
          <w:szCs w:val="28"/>
          <w:rtl/>
        </w:rPr>
        <w:t>سرمد، زهره؛ حجازی، الهه و عباس باز</w:t>
      </w:r>
      <w:r>
        <w:rPr>
          <w:rFonts w:cs="B Nazanin" w:hint="cs"/>
          <w:color w:val="000000"/>
          <w:sz w:val="28"/>
          <w:szCs w:val="28"/>
          <w:rtl/>
        </w:rPr>
        <w:t>ر</w:t>
      </w:r>
      <w:r w:rsidRPr="00195926">
        <w:rPr>
          <w:rFonts w:cs="B Nazanin" w:hint="cs"/>
          <w:color w:val="000000"/>
          <w:sz w:val="28"/>
          <w:szCs w:val="28"/>
          <w:rtl/>
        </w:rPr>
        <w:t xml:space="preserve">گان(1390) </w:t>
      </w:r>
      <w:r w:rsidRPr="00195926">
        <w:rPr>
          <w:rFonts w:cs="B Nazanin" w:hint="cs"/>
          <w:b/>
          <w:bCs/>
          <w:color w:val="000000"/>
          <w:sz w:val="28"/>
          <w:szCs w:val="28"/>
          <w:rtl/>
        </w:rPr>
        <w:t>روش تحقیق در علوم رفتاری</w:t>
      </w:r>
      <w:r>
        <w:rPr>
          <w:rFonts w:cs="B Nazanin" w:hint="cs"/>
          <w:b/>
          <w:bCs/>
          <w:color w:val="000000"/>
          <w:sz w:val="28"/>
          <w:szCs w:val="28"/>
          <w:rtl/>
        </w:rPr>
        <w:t>.</w:t>
      </w:r>
    </w:p>
    <w:p w:rsidR="004C6B0C" w:rsidRPr="00486DA8" w:rsidRDefault="004C6B0C" w:rsidP="004C6B0C">
      <w:pPr>
        <w:jc w:val="both"/>
        <w:rPr>
          <w:rFonts w:cs="B Nazanin"/>
          <w:b/>
          <w:bCs/>
          <w:color w:val="000000"/>
          <w:sz w:val="28"/>
          <w:szCs w:val="28"/>
          <w:rtl/>
          <w:lang w:bidi="fa-IR"/>
        </w:rPr>
      </w:pPr>
      <w:r>
        <w:rPr>
          <w:rFonts w:cs="B Nazanin" w:hint="cs"/>
          <w:color w:val="000000"/>
          <w:sz w:val="28"/>
          <w:szCs w:val="28"/>
          <w:rtl/>
          <w:lang w:bidi="fa-IR"/>
        </w:rPr>
        <w:t>کریمی،</w:t>
      </w:r>
      <w:r>
        <w:rPr>
          <w:rFonts w:cs="B Nazanin" w:hint="cs"/>
          <w:sz w:val="28"/>
          <w:szCs w:val="28"/>
          <w:rtl/>
        </w:rPr>
        <w:t xml:space="preserve"> علیرضا(1393). </w:t>
      </w:r>
      <w:r w:rsidRPr="004B3B1F">
        <w:rPr>
          <w:rFonts w:cs="B Nazanin"/>
          <w:b/>
          <w:bCs/>
          <w:color w:val="000000"/>
          <w:sz w:val="28"/>
          <w:szCs w:val="28"/>
          <w:rtl/>
          <w:lang w:bidi="fa-IR"/>
        </w:rPr>
        <w:t>بررسی و شناسایی عوامل موثر بر انگیزش شغلی کارکنان شهرداری شاهرود</w:t>
      </w:r>
      <w:r w:rsidRPr="00AC33B6">
        <w:rPr>
          <w:rFonts w:cs="B Nazanin" w:hint="cs"/>
          <w:sz w:val="28"/>
          <w:szCs w:val="28"/>
          <w:rtl/>
        </w:rPr>
        <w:t xml:space="preserve">. </w:t>
      </w:r>
      <w:r>
        <w:rPr>
          <w:rFonts w:cs="B Nazanin" w:hint="cs"/>
          <w:sz w:val="28"/>
          <w:szCs w:val="28"/>
          <w:rtl/>
        </w:rPr>
        <w:t xml:space="preserve">پایان نامه کارشناسی ارشد. </w:t>
      </w:r>
      <w:r w:rsidRPr="005321FE">
        <w:rPr>
          <w:rFonts w:cs="B Nazanin" w:hint="cs"/>
          <w:sz w:val="28"/>
          <w:szCs w:val="28"/>
          <w:rtl/>
        </w:rPr>
        <w:t xml:space="preserve">دانشگاه آزاد اسلامی ـ واحد </w:t>
      </w:r>
      <w:r>
        <w:rPr>
          <w:rFonts w:cs="B Nazanin" w:hint="cs"/>
          <w:sz w:val="28"/>
          <w:szCs w:val="28"/>
          <w:rtl/>
        </w:rPr>
        <w:t>شاهرود</w:t>
      </w:r>
      <w:r w:rsidRPr="005321FE">
        <w:rPr>
          <w:rFonts w:cs="B Nazanin" w:hint="cs"/>
          <w:sz w:val="28"/>
          <w:szCs w:val="28"/>
          <w:rtl/>
        </w:rPr>
        <w:t>.</w:t>
      </w:r>
    </w:p>
    <w:p w:rsidR="004C6B0C" w:rsidRPr="00333BE7" w:rsidRDefault="004C6B0C" w:rsidP="004C6B0C">
      <w:pPr>
        <w:jc w:val="both"/>
        <w:rPr>
          <w:rFonts w:cs="B Nazanin" w:hint="cs"/>
          <w:b/>
          <w:bCs/>
          <w:color w:val="000000"/>
          <w:sz w:val="28"/>
          <w:szCs w:val="28"/>
          <w:rtl/>
          <w:lang w:bidi="fa-IR"/>
        </w:rPr>
      </w:pPr>
    </w:p>
    <w:p w:rsidR="002A79BB" w:rsidRDefault="004C6B0C">
      <w:bookmarkStart w:id="8" w:name="_GoBack"/>
      <w:bookmarkEnd w:id="8"/>
    </w:p>
    <w:sectPr w:rsidR="002A79BB" w:rsidSect="00D161DB">
      <w:headerReference w:type="even" r:id="rId5"/>
      <w:headerReference w:type="default" r:id="rId6"/>
      <w:footerReference w:type="even" r:id="rId7"/>
      <w:footerReference w:type="default" r:id="rId8"/>
      <w:headerReference w:type="first" r:id="rId9"/>
      <w:footerReference w:type="first" r:id="rId10"/>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83D" w:rsidRPr="00130566" w:rsidRDefault="004C6B0C" w:rsidP="00130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566" w:rsidRDefault="004C6B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566" w:rsidRDefault="004C6B0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83D" w:rsidRDefault="004C6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83D" w:rsidRDefault="004C6B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83D" w:rsidRDefault="004C6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9C"/>
    <w:rsid w:val="0025289C"/>
    <w:rsid w:val="004C6B0C"/>
    <w:rsid w:val="004D2F07"/>
    <w:rsid w:val="00821A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AA07A-9048-48E9-8481-79C02F9C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0C"/>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C6B0C"/>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B0C"/>
    <w:rPr>
      <w:rFonts w:ascii="Calibri Light" w:eastAsia="Times New Roman" w:hAnsi="Calibri Light" w:cs="Times New Roman"/>
      <w:b/>
      <w:bCs/>
      <w:kern w:val="32"/>
      <w:sz w:val="32"/>
      <w:szCs w:val="32"/>
    </w:rPr>
  </w:style>
  <w:style w:type="paragraph" w:styleId="Header">
    <w:name w:val="header"/>
    <w:basedOn w:val="Normal"/>
    <w:link w:val="HeaderChar"/>
    <w:uiPriority w:val="99"/>
    <w:rsid w:val="004C6B0C"/>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4C6B0C"/>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4C6B0C"/>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4C6B0C"/>
    <w:rPr>
      <w:rFonts w:ascii="Times New Roman" w:eastAsia="Times New Roman" w:hAnsi="Times New Roman" w:cs="Times New Roman"/>
      <w:sz w:val="24"/>
      <w:szCs w:val="24"/>
      <w:lang w:val="x-none" w:eastAsia="x-none"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767</Words>
  <Characters>4376</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2021-01-23T17:42:00Z</dcterms:created>
  <dcterms:modified xsi:type="dcterms:W3CDTF">2021-01-23T17:42:00Z</dcterms:modified>
</cp:coreProperties>
</file>