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B3" w:rsidRPr="002A10B3" w:rsidRDefault="002A10B3" w:rsidP="002A10B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2A10B3">
        <w:rPr>
          <w:rFonts w:cs="B Nazanin" w:hint="cs"/>
          <w:b/>
          <w:bCs/>
          <w:sz w:val="28"/>
          <w:szCs w:val="28"/>
          <w:rtl/>
          <w:lang w:bidi="fa-IR"/>
        </w:rPr>
        <w:t>پرسشنامه بررسی میزان توجه و درک ریسک در بانک</w:t>
      </w:r>
    </w:p>
    <w:p w:rsidR="002A10B3" w:rsidRPr="002A10B3" w:rsidRDefault="002A10B3" w:rsidP="002A10B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2A10B3" w:rsidRPr="002A10B3" w:rsidRDefault="002A10B3" w:rsidP="002A10B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A10B3">
        <w:rPr>
          <w:rFonts w:cs="B Nazanin" w:hint="cs"/>
          <w:sz w:val="28"/>
          <w:szCs w:val="28"/>
          <w:rtl/>
          <w:lang w:bidi="fa-IR"/>
        </w:rPr>
        <w:t>پرسشنامه فوق با هدف بررسی میزان توجه و درک ریسک در بانک طراحی شده است. که متشکل از 8 سوال و بر اساس طیف 5 گزینه ای لیکرت از کاملا موافق تا کاملا مخاف نمره گذرای شده است.</w:t>
      </w:r>
    </w:p>
    <w:tbl>
      <w:tblPr>
        <w:tblStyle w:val="GridTable4-Accent3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540"/>
        <w:gridCol w:w="6323"/>
        <w:gridCol w:w="558"/>
      </w:tblGrid>
      <w:tr w:rsidR="002A10B3" w:rsidRPr="002A10B3" w:rsidTr="002A1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rPr>
                <w:rFonts w:asciiTheme="minorBidi" w:hAnsiTheme="minorBidi" w:cs="B Nazanin"/>
                <w:color w:val="auto"/>
                <w:sz w:val="24"/>
                <w:szCs w:val="24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4"/>
                <w:szCs w:val="24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4"/>
                <w:szCs w:val="24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4"/>
                <w:szCs w:val="24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4"/>
                <w:szCs w:val="24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B3" w:rsidRPr="002A10B3" w:rsidRDefault="002A10B3" w:rsidP="002A10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0B3" w:rsidRPr="002A10B3" w:rsidRDefault="002A10B3" w:rsidP="00E86AD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2A10B3" w:rsidRPr="002A10B3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درک مشترکی از ریسک و مدیریت ریسک در بانک وجود دارد.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1</w:t>
            </w:r>
          </w:p>
        </w:tc>
      </w:tr>
      <w:tr w:rsidR="002A10B3" w:rsidRPr="002A10B3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مسئولیت مدیریت ریسک در بانک به روشنی تعیین شده و درک می شود.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2</w:t>
            </w:r>
          </w:p>
        </w:tc>
      </w:tr>
      <w:tr w:rsidR="002A10B3" w:rsidRPr="002A10B3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پاسخگوئی برای مدیریت ریسک در بانک به روشنی تعیین شده و درک می شود.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3</w:t>
            </w:r>
          </w:p>
        </w:tc>
      </w:tr>
      <w:tr w:rsidR="002A10B3" w:rsidRPr="002A10B3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مدیریت ریسک برای عملکرد و موفقیت بانک با اهمیت می باشد.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4</w:t>
            </w:r>
          </w:p>
        </w:tc>
      </w:tr>
      <w:tr w:rsidR="002A10B3" w:rsidRPr="002A10B3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به کار بردن عالمانه ترین فنون در مدیریت ریسک لازم می باشد.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5</w:t>
            </w:r>
          </w:p>
        </w:tc>
      </w:tr>
      <w:tr w:rsidR="002A10B3" w:rsidRPr="002A10B3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هدف بانک شما، توسعه کاربردهای فنون پیشرفته مدیریت ریسک می باشد.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6</w:t>
            </w:r>
          </w:p>
        </w:tc>
      </w:tr>
      <w:tr w:rsidR="002A10B3" w:rsidRPr="002A10B3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تاکید بر بررسی و ارزیابی مستمر فنون استفاده شده در مدیریت ریسک برای بانک شما با اهمیت می باشد.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7</w:t>
            </w:r>
          </w:p>
        </w:tc>
      </w:tr>
      <w:tr w:rsidR="002A10B3" w:rsidRPr="002A10B3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2A10B3" w:rsidRPr="002A10B3" w:rsidRDefault="002A10B3" w:rsidP="00E86ADE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</w:p>
        </w:tc>
        <w:tc>
          <w:tcPr>
            <w:tcW w:w="6323" w:type="dxa"/>
          </w:tcPr>
          <w:p w:rsidR="002A10B3" w:rsidRPr="002A10B3" w:rsidRDefault="002A10B3" w:rsidP="00E86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2A10B3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کاربردهای فنون مدیریت ریسک ، هزینه ها یا میانگین ضررهای مورد انتظار را کاهش می دهد.</w:t>
            </w:r>
          </w:p>
        </w:tc>
        <w:tc>
          <w:tcPr>
            <w:tcW w:w="558" w:type="dxa"/>
          </w:tcPr>
          <w:p w:rsidR="002A10B3" w:rsidRPr="002A10B3" w:rsidRDefault="002A10B3" w:rsidP="00E86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2A10B3">
              <w:rPr>
                <w:rFonts w:asciiTheme="minorBidi" w:hAnsiTheme="minorBidi" w:cs="B Nazanin"/>
                <w:sz w:val="28"/>
                <w:szCs w:val="28"/>
                <w:lang w:bidi="fa-IR"/>
              </w:rPr>
              <w:t>8</w:t>
            </w:r>
          </w:p>
        </w:tc>
      </w:tr>
    </w:tbl>
    <w:p w:rsidR="002A10B3" w:rsidRPr="002A10B3" w:rsidRDefault="002A10B3" w:rsidP="002A10B3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:rsidR="002A10B3" w:rsidRDefault="002A10B3" w:rsidP="002A10B3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:rsidR="002A10B3" w:rsidRPr="002A10B3" w:rsidRDefault="002A10B3" w:rsidP="002A10B3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10B3">
        <w:rPr>
          <w:rFonts w:cs="B Nazanin" w:hint="cs"/>
          <w:b/>
          <w:bCs/>
          <w:sz w:val="28"/>
          <w:szCs w:val="28"/>
          <w:rtl/>
        </w:rPr>
        <w:lastRenderedPageBreak/>
        <w:t>شیوه نمره گذاری</w:t>
      </w:r>
    </w:p>
    <w:p w:rsidR="002A10B3" w:rsidRPr="002A10B3" w:rsidRDefault="002A10B3" w:rsidP="002A10B3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2A10B3">
        <w:rPr>
          <w:rFonts w:cs="B Nazanin" w:hint="cs"/>
          <w:sz w:val="28"/>
          <w:szCs w:val="28"/>
          <w:rtl/>
        </w:rPr>
        <w:t xml:space="preserve">نمره گذاری پرسشنامه </w:t>
      </w:r>
      <w:r w:rsidRPr="002A10B3">
        <w:rPr>
          <w:rFonts w:cs="B Nazanin" w:hint="cs"/>
          <w:sz w:val="28"/>
          <w:szCs w:val="28"/>
          <w:rtl/>
          <w:lang w:bidi="fa-IR"/>
        </w:rPr>
        <w:t>تداعی برند</w:t>
      </w:r>
      <w:r w:rsidRPr="002A10B3">
        <w:rPr>
          <w:rFonts w:cs="B Nazanin" w:hint="cs"/>
          <w:sz w:val="28"/>
          <w:szCs w:val="28"/>
          <w:rtl/>
        </w:rPr>
        <w:t xml:space="preserve"> بر اساس طیف 5 درجه ای لیکرت می باشد؛ که امتیاز هر یک به ترتیب ذیل است: کاملاً مخالفم: 1، مخالفم: 2، نظری ندارم: 3، موافقم: 4، کاملاً موافقم: 5، بنابراین بیشترین امتیاز این پرسشنامه 40   و کمترین امتیاز آن 8  می باشد.</w:t>
      </w:r>
    </w:p>
    <w:p w:rsidR="002A10B3" w:rsidRDefault="002A10B3" w:rsidP="002A10B3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2A10B3" w:rsidRPr="002A10B3" w:rsidRDefault="002A10B3" w:rsidP="002A10B3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2A10B3" w:rsidRPr="002A10B3" w:rsidRDefault="002A10B3" w:rsidP="002A10B3">
      <w:pPr>
        <w:widowControl w:val="0"/>
        <w:tabs>
          <w:tab w:val="left" w:pos="4433"/>
        </w:tabs>
        <w:bidi/>
        <w:spacing w:line="216" w:lineRule="auto"/>
        <w:contextualSpacing/>
        <w:jc w:val="lowKashida"/>
        <w:rPr>
          <w:rFonts w:cs="B Nazanin"/>
          <w:b/>
          <w:bCs/>
          <w:szCs w:val="28"/>
          <w:rtl/>
          <w:lang w:bidi="fa-IR"/>
        </w:rPr>
      </w:pPr>
      <w:r w:rsidRPr="002A10B3">
        <w:rPr>
          <w:rFonts w:cs="B Nazanin" w:hint="cs"/>
          <w:b/>
          <w:bCs/>
          <w:szCs w:val="28"/>
          <w:rtl/>
          <w:lang w:bidi="fa-IR"/>
        </w:rPr>
        <w:t>تفسیر نتایج</w:t>
      </w:r>
      <w:r>
        <w:rPr>
          <w:rFonts w:cs="B Nazanin" w:hint="cs"/>
          <w:b/>
          <w:bCs/>
          <w:szCs w:val="28"/>
          <w:rtl/>
          <w:lang w:bidi="fa-IR"/>
        </w:rPr>
        <w:t>:</w:t>
      </w:r>
    </w:p>
    <w:p w:rsidR="002A10B3" w:rsidRPr="002A10B3" w:rsidRDefault="002A10B3" w:rsidP="002A10B3">
      <w:pPr>
        <w:widowControl w:val="0"/>
        <w:bidi/>
        <w:spacing w:line="216" w:lineRule="auto"/>
        <w:contextualSpacing/>
        <w:jc w:val="lowKashida"/>
        <w:rPr>
          <w:rFonts w:cs="B Nazanin"/>
          <w:szCs w:val="26"/>
          <w:rtl/>
        </w:rPr>
      </w:pPr>
      <w:r w:rsidRPr="002A10B3">
        <w:rPr>
          <w:rFonts w:cs="B Nazanin" w:hint="cs"/>
          <w:szCs w:val="26"/>
          <w:rtl/>
        </w:rPr>
        <w:t>مجموع امتیازات خود را محاسبه کنید و در اینجا بنویسید: ............</w:t>
      </w:r>
    </w:p>
    <w:p w:rsidR="002A10B3" w:rsidRPr="002A10B3" w:rsidRDefault="002A10B3" w:rsidP="002A10B3">
      <w:pPr>
        <w:pStyle w:val="ListParagraph"/>
        <w:widowControl w:val="0"/>
        <w:numPr>
          <w:ilvl w:val="0"/>
          <w:numId w:val="1"/>
        </w:numPr>
        <w:bidi/>
        <w:spacing w:after="0" w:line="216" w:lineRule="auto"/>
        <w:jc w:val="lowKashida"/>
        <w:rPr>
          <w:rFonts w:cs="B Nazanin"/>
          <w:szCs w:val="26"/>
          <w:rtl/>
        </w:rPr>
      </w:pPr>
      <w:r w:rsidRPr="002A10B3">
        <w:rPr>
          <w:rFonts w:cs="B Nazanin" w:hint="cs"/>
          <w:szCs w:val="26"/>
          <w:rtl/>
        </w:rPr>
        <w:t>امتیاز 40- 26: نشان دهنده میزان توجه و درک ریسک بالا در بانک است.</w:t>
      </w:r>
    </w:p>
    <w:p w:rsidR="002A10B3" w:rsidRPr="002A10B3" w:rsidRDefault="002A10B3" w:rsidP="002A10B3">
      <w:pPr>
        <w:pStyle w:val="ListParagraph"/>
        <w:widowControl w:val="0"/>
        <w:numPr>
          <w:ilvl w:val="0"/>
          <w:numId w:val="1"/>
        </w:numPr>
        <w:bidi/>
        <w:spacing w:after="0" w:line="216" w:lineRule="auto"/>
        <w:jc w:val="lowKashida"/>
        <w:rPr>
          <w:rFonts w:cs="B Nazanin"/>
          <w:szCs w:val="26"/>
        </w:rPr>
      </w:pPr>
      <w:r w:rsidRPr="002A10B3">
        <w:rPr>
          <w:rFonts w:cs="B Nazanin" w:hint="cs"/>
          <w:szCs w:val="26"/>
          <w:rtl/>
        </w:rPr>
        <w:t>امتیاز 26 تا 13: نشان دهنده میزان توجه و درک ریسک متوسط در بانک است.</w:t>
      </w:r>
    </w:p>
    <w:p w:rsidR="002A10B3" w:rsidRPr="002A10B3" w:rsidRDefault="002A10B3" w:rsidP="002A10B3">
      <w:pPr>
        <w:pStyle w:val="ListParagraph"/>
        <w:widowControl w:val="0"/>
        <w:numPr>
          <w:ilvl w:val="0"/>
          <w:numId w:val="1"/>
        </w:numPr>
        <w:bidi/>
        <w:spacing w:after="0" w:line="216" w:lineRule="auto"/>
        <w:jc w:val="lowKashida"/>
        <w:rPr>
          <w:rFonts w:cs="B Nazanin"/>
          <w:szCs w:val="26"/>
          <w:rtl/>
        </w:rPr>
      </w:pPr>
      <w:r w:rsidRPr="002A10B3">
        <w:rPr>
          <w:rFonts w:cs="B Nazanin" w:hint="cs"/>
          <w:szCs w:val="26"/>
          <w:rtl/>
        </w:rPr>
        <w:t>امتیاز زیر 13: نشان دهنده میزان توجه و درک ریسک کم در بانک است.</w:t>
      </w:r>
    </w:p>
    <w:p w:rsidR="002A10B3" w:rsidRPr="002A10B3" w:rsidRDefault="002A10B3" w:rsidP="002A10B3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2A10B3" w:rsidRPr="002A10B3" w:rsidRDefault="002A10B3" w:rsidP="002A10B3">
      <w:pPr>
        <w:spacing w:before="240"/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A79BB" w:rsidRPr="002A10B3" w:rsidRDefault="00115453">
      <w:pPr>
        <w:rPr>
          <w:rFonts w:cs="B Nazanin"/>
        </w:rPr>
      </w:pPr>
    </w:p>
    <w:sectPr w:rsidR="002A79BB" w:rsidRPr="002A10B3" w:rsidSect="002A1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453" w:rsidRDefault="00115453" w:rsidP="00CB0ECB">
      <w:pPr>
        <w:spacing w:after="0" w:line="240" w:lineRule="auto"/>
      </w:pPr>
      <w:r>
        <w:separator/>
      </w:r>
    </w:p>
  </w:endnote>
  <w:endnote w:type="continuationSeparator" w:id="0">
    <w:p w:rsidR="00115453" w:rsidRDefault="00115453" w:rsidP="00CB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453" w:rsidRDefault="00115453" w:rsidP="00CB0ECB">
      <w:pPr>
        <w:spacing w:after="0" w:line="240" w:lineRule="auto"/>
      </w:pPr>
      <w:r>
        <w:separator/>
      </w:r>
    </w:p>
  </w:footnote>
  <w:footnote w:type="continuationSeparator" w:id="0">
    <w:p w:rsidR="00115453" w:rsidRDefault="00115453" w:rsidP="00CB0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ECB" w:rsidRDefault="00CB0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5C80"/>
    <w:multiLevelType w:val="hybridMultilevel"/>
    <w:tmpl w:val="CBC26994"/>
    <w:lvl w:ilvl="0" w:tplc="404ABF6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2B"/>
    <w:rsid w:val="00115453"/>
    <w:rsid w:val="002A10B3"/>
    <w:rsid w:val="004D2F07"/>
    <w:rsid w:val="006422AA"/>
    <w:rsid w:val="00821A2F"/>
    <w:rsid w:val="00CB0ECB"/>
    <w:rsid w:val="00E8242B"/>
    <w:rsid w:val="00F6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0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A10B3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2A1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B0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ECB"/>
  </w:style>
  <w:style w:type="paragraph" w:styleId="Footer">
    <w:name w:val="footer"/>
    <w:basedOn w:val="Normal"/>
    <w:link w:val="FooterChar"/>
    <w:uiPriority w:val="99"/>
    <w:unhideWhenUsed/>
    <w:rsid w:val="00CB0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2021-03-27T15:01:00Z</dcterms:created>
  <dcterms:modified xsi:type="dcterms:W3CDTF">2021-03-27T15:06:00Z</dcterms:modified>
</cp:coreProperties>
</file>