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CACE" w14:textId="3B35DCCB" w:rsidR="00463ACD" w:rsidRPr="00463ACD" w:rsidRDefault="00463ACD" w:rsidP="00463ACD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lang w:bidi="fa-IR"/>
        </w:rPr>
      </w:pPr>
      <w:r w:rsidRPr="00463ACD">
        <w:rPr>
          <w:rFonts w:cs="B Titr" w:hint="cs"/>
          <w:b/>
          <w:bCs/>
          <w:sz w:val="32"/>
          <w:szCs w:val="32"/>
          <w:rtl/>
        </w:rPr>
        <w:t>پرسشنامه</w:t>
      </w:r>
      <w:r w:rsidRPr="00463ACD">
        <w:rPr>
          <w:rFonts w:cs="B Titr" w:hint="cs"/>
          <w:b/>
          <w:bCs/>
          <w:sz w:val="32"/>
          <w:szCs w:val="32"/>
          <w:lang w:bidi="fa-IR"/>
        </w:rPr>
        <w:t xml:space="preserve"> </w:t>
      </w:r>
      <w:r w:rsidRPr="00463ACD">
        <w:rPr>
          <w:rFonts w:cs="B Titr" w:hint="cs"/>
          <w:b/>
          <w:bCs/>
          <w:sz w:val="32"/>
          <w:szCs w:val="32"/>
          <w:rtl/>
        </w:rPr>
        <w:t xml:space="preserve">بازبینی شده اضطراب حالتی رقابتی </w:t>
      </w:r>
      <w:r w:rsidRPr="00463ACD">
        <w:rPr>
          <w:rFonts w:ascii="Arial" w:hAnsi="Arial" w:hint="cs"/>
          <w:b/>
          <w:bCs/>
          <w:sz w:val="32"/>
          <w:szCs w:val="32"/>
          <w:rtl/>
        </w:rPr>
        <w:t>–</w:t>
      </w:r>
      <w:r w:rsidRPr="00463ACD">
        <w:rPr>
          <w:rFonts w:cs="B Titr" w:hint="cs"/>
          <w:b/>
          <w:bCs/>
          <w:sz w:val="32"/>
          <w:szCs w:val="32"/>
          <w:rtl/>
        </w:rPr>
        <w:t xml:space="preserve"> </w:t>
      </w:r>
      <w:r w:rsidRPr="00463ACD">
        <w:rPr>
          <w:rFonts w:asciiTheme="majorBidi" w:hAnsiTheme="majorBidi" w:cs="B Titr"/>
          <w:b/>
          <w:bCs/>
          <w:sz w:val="32"/>
          <w:szCs w:val="32"/>
        </w:rPr>
        <w:t>CSAI-2R</w:t>
      </w:r>
      <w:r w:rsidRPr="00463ACD">
        <w:rPr>
          <w:rFonts w:cs="B Titr" w:hint="cs"/>
          <w:b/>
          <w:bCs/>
          <w:sz w:val="32"/>
          <w:szCs w:val="32"/>
          <w:rtl/>
          <w:lang w:bidi="fa-IR"/>
        </w:rPr>
        <w:t xml:space="preserve"> (</w:t>
      </w:r>
      <w:r w:rsidRPr="00463ACD">
        <w:rPr>
          <w:rFonts w:cs="B Titr" w:hint="cs"/>
          <w:b/>
          <w:bCs/>
          <w:sz w:val="32"/>
          <w:szCs w:val="32"/>
          <w:rtl/>
        </w:rPr>
        <w:t>کاکس</w:t>
      </w:r>
      <w:r w:rsidRPr="00463ACD">
        <w:rPr>
          <w:rFonts w:cs="B Titr" w:hint="cs"/>
          <w:b/>
          <w:bCs/>
          <w:sz w:val="32"/>
          <w:szCs w:val="32"/>
          <w:rtl/>
          <w:lang w:bidi="fa-IR"/>
        </w:rPr>
        <w:t xml:space="preserve"> 2003) </w:t>
      </w:r>
    </w:p>
    <w:p w14:paraId="322AEED8" w14:textId="77777777" w:rsidR="00463ACD" w:rsidRPr="00463ACD" w:rsidRDefault="00463ACD" w:rsidP="00463AC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4373C25" w14:textId="77777777" w:rsidR="00A1788E" w:rsidRDefault="00A1788E" w:rsidP="00A1788E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</w:p>
    <w:p w14:paraId="34199C2D" w14:textId="72C3FFBF" w:rsidR="00463ACD" w:rsidRPr="00463ACD" w:rsidRDefault="00463ACD" w:rsidP="00A1788E">
      <w:p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463ACD">
        <w:rPr>
          <w:rFonts w:cs="B Nazanin" w:hint="cs"/>
          <w:sz w:val="28"/>
          <w:szCs w:val="28"/>
          <w:rtl/>
        </w:rPr>
        <w:t>ورزشکار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گرامی</w:t>
      </w:r>
    </w:p>
    <w:p w14:paraId="55893DAB" w14:textId="77777777" w:rsidR="00463ACD" w:rsidRPr="00463ACD" w:rsidRDefault="00463ACD" w:rsidP="00A1788E">
      <w:p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463ACD">
        <w:rPr>
          <w:rFonts w:cs="B Nazanin" w:hint="cs"/>
          <w:sz w:val="28"/>
          <w:szCs w:val="28"/>
          <w:rtl/>
        </w:rPr>
        <w:t>هریک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از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جملات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زیر را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مطالعه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بفرمایید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سپس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مربع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مناسب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جمله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ای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که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احساس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کلی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عمومی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شما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نشان</w:t>
      </w:r>
    </w:p>
    <w:p w14:paraId="0D0FA25D" w14:textId="77777777" w:rsidR="00463ACD" w:rsidRPr="00463ACD" w:rsidRDefault="00463ACD" w:rsidP="00A1788E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463ACD">
        <w:rPr>
          <w:rFonts w:cs="B Nazanin" w:hint="cs"/>
          <w:sz w:val="28"/>
          <w:szCs w:val="28"/>
          <w:rtl/>
        </w:rPr>
        <w:t>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دهد،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علامت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بزنید.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پاسخ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درست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یا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غلطی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وجود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ندارد.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مدت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زمان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زیادی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روی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جمله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صرف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نکنید.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اما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جوابی را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بدهید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که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نظر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آید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احساس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کلی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شما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بهتر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توصیف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نماید.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نتایج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آزمون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صورت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محرمانه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حفظ خواهد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شد،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لازم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نیست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نام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ورزشکار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درج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شود</w:t>
      </w:r>
      <w:r w:rsidRPr="00463ACD">
        <w:rPr>
          <w:rFonts w:cs="B Nazanin"/>
          <w:sz w:val="28"/>
          <w:szCs w:val="28"/>
        </w:rPr>
        <w:t>.</w:t>
      </w:r>
    </w:p>
    <w:p w14:paraId="2BD48A13" w14:textId="77777777" w:rsidR="00463ACD" w:rsidRPr="00463ACD" w:rsidRDefault="00463ACD" w:rsidP="00463ACD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tbl>
      <w:tblPr>
        <w:tblStyle w:val="GridTable4-Accent3"/>
        <w:bidiVisual/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78"/>
        <w:gridCol w:w="7650"/>
        <w:gridCol w:w="540"/>
        <w:gridCol w:w="540"/>
        <w:gridCol w:w="540"/>
        <w:gridCol w:w="536"/>
      </w:tblGrid>
      <w:tr w:rsidR="00463ACD" w:rsidRPr="00463ACD" w14:paraId="37B692FE" w14:textId="77777777" w:rsidTr="00A1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3"/>
          <w:jc w:val="center"/>
        </w:trPr>
        <w:tc>
          <w:tcPr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13C1CEE6" w14:textId="77777777" w:rsidR="00463ACD" w:rsidRPr="00463ACD" w:rsidRDefault="00463ACD" w:rsidP="00CB1641">
            <w:pPr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color w:val="auto"/>
                <w:sz w:val="28"/>
                <w:szCs w:val="28"/>
                <w:rtl/>
              </w:rPr>
              <w:t>ردیف</w:t>
            </w:r>
          </w:p>
        </w:tc>
        <w:tc>
          <w:tcPr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2B18C9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  <w:p w14:paraId="49629895" w14:textId="061DAFB0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>
              <w:rPr>
                <w:rFonts w:cs="B Nazanin" w:hint="cs"/>
                <w:color w:val="auto"/>
                <w:sz w:val="32"/>
                <w:szCs w:val="32"/>
                <w:rtl/>
              </w:rPr>
              <w:t>سوالات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6684637E" w14:textId="77777777" w:rsidR="00463ACD" w:rsidRPr="00463ACD" w:rsidRDefault="00463ACD" w:rsidP="00CB1641">
            <w:pPr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color w:val="auto"/>
                <w:sz w:val="28"/>
                <w:szCs w:val="28"/>
                <w:rtl/>
              </w:rPr>
              <w:t>اصلاً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7FE9D108" w14:textId="77777777" w:rsidR="00463ACD" w:rsidRPr="00463ACD" w:rsidRDefault="00463ACD" w:rsidP="00CB1641">
            <w:pPr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color w:val="auto"/>
                <w:sz w:val="28"/>
                <w:szCs w:val="28"/>
                <w:rtl/>
              </w:rPr>
              <w:t>برخی اوقات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48050E33" w14:textId="77777777" w:rsidR="00463ACD" w:rsidRPr="00463ACD" w:rsidRDefault="00463ACD" w:rsidP="00CB1641">
            <w:pPr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color w:val="auto"/>
                <w:sz w:val="28"/>
                <w:szCs w:val="28"/>
                <w:rtl/>
              </w:rPr>
              <w:t>متوسط</w:t>
            </w:r>
          </w:p>
        </w:tc>
        <w:tc>
          <w:tcPr>
            <w:tcW w:w="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04FEA2C2" w14:textId="77777777" w:rsidR="00463ACD" w:rsidRPr="00463ACD" w:rsidRDefault="00463ACD" w:rsidP="00CB1641">
            <w:pPr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color w:val="auto"/>
                <w:sz w:val="28"/>
                <w:szCs w:val="28"/>
                <w:rtl/>
              </w:rPr>
              <w:t>خیلی زیاد</w:t>
            </w:r>
          </w:p>
        </w:tc>
      </w:tr>
      <w:tr w:rsidR="00463ACD" w:rsidRPr="00463ACD" w14:paraId="1F01CCAC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tcW w:w="578" w:type="dxa"/>
            <w:hideMark/>
          </w:tcPr>
          <w:p w14:paraId="7231DBA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650" w:type="dxa"/>
            <w:hideMark/>
          </w:tcPr>
          <w:p w14:paraId="7DC5B85D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وحشت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زده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عصبی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هستم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253EC84A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496862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4DA4E2F4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49A37665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21BFEF92" w14:textId="77777777" w:rsidTr="00A1788E">
        <w:trPr>
          <w:trHeight w:val="70"/>
          <w:jc w:val="center"/>
        </w:trPr>
        <w:tc>
          <w:tcPr>
            <w:tcW w:w="578" w:type="dxa"/>
            <w:hideMark/>
          </w:tcPr>
          <w:p w14:paraId="23159D01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650" w:type="dxa"/>
          </w:tcPr>
          <w:p w14:paraId="0F3503E3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نگرانم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مسابقه،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اندازۀ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توانایی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هایم،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عملکرد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خوبی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نداشته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باشم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7FE2CAB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3A88CC77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2D18CB5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2B3EC2B2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04815E5F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tcW w:w="578" w:type="dxa"/>
            <w:hideMark/>
          </w:tcPr>
          <w:p w14:paraId="5B5683C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650" w:type="dxa"/>
          </w:tcPr>
          <w:p w14:paraId="2109B3DF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خودم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اطمینان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دارم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0C46384C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CEA7D9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4AE2179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5EAF41E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0436300E" w14:textId="77777777" w:rsidTr="00A1788E">
        <w:trPr>
          <w:trHeight w:val="395"/>
          <w:jc w:val="center"/>
        </w:trPr>
        <w:tc>
          <w:tcPr>
            <w:tcW w:w="578" w:type="dxa"/>
            <w:hideMark/>
          </w:tcPr>
          <w:p w14:paraId="720E0F3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650" w:type="dxa"/>
          </w:tcPr>
          <w:p w14:paraId="206BA839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بدنم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ناراحتی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تنش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کنم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5D215F5B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4541F4A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A41560B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078E96A7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42993FBF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tcW w:w="578" w:type="dxa"/>
            <w:hideMark/>
          </w:tcPr>
          <w:p w14:paraId="2DDE4315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650" w:type="dxa"/>
          </w:tcPr>
          <w:p w14:paraId="42C046BC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نگران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باخت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مسابقه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هستم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6566666C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24742C0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7CAE15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5D34832D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2A99245A" w14:textId="77777777" w:rsidTr="00A1788E">
        <w:trPr>
          <w:trHeight w:val="328"/>
          <w:jc w:val="center"/>
        </w:trPr>
        <w:tc>
          <w:tcPr>
            <w:tcW w:w="578" w:type="dxa"/>
            <w:hideMark/>
          </w:tcPr>
          <w:p w14:paraId="0C2F5988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650" w:type="dxa"/>
          </w:tcPr>
          <w:p w14:paraId="0F8A7367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معده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ناراحتی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کنم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4D79E459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83A116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46BBA6C4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27F98612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27054F0C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78" w:type="dxa"/>
            <w:hideMark/>
          </w:tcPr>
          <w:p w14:paraId="501452E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7650" w:type="dxa"/>
          </w:tcPr>
          <w:p w14:paraId="36BE642E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اعتماد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نفسم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توانم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چالش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ها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طور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مناسبی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برخورد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کنم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41160BE2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5D2A869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D93664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1AC8DE4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3FF5507E" w14:textId="77777777" w:rsidTr="00A1788E">
        <w:trPr>
          <w:trHeight w:val="395"/>
          <w:jc w:val="center"/>
        </w:trPr>
        <w:tc>
          <w:tcPr>
            <w:tcW w:w="578" w:type="dxa"/>
            <w:hideMark/>
          </w:tcPr>
          <w:p w14:paraId="11B64AB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7650" w:type="dxa"/>
          </w:tcPr>
          <w:p w14:paraId="195E0429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نگرانم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زیر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فشار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مسابقه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بیاورم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46D26805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0ED5A77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CB4481D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2B3F8C47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4D411D13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tcW w:w="578" w:type="dxa"/>
            <w:hideMark/>
          </w:tcPr>
          <w:p w14:paraId="411DBD4D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7650" w:type="dxa"/>
          </w:tcPr>
          <w:p w14:paraId="2CF41069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ضربان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قلبم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مسابقه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شدت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بالا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رود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2A265307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B4C06F1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4EB30565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44E2D639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1478E782" w14:textId="77777777" w:rsidTr="00A1788E">
        <w:trPr>
          <w:trHeight w:val="409"/>
          <w:jc w:val="center"/>
        </w:trPr>
        <w:tc>
          <w:tcPr>
            <w:tcW w:w="578" w:type="dxa"/>
            <w:hideMark/>
          </w:tcPr>
          <w:p w14:paraId="56054FF9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650" w:type="dxa"/>
          </w:tcPr>
          <w:p w14:paraId="24D9D6C7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مطمئنم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عملکرد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خوبی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خواهم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داشت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54116988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3B0A6D0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A06AC72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0D125CA5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54E22D4C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tcW w:w="578" w:type="dxa"/>
            <w:hideMark/>
          </w:tcPr>
          <w:p w14:paraId="7D56173A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7650" w:type="dxa"/>
          </w:tcPr>
          <w:p w14:paraId="6AC60454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نگرانم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مسابقه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عملکرد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ضعیفی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داشته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باشم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49A0F8E2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3F78E55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C043D3D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69AE0AD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1C07C771" w14:textId="77777777" w:rsidTr="00A1788E">
        <w:trPr>
          <w:trHeight w:val="395"/>
          <w:jc w:val="center"/>
        </w:trPr>
        <w:tc>
          <w:tcPr>
            <w:tcW w:w="578" w:type="dxa"/>
            <w:hideMark/>
          </w:tcPr>
          <w:p w14:paraId="03F0A4FD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7650" w:type="dxa"/>
          </w:tcPr>
          <w:p w14:paraId="41F6325C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هنگام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مسابقه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معدۀ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شدت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تحریک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عصبی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شود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1CF6D2F5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4407CB2F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A0A9D2B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043C655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168C4285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tcW w:w="578" w:type="dxa"/>
            <w:hideMark/>
          </w:tcPr>
          <w:p w14:paraId="717B0CEB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7650" w:type="dxa"/>
          </w:tcPr>
          <w:p w14:paraId="18AB8F88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توجه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تصور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ذهنی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خودم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دارم،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مطمئنم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هدفم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رسم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08AE072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7547C12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F28746A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6E06D0FC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2C4AB000" w14:textId="77777777" w:rsidTr="00A1788E">
        <w:trPr>
          <w:trHeight w:val="70"/>
          <w:jc w:val="center"/>
        </w:trPr>
        <w:tc>
          <w:tcPr>
            <w:tcW w:w="578" w:type="dxa"/>
            <w:hideMark/>
          </w:tcPr>
          <w:p w14:paraId="1DE09C3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7650" w:type="dxa"/>
          </w:tcPr>
          <w:p w14:paraId="4CD6CBA4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اینکه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دیگران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بخاطر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عملکردم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نسبت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نا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امید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شوند،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نگران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شوم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674F399A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561BFC8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20738A4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1A14D561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382B67A8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tcW w:w="578" w:type="dxa"/>
            <w:hideMark/>
          </w:tcPr>
          <w:p w14:paraId="484EA799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7650" w:type="dxa"/>
          </w:tcPr>
          <w:p w14:paraId="0C8069E2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هنگام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مسابقه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دست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هایم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بی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حس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سرد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هستند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356AB9A6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A60F822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51C2098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331B44C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4FB0E77D" w14:textId="77777777" w:rsidTr="00A1788E">
        <w:trPr>
          <w:trHeight w:val="395"/>
          <w:jc w:val="center"/>
        </w:trPr>
        <w:tc>
          <w:tcPr>
            <w:tcW w:w="578" w:type="dxa"/>
            <w:hideMark/>
          </w:tcPr>
          <w:p w14:paraId="7434632E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7650" w:type="dxa"/>
          </w:tcPr>
          <w:p w14:paraId="18CDE309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من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مطمئنم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مشکلات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پیش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رو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غلبه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خواهم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کرد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2D8B858C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C8F04F4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5BDEE36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12688B3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3ACD" w:rsidRPr="00463ACD" w14:paraId="20C3C613" w14:textId="77777777" w:rsidTr="00A17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tcW w:w="578" w:type="dxa"/>
            <w:hideMark/>
          </w:tcPr>
          <w:p w14:paraId="50AD7695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7650" w:type="dxa"/>
          </w:tcPr>
          <w:p w14:paraId="29AB199B" w14:textId="77777777" w:rsidR="00463ACD" w:rsidRPr="00463ACD" w:rsidRDefault="00463ACD" w:rsidP="00CB164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463ACD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463ACD">
              <w:rPr>
                <w:rFonts w:cs="B Nazanin"/>
                <w:sz w:val="28"/>
                <w:szCs w:val="28"/>
                <w:rtl/>
              </w:rPr>
              <w:softHyphen/>
            </w:r>
            <w:r w:rsidRPr="00463ACD">
              <w:rPr>
                <w:rFonts w:cs="B Nazanin" w:hint="cs"/>
                <w:sz w:val="28"/>
                <w:szCs w:val="28"/>
                <w:rtl/>
              </w:rPr>
              <w:t>کنم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بدنم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سفت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سخت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463ACD">
              <w:rPr>
                <w:rFonts w:cs="B Nazanin"/>
                <w:sz w:val="28"/>
                <w:szCs w:val="28"/>
              </w:rPr>
              <w:t xml:space="preserve"> </w:t>
            </w:r>
            <w:r w:rsidRPr="00463ACD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463ACD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14:paraId="2402233B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10E52B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D873C5A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6" w:type="dxa"/>
          </w:tcPr>
          <w:p w14:paraId="6822F953" w14:textId="77777777" w:rsidR="00463ACD" w:rsidRPr="00463ACD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E781ACD" w14:textId="49F10215" w:rsidR="00001A67" w:rsidRDefault="00463ACD" w:rsidP="00001A67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463ACD">
        <w:rPr>
          <w:rFonts w:cs="B Nazanin" w:hint="cs"/>
          <w:sz w:val="28"/>
          <w:szCs w:val="28"/>
          <w:rtl/>
        </w:rPr>
        <w:lastRenderedPageBreak/>
        <w:t>کاکس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همکاران (2003) پرسشنامۀ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بازبینی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شدۀ اضطراب حالتی رقابتی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ascii="Arial" w:hAnsi="Arial" w:hint="cs"/>
          <w:b/>
          <w:bCs/>
          <w:sz w:val="28"/>
          <w:szCs w:val="28"/>
          <w:rtl/>
        </w:rPr>
        <w:t>–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2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که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نسخۀ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بازبینی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شدۀ پرسشنامۀ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اضطراب حالتی رقابتی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ascii="Arial" w:hAnsi="Arial" w:hint="cs"/>
          <w:b/>
          <w:bCs/>
          <w:sz w:val="28"/>
          <w:szCs w:val="28"/>
          <w:rtl/>
        </w:rPr>
        <w:t>–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2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طراحی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شده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 وسیلۀ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مارتینز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همکاران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(1990) 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باشد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انجام اصلاحات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تغییراتی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ارائه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نمودند.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در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این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پرسشنامه 17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سؤالی،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خرده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مقیاس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اضطراب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جسمانی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هفت سؤال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خرده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مقیاس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اضطراب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شناختی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اعتماد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 نفس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پنج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سؤال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سنجیده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شوند.</w:t>
      </w:r>
    </w:p>
    <w:p w14:paraId="18607534" w14:textId="7D158ABB" w:rsidR="00463ACD" w:rsidRPr="00463ACD" w:rsidRDefault="00463ACD" w:rsidP="00001A67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سؤال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نیز دارای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یک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طیف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امتیازی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چهار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گزینه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ای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مطابق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شرح زیر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باشد: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اصلاً= 1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برخی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اوقات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= 2 متوسط= 3 خیلی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زیاد= 4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ازای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گزینه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نمره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یک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تا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چهار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تعلق 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گیرد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هیچ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سؤالی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صورت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معکوس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نمره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دهی نمی</w:t>
      </w:r>
      <w:r w:rsidRPr="00463ACD">
        <w:rPr>
          <w:rFonts w:cs="B Nazanin"/>
          <w:sz w:val="28"/>
          <w:szCs w:val="28"/>
          <w:rtl/>
        </w:rPr>
        <w:softHyphen/>
      </w:r>
      <w:r w:rsidRPr="00463ACD">
        <w:rPr>
          <w:rFonts w:cs="B Nazanin" w:hint="cs"/>
          <w:sz w:val="28"/>
          <w:szCs w:val="28"/>
          <w:rtl/>
        </w:rPr>
        <w:t>شود.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کاکس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همکاران (2003)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بررسی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روایی سازۀ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نسخۀ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انگلیسی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با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استفاده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روش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تحلیل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عاملی تأییدی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پرداختند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نتایج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نشان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داد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که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نسخۀ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بازبینی شدۀ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پرسشنامۀ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اضطراب حالتی رقابتی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ascii="Arial" w:hAnsi="Arial" w:hint="cs"/>
          <w:b/>
          <w:bCs/>
          <w:sz w:val="28"/>
          <w:szCs w:val="28"/>
          <w:rtl/>
        </w:rPr>
        <w:t>–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2</w:t>
      </w:r>
      <w:r w:rsidRPr="00463AC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از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روایی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سازۀ مطلوبی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برخوردار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است.</w:t>
      </w:r>
    </w:p>
    <w:p w14:paraId="477D0E21" w14:textId="77777777" w:rsidR="00463ACD" w:rsidRPr="00463ACD" w:rsidRDefault="00463ACD" w:rsidP="00463ACD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051"/>
        <w:gridCol w:w="2643"/>
      </w:tblGrid>
      <w:tr w:rsidR="00463ACD" w:rsidRPr="00001A67" w14:paraId="4F536061" w14:textId="77777777" w:rsidTr="00001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  <w:jc w:val="center"/>
        </w:trPr>
        <w:tc>
          <w:tcPr>
            <w:tcW w:w="20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393D158" w14:textId="77777777" w:rsidR="00463ACD" w:rsidRPr="00001A67" w:rsidRDefault="00463ACD" w:rsidP="00CB1641">
            <w:pPr>
              <w:bidi/>
              <w:spacing w:line="240" w:lineRule="auto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color w:val="auto"/>
                <w:sz w:val="28"/>
                <w:szCs w:val="28"/>
                <w:rtl/>
              </w:rPr>
              <w:t>مولفه</w:t>
            </w:r>
            <w:r w:rsidRPr="00001A67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</w:t>
            </w:r>
          </w:p>
        </w:tc>
        <w:tc>
          <w:tcPr>
            <w:tcW w:w="2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8D2F023" w14:textId="3DE9B8CB" w:rsidR="00463ACD" w:rsidRPr="00001A67" w:rsidRDefault="00463ACD" w:rsidP="00CB1641">
            <w:pPr>
              <w:bidi/>
              <w:spacing w:line="240" w:lineRule="auto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سوالات </w:t>
            </w:r>
          </w:p>
        </w:tc>
      </w:tr>
      <w:tr w:rsidR="00463ACD" w:rsidRPr="00001A67" w14:paraId="6F98A0BE" w14:textId="77777777" w:rsidTr="0000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  <w:jc w:val="center"/>
        </w:trPr>
        <w:tc>
          <w:tcPr>
            <w:tcW w:w="2051" w:type="dxa"/>
          </w:tcPr>
          <w:p w14:paraId="4CA55835" w14:textId="77777777" w:rsidR="00463ACD" w:rsidRPr="00001A67" w:rsidRDefault="00463ACD" w:rsidP="00CB1641">
            <w:pPr>
              <w:tabs>
                <w:tab w:val="left" w:pos="1519"/>
              </w:tabs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sz w:val="28"/>
                <w:szCs w:val="28"/>
                <w:rtl/>
              </w:rPr>
              <w:t>اضطراب</w:t>
            </w:r>
            <w:r w:rsidRPr="00001A67">
              <w:rPr>
                <w:rFonts w:cs="B Nazanin"/>
                <w:sz w:val="28"/>
                <w:szCs w:val="28"/>
              </w:rPr>
              <w:t xml:space="preserve"> </w:t>
            </w:r>
            <w:r w:rsidRPr="00001A67">
              <w:rPr>
                <w:rFonts w:cs="B Nazanin" w:hint="cs"/>
                <w:sz w:val="28"/>
                <w:szCs w:val="28"/>
                <w:rtl/>
              </w:rPr>
              <w:t>جسمانی</w:t>
            </w:r>
          </w:p>
        </w:tc>
        <w:tc>
          <w:tcPr>
            <w:tcW w:w="2643" w:type="dxa"/>
            <w:vAlign w:val="center"/>
          </w:tcPr>
          <w:p w14:paraId="7E35C377" w14:textId="77777777" w:rsidR="00463ACD" w:rsidRPr="00001A67" w:rsidRDefault="00463ACD" w:rsidP="00001A67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sz w:val="28"/>
                <w:szCs w:val="28"/>
                <w:rtl/>
              </w:rPr>
              <w:t>1، 4، 6، 9، 12، 15 و 17</w:t>
            </w:r>
          </w:p>
        </w:tc>
      </w:tr>
      <w:tr w:rsidR="00463ACD" w:rsidRPr="00001A67" w14:paraId="0A24BBE7" w14:textId="77777777" w:rsidTr="00001A67">
        <w:trPr>
          <w:trHeight w:val="517"/>
          <w:jc w:val="center"/>
        </w:trPr>
        <w:tc>
          <w:tcPr>
            <w:tcW w:w="2051" w:type="dxa"/>
          </w:tcPr>
          <w:p w14:paraId="4D5B843F" w14:textId="77777777" w:rsidR="00463ACD" w:rsidRPr="00001A67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sz w:val="28"/>
                <w:szCs w:val="28"/>
                <w:rtl/>
              </w:rPr>
              <w:t>اضطراب</w:t>
            </w:r>
            <w:r w:rsidRPr="00001A67">
              <w:rPr>
                <w:rFonts w:cs="B Nazanin"/>
                <w:sz w:val="28"/>
                <w:szCs w:val="28"/>
              </w:rPr>
              <w:t xml:space="preserve"> </w:t>
            </w:r>
            <w:r w:rsidRPr="00001A67">
              <w:rPr>
                <w:rFonts w:cs="B Nazanin" w:hint="cs"/>
                <w:sz w:val="28"/>
                <w:szCs w:val="28"/>
                <w:rtl/>
              </w:rPr>
              <w:t>شناختی</w:t>
            </w:r>
          </w:p>
        </w:tc>
        <w:tc>
          <w:tcPr>
            <w:tcW w:w="2643" w:type="dxa"/>
            <w:vAlign w:val="center"/>
          </w:tcPr>
          <w:p w14:paraId="4AED3C07" w14:textId="6EC28E1D" w:rsidR="00463ACD" w:rsidRPr="00001A67" w:rsidRDefault="00001A67" w:rsidP="00001A67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sz w:val="28"/>
                <w:szCs w:val="28"/>
                <w:rtl/>
              </w:rPr>
              <w:t>2، 5، 8، 11 و 14</w:t>
            </w:r>
          </w:p>
        </w:tc>
      </w:tr>
      <w:tr w:rsidR="00463ACD" w:rsidRPr="00001A67" w14:paraId="75E31143" w14:textId="77777777" w:rsidTr="0000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  <w:jc w:val="center"/>
        </w:trPr>
        <w:tc>
          <w:tcPr>
            <w:tcW w:w="2051" w:type="dxa"/>
          </w:tcPr>
          <w:p w14:paraId="3E493AD9" w14:textId="77777777" w:rsidR="00463ACD" w:rsidRPr="00001A67" w:rsidRDefault="00463ACD" w:rsidP="00CB1641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sz w:val="28"/>
                <w:szCs w:val="28"/>
                <w:rtl/>
              </w:rPr>
              <w:t>اعتماد</w:t>
            </w:r>
            <w:r w:rsidRPr="00001A67">
              <w:rPr>
                <w:rFonts w:cs="B Nazanin"/>
                <w:sz w:val="28"/>
                <w:szCs w:val="28"/>
              </w:rPr>
              <w:t xml:space="preserve"> </w:t>
            </w:r>
            <w:r w:rsidRPr="00001A6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001A67">
              <w:rPr>
                <w:rFonts w:cs="B Nazanin"/>
                <w:sz w:val="28"/>
                <w:szCs w:val="28"/>
              </w:rPr>
              <w:t xml:space="preserve"> </w:t>
            </w:r>
            <w:r w:rsidRPr="00001A67">
              <w:rPr>
                <w:rFonts w:cs="B Nazanin" w:hint="cs"/>
                <w:sz w:val="28"/>
                <w:szCs w:val="28"/>
                <w:rtl/>
              </w:rPr>
              <w:t>نفس</w:t>
            </w:r>
          </w:p>
        </w:tc>
        <w:tc>
          <w:tcPr>
            <w:tcW w:w="2643" w:type="dxa"/>
            <w:vAlign w:val="center"/>
          </w:tcPr>
          <w:p w14:paraId="1A637DF0" w14:textId="77777777" w:rsidR="00463ACD" w:rsidRPr="00001A67" w:rsidRDefault="00463ACD" w:rsidP="00001A67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1A67">
              <w:rPr>
                <w:rFonts w:cs="B Nazanin" w:hint="cs"/>
                <w:sz w:val="28"/>
                <w:szCs w:val="28"/>
                <w:rtl/>
              </w:rPr>
              <w:t>3، 7، 10، 13 و 16</w:t>
            </w:r>
          </w:p>
        </w:tc>
      </w:tr>
    </w:tbl>
    <w:p w14:paraId="231A3692" w14:textId="77777777" w:rsidR="00463ACD" w:rsidRPr="00463ACD" w:rsidRDefault="00463ACD" w:rsidP="00463ACD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3FAC4300" w14:textId="2D9BA4A6" w:rsidR="00463ACD" w:rsidRDefault="00463ACD" w:rsidP="00463ACD">
      <w:pPr>
        <w:bidi/>
        <w:spacing w:after="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A1788E">
        <w:rPr>
          <w:rFonts w:cs="B Nazanin" w:hint="cs"/>
          <w:b/>
          <w:bCs/>
          <w:sz w:val="28"/>
          <w:szCs w:val="28"/>
          <w:rtl/>
        </w:rPr>
        <w:t>روایی و پایایی:</w:t>
      </w:r>
    </w:p>
    <w:p w14:paraId="4708375E" w14:textId="77777777" w:rsidR="00A1788E" w:rsidRPr="00A1788E" w:rsidRDefault="00A1788E" w:rsidP="00A1788E">
      <w:pPr>
        <w:bidi/>
        <w:spacing w:after="0" w:line="276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4E93272C" w14:textId="77777777" w:rsidR="00463ACD" w:rsidRPr="00463ACD" w:rsidRDefault="00463ACD" w:rsidP="00463ACD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463ACD">
        <w:rPr>
          <w:rFonts w:cs="B Nazanin" w:hint="cs"/>
          <w:sz w:val="28"/>
          <w:szCs w:val="28"/>
          <w:rtl/>
        </w:rPr>
        <w:t>در پژوهش کاشانی و مصطفایی فر (1395) ضرایب آلفای کرونباخ مولفه</w:t>
      </w:r>
      <w:r w:rsidRPr="00463ACD">
        <w:rPr>
          <w:rFonts w:cs="B Nazanin" w:hint="cs"/>
          <w:sz w:val="28"/>
          <w:szCs w:val="28"/>
          <w:rtl/>
        </w:rPr>
        <w:softHyphen/>
        <w:t>های اضطراب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جسمانی 78/0، اضطراب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شناختی 76/0، اعتماد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به</w:t>
      </w:r>
      <w:r w:rsidRPr="00463ACD">
        <w:rPr>
          <w:rFonts w:cs="B Nazanin"/>
          <w:sz w:val="28"/>
          <w:szCs w:val="28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نفس 80/0 و کل مقیاس 85/0 بدست آمد. همچنین روایی صوری و سازه پرسشنامه نیز مطلوب گزارش گردید.</w:t>
      </w:r>
    </w:p>
    <w:p w14:paraId="6AA5B54E" w14:textId="77777777" w:rsidR="00463ACD" w:rsidRDefault="00463ACD" w:rsidP="00463ACD">
      <w:pPr>
        <w:bidi/>
        <w:spacing w:after="0" w:line="276" w:lineRule="auto"/>
        <w:rPr>
          <w:rFonts w:cs="B Nazanin"/>
          <w:sz w:val="28"/>
          <w:szCs w:val="28"/>
          <w:rtl/>
        </w:rPr>
      </w:pPr>
    </w:p>
    <w:p w14:paraId="446244C9" w14:textId="2140DA6E" w:rsidR="00463ACD" w:rsidRDefault="00463ACD" w:rsidP="00463ACD">
      <w:pPr>
        <w:bidi/>
        <w:spacing w:after="0"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منابع</w:t>
      </w:r>
      <w:r w:rsidRPr="00463AC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0087A2A" w14:textId="77777777" w:rsidR="00A1788E" w:rsidRPr="00A1788E" w:rsidRDefault="00A1788E" w:rsidP="00A1788E">
      <w:pPr>
        <w:bidi/>
        <w:spacing w:after="0" w:line="276" w:lineRule="auto"/>
        <w:rPr>
          <w:rFonts w:cs="B Nazanin"/>
          <w:b/>
          <w:bCs/>
          <w:sz w:val="12"/>
          <w:szCs w:val="12"/>
          <w:rtl/>
          <w:lang w:bidi="fa-IR"/>
        </w:rPr>
      </w:pPr>
    </w:p>
    <w:p w14:paraId="08F5BDA5" w14:textId="77777777" w:rsidR="00463ACD" w:rsidRPr="00463ACD" w:rsidRDefault="00463ACD" w:rsidP="00463ACD">
      <w:pPr>
        <w:bidi/>
        <w:spacing w:after="0" w:line="276" w:lineRule="auto"/>
        <w:jc w:val="both"/>
        <w:rPr>
          <w:rFonts w:cs="B Nazanin"/>
          <w:i/>
          <w:iCs/>
          <w:sz w:val="28"/>
          <w:szCs w:val="28"/>
          <w:rtl/>
        </w:rPr>
      </w:pPr>
      <w:r w:rsidRPr="00463ACD">
        <w:rPr>
          <w:rFonts w:cs="B Nazanin" w:hint="cs"/>
          <w:sz w:val="28"/>
          <w:szCs w:val="28"/>
          <w:rtl/>
          <w:lang w:bidi="fa-IR"/>
        </w:rPr>
        <w:t xml:space="preserve">کاشانی، ولی الله ؛ مصطفایی فر، الهه (1395). </w:t>
      </w:r>
      <w:r w:rsidRPr="00463ACD">
        <w:rPr>
          <w:rFonts w:cs="B Nazanin" w:hint="cs"/>
          <w:i/>
          <w:iCs/>
          <w:sz w:val="28"/>
          <w:szCs w:val="28"/>
          <w:rtl/>
        </w:rPr>
        <w:t>ویژگیهای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روانسنجی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نسخۀ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فارسی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پرسشنامۀ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بازبینی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شدة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اضطراب</w:t>
      </w:r>
      <w:r w:rsidRPr="00463ACD">
        <w:rPr>
          <w:rFonts w:cs="B Nazanin"/>
          <w:i/>
          <w:iCs/>
          <w:sz w:val="28"/>
          <w:szCs w:val="28"/>
        </w:rPr>
        <w:t xml:space="preserve"> </w:t>
      </w:r>
      <w:r w:rsidRPr="00463ACD">
        <w:rPr>
          <w:rFonts w:cs="B Nazanin" w:hint="cs"/>
          <w:i/>
          <w:iCs/>
          <w:sz w:val="28"/>
          <w:szCs w:val="28"/>
          <w:rtl/>
        </w:rPr>
        <w:t>حالتی رقابتی</w:t>
      </w:r>
      <w:r w:rsidRPr="00463ACD">
        <w:rPr>
          <w:rFonts w:cs="B Nazanin"/>
          <w:i/>
          <w:iCs/>
          <w:sz w:val="28"/>
          <w:szCs w:val="28"/>
        </w:rPr>
        <w:t>-</w:t>
      </w:r>
      <w:r w:rsidRPr="00463ACD">
        <w:rPr>
          <w:rFonts w:cs="B Nazanin" w:hint="cs"/>
          <w:i/>
          <w:iCs/>
          <w:sz w:val="28"/>
          <w:szCs w:val="28"/>
          <w:rtl/>
        </w:rPr>
        <w:t>2</w:t>
      </w:r>
      <w:r w:rsidRPr="00463ACD">
        <w:rPr>
          <w:rFonts w:cs="B Nazanin" w:hint="cs"/>
          <w:i/>
          <w:iCs/>
          <w:sz w:val="28"/>
          <w:szCs w:val="28"/>
          <w:rtl/>
          <w:lang w:bidi="fa-IR"/>
        </w:rPr>
        <w:t>.</w:t>
      </w:r>
      <w:r w:rsidRPr="00463ACD">
        <w:rPr>
          <w:rFonts w:cs="B Nazanin" w:hint="cs"/>
          <w:sz w:val="28"/>
          <w:szCs w:val="28"/>
          <w:rtl/>
          <w:lang w:bidi="fa-IR"/>
        </w:rPr>
        <w:t xml:space="preserve"> فصلنامه </w:t>
      </w:r>
      <w:r w:rsidRPr="00463ACD">
        <w:rPr>
          <w:rFonts w:cs="B Nazanin" w:hint="cs"/>
          <w:sz w:val="28"/>
          <w:szCs w:val="28"/>
          <w:rtl/>
        </w:rPr>
        <w:t>مطالعات</w:t>
      </w:r>
      <w:r w:rsidRPr="00463ACD">
        <w:rPr>
          <w:rFonts w:cs="B Nazanin"/>
          <w:sz w:val="28"/>
          <w:szCs w:val="28"/>
          <w:lang w:bidi="fa-IR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روانشناسی</w:t>
      </w:r>
      <w:r w:rsidRPr="00463ACD">
        <w:rPr>
          <w:rFonts w:cs="B Nazanin"/>
          <w:sz w:val="28"/>
          <w:szCs w:val="28"/>
          <w:lang w:bidi="fa-IR"/>
        </w:rPr>
        <w:t xml:space="preserve"> </w:t>
      </w:r>
      <w:r w:rsidRPr="00463ACD">
        <w:rPr>
          <w:rFonts w:cs="B Nazanin" w:hint="cs"/>
          <w:sz w:val="28"/>
          <w:szCs w:val="28"/>
          <w:rtl/>
        </w:rPr>
        <w:t>ورزشی</w:t>
      </w:r>
      <w:r w:rsidRPr="00463ACD">
        <w:rPr>
          <w:rFonts w:cs="B Nazanin" w:hint="cs"/>
          <w:sz w:val="28"/>
          <w:szCs w:val="28"/>
          <w:rtl/>
          <w:lang w:bidi="fa-IR"/>
        </w:rPr>
        <w:t>، شماره 16، تابستان 1395، صص 35-54.</w:t>
      </w:r>
    </w:p>
    <w:p w14:paraId="0118591F" w14:textId="77777777" w:rsidR="00463ACD" w:rsidRPr="00463ACD" w:rsidRDefault="00463ACD" w:rsidP="00463ACD">
      <w:pPr>
        <w:rPr>
          <w:rFonts w:cs="B Nazanin"/>
          <w:sz w:val="28"/>
          <w:szCs w:val="28"/>
        </w:rPr>
      </w:pPr>
    </w:p>
    <w:p w14:paraId="2C153902" w14:textId="77777777" w:rsidR="00F262DB" w:rsidRPr="00463ACD" w:rsidRDefault="00F262DB">
      <w:pPr>
        <w:rPr>
          <w:rFonts w:cs="B Nazanin"/>
          <w:sz w:val="28"/>
          <w:szCs w:val="28"/>
        </w:rPr>
      </w:pPr>
    </w:p>
    <w:sectPr w:rsidR="00F262DB" w:rsidRPr="00463ACD" w:rsidSect="00463ACD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8EB9" w14:textId="77777777" w:rsidR="00F60B3C" w:rsidRDefault="00F60B3C" w:rsidP="0037030D">
      <w:pPr>
        <w:spacing w:after="0" w:line="240" w:lineRule="auto"/>
      </w:pPr>
      <w:r>
        <w:separator/>
      </w:r>
    </w:p>
  </w:endnote>
  <w:endnote w:type="continuationSeparator" w:id="0">
    <w:p w14:paraId="2B5EFE52" w14:textId="77777777" w:rsidR="00F60B3C" w:rsidRDefault="00F60B3C" w:rsidP="0037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4DAE" w14:textId="77777777" w:rsidR="00F60B3C" w:rsidRDefault="00F60B3C" w:rsidP="0037030D">
      <w:pPr>
        <w:spacing w:after="0" w:line="240" w:lineRule="auto"/>
      </w:pPr>
      <w:r>
        <w:separator/>
      </w:r>
    </w:p>
  </w:footnote>
  <w:footnote w:type="continuationSeparator" w:id="0">
    <w:p w14:paraId="6D5408C4" w14:textId="77777777" w:rsidR="00F60B3C" w:rsidRDefault="00F60B3C" w:rsidP="00370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4B"/>
    <w:rsid w:val="00001A67"/>
    <w:rsid w:val="0037030D"/>
    <w:rsid w:val="0038304B"/>
    <w:rsid w:val="00463ACD"/>
    <w:rsid w:val="00A1788E"/>
    <w:rsid w:val="00C07132"/>
    <w:rsid w:val="00F262DB"/>
    <w:rsid w:val="00F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959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CD"/>
    <w:pPr>
      <w:spacing w:line="252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A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63A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70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0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70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0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2022-10-03T09:26:00Z</dcterms:created>
  <dcterms:modified xsi:type="dcterms:W3CDTF">2022-10-03T09:36:00Z</dcterms:modified>
</cp:coreProperties>
</file>