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9F7" w:rsidRDefault="002859F7" w:rsidP="002859F7">
      <w:pPr>
        <w:spacing w:line="360" w:lineRule="auto"/>
        <w:jc w:val="center"/>
        <w:rPr>
          <w:rFonts w:ascii="Arial" w:eastAsia="Calibri" w:hAnsi="Arial" w:cs="B Titr"/>
          <w:b/>
          <w:bCs/>
          <w:color w:val="000000" w:themeColor="text1"/>
          <w:sz w:val="32"/>
          <w:szCs w:val="32"/>
          <w:rtl/>
          <w:lang w:bidi="fa-IR"/>
        </w:rPr>
      </w:pPr>
      <w:bookmarkStart w:id="0" w:name="_GoBack"/>
      <w:r w:rsidRPr="002859F7">
        <w:rPr>
          <w:rFonts w:ascii="Arial" w:eastAsia="Calibri" w:hAnsi="Arial" w:cs="B Titr" w:hint="cs"/>
          <w:b/>
          <w:bCs/>
          <w:color w:val="000000" w:themeColor="text1"/>
          <w:sz w:val="32"/>
          <w:szCs w:val="32"/>
          <w:rtl/>
          <w:lang w:bidi="fa-IR"/>
        </w:rPr>
        <w:t>پرسشنامه باورهای معرفت شناختی شومر</w:t>
      </w:r>
    </w:p>
    <w:bookmarkEnd w:id="0"/>
    <w:p w:rsidR="00BA6DD0" w:rsidRPr="00BA6DD0" w:rsidRDefault="00BA6DD0" w:rsidP="002859F7">
      <w:pPr>
        <w:spacing w:line="360" w:lineRule="auto"/>
        <w:jc w:val="center"/>
        <w:rPr>
          <w:rFonts w:ascii="Arial" w:eastAsia="Calibri" w:hAnsi="Arial" w:cs="B Titr"/>
          <w:b/>
          <w:bCs/>
          <w:color w:val="000000" w:themeColor="text1"/>
          <w:sz w:val="20"/>
          <w:szCs w:val="20"/>
          <w:rtl/>
          <w:lang w:bidi="fa-IR"/>
        </w:rPr>
      </w:pPr>
    </w:p>
    <w:p w:rsidR="00BA6DD0" w:rsidRPr="00BA6DD0" w:rsidRDefault="00BA6DD0" w:rsidP="00BA6DD0">
      <w:pPr>
        <w:spacing w:line="360" w:lineRule="auto"/>
        <w:jc w:val="lowKashida"/>
        <w:rPr>
          <w:rFonts w:ascii="Gulim" w:eastAsia="Gulim" w:hAnsi="Gulim" w:cs="B Nazanin"/>
          <w:sz w:val="28"/>
          <w:szCs w:val="28"/>
          <w:rtl/>
          <w:lang w:bidi="fa-IR"/>
        </w:rPr>
      </w:pPr>
      <w:r w:rsidRPr="009D0E74">
        <w:rPr>
          <w:rFonts w:ascii="Gulim" w:eastAsia="Gulim" w:hAnsi="Gulim" w:cs="B Nazanin"/>
          <w:sz w:val="28"/>
          <w:szCs w:val="28"/>
          <w:rtl/>
          <w:lang w:bidi="fa-IR"/>
        </w:rPr>
        <w:t xml:space="preserve">شومر </w:t>
      </w:r>
      <w:r>
        <w:rPr>
          <w:rFonts w:ascii="Gulim" w:eastAsia="Gulim" w:hAnsi="Gulim" w:cs="B Nazanin" w:hint="cs"/>
          <w:sz w:val="28"/>
          <w:szCs w:val="28"/>
          <w:rtl/>
          <w:lang w:bidi="fa-IR"/>
        </w:rPr>
        <w:t>در سال 1990</w:t>
      </w:r>
      <w:r w:rsidRPr="009D0E74">
        <w:rPr>
          <w:rFonts w:ascii="Gulim" w:eastAsia="Gulim" w:hAnsi="Gulim" w:cs="B Nazanin"/>
          <w:sz w:val="28"/>
          <w:szCs w:val="28"/>
          <w:rtl/>
          <w:lang w:bidi="fa-IR"/>
        </w:rPr>
        <w:t xml:space="preserve"> پرسشنامه 63 سوال</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خود را برا</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سنجش پنج بعد</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معرفت شناخت</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پ</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شنهاد</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اش معرف</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کرد. از ا</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ن</w:t>
      </w:r>
      <w:r w:rsidRPr="009D0E74">
        <w:rPr>
          <w:rFonts w:ascii="Gulim" w:eastAsia="Gulim" w:hAnsi="Gulim" w:cs="B Nazanin"/>
          <w:sz w:val="28"/>
          <w:szCs w:val="28"/>
          <w:rtl/>
          <w:lang w:bidi="fa-IR"/>
        </w:rPr>
        <w:t xml:space="preserve"> پنج بعد معرفت شناخت</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 سه بعد به خود دانش ( ساختار ، قطع</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ت</w:t>
      </w:r>
      <w:r w:rsidRPr="009D0E74">
        <w:rPr>
          <w:rFonts w:ascii="Gulim" w:eastAsia="Gulim" w:hAnsi="Gulim" w:cs="B Nazanin"/>
          <w:sz w:val="28"/>
          <w:szCs w:val="28"/>
          <w:rtl/>
          <w:lang w:bidi="fa-IR"/>
        </w:rPr>
        <w:t xml:space="preserve"> و منبع) و دو بعد د</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گر</w:t>
      </w:r>
      <w:r w:rsidRPr="009D0E74">
        <w:rPr>
          <w:rFonts w:ascii="Gulim" w:eastAsia="Gulim" w:hAnsi="Gulim" w:cs="B Nazanin"/>
          <w:sz w:val="28"/>
          <w:szCs w:val="28"/>
          <w:rtl/>
          <w:lang w:bidi="fa-IR"/>
        </w:rPr>
        <w:t xml:space="preserve"> ( کنترل و سرعت) به اکتساب دانش مربوط م</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شد. شومر برا</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هر </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ک</w:t>
      </w:r>
      <w:r w:rsidRPr="009D0E74">
        <w:rPr>
          <w:rFonts w:ascii="Gulim" w:eastAsia="Gulim" w:hAnsi="Gulim" w:cs="B Nazanin"/>
          <w:sz w:val="28"/>
          <w:szCs w:val="28"/>
          <w:rtl/>
          <w:lang w:bidi="fa-IR"/>
        </w:rPr>
        <w:t xml:space="preserve"> از ا</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ن</w:t>
      </w:r>
      <w:r w:rsidRPr="009D0E74">
        <w:rPr>
          <w:rFonts w:ascii="Gulim" w:eastAsia="Gulim" w:hAnsi="Gulim" w:cs="B Nazanin"/>
          <w:sz w:val="28"/>
          <w:szCs w:val="28"/>
          <w:rtl/>
          <w:lang w:bidi="fa-IR"/>
        </w:rPr>
        <w:t xml:space="preserve"> ابعاد </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ک</w:t>
      </w:r>
      <w:r w:rsidRPr="009D0E74">
        <w:rPr>
          <w:rFonts w:ascii="Gulim" w:eastAsia="Gulim" w:hAnsi="Gulim" w:cs="B Nazanin"/>
          <w:sz w:val="28"/>
          <w:szCs w:val="28"/>
          <w:rtl/>
          <w:lang w:bidi="fa-IR"/>
        </w:rPr>
        <w:t xml:space="preserve"> مجموعه سوال ته</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ه</w:t>
      </w:r>
      <w:r w:rsidRPr="009D0E74">
        <w:rPr>
          <w:rFonts w:ascii="Gulim" w:eastAsia="Gulim" w:hAnsi="Gulim" w:cs="B Nazanin"/>
          <w:sz w:val="28"/>
          <w:szCs w:val="28"/>
          <w:rtl/>
          <w:lang w:bidi="fa-IR"/>
        </w:rPr>
        <w:t xml:space="preserve"> کرده بود که در 12 خرده مق</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اس</w:t>
      </w:r>
      <w:r w:rsidRPr="009D0E74">
        <w:rPr>
          <w:rFonts w:ascii="Gulim" w:eastAsia="Gulim" w:hAnsi="Gulim" w:cs="B Nazanin"/>
          <w:sz w:val="28"/>
          <w:szCs w:val="28"/>
          <w:rtl/>
          <w:lang w:bidi="fa-IR"/>
        </w:rPr>
        <w:t xml:space="preserve"> گروهبند</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شده بودند . برخ</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از ابعاد معرفت شناخت</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به </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ک</w:t>
      </w:r>
      <w:r w:rsidRPr="009D0E74">
        <w:rPr>
          <w:rFonts w:ascii="Gulim" w:eastAsia="Gulim" w:hAnsi="Gulim" w:cs="B Nazanin"/>
          <w:sz w:val="28"/>
          <w:szCs w:val="28"/>
          <w:rtl/>
          <w:lang w:bidi="fa-IR"/>
        </w:rPr>
        <w:t xml:space="preserve"> خرده مق</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اس</w:t>
      </w:r>
      <w:r w:rsidRPr="009D0E74">
        <w:rPr>
          <w:rFonts w:ascii="Gulim" w:eastAsia="Gulim" w:hAnsi="Gulim" w:cs="B Nazanin"/>
          <w:sz w:val="28"/>
          <w:szCs w:val="28"/>
          <w:rtl/>
          <w:lang w:bidi="fa-IR"/>
        </w:rPr>
        <w:t xml:space="preserve">  و برخ</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د</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گر</w:t>
      </w:r>
      <w:r w:rsidRPr="009D0E74">
        <w:rPr>
          <w:rFonts w:ascii="Gulim" w:eastAsia="Gulim" w:hAnsi="Gulim" w:cs="B Nazanin"/>
          <w:sz w:val="28"/>
          <w:szCs w:val="28"/>
          <w:rtl/>
          <w:lang w:bidi="fa-IR"/>
        </w:rPr>
        <w:t xml:space="preserve"> به دو </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ا</w:t>
      </w:r>
      <w:r w:rsidRPr="009D0E74">
        <w:rPr>
          <w:rFonts w:ascii="Gulim" w:eastAsia="Gulim" w:hAnsi="Gulim" w:cs="B Nazanin"/>
          <w:sz w:val="28"/>
          <w:szCs w:val="28"/>
          <w:rtl/>
          <w:lang w:bidi="fa-IR"/>
        </w:rPr>
        <w:t xml:space="preserve"> سه خرده مق</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اس</w:t>
      </w:r>
      <w:r w:rsidRPr="009D0E74">
        <w:rPr>
          <w:rFonts w:ascii="Gulim" w:eastAsia="Gulim" w:hAnsi="Gulim" w:cs="B Nazanin"/>
          <w:sz w:val="28"/>
          <w:szCs w:val="28"/>
          <w:rtl/>
          <w:lang w:bidi="fa-IR"/>
        </w:rPr>
        <w:t xml:space="preserve"> اشاره دارند. برا</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مثال با توجه به ساختار دانش ، بعد (( ساده بودن دانش)) از طر</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ق</w:t>
      </w:r>
      <w:r w:rsidRPr="009D0E74">
        <w:rPr>
          <w:rFonts w:ascii="Gulim" w:eastAsia="Gulim" w:hAnsi="Gulim" w:cs="B Nazanin"/>
          <w:sz w:val="28"/>
          <w:szCs w:val="28"/>
          <w:rtl/>
          <w:lang w:bidi="fa-IR"/>
        </w:rPr>
        <w:t xml:space="preserve"> خرده مق</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اس</w:t>
      </w:r>
      <w:r w:rsidRPr="009D0E74">
        <w:rPr>
          <w:rFonts w:ascii="Gulim" w:eastAsia="Gulim" w:hAnsi="Gulim" w:cs="B Nazanin"/>
          <w:sz w:val="28"/>
          <w:szCs w:val="28"/>
          <w:rtl/>
          <w:lang w:bidi="fa-IR"/>
        </w:rPr>
        <w:t xml:space="preserve"> ها</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 به دنبال </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ک پاسخ بودن)) و (( اجتناب از وحدت بخش</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دن</w:t>
      </w:r>
      <w:r w:rsidRPr="009D0E74">
        <w:rPr>
          <w:rFonts w:ascii="Gulim" w:eastAsia="Gulim" w:hAnsi="Gulim" w:cs="B Nazanin"/>
          <w:sz w:val="28"/>
          <w:szCs w:val="28"/>
          <w:rtl/>
          <w:lang w:bidi="fa-IR"/>
        </w:rPr>
        <w:t xml:space="preserve"> به اطلاعات)) مشخص م</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شد. در مطالعه شومر 1990 تحل</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ل</w:t>
      </w:r>
      <w:r w:rsidRPr="009D0E74">
        <w:rPr>
          <w:rFonts w:ascii="Gulim" w:eastAsia="Gulim" w:hAnsi="Gulim" w:cs="B Nazanin"/>
          <w:sz w:val="28"/>
          <w:szCs w:val="28"/>
          <w:rtl/>
          <w:lang w:bidi="fa-IR"/>
        </w:rPr>
        <w:t xml:space="preserve"> عامل</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خرده</w:t>
      </w:r>
      <w:r w:rsidRPr="002859F7">
        <w:rPr>
          <w:rFonts w:ascii="Gulim" w:eastAsia="Gulim" w:hAnsi="Gulim" w:cs="B Nazanin"/>
          <w:sz w:val="28"/>
          <w:szCs w:val="28"/>
          <w:rtl/>
          <w:lang w:bidi="fa-IR"/>
        </w:rPr>
        <w:t xml:space="preserve"> </w:t>
      </w:r>
      <w:r w:rsidRPr="009D0E74">
        <w:rPr>
          <w:rFonts w:ascii="Gulim" w:eastAsia="Gulim" w:hAnsi="Gulim" w:cs="B Nazanin"/>
          <w:sz w:val="28"/>
          <w:szCs w:val="28"/>
          <w:rtl/>
          <w:lang w:bidi="fa-IR"/>
        </w:rPr>
        <w:t>مق</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اس</w:t>
      </w:r>
      <w:r w:rsidRPr="009D0E74">
        <w:rPr>
          <w:rFonts w:ascii="Gulim" w:eastAsia="Gulim" w:hAnsi="Gulim" w:cs="B Nazanin"/>
          <w:sz w:val="28"/>
          <w:szCs w:val="28"/>
          <w:rtl/>
          <w:lang w:bidi="fa-IR"/>
        </w:rPr>
        <w:t xml:space="preserve"> ها </w:t>
      </w:r>
      <w:r>
        <w:rPr>
          <w:rFonts w:ascii="Gulim" w:eastAsia="Gulim" w:hAnsi="Gulim" w:cs="B Nazanin" w:hint="cs"/>
          <w:sz w:val="28"/>
          <w:szCs w:val="28"/>
          <w:rtl/>
          <w:lang w:bidi="fa-IR"/>
        </w:rPr>
        <w:t>5</w:t>
      </w:r>
      <w:r w:rsidRPr="009D0E74">
        <w:rPr>
          <w:rFonts w:ascii="Gulim" w:eastAsia="Gulim" w:hAnsi="Gulim" w:cs="B Nazanin"/>
          <w:sz w:val="28"/>
          <w:szCs w:val="28"/>
          <w:rtl/>
          <w:lang w:bidi="fa-IR"/>
        </w:rPr>
        <w:t xml:space="preserve"> عامل را مطرح کرد : ساده بودن دانش ،</w:t>
      </w:r>
      <w:r>
        <w:rPr>
          <w:rFonts w:ascii="Gulim" w:eastAsia="Gulim" w:hAnsi="Gulim" w:cs="B Nazanin" w:hint="cs"/>
          <w:sz w:val="28"/>
          <w:szCs w:val="28"/>
          <w:rtl/>
          <w:lang w:bidi="fa-IR"/>
        </w:rPr>
        <w:t>خاص بودن دانش،</w:t>
      </w:r>
      <w:r w:rsidRPr="009D0E74">
        <w:rPr>
          <w:rFonts w:ascii="Gulim" w:eastAsia="Gulim" w:hAnsi="Gulim" w:cs="B Nazanin"/>
          <w:sz w:val="28"/>
          <w:szCs w:val="28"/>
          <w:rtl/>
          <w:lang w:bidi="fa-IR"/>
        </w:rPr>
        <w:t xml:space="preserve"> قطع</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ت</w:t>
      </w:r>
      <w:r w:rsidRPr="009D0E74">
        <w:rPr>
          <w:rFonts w:ascii="Gulim" w:eastAsia="Gulim" w:hAnsi="Gulim" w:cs="B Nazanin"/>
          <w:sz w:val="28"/>
          <w:szCs w:val="28"/>
          <w:rtl/>
          <w:lang w:bidi="fa-IR"/>
        </w:rPr>
        <w:t xml:space="preserve"> دانش ، توانا</w:t>
      </w:r>
      <w:r w:rsidRPr="009D0E74">
        <w:rPr>
          <w:rFonts w:ascii="Gulim" w:eastAsia="Gulim" w:hAnsi="Gulim" w:cs="B Nazanin" w:hint="cs"/>
          <w:sz w:val="28"/>
          <w:szCs w:val="28"/>
          <w:rtl/>
          <w:lang w:bidi="fa-IR"/>
        </w:rPr>
        <w:t>یی</w:t>
      </w:r>
      <w:r w:rsidRPr="009D0E74">
        <w:rPr>
          <w:rFonts w:ascii="Gulim" w:eastAsia="Gulim" w:hAnsi="Gulim" w:cs="B Nazanin"/>
          <w:sz w:val="28"/>
          <w:szCs w:val="28"/>
          <w:rtl/>
          <w:lang w:bidi="fa-IR"/>
        </w:rPr>
        <w:t xml:space="preserve"> ذات</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در </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ادگ</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ر</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و </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ادگ</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ر</w:t>
      </w:r>
      <w:r w:rsidRPr="009D0E74">
        <w:rPr>
          <w:rFonts w:ascii="Gulim" w:eastAsia="Gulim" w:hAnsi="Gulim" w:cs="B Nazanin" w:hint="cs"/>
          <w:sz w:val="28"/>
          <w:szCs w:val="28"/>
          <w:rtl/>
          <w:lang w:bidi="fa-IR"/>
        </w:rPr>
        <w:t>ی</w:t>
      </w:r>
      <w:r w:rsidRPr="009D0E74">
        <w:rPr>
          <w:rFonts w:ascii="Gulim" w:eastAsia="Gulim" w:hAnsi="Gulim" w:cs="B Nazanin"/>
          <w:sz w:val="28"/>
          <w:szCs w:val="28"/>
          <w:rtl/>
          <w:lang w:bidi="fa-IR"/>
        </w:rPr>
        <w:t xml:space="preserve"> سر</w:t>
      </w:r>
      <w:r w:rsidRPr="009D0E74">
        <w:rPr>
          <w:rFonts w:ascii="Gulim" w:eastAsia="Gulim" w:hAnsi="Gulim" w:cs="B Nazanin" w:hint="cs"/>
          <w:sz w:val="28"/>
          <w:szCs w:val="28"/>
          <w:rtl/>
          <w:lang w:bidi="fa-IR"/>
        </w:rPr>
        <w:t>ی</w:t>
      </w:r>
      <w:r w:rsidRPr="009D0E74">
        <w:rPr>
          <w:rFonts w:ascii="Gulim" w:eastAsia="Gulim" w:hAnsi="Gulim" w:cs="B Nazanin" w:hint="eastAsia"/>
          <w:sz w:val="28"/>
          <w:szCs w:val="28"/>
          <w:rtl/>
          <w:lang w:bidi="fa-IR"/>
        </w:rPr>
        <w:t>ع</w:t>
      </w:r>
      <w:r w:rsidRPr="009D0E74">
        <w:rPr>
          <w:rFonts w:ascii="Gulim" w:eastAsia="Gulim" w:hAnsi="Gulim" w:cs="B Nazanin"/>
          <w:sz w:val="28"/>
          <w:szCs w:val="28"/>
          <w:rtl/>
          <w:lang w:bidi="fa-IR"/>
        </w:rPr>
        <w:t xml:space="preserve"> .</w:t>
      </w:r>
    </w:p>
    <w:p w:rsidR="002A79BB" w:rsidRDefault="00FF7CD5"/>
    <w:tbl>
      <w:tblPr>
        <w:tblStyle w:val="GridTable4-Accent3"/>
        <w:bidiVisual/>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7020"/>
        <w:gridCol w:w="540"/>
        <w:gridCol w:w="540"/>
        <w:gridCol w:w="540"/>
        <w:gridCol w:w="540"/>
        <w:gridCol w:w="535"/>
      </w:tblGrid>
      <w:tr w:rsidR="002859F7" w:rsidRPr="002859F7" w:rsidTr="00BA6DD0">
        <w:trPr>
          <w:cnfStyle w:val="100000000000" w:firstRow="1" w:lastRow="0" w:firstColumn="0" w:lastColumn="0" w:oddVBand="0" w:evenVBand="0" w:oddHBand="0" w:evenHBand="0" w:firstRowFirstColumn="0" w:firstRowLastColumn="0" w:lastRowFirstColumn="0" w:lastRowLastColumn="0"/>
          <w:cantSplit/>
          <w:trHeight w:val="1448"/>
          <w:jc w:val="center"/>
        </w:trPr>
        <w:tc>
          <w:tcPr>
            <w:cnfStyle w:val="001000000000" w:firstRow="0" w:lastRow="0" w:firstColumn="1" w:lastColumn="0" w:oddVBand="0" w:evenVBand="0" w:oddHBand="0" w:evenHBand="0" w:firstRowFirstColumn="0" w:firstRowLastColumn="0" w:lastRowFirstColumn="0" w:lastRowLastColumn="0"/>
            <w:tcW w:w="503" w:type="dxa"/>
            <w:tcBorders>
              <w:top w:val="none" w:sz="0" w:space="0" w:color="auto"/>
              <w:left w:val="none" w:sz="0" w:space="0" w:color="auto"/>
              <w:bottom w:val="none" w:sz="0" w:space="0" w:color="auto"/>
              <w:right w:val="none" w:sz="0" w:space="0" w:color="auto"/>
            </w:tcBorders>
            <w:textDirection w:val="btLr"/>
          </w:tcPr>
          <w:p w:rsidR="002859F7" w:rsidRPr="002859F7" w:rsidRDefault="002859F7" w:rsidP="002859F7">
            <w:pPr>
              <w:spacing w:line="360" w:lineRule="auto"/>
              <w:ind w:left="113" w:right="113"/>
              <w:jc w:val="center"/>
              <w:rPr>
                <w:rFonts w:ascii="Arial" w:eastAsia="Calibri" w:hAnsi="Arial" w:cs="B Nazanin"/>
                <w:color w:val="000000" w:themeColor="text1"/>
                <w:rtl/>
                <w:lang w:bidi="fa-IR"/>
              </w:rPr>
            </w:pPr>
            <w:r w:rsidRPr="002859F7">
              <w:rPr>
                <w:rFonts w:ascii="Arial" w:eastAsia="Calibri" w:hAnsi="Arial" w:cs="B Nazanin" w:hint="cs"/>
                <w:color w:val="000000" w:themeColor="text1"/>
                <w:rtl/>
                <w:lang w:bidi="fa-IR"/>
              </w:rPr>
              <w:t>ردیف</w:t>
            </w:r>
          </w:p>
        </w:tc>
        <w:tc>
          <w:tcPr>
            <w:tcW w:w="7020" w:type="dxa"/>
            <w:tcBorders>
              <w:top w:val="none" w:sz="0" w:space="0" w:color="auto"/>
              <w:left w:val="none" w:sz="0" w:space="0" w:color="auto"/>
              <w:bottom w:val="none" w:sz="0" w:space="0" w:color="auto"/>
              <w:right w:val="none" w:sz="0" w:space="0" w:color="auto"/>
            </w:tcBorders>
            <w:vAlign w:val="center"/>
          </w:tcPr>
          <w:p w:rsidR="002859F7" w:rsidRPr="002859F7" w:rsidRDefault="002859F7" w:rsidP="002859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themeColor="text1"/>
                <w:sz w:val="36"/>
                <w:szCs w:val="36"/>
                <w:rtl/>
                <w:lang w:bidi="fa-IR"/>
              </w:rPr>
            </w:pPr>
            <w:r w:rsidRPr="002859F7">
              <w:rPr>
                <w:rFonts w:ascii="Arial" w:eastAsia="Calibri" w:hAnsi="Arial" w:cs="B Nazanin" w:hint="cs"/>
                <w:color w:val="000000" w:themeColor="text1"/>
                <w:sz w:val="36"/>
                <w:szCs w:val="36"/>
                <w:rtl/>
                <w:lang w:bidi="fa-IR"/>
              </w:rPr>
              <w:t>گویه ها</w:t>
            </w:r>
          </w:p>
        </w:tc>
        <w:tc>
          <w:tcPr>
            <w:tcW w:w="540" w:type="dxa"/>
            <w:tcBorders>
              <w:top w:val="none" w:sz="0" w:space="0" w:color="auto"/>
              <w:left w:val="none" w:sz="0" w:space="0" w:color="auto"/>
              <w:bottom w:val="none" w:sz="0" w:space="0" w:color="auto"/>
              <w:right w:val="none" w:sz="0" w:space="0" w:color="auto"/>
            </w:tcBorders>
            <w:textDirection w:val="btLr"/>
          </w:tcPr>
          <w:p w:rsidR="002859F7" w:rsidRPr="002859F7" w:rsidRDefault="002859F7" w:rsidP="002859F7">
            <w:pPr>
              <w:spacing w:line="360" w:lineRule="auto"/>
              <w:ind w:left="113" w:right="113"/>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themeColor="text1"/>
                <w:rtl/>
                <w:lang w:bidi="fa-IR"/>
              </w:rPr>
            </w:pPr>
            <w:r w:rsidRPr="002859F7">
              <w:rPr>
                <w:rFonts w:ascii="Arial" w:eastAsia="Calibri" w:hAnsi="Arial" w:cs="B Nazanin" w:hint="cs"/>
                <w:color w:val="000000" w:themeColor="text1"/>
                <w:rtl/>
                <w:lang w:bidi="fa-IR"/>
              </w:rPr>
              <w:t>کاملا موافقم</w:t>
            </w:r>
          </w:p>
        </w:tc>
        <w:tc>
          <w:tcPr>
            <w:tcW w:w="540" w:type="dxa"/>
            <w:tcBorders>
              <w:top w:val="none" w:sz="0" w:space="0" w:color="auto"/>
              <w:left w:val="none" w:sz="0" w:space="0" w:color="auto"/>
              <w:bottom w:val="none" w:sz="0" w:space="0" w:color="auto"/>
              <w:right w:val="none" w:sz="0" w:space="0" w:color="auto"/>
            </w:tcBorders>
            <w:textDirection w:val="btLr"/>
          </w:tcPr>
          <w:p w:rsidR="002859F7" w:rsidRPr="002859F7" w:rsidRDefault="002859F7" w:rsidP="002859F7">
            <w:pPr>
              <w:spacing w:line="360" w:lineRule="auto"/>
              <w:ind w:left="113" w:right="113"/>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themeColor="text1"/>
                <w:rtl/>
                <w:lang w:bidi="fa-IR"/>
              </w:rPr>
            </w:pPr>
            <w:r w:rsidRPr="002859F7">
              <w:rPr>
                <w:rFonts w:ascii="Arial" w:eastAsia="Calibri" w:hAnsi="Arial" w:cs="B Nazanin" w:hint="cs"/>
                <w:color w:val="000000" w:themeColor="text1"/>
                <w:rtl/>
                <w:lang w:bidi="fa-IR"/>
              </w:rPr>
              <w:t>تاحدی موافقم</w:t>
            </w:r>
          </w:p>
        </w:tc>
        <w:tc>
          <w:tcPr>
            <w:tcW w:w="540" w:type="dxa"/>
            <w:tcBorders>
              <w:top w:val="none" w:sz="0" w:space="0" w:color="auto"/>
              <w:left w:val="none" w:sz="0" w:space="0" w:color="auto"/>
              <w:bottom w:val="none" w:sz="0" w:space="0" w:color="auto"/>
              <w:right w:val="none" w:sz="0" w:space="0" w:color="auto"/>
            </w:tcBorders>
            <w:textDirection w:val="btLr"/>
          </w:tcPr>
          <w:p w:rsidR="002859F7" w:rsidRPr="002859F7" w:rsidRDefault="002859F7" w:rsidP="002859F7">
            <w:pPr>
              <w:spacing w:line="360" w:lineRule="auto"/>
              <w:ind w:left="113" w:right="113"/>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themeColor="text1"/>
                <w:rtl/>
                <w:lang w:bidi="fa-IR"/>
              </w:rPr>
            </w:pPr>
            <w:r w:rsidRPr="002859F7">
              <w:rPr>
                <w:rFonts w:ascii="Arial" w:eastAsia="Calibri" w:hAnsi="Arial" w:cs="B Nazanin" w:hint="cs"/>
                <w:color w:val="000000" w:themeColor="text1"/>
                <w:rtl/>
                <w:lang w:bidi="fa-IR"/>
              </w:rPr>
              <w:t>نظری ندارم</w:t>
            </w:r>
          </w:p>
        </w:tc>
        <w:tc>
          <w:tcPr>
            <w:tcW w:w="540" w:type="dxa"/>
            <w:tcBorders>
              <w:top w:val="none" w:sz="0" w:space="0" w:color="auto"/>
              <w:left w:val="none" w:sz="0" w:space="0" w:color="auto"/>
              <w:bottom w:val="none" w:sz="0" w:space="0" w:color="auto"/>
              <w:right w:val="none" w:sz="0" w:space="0" w:color="auto"/>
            </w:tcBorders>
            <w:textDirection w:val="btLr"/>
          </w:tcPr>
          <w:p w:rsidR="002859F7" w:rsidRPr="002859F7" w:rsidRDefault="002859F7" w:rsidP="002859F7">
            <w:pPr>
              <w:spacing w:line="360" w:lineRule="auto"/>
              <w:ind w:left="113" w:right="113"/>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themeColor="text1"/>
                <w:rtl/>
                <w:lang w:bidi="fa-IR"/>
              </w:rPr>
            </w:pPr>
            <w:r w:rsidRPr="002859F7">
              <w:rPr>
                <w:rFonts w:ascii="Arial" w:eastAsia="Calibri" w:hAnsi="Arial" w:cs="B Nazanin" w:hint="cs"/>
                <w:color w:val="000000" w:themeColor="text1"/>
                <w:rtl/>
                <w:lang w:bidi="fa-IR"/>
              </w:rPr>
              <w:t>تاحدی مخالفم</w:t>
            </w:r>
          </w:p>
        </w:tc>
        <w:tc>
          <w:tcPr>
            <w:tcW w:w="535" w:type="dxa"/>
            <w:tcBorders>
              <w:top w:val="none" w:sz="0" w:space="0" w:color="auto"/>
              <w:left w:val="none" w:sz="0" w:space="0" w:color="auto"/>
              <w:bottom w:val="none" w:sz="0" w:space="0" w:color="auto"/>
              <w:right w:val="none" w:sz="0" w:space="0" w:color="auto"/>
            </w:tcBorders>
            <w:textDirection w:val="btLr"/>
          </w:tcPr>
          <w:p w:rsidR="002859F7" w:rsidRPr="002859F7" w:rsidRDefault="002859F7" w:rsidP="002859F7">
            <w:pPr>
              <w:spacing w:line="360" w:lineRule="auto"/>
              <w:ind w:left="113" w:right="113"/>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themeColor="text1"/>
                <w:rtl/>
                <w:lang w:bidi="fa-IR"/>
              </w:rPr>
            </w:pPr>
            <w:r w:rsidRPr="002859F7">
              <w:rPr>
                <w:rFonts w:ascii="Arial" w:eastAsia="Calibri" w:hAnsi="Arial" w:cs="B Nazanin" w:hint="cs"/>
                <w:color w:val="000000" w:themeColor="text1"/>
                <w:rtl/>
                <w:lang w:bidi="fa-IR"/>
              </w:rPr>
              <w:t>کاملا مخالفم</w:t>
            </w: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1</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شما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توان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به محض شن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دن</w:t>
            </w:r>
            <w:r w:rsidRPr="002859F7">
              <w:rPr>
                <w:rFonts w:ascii="Arial" w:eastAsia="Calibri" w:hAnsi="Arial" w:cs="B Nazanin"/>
                <w:sz w:val="22"/>
                <w:szCs w:val="22"/>
                <w:rtl/>
                <w:lang w:bidi="fa-IR"/>
              </w:rPr>
              <w:t xml:space="preserve"> هر پ</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آن را بفهم</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2</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تنها 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که قطع</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است ، عدم قطع</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w:t>
            </w:r>
            <w:r w:rsidRPr="002859F7">
              <w:rPr>
                <w:rFonts w:ascii="Arial" w:eastAsia="Calibri" w:hAnsi="Arial" w:cs="B Nazanin"/>
                <w:sz w:val="22"/>
                <w:szCs w:val="22"/>
                <w:rtl/>
                <w:lang w:bidi="fa-IR"/>
              </w:rPr>
              <w:t xml:space="preserve"> است.</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3</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برا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موفق</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w:t>
            </w:r>
            <w:r w:rsidRPr="002859F7">
              <w:rPr>
                <w:rFonts w:ascii="Arial" w:eastAsia="Calibri" w:hAnsi="Arial" w:cs="B Nazanin"/>
                <w:sz w:val="22"/>
                <w:szCs w:val="22"/>
                <w:rtl/>
                <w:lang w:bidi="fa-IR"/>
              </w:rPr>
              <w:t xml:space="preserve"> در اداره مدرسه بهتر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کار 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است که سوالات ز</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نپرسم.</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4</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گذراندن دوره آموزش</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درباره مهارت 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مطالعه احتمالا با ارزش است.</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5</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م</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زان</w:t>
            </w:r>
            <w:r w:rsidRPr="002859F7">
              <w:rPr>
                <w:rFonts w:ascii="Arial" w:eastAsia="Calibri" w:hAnsi="Arial" w:cs="B Nazanin"/>
                <w:sz w:val="22"/>
                <w:szCs w:val="22"/>
                <w:rtl/>
                <w:lang w:bidi="fa-IR"/>
              </w:rPr>
              <w:t xml:space="preserve">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در مدرسه غالبا به ک</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ف</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w:t>
            </w:r>
            <w:r w:rsidRPr="002859F7">
              <w:rPr>
                <w:rFonts w:ascii="Arial" w:eastAsia="Calibri" w:hAnsi="Arial" w:cs="B Nazanin"/>
                <w:sz w:val="22"/>
                <w:szCs w:val="22"/>
                <w:rtl/>
                <w:lang w:bidi="fa-IR"/>
              </w:rPr>
              <w:t xml:space="preserve"> معلم بستگ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دارد.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6</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تقر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با</w:t>
            </w:r>
            <w:r w:rsidRPr="002859F7">
              <w:rPr>
                <w:rFonts w:ascii="Arial" w:eastAsia="Calibri" w:hAnsi="Arial" w:cs="B Nazanin"/>
                <w:sz w:val="22"/>
                <w:szCs w:val="22"/>
                <w:rtl/>
                <w:lang w:bidi="fa-IR"/>
              </w:rPr>
              <w:t xml:space="preserve"> هر چه را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خوان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توان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باور کن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7</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من اغلب نسبت به م</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زان</w:t>
            </w:r>
            <w:r w:rsidRPr="002859F7">
              <w:rPr>
                <w:rFonts w:ascii="Arial" w:eastAsia="Calibri" w:hAnsi="Arial" w:cs="B Nazanin"/>
                <w:sz w:val="22"/>
                <w:szCs w:val="22"/>
                <w:rtl/>
                <w:lang w:bidi="fa-IR"/>
              </w:rPr>
              <w:t xml:space="preserve"> واقع</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معلومات اسات</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دانشگاه ترد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دارم.</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8</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توانائ</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ما بعد از تولد تغ</w:t>
            </w:r>
            <w:r w:rsidRPr="002859F7">
              <w:rPr>
                <w:rFonts w:ascii="Arial" w:eastAsia="Calibri" w:hAnsi="Arial" w:cs="B Nazanin" w:hint="cs"/>
                <w:sz w:val="22"/>
                <w:szCs w:val="22"/>
                <w:rtl/>
                <w:lang w:bidi="fa-IR"/>
              </w:rPr>
              <w:t>یی</w:t>
            </w:r>
            <w:r w:rsidRPr="002859F7">
              <w:rPr>
                <w:rFonts w:ascii="Arial" w:eastAsia="Calibri" w:hAnsi="Arial" w:cs="B Nazanin" w:hint="eastAsia"/>
                <w:sz w:val="22"/>
                <w:szCs w:val="22"/>
                <w:rtl/>
                <w:lang w:bidi="fa-IR"/>
              </w:rPr>
              <w:t>ر</w:t>
            </w:r>
            <w:r w:rsidRPr="002859F7">
              <w:rPr>
                <w:rFonts w:ascii="Arial" w:eastAsia="Calibri" w:hAnsi="Arial" w:cs="B Nazanin"/>
                <w:sz w:val="22"/>
                <w:szCs w:val="22"/>
                <w:rtl/>
                <w:lang w:bidi="fa-IR"/>
              </w:rPr>
              <w:t xml:space="preserve"> نم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کند.</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lastRenderedPageBreak/>
              <w:t>9</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گوش دادن به سخنران</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فرد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که در آخرنم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تواند موضع اعتقاد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خود را مشخص کند خستگ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آور است</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10</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دانش آموز موفق کس</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است که مطالب را سر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ع</w:t>
            </w:r>
            <w:r w:rsidRPr="002859F7">
              <w:rPr>
                <w:rFonts w:ascii="Arial" w:eastAsia="Calibri" w:hAnsi="Arial" w:cs="B Nazanin"/>
                <w:sz w:val="22"/>
                <w:szCs w:val="22"/>
                <w:rtl/>
                <w:lang w:bidi="fa-IR"/>
              </w:rPr>
              <w:t xml:space="preserve">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فهمد.</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11</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وظ</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فه</w:t>
            </w:r>
            <w:r w:rsidRPr="002859F7">
              <w:rPr>
                <w:rFonts w:ascii="Arial" w:eastAsia="Calibri" w:hAnsi="Arial" w:cs="B Nazanin"/>
                <w:sz w:val="22"/>
                <w:szCs w:val="22"/>
                <w:rtl/>
                <w:lang w:bidi="fa-IR"/>
              </w:rPr>
              <w:t xml:space="preserve">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معلم خوب آن است که نگذارد دانش آموزان از مس</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w:t>
            </w:r>
            <w:r w:rsidRPr="002859F7">
              <w:rPr>
                <w:rFonts w:ascii="Arial" w:eastAsia="Calibri" w:hAnsi="Arial" w:cs="B Nazanin"/>
                <w:sz w:val="22"/>
                <w:szCs w:val="22"/>
                <w:rtl/>
                <w:lang w:bidi="fa-IR"/>
              </w:rPr>
              <w:t xml:space="preserve"> مستق</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م</w:t>
            </w:r>
            <w:r w:rsidRPr="002859F7">
              <w:rPr>
                <w:rFonts w:ascii="Arial" w:eastAsia="Calibri" w:hAnsi="Arial" w:cs="B Nazanin"/>
                <w:sz w:val="22"/>
                <w:szCs w:val="22"/>
                <w:rtl/>
                <w:lang w:bidi="fa-IR"/>
              </w:rPr>
              <w:t xml:space="preserve"> منحرف شوند.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12</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اگر دانشمندان به اندازه کاف</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تلاش کنند ، تقر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با</w:t>
            </w:r>
            <w:r w:rsidRPr="002859F7">
              <w:rPr>
                <w:rFonts w:ascii="Arial" w:eastAsia="Calibri" w:hAnsi="Arial" w:cs="B Nazanin"/>
                <w:sz w:val="22"/>
                <w:szCs w:val="22"/>
                <w:rtl/>
                <w:lang w:bidi="fa-IR"/>
              </w:rPr>
              <w:t xml:space="preserve">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توانند حق</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قت</w:t>
            </w:r>
            <w:r w:rsidRPr="002859F7">
              <w:rPr>
                <w:rFonts w:ascii="Arial" w:eastAsia="Calibri" w:hAnsi="Arial" w:cs="B Nazanin"/>
                <w:sz w:val="22"/>
                <w:szCs w:val="22"/>
                <w:rtl/>
                <w:lang w:bidi="fa-IR"/>
              </w:rPr>
              <w:t xml:space="preserve"> همه 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w:t>
            </w:r>
            <w:r w:rsidRPr="002859F7">
              <w:rPr>
                <w:rFonts w:ascii="Arial" w:eastAsia="Calibri" w:hAnsi="Arial" w:cs="B Nazanin"/>
                <w:sz w:val="22"/>
                <w:szCs w:val="22"/>
                <w:rtl/>
                <w:lang w:bidi="fa-IR"/>
              </w:rPr>
              <w:t xml:space="preserve"> را کشف نما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ند</w:t>
            </w:r>
            <w:r w:rsidRPr="002859F7">
              <w:rPr>
                <w:rFonts w:ascii="Arial" w:eastAsia="Calibri" w:hAnsi="Arial" w:cs="B Nazanin"/>
                <w:sz w:val="22"/>
                <w:szCs w:val="22"/>
                <w:rtl/>
                <w:lang w:bidi="fa-IR"/>
              </w:rPr>
              <w:t>.</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13</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شاگرد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که با معلم مجادله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کند ، ب</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ش</w:t>
            </w:r>
            <w:r w:rsidRPr="002859F7">
              <w:rPr>
                <w:rFonts w:ascii="Arial" w:eastAsia="Calibri" w:hAnsi="Arial" w:cs="B Nazanin"/>
                <w:sz w:val="22"/>
                <w:szCs w:val="22"/>
                <w:rtl/>
                <w:lang w:bidi="fa-IR"/>
              </w:rPr>
              <w:t xml:space="preserve"> از اندازه به خود اطم</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نان</w:t>
            </w:r>
            <w:r w:rsidRPr="002859F7">
              <w:rPr>
                <w:rFonts w:ascii="Arial" w:eastAsia="Calibri" w:hAnsi="Arial" w:cs="B Nazanin"/>
                <w:sz w:val="22"/>
                <w:szCs w:val="22"/>
                <w:rtl/>
                <w:lang w:bidi="fa-IR"/>
              </w:rPr>
              <w:t xml:space="preserve"> دارد.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14</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دانش آموز با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بهتر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تلاش خود را صرف ترک</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ب</w:t>
            </w:r>
            <w:r w:rsidRPr="002859F7">
              <w:rPr>
                <w:rFonts w:ascii="Arial" w:eastAsia="Calibri" w:hAnsi="Arial" w:cs="B Nazanin"/>
                <w:sz w:val="22"/>
                <w:szCs w:val="22"/>
                <w:rtl/>
                <w:lang w:bidi="fa-IR"/>
              </w:rPr>
              <w:t xml:space="preserve"> مطالب فصول مختلف کتاب درس</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w:t>
            </w:r>
            <w:r w:rsidRPr="002859F7">
              <w:rPr>
                <w:rFonts w:ascii="Arial" w:eastAsia="Calibri" w:hAnsi="Arial" w:cs="B Nazanin"/>
                <w:sz w:val="22"/>
                <w:szCs w:val="22"/>
                <w:rtl/>
                <w:lang w:bidi="fa-IR"/>
              </w:rPr>
              <w:t xml:space="preserve"> حت</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مطالب کل</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ه</w:t>
            </w:r>
            <w:r w:rsidRPr="002859F7">
              <w:rPr>
                <w:rFonts w:ascii="Arial" w:eastAsia="Calibri" w:hAnsi="Arial" w:cs="B Nazanin"/>
                <w:sz w:val="22"/>
                <w:szCs w:val="22"/>
                <w:rtl/>
                <w:lang w:bidi="fa-IR"/>
              </w:rPr>
              <w:t xml:space="preserve"> درسها بنما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15</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موفق تر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افراد کسان</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هستند که در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افته</w:t>
            </w:r>
            <w:r w:rsidRPr="002859F7">
              <w:rPr>
                <w:rFonts w:ascii="Arial" w:eastAsia="Calibri" w:hAnsi="Arial" w:cs="B Nazanin"/>
                <w:sz w:val="22"/>
                <w:szCs w:val="22"/>
                <w:rtl/>
                <w:lang w:bidi="fa-IR"/>
              </w:rPr>
              <w:t xml:space="preserve"> اند چگونه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خود را بهبود بخشند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16</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مسائل آسانتر از آنند که اغلب معلمان وانمود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کنند.</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17</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مهمتر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جنبه کار علم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اندازه 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دق</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ق</w:t>
            </w:r>
            <w:r w:rsidRPr="002859F7">
              <w:rPr>
                <w:rFonts w:ascii="Arial" w:eastAsia="Calibri" w:hAnsi="Arial" w:cs="B Nazanin"/>
                <w:sz w:val="22"/>
                <w:szCs w:val="22"/>
                <w:rtl/>
                <w:lang w:bidi="fa-IR"/>
              </w:rPr>
              <w:t xml:space="preserve"> و کار با دقت است.</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18</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از نظر من هدف اصل</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مطالعه شناخت 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ده</w:t>
            </w:r>
            <w:r w:rsidRPr="002859F7">
              <w:rPr>
                <w:rFonts w:ascii="Arial" w:eastAsia="Calibri" w:hAnsi="Arial" w:cs="B Nazanin"/>
                <w:sz w:val="22"/>
                <w:szCs w:val="22"/>
                <w:rtl/>
                <w:lang w:bidi="fa-IR"/>
              </w:rPr>
              <w:t xml:space="preserve"> 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اصل</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کتابهاست نه شناخت جز</w:t>
            </w:r>
            <w:r w:rsidRPr="002859F7">
              <w:rPr>
                <w:rFonts w:ascii="Arial" w:eastAsia="Calibri" w:hAnsi="Arial" w:cs="B Nazanin" w:hint="cs"/>
                <w:sz w:val="22"/>
                <w:szCs w:val="22"/>
                <w:rtl/>
                <w:lang w:bidi="fa-IR"/>
              </w:rPr>
              <w:t>یی</w:t>
            </w:r>
            <w:r w:rsidRPr="002859F7">
              <w:rPr>
                <w:rFonts w:ascii="Arial" w:eastAsia="Calibri" w:hAnsi="Arial" w:cs="B Nazanin" w:hint="eastAsia"/>
                <w:sz w:val="22"/>
                <w:szCs w:val="22"/>
                <w:rtl/>
                <w:lang w:bidi="fa-IR"/>
              </w:rPr>
              <w:t>ات</w:t>
            </w:r>
            <w:r w:rsidRPr="002859F7">
              <w:rPr>
                <w:rFonts w:ascii="Arial" w:eastAsia="Calibri" w:hAnsi="Arial" w:cs="B Nazanin"/>
                <w:sz w:val="22"/>
                <w:szCs w:val="22"/>
                <w:rtl/>
                <w:lang w:bidi="fa-IR"/>
              </w:rPr>
              <w:t>.</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19</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مرب</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ان</w:t>
            </w:r>
            <w:r w:rsidRPr="002859F7">
              <w:rPr>
                <w:rFonts w:ascii="Arial" w:eastAsia="Calibri" w:hAnsi="Arial" w:cs="B Nazanin"/>
                <w:sz w:val="22"/>
                <w:szCs w:val="22"/>
                <w:rtl/>
                <w:lang w:bidi="fa-IR"/>
              </w:rPr>
              <w:t xml:space="preserve"> تاکنون با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فهم</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ده</w:t>
            </w:r>
            <w:r w:rsidRPr="002859F7">
              <w:rPr>
                <w:rFonts w:ascii="Arial" w:eastAsia="Calibri" w:hAnsi="Arial" w:cs="B Nazanin"/>
                <w:sz w:val="22"/>
                <w:szCs w:val="22"/>
                <w:rtl/>
                <w:lang w:bidi="fa-IR"/>
              </w:rPr>
              <w:t xml:space="preserve"> باشند که کدام</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از روشها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تدر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س</w:t>
            </w:r>
            <w:r w:rsidRPr="002859F7">
              <w:rPr>
                <w:rFonts w:ascii="Arial" w:eastAsia="Calibri" w:hAnsi="Arial" w:cs="B Nazanin"/>
                <w:sz w:val="22"/>
                <w:szCs w:val="22"/>
                <w:rtl/>
                <w:lang w:bidi="fa-IR"/>
              </w:rPr>
              <w:t xml:space="preserve"> ( بحث در گروهها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کوچک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w:t>
            </w:r>
            <w:r w:rsidRPr="002859F7">
              <w:rPr>
                <w:rFonts w:ascii="Arial" w:eastAsia="Calibri" w:hAnsi="Arial" w:cs="B Nazanin"/>
                <w:sz w:val="22"/>
                <w:szCs w:val="22"/>
                <w:rtl/>
                <w:lang w:bidi="fa-IR"/>
              </w:rPr>
              <w:t xml:space="preserve"> روش سخنران</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بهتر است</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20</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 xml:space="preserve">مطالعه مکرر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فصل مشکل کتاب ، معمولا به شما در فهم آن کمک نم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کند</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21</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نها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تا</w:t>
            </w:r>
            <w:r w:rsidRPr="002859F7">
              <w:rPr>
                <w:rFonts w:ascii="Arial" w:eastAsia="Calibri" w:hAnsi="Arial" w:cs="B Nazanin"/>
                <w:sz w:val="22"/>
                <w:szCs w:val="22"/>
                <w:rtl/>
                <w:lang w:bidi="fa-IR"/>
              </w:rPr>
              <w:t xml:space="preserve"> ، دانشمندان به کشف حق</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قت</w:t>
            </w:r>
            <w:r w:rsidRPr="002859F7">
              <w:rPr>
                <w:rFonts w:ascii="Arial" w:eastAsia="Calibri" w:hAnsi="Arial" w:cs="B Nazanin"/>
                <w:sz w:val="22"/>
                <w:szCs w:val="22"/>
                <w:rtl/>
                <w:lang w:bidi="fa-IR"/>
              </w:rPr>
              <w:t xml:space="preserve"> مسائل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رسند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22</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هرگز نم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توان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بفهم</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کتاب چه منظور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داردمگر 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نکه</w:t>
            </w:r>
            <w:r w:rsidRPr="002859F7">
              <w:rPr>
                <w:rFonts w:ascii="Arial" w:eastAsia="Calibri" w:hAnsi="Arial" w:cs="B Nazanin"/>
                <w:sz w:val="22"/>
                <w:szCs w:val="22"/>
                <w:rtl/>
                <w:lang w:bidi="fa-IR"/>
              </w:rPr>
              <w:t xml:space="preserve"> 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w:t>
            </w:r>
            <w:r w:rsidRPr="002859F7">
              <w:rPr>
                <w:rFonts w:ascii="Arial" w:eastAsia="Calibri" w:hAnsi="Arial" w:cs="B Nazanin"/>
                <w:sz w:val="22"/>
                <w:szCs w:val="22"/>
                <w:rtl/>
                <w:lang w:bidi="fa-IR"/>
              </w:rPr>
              <w:t xml:space="preserve"> نو</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سنده</w:t>
            </w:r>
            <w:r w:rsidRPr="002859F7">
              <w:rPr>
                <w:rFonts w:ascii="Arial" w:eastAsia="Calibri" w:hAnsi="Arial" w:cs="B Nazanin"/>
                <w:sz w:val="22"/>
                <w:szCs w:val="22"/>
                <w:rtl/>
                <w:lang w:bidi="fa-IR"/>
              </w:rPr>
              <w:t xml:space="preserve"> کتاب را بدان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23</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مهمتر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جنبه کار علم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تفکر خلاق است.</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24</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اگر وقت داشته باشم تا فصل کتاب</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را مجددا مطالعه کنم درباره دوم 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ب</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شتر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از آن خواهم آموخت.</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25</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م</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زان</w:t>
            </w:r>
            <w:r w:rsidRPr="002859F7">
              <w:rPr>
                <w:rFonts w:ascii="Arial" w:eastAsia="Calibri" w:hAnsi="Arial" w:cs="B Nazanin"/>
                <w:sz w:val="22"/>
                <w:szCs w:val="22"/>
                <w:rtl/>
                <w:lang w:bidi="fa-IR"/>
              </w:rPr>
              <w:t xml:space="preserve">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شاگرد از کتاب درس</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به خود او بستگ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دارد.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26</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ده درصد نبوغ ، توانائ</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و نود و پنج درصد آن سخت کوش</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است</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27</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فکر کردن رو</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مسائل</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که دانشمندان رو</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آن توافق ندارند، برا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م</w:t>
            </w:r>
            <w:r w:rsidRPr="002859F7">
              <w:rPr>
                <w:rFonts w:ascii="Arial" w:eastAsia="Calibri" w:hAnsi="Arial" w:cs="B Nazanin"/>
                <w:sz w:val="22"/>
                <w:szCs w:val="22"/>
                <w:rtl/>
                <w:lang w:bidi="fa-IR"/>
              </w:rPr>
              <w:t xml:space="preserve"> جالب است.</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28</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 xml:space="preserve"> هر کس 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از</w:t>
            </w:r>
            <w:r w:rsidRPr="002859F7">
              <w:rPr>
                <w:rFonts w:ascii="Arial" w:eastAsia="Calibri" w:hAnsi="Arial" w:cs="B Nazanin"/>
                <w:sz w:val="22"/>
                <w:szCs w:val="22"/>
                <w:rtl/>
                <w:lang w:bidi="fa-IR"/>
              </w:rPr>
              <w:t xml:space="preserve"> دارد که چگونه آموختن را ب</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اموزد</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lastRenderedPageBreak/>
              <w:t>29</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وقت</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با مفهوم مشکل</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برا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اول</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بار در کتاب درس</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مواجه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شو</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بهتر است سع</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تا خودتان آن را بفهم</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30</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جمله مفهوم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ندارد، مگر 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نکه</w:t>
            </w:r>
            <w:r w:rsidRPr="002859F7">
              <w:rPr>
                <w:rFonts w:ascii="Arial" w:eastAsia="Calibri" w:hAnsi="Arial" w:cs="B Nazanin"/>
                <w:sz w:val="22"/>
                <w:szCs w:val="22"/>
                <w:rtl/>
                <w:lang w:bidi="fa-IR"/>
              </w:rPr>
              <w:t xml:space="preserve"> موقع</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w:t>
            </w:r>
            <w:r w:rsidRPr="002859F7">
              <w:rPr>
                <w:rFonts w:ascii="Arial" w:eastAsia="Calibri" w:hAnsi="Arial" w:cs="B Nazanin"/>
                <w:sz w:val="22"/>
                <w:szCs w:val="22"/>
                <w:rtl/>
                <w:lang w:bidi="fa-IR"/>
              </w:rPr>
              <w:t xml:space="preserve"> آن  جمله در متن برا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شما مشخص باشد.</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31</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دانش آموز خوب بودن ، معمولا به حفظ کردن اطلاعات مربوط به واقع</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تها</w:t>
            </w:r>
            <w:r w:rsidRPr="002859F7">
              <w:rPr>
                <w:rFonts w:ascii="Arial" w:eastAsia="Calibri" w:hAnsi="Arial" w:cs="B Nazanin"/>
                <w:sz w:val="22"/>
                <w:szCs w:val="22"/>
                <w:rtl/>
                <w:lang w:bidi="fa-IR"/>
              </w:rPr>
              <w:t xml:space="preserve"> بستگ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دارد.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32</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هوشمند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به معنا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دانستن جواب 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ست</w:t>
            </w:r>
            <w:r w:rsidRPr="002859F7">
              <w:rPr>
                <w:rFonts w:ascii="Arial" w:eastAsia="Calibri" w:hAnsi="Arial" w:cs="B Nazanin"/>
                <w:sz w:val="22"/>
                <w:szCs w:val="22"/>
                <w:rtl/>
                <w:lang w:bidi="fa-IR"/>
              </w:rPr>
              <w:t xml:space="preserve"> ، بلکه به معنا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دانستن چگونه پ</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دا</w:t>
            </w:r>
            <w:r w:rsidRPr="002859F7">
              <w:rPr>
                <w:rFonts w:ascii="Arial" w:eastAsia="Calibri" w:hAnsi="Arial" w:cs="B Nazanin"/>
                <w:sz w:val="22"/>
                <w:szCs w:val="22"/>
                <w:rtl/>
                <w:lang w:bidi="fa-IR"/>
              </w:rPr>
              <w:t xml:space="preserve"> کردن جواب است.</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33</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 xml:space="preserve">اغلب کلمات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معنا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واضح دارند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34</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حق</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قت</w:t>
            </w:r>
            <w:r w:rsidRPr="002859F7">
              <w:rPr>
                <w:rFonts w:ascii="Arial" w:eastAsia="Calibri" w:hAnsi="Arial" w:cs="B Nazanin"/>
                <w:sz w:val="22"/>
                <w:szCs w:val="22"/>
                <w:rtl/>
                <w:lang w:bidi="fa-IR"/>
              </w:rPr>
              <w:t xml:space="preserve"> ، تغ</w:t>
            </w:r>
            <w:r w:rsidRPr="002859F7">
              <w:rPr>
                <w:rFonts w:ascii="Arial" w:eastAsia="Calibri" w:hAnsi="Arial" w:cs="B Nazanin" w:hint="cs"/>
                <w:sz w:val="22"/>
                <w:szCs w:val="22"/>
                <w:rtl/>
                <w:lang w:bidi="fa-IR"/>
              </w:rPr>
              <w:t>یی</w:t>
            </w:r>
            <w:r w:rsidRPr="002859F7">
              <w:rPr>
                <w:rFonts w:ascii="Arial" w:eastAsia="Calibri" w:hAnsi="Arial" w:cs="B Nazanin" w:hint="eastAsia"/>
                <w:sz w:val="22"/>
                <w:szCs w:val="22"/>
                <w:rtl/>
                <w:lang w:bidi="fa-IR"/>
              </w:rPr>
              <w:t>ر</w:t>
            </w:r>
            <w:r w:rsidRPr="002859F7">
              <w:rPr>
                <w:rFonts w:ascii="Arial" w:eastAsia="Calibri" w:hAnsi="Arial" w:cs="B Nazanin"/>
                <w:sz w:val="22"/>
                <w:szCs w:val="22"/>
                <w:rtl/>
                <w:lang w:bidi="fa-IR"/>
              </w:rPr>
              <w:t xml:space="preserve"> ناپذ</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w:t>
            </w:r>
            <w:r w:rsidRPr="002859F7">
              <w:rPr>
                <w:rFonts w:ascii="Arial" w:eastAsia="Calibri" w:hAnsi="Arial" w:cs="B Nazanin"/>
                <w:sz w:val="22"/>
                <w:szCs w:val="22"/>
                <w:rtl/>
                <w:lang w:bidi="fa-IR"/>
              </w:rPr>
              <w:t xml:space="preserve"> است.</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35</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اگر فرد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جزئ</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ات</w:t>
            </w:r>
            <w:r w:rsidRPr="002859F7">
              <w:rPr>
                <w:rFonts w:ascii="Arial" w:eastAsia="Calibri" w:hAnsi="Arial" w:cs="B Nazanin"/>
                <w:sz w:val="22"/>
                <w:szCs w:val="22"/>
                <w:rtl/>
                <w:lang w:bidi="fa-IR"/>
              </w:rPr>
              <w:t xml:space="preserve"> را فراموش کند ، ول</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قادر باشد 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ده</w:t>
            </w:r>
            <w:r w:rsidRPr="002859F7">
              <w:rPr>
                <w:rFonts w:ascii="Arial" w:eastAsia="Calibri" w:hAnsi="Arial" w:cs="B Nazanin"/>
                <w:sz w:val="22"/>
                <w:szCs w:val="22"/>
                <w:rtl/>
                <w:lang w:bidi="fa-IR"/>
              </w:rPr>
              <w:t xml:space="preserve"> 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جد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را از کتاب درس</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بدست آورد فکر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کنم ت</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w:t>
            </w:r>
            <w:r w:rsidRPr="002859F7">
              <w:rPr>
                <w:rFonts w:ascii="Arial" w:eastAsia="Calibri" w:hAnsi="Arial" w:cs="B Nazanin"/>
                <w:sz w:val="22"/>
                <w:szCs w:val="22"/>
                <w:rtl/>
                <w:lang w:bidi="fa-IR"/>
              </w:rPr>
              <w:t xml:space="preserve"> هوش است</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36</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هر موقع در زندگ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با مشکل</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مواجه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شوم، با مد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ران</w:t>
            </w:r>
            <w:r w:rsidRPr="002859F7">
              <w:rPr>
                <w:rFonts w:ascii="Arial" w:eastAsia="Calibri" w:hAnsi="Arial" w:cs="B Nazanin"/>
                <w:sz w:val="22"/>
                <w:szCs w:val="22"/>
                <w:rtl/>
                <w:lang w:bidi="fa-IR"/>
              </w:rPr>
              <w:t xml:space="preserve"> اداره مشورت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کنم.</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37</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کلمه به کلمه تعار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ف</w:t>
            </w:r>
            <w:r w:rsidRPr="002859F7">
              <w:rPr>
                <w:rFonts w:ascii="Arial" w:eastAsia="Calibri" w:hAnsi="Arial" w:cs="B Nazanin"/>
                <w:sz w:val="22"/>
                <w:szCs w:val="22"/>
                <w:rtl/>
                <w:lang w:bidi="fa-IR"/>
              </w:rPr>
              <w:t xml:space="preserve"> برا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موفق</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w:t>
            </w:r>
            <w:r w:rsidRPr="002859F7">
              <w:rPr>
                <w:rFonts w:ascii="Arial" w:eastAsia="Calibri" w:hAnsi="Arial" w:cs="B Nazanin"/>
                <w:sz w:val="22"/>
                <w:szCs w:val="22"/>
                <w:rtl/>
                <w:lang w:bidi="fa-IR"/>
              </w:rPr>
              <w:t xml:space="preserve"> در امتحان ضرور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است</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38</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وقت</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مطالعه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کنم ، بدنبال مدارک و شواهد مشخص</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گردم</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39</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اگر فرد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نتواند در مدت کوتاه</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را بفهمد ، باد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به کوشش خود ادامه دهد.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40</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گاه</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اوقات، ب</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آنکه بفهمم به ناچار پاسخ 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ران</w:t>
            </w:r>
            <w:r w:rsidRPr="002859F7">
              <w:rPr>
                <w:rFonts w:ascii="Arial" w:eastAsia="Calibri" w:hAnsi="Arial" w:cs="B Nazanin"/>
                <w:sz w:val="22"/>
                <w:szCs w:val="22"/>
                <w:rtl/>
                <w:lang w:bidi="fa-IR"/>
              </w:rPr>
              <w:t xml:space="preserve"> اداره را قبول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کنم.</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41</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اگر معلمان راجع به واقع</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تها</w:t>
            </w:r>
            <w:r w:rsidRPr="002859F7">
              <w:rPr>
                <w:rFonts w:ascii="Arial" w:eastAsia="Calibri" w:hAnsi="Arial" w:cs="B Nazanin"/>
                <w:sz w:val="22"/>
                <w:szCs w:val="22"/>
                <w:rtl/>
                <w:lang w:bidi="fa-IR"/>
              </w:rPr>
              <w:t xml:space="preserve"> بحث کنند و از نظر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ه</w:t>
            </w:r>
            <w:r w:rsidRPr="002859F7">
              <w:rPr>
                <w:rFonts w:ascii="Arial" w:eastAsia="Calibri" w:hAnsi="Arial" w:cs="B Nazanin"/>
                <w:sz w:val="22"/>
                <w:szCs w:val="22"/>
                <w:rtl/>
                <w:lang w:bidi="fa-IR"/>
              </w:rPr>
              <w:t xml:space="preserve"> ها صرفنظر کنند ، دانش آموزان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توانند 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ب</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شتر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از مدرسه ب</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اموزند</w:t>
            </w:r>
            <w:r w:rsidRPr="002859F7">
              <w:rPr>
                <w:rFonts w:ascii="Arial" w:eastAsia="Calibri" w:hAnsi="Arial" w:cs="B Nazanin"/>
                <w:sz w:val="22"/>
                <w:szCs w:val="22"/>
                <w:rtl/>
                <w:lang w:bidi="fa-IR"/>
              </w:rPr>
              <w:t>.</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42</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ف</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لم</w:t>
            </w:r>
            <w:r w:rsidRPr="002859F7">
              <w:rPr>
                <w:rFonts w:ascii="Arial" w:eastAsia="Calibri" w:hAnsi="Arial" w:cs="B Nazanin"/>
                <w:sz w:val="22"/>
                <w:szCs w:val="22"/>
                <w:rtl/>
                <w:lang w:bidi="fa-IR"/>
              </w:rPr>
              <w:t xml:space="preserve"> بدون پا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ان</w:t>
            </w:r>
            <w:r w:rsidRPr="002859F7">
              <w:rPr>
                <w:rFonts w:ascii="Arial" w:eastAsia="Calibri" w:hAnsi="Arial" w:cs="B Nazanin"/>
                <w:sz w:val="22"/>
                <w:szCs w:val="22"/>
                <w:rtl/>
                <w:lang w:bidi="fa-IR"/>
              </w:rPr>
              <w:t xml:space="preserve"> مشخص را دوست ندارم.</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43</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پ</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شرفت</w:t>
            </w:r>
            <w:r w:rsidRPr="002859F7">
              <w:rPr>
                <w:rFonts w:ascii="Arial" w:eastAsia="Calibri" w:hAnsi="Arial" w:cs="B Nazanin"/>
                <w:sz w:val="22"/>
                <w:szCs w:val="22"/>
                <w:rtl/>
                <w:lang w:bidi="fa-IR"/>
              </w:rPr>
              <w:t xml:space="preserve"> به مقدار ز</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فعال</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w:t>
            </w:r>
            <w:r w:rsidRPr="002859F7">
              <w:rPr>
                <w:rFonts w:ascii="Arial" w:eastAsia="Calibri" w:hAnsi="Arial" w:cs="B Nazanin"/>
                <w:sz w:val="22"/>
                <w:szCs w:val="22"/>
                <w:rtl/>
                <w:lang w:bidi="fa-IR"/>
              </w:rPr>
              <w:t xml:space="preserve"> 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از</w:t>
            </w:r>
            <w:r w:rsidRPr="002859F7">
              <w:rPr>
                <w:rFonts w:ascii="Arial" w:eastAsia="Calibri" w:hAnsi="Arial" w:cs="B Nazanin"/>
                <w:sz w:val="22"/>
                <w:szCs w:val="22"/>
                <w:rtl/>
                <w:lang w:bidi="fa-IR"/>
              </w:rPr>
              <w:t xml:space="preserve"> دارد.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44</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کار کردن رو</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مسائل</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که امکان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افتن</w:t>
            </w:r>
            <w:r w:rsidRPr="002859F7">
              <w:rPr>
                <w:rFonts w:ascii="Arial" w:eastAsia="Calibri" w:hAnsi="Arial" w:cs="B Nazanin"/>
                <w:sz w:val="22"/>
                <w:szCs w:val="22"/>
                <w:rtl/>
                <w:lang w:bidi="fa-IR"/>
              </w:rPr>
              <w:t xml:space="preserve">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پاسخ روشن و ساده برا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آنها وجود ندارد اتلاف وقت است</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45</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 xml:space="preserve">اگر با موضوعات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کتاب درس</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آشنائ</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دار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 با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ست</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صحت آن مطالب را ارز</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اب</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46</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ب</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شتر</w:t>
            </w:r>
            <w:r w:rsidRPr="002859F7">
              <w:rPr>
                <w:rFonts w:ascii="Arial" w:eastAsia="Calibri" w:hAnsi="Arial" w:cs="B Nazanin"/>
                <w:sz w:val="22"/>
                <w:szCs w:val="22"/>
                <w:rtl/>
                <w:lang w:bidi="fa-IR"/>
              </w:rPr>
              <w:t xml:space="preserve"> اوقات ، حت</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نظرات متخصص</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w:t>
            </w:r>
            <w:r w:rsidRPr="002859F7">
              <w:rPr>
                <w:rFonts w:ascii="Arial" w:eastAsia="Calibri" w:hAnsi="Arial" w:cs="B Nazanin"/>
                <w:sz w:val="22"/>
                <w:szCs w:val="22"/>
                <w:rtl/>
                <w:lang w:bidi="fa-IR"/>
              </w:rPr>
              <w:t xml:space="preserve"> با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ست</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مورد سوال و بررس</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قرار 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رد</w:t>
            </w:r>
            <w:r w:rsidRPr="002859F7">
              <w:rPr>
                <w:rFonts w:ascii="Arial" w:eastAsia="Calibri" w:hAnsi="Arial" w:cs="B Nazanin"/>
                <w:sz w:val="22"/>
                <w:szCs w:val="22"/>
                <w:rtl/>
                <w:lang w:bidi="fa-IR"/>
              </w:rPr>
              <w:t>.</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47</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بعض</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ها از هنگام تولد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رنده</w:t>
            </w:r>
            <w:r w:rsidRPr="002859F7">
              <w:rPr>
                <w:rFonts w:ascii="Arial" w:eastAsia="Calibri" w:hAnsi="Arial" w:cs="B Nazanin"/>
                <w:sz w:val="22"/>
                <w:szCs w:val="22"/>
                <w:rtl/>
                <w:lang w:bidi="fa-IR"/>
              </w:rPr>
              <w:t xml:space="preserve"> 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خوب</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هستند ، در حال</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که</w:t>
            </w:r>
            <w:r w:rsidRPr="002859F7">
              <w:rPr>
                <w:rFonts w:ascii="Arial" w:eastAsia="Calibri" w:hAnsi="Arial" w:cs="B Nazanin"/>
                <w:sz w:val="22"/>
                <w:szCs w:val="22"/>
                <w:rtl/>
                <w:lang w:bidi="fa-IR"/>
              </w:rPr>
              <w:t xml:space="preserve"> بعض</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گر</w:t>
            </w:r>
            <w:r w:rsidRPr="002859F7">
              <w:rPr>
                <w:rFonts w:ascii="Arial" w:eastAsia="Calibri" w:hAnsi="Arial" w:cs="B Nazanin"/>
                <w:sz w:val="22"/>
                <w:szCs w:val="22"/>
                <w:rtl/>
                <w:lang w:bidi="fa-IR"/>
              </w:rPr>
              <w:t xml:space="preserve"> با توانائ</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محدود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متولد شده اند.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48</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ه</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چ</w:t>
            </w:r>
            <w:r w:rsidRPr="002859F7">
              <w:rPr>
                <w:rFonts w:ascii="Arial" w:eastAsia="Calibri" w:hAnsi="Arial" w:cs="B Nazanin"/>
                <w:sz w:val="22"/>
                <w:szCs w:val="22"/>
                <w:rtl/>
                <w:lang w:bidi="fa-IR"/>
              </w:rPr>
              <w:t xml:space="preserve"> 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w:t>
            </w:r>
            <w:r w:rsidRPr="002859F7">
              <w:rPr>
                <w:rFonts w:ascii="Arial" w:eastAsia="Calibri" w:hAnsi="Arial" w:cs="B Nazanin"/>
                <w:sz w:val="22"/>
                <w:szCs w:val="22"/>
                <w:rtl/>
                <w:lang w:bidi="fa-IR"/>
              </w:rPr>
              <w:t xml:space="preserve"> قطع</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ست</w:t>
            </w:r>
            <w:r w:rsidRPr="002859F7">
              <w:rPr>
                <w:rFonts w:ascii="Arial" w:eastAsia="Calibri" w:hAnsi="Arial" w:cs="B Nazanin"/>
                <w:sz w:val="22"/>
                <w:szCs w:val="22"/>
                <w:rtl/>
                <w:lang w:bidi="fa-IR"/>
              </w:rPr>
              <w:t xml:space="preserve"> ، مگر مرگ.</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lastRenderedPageBreak/>
              <w:t>49</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دانش آموزان</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که واقعا ت</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ز</w:t>
            </w:r>
            <w:r w:rsidRPr="002859F7">
              <w:rPr>
                <w:rFonts w:ascii="Arial" w:eastAsia="Calibri" w:hAnsi="Arial" w:cs="B Nazanin"/>
                <w:sz w:val="22"/>
                <w:szCs w:val="22"/>
                <w:rtl/>
                <w:lang w:bidi="fa-IR"/>
              </w:rPr>
              <w:t xml:space="preserve"> هوشند ، برا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موفق</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w:t>
            </w:r>
            <w:r w:rsidRPr="002859F7">
              <w:rPr>
                <w:rFonts w:ascii="Arial" w:eastAsia="Calibri" w:hAnsi="Arial" w:cs="B Nazanin"/>
                <w:sz w:val="22"/>
                <w:szCs w:val="22"/>
                <w:rtl/>
                <w:lang w:bidi="fa-IR"/>
              </w:rPr>
              <w:t xml:space="preserve"> 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از</w:t>
            </w:r>
            <w:r w:rsidRPr="002859F7">
              <w:rPr>
                <w:rFonts w:ascii="Arial" w:eastAsia="Calibri" w:hAnsi="Arial" w:cs="B Nazanin"/>
                <w:sz w:val="22"/>
                <w:szCs w:val="22"/>
                <w:rtl/>
                <w:lang w:bidi="fa-IR"/>
              </w:rPr>
              <w:t xml:space="preserve"> به فعال</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w:t>
            </w:r>
            <w:r w:rsidRPr="002859F7">
              <w:rPr>
                <w:rFonts w:ascii="Arial" w:eastAsia="Calibri" w:hAnsi="Arial" w:cs="B Nazanin"/>
                <w:sz w:val="22"/>
                <w:szCs w:val="22"/>
                <w:rtl/>
                <w:lang w:bidi="fa-IR"/>
              </w:rPr>
              <w:t xml:space="preserve"> ز</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ندارند.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50</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کار ز</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w:t>
            </w:r>
            <w:r w:rsidRPr="002859F7">
              <w:rPr>
                <w:rFonts w:ascii="Arial" w:eastAsia="Calibri" w:hAnsi="Arial" w:cs="B Nazanin"/>
                <w:sz w:val="22"/>
                <w:szCs w:val="22"/>
                <w:rtl/>
                <w:lang w:bidi="fa-IR"/>
              </w:rPr>
              <w:t xml:space="preserve"> در مدت زمان طولان</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رو</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مساله مشکل تنها برا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دانش آموران واقعا زرنگ مف</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است.</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51</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گر فرد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برا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فهم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مسئله کوشش ز</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کند ،احتمالا در پا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ان</w:t>
            </w:r>
            <w:r w:rsidRPr="002859F7">
              <w:rPr>
                <w:rFonts w:ascii="Arial" w:eastAsia="Calibri" w:hAnsi="Arial" w:cs="B Nazanin"/>
                <w:sz w:val="22"/>
                <w:szCs w:val="22"/>
                <w:rtl/>
                <w:lang w:bidi="fa-IR"/>
              </w:rPr>
              <w:t xml:space="preserve"> فقط دچار سردرگم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ذهن</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شود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52</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تقر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با</w:t>
            </w:r>
            <w:r w:rsidRPr="002859F7">
              <w:rPr>
                <w:rFonts w:ascii="Arial" w:eastAsia="Calibri" w:hAnsi="Arial" w:cs="B Nazanin"/>
                <w:sz w:val="22"/>
                <w:szCs w:val="22"/>
                <w:rtl/>
                <w:lang w:bidi="fa-IR"/>
              </w:rPr>
              <w:t xml:space="preserve"> تمام اطلاعات موجود در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کتاب را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توان با اول</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بار مطالعه کردن بدست آورد.</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53</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معمولا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توان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مفاه</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م</w:t>
            </w:r>
            <w:r w:rsidRPr="002859F7">
              <w:rPr>
                <w:rFonts w:ascii="Arial" w:eastAsia="Calibri" w:hAnsi="Arial" w:cs="B Nazanin"/>
                <w:sz w:val="22"/>
                <w:szCs w:val="22"/>
                <w:rtl/>
                <w:lang w:bidi="fa-IR"/>
              </w:rPr>
              <w:t xml:space="preserve"> مشکل را بفهم</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اگر تمام عوامل حواسپرت</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را از خود دور کرده و حواستان را واقعا رو</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آن متمرکز کن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54</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ش</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وه</w:t>
            </w:r>
            <w:r w:rsidRPr="002859F7">
              <w:rPr>
                <w:rFonts w:ascii="Arial" w:eastAsia="Calibri" w:hAnsi="Arial" w:cs="B Nazanin"/>
                <w:sz w:val="22"/>
                <w:szCs w:val="22"/>
                <w:rtl/>
                <w:lang w:bidi="fa-IR"/>
              </w:rPr>
              <w:t xml:space="preserve"> خوب برا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درک محتوا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کتاب ، 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است که مطالب آن را براساس چهارچوب ذهن</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خودتان مجددا تنظ</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م</w:t>
            </w:r>
            <w:r w:rsidRPr="002859F7">
              <w:rPr>
                <w:rFonts w:ascii="Arial" w:eastAsia="Calibri" w:hAnsi="Arial" w:cs="B Nazanin"/>
                <w:sz w:val="22"/>
                <w:szCs w:val="22"/>
                <w:rtl/>
                <w:lang w:bidi="fa-IR"/>
              </w:rPr>
              <w:t xml:space="preserve"> کن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55</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دانش آموزان متوسط، در تمام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زندگ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شان</w:t>
            </w:r>
            <w:r w:rsidRPr="002859F7">
              <w:rPr>
                <w:rFonts w:ascii="Arial" w:eastAsia="Calibri" w:hAnsi="Arial" w:cs="B Nazanin"/>
                <w:sz w:val="22"/>
                <w:szCs w:val="22"/>
                <w:rtl/>
                <w:lang w:bidi="fa-IR"/>
              </w:rPr>
              <w:t xml:space="preserve"> متوسط باق</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مانند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56</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ذهن آراسته نشانه ذهن</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ته</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و خال</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است.</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57</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متخصص فرد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است که در بعض</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زم</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نه</w:t>
            </w:r>
            <w:r w:rsidRPr="002859F7">
              <w:rPr>
                <w:rFonts w:ascii="Arial" w:eastAsia="Calibri" w:hAnsi="Arial" w:cs="B Nazanin"/>
                <w:sz w:val="22"/>
                <w:szCs w:val="22"/>
                <w:rtl/>
                <w:lang w:bidi="fa-IR"/>
              </w:rPr>
              <w:t xml:space="preserve"> ها با استعداد است.</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58</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من از معلمان</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که سخنران</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شان را تنظ</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م</w:t>
            </w:r>
            <w:r w:rsidRPr="002859F7">
              <w:rPr>
                <w:rFonts w:ascii="Arial" w:eastAsia="Calibri" w:hAnsi="Arial" w:cs="B Nazanin"/>
                <w:sz w:val="22"/>
                <w:szCs w:val="22"/>
                <w:rtl/>
                <w:lang w:bidi="fa-IR"/>
              </w:rPr>
              <w:t xml:space="preserve"> نموده و وطبق آن تدر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س</w:t>
            </w:r>
            <w:r w:rsidRPr="002859F7">
              <w:rPr>
                <w:rFonts w:ascii="Arial" w:eastAsia="Calibri" w:hAnsi="Arial" w:cs="B Nazanin"/>
                <w:sz w:val="22"/>
                <w:szCs w:val="22"/>
                <w:rtl/>
                <w:lang w:bidi="fa-IR"/>
              </w:rPr>
              <w:t xml:space="preserve">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کنند واقعا تقد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w:t>
            </w:r>
            <w:r w:rsidRPr="002859F7">
              <w:rPr>
                <w:rFonts w:ascii="Arial" w:eastAsia="Calibri" w:hAnsi="Arial" w:cs="B Nazanin"/>
                <w:sz w:val="22"/>
                <w:szCs w:val="22"/>
                <w:rtl/>
                <w:lang w:bidi="fa-IR"/>
              </w:rPr>
              <w:t xml:space="preserve">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کنم.</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59</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بهتر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مطلب درباره مسائل علم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w:t>
            </w:r>
            <w:r w:rsidRPr="002859F7">
              <w:rPr>
                <w:rFonts w:ascii="Arial" w:eastAsia="Calibri" w:hAnsi="Arial" w:cs="B Nazanin"/>
                <w:sz w:val="22"/>
                <w:szCs w:val="22"/>
                <w:rtl/>
                <w:lang w:bidi="fa-IR"/>
              </w:rPr>
              <w:t xml:space="preserve"> است که اغلب آنها تنها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پاسخ صح</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ح</w:t>
            </w:r>
            <w:r w:rsidRPr="002859F7">
              <w:rPr>
                <w:rFonts w:ascii="Arial" w:eastAsia="Calibri" w:hAnsi="Arial" w:cs="B Nazanin"/>
                <w:sz w:val="22"/>
                <w:szCs w:val="22"/>
                <w:rtl/>
                <w:lang w:bidi="fa-IR"/>
              </w:rPr>
              <w:t xml:space="preserve"> دارند.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60</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فرآ</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ند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کند و تدر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ج</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در تشک</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ل</w:t>
            </w:r>
            <w:r w:rsidRPr="002859F7">
              <w:rPr>
                <w:rFonts w:ascii="Arial" w:eastAsia="Calibri" w:hAnsi="Arial" w:cs="B Nazanin"/>
                <w:sz w:val="22"/>
                <w:szCs w:val="22"/>
                <w:rtl/>
                <w:lang w:bidi="fa-IR"/>
              </w:rPr>
              <w:t xml:space="preserve"> (ا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جاد</w:t>
            </w:r>
            <w:r w:rsidRPr="002859F7">
              <w:rPr>
                <w:rFonts w:ascii="Arial" w:eastAsia="Calibri" w:hAnsi="Arial" w:cs="B Nazanin"/>
                <w:sz w:val="22"/>
                <w:szCs w:val="22"/>
                <w:rtl/>
                <w:lang w:bidi="fa-IR"/>
              </w:rPr>
              <w:t>)معلومات است.</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61</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واقع</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ت</w:t>
            </w:r>
            <w:r w:rsidRPr="002859F7">
              <w:rPr>
                <w:rFonts w:ascii="Arial" w:eastAsia="Calibri" w:hAnsi="Arial" w:cs="B Nazanin"/>
                <w:sz w:val="22"/>
                <w:szCs w:val="22"/>
                <w:rtl/>
                <w:lang w:bidi="fa-IR"/>
              </w:rPr>
              <w:t xml:space="preserve"> 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امروز ممکن است فردا موهوم باشند.</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r w:rsidR="002859F7" w:rsidRPr="002859F7" w:rsidTr="00BA6DD0">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62</w:t>
            </w:r>
          </w:p>
        </w:tc>
        <w:tc>
          <w:tcPr>
            <w:tcW w:w="7020" w:type="dxa"/>
          </w:tcPr>
          <w:p w:rsidR="002859F7" w:rsidRPr="002859F7" w:rsidRDefault="002859F7" w:rsidP="002859F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کتاب 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راهنما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درس</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(حل المسائل) کمک ز</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به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ادگ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ر</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نم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کنند</w:t>
            </w: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p>
        </w:tc>
      </w:tr>
      <w:tr w:rsidR="002859F7" w:rsidRPr="002859F7" w:rsidTr="00BA6D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2859F7" w:rsidRPr="002859F7" w:rsidRDefault="002859F7" w:rsidP="002859F7">
            <w:pPr>
              <w:spacing w:line="360" w:lineRule="auto"/>
              <w:rPr>
                <w:rFonts w:ascii="Arial" w:eastAsia="Calibri" w:hAnsi="Arial" w:cs="B Nazanin"/>
                <w:rtl/>
                <w:lang w:bidi="fa-IR"/>
              </w:rPr>
            </w:pPr>
            <w:r>
              <w:rPr>
                <w:rFonts w:ascii="Arial" w:eastAsia="Calibri" w:hAnsi="Arial" w:cs="B Nazanin" w:hint="cs"/>
                <w:rtl/>
                <w:lang w:bidi="fa-IR"/>
              </w:rPr>
              <w:t>63</w:t>
            </w:r>
          </w:p>
        </w:tc>
        <w:tc>
          <w:tcPr>
            <w:tcW w:w="7020" w:type="dxa"/>
          </w:tcPr>
          <w:p w:rsidR="002859F7" w:rsidRPr="002859F7" w:rsidRDefault="002859F7" w:rsidP="002859F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2"/>
                <w:szCs w:val="22"/>
                <w:rtl/>
                <w:lang w:bidi="fa-IR"/>
              </w:rPr>
            </w:pPr>
            <w:r w:rsidRPr="002859F7">
              <w:rPr>
                <w:rFonts w:ascii="Arial" w:eastAsia="Calibri" w:hAnsi="Arial" w:cs="B Nazanin"/>
                <w:sz w:val="22"/>
                <w:szCs w:val="22"/>
                <w:rtl/>
                <w:lang w:bidi="fa-IR"/>
              </w:rPr>
              <w:t>اگر سع</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کن</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تا ا</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ده</w:t>
            </w:r>
            <w:r w:rsidRPr="002859F7">
              <w:rPr>
                <w:rFonts w:ascii="Arial" w:eastAsia="Calibri" w:hAnsi="Arial" w:cs="B Nazanin"/>
                <w:sz w:val="22"/>
                <w:szCs w:val="22"/>
                <w:rtl/>
                <w:lang w:bidi="fa-IR"/>
              </w:rPr>
              <w:t xml:space="preserve"> ها</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جد</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ک</w:t>
            </w:r>
            <w:r w:rsidRPr="002859F7">
              <w:rPr>
                <w:rFonts w:ascii="Arial" w:eastAsia="Calibri" w:hAnsi="Arial" w:cs="B Nazanin"/>
                <w:sz w:val="22"/>
                <w:szCs w:val="22"/>
                <w:rtl/>
                <w:lang w:bidi="fa-IR"/>
              </w:rPr>
              <w:t xml:space="preserve"> کتاب را با معلومات</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که درباره آن موضوع دار</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ربط ده</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 xml:space="preserve"> دچار سردرگم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ذهن</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م</w:t>
            </w:r>
            <w:r w:rsidRPr="002859F7">
              <w:rPr>
                <w:rFonts w:ascii="Arial" w:eastAsia="Calibri" w:hAnsi="Arial" w:cs="B Nazanin" w:hint="cs"/>
                <w:sz w:val="22"/>
                <w:szCs w:val="22"/>
                <w:rtl/>
                <w:lang w:bidi="fa-IR"/>
              </w:rPr>
              <w:t>ی</w:t>
            </w:r>
            <w:r w:rsidRPr="002859F7">
              <w:rPr>
                <w:rFonts w:ascii="Arial" w:eastAsia="Calibri" w:hAnsi="Arial" w:cs="B Nazanin"/>
                <w:sz w:val="22"/>
                <w:szCs w:val="22"/>
                <w:rtl/>
                <w:lang w:bidi="fa-IR"/>
              </w:rPr>
              <w:t xml:space="preserve"> شو</w:t>
            </w:r>
            <w:r w:rsidRPr="002859F7">
              <w:rPr>
                <w:rFonts w:ascii="Arial" w:eastAsia="Calibri" w:hAnsi="Arial" w:cs="B Nazanin" w:hint="cs"/>
                <w:sz w:val="22"/>
                <w:szCs w:val="22"/>
                <w:rtl/>
                <w:lang w:bidi="fa-IR"/>
              </w:rPr>
              <w:t>ی</w:t>
            </w:r>
            <w:r w:rsidRPr="002859F7">
              <w:rPr>
                <w:rFonts w:ascii="Arial" w:eastAsia="Calibri" w:hAnsi="Arial" w:cs="B Nazanin" w:hint="eastAsia"/>
                <w:sz w:val="22"/>
                <w:szCs w:val="22"/>
                <w:rtl/>
                <w:lang w:bidi="fa-IR"/>
              </w:rPr>
              <w:t>د</w:t>
            </w:r>
            <w:r w:rsidRPr="002859F7">
              <w:rPr>
                <w:rFonts w:ascii="Arial" w:eastAsia="Calibri" w:hAnsi="Arial" w:cs="B Nazanin"/>
                <w:sz w:val="22"/>
                <w:szCs w:val="22"/>
                <w:rtl/>
                <w:lang w:bidi="fa-IR"/>
              </w:rPr>
              <w:t>.</w:t>
            </w: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40"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c>
          <w:tcPr>
            <w:tcW w:w="535" w:type="dxa"/>
          </w:tcPr>
          <w:p w:rsidR="002859F7" w:rsidRPr="002859F7" w:rsidRDefault="002859F7" w:rsidP="00E311D2">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p>
        </w:tc>
      </w:tr>
    </w:tbl>
    <w:p w:rsidR="002859F7" w:rsidRDefault="002859F7" w:rsidP="002859F7">
      <w:pPr>
        <w:spacing w:line="360" w:lineRule="auto"/>
        <w:jc w:val="lowKashida"/>
        <w:rPr>
          <w:rFonts w:ascii="Gulim" w:eastAsia="Gulim" w:hAnsi="Gulim" w:cs="B Nazanin"/>
          <w:b/>
          <w:bCs/>
          <w:color w:val="000000" w:themeColor="text1"/>
          <w:sz w:val="28"/>
          <w:szCs w:val="28"/>
          <w:rtl/>
          <w:lang w:bidi="fa-IR"/>
        </w:rPr>
      </w:pPr>
    </w:p>
    <w:p w:rsidR="002859F7" w:rsidRPr="002859F7" w:rsidRDefault="002859F7" w:rsidP="002859F7">
      <w:pPr>
        <w:spacing w:line="360" w:lineRule="auto"/>
        <w:jc w:val="lowKashida"/>
        <w:rPr>
          <w:rFonts w:ascii="Gulim" w:eastAsia="Gulim" w:hAnsi="Gulim" w:cs="B Nazanin"/>
          <w:b/>
          <w:bCs/>
          <w:color w:val="000000" w:themeColor="text1"/>
          <w:sz w:val="28"/>
          <w:szCs w:val="28"/>
          <w:lang w:bidi="fa-IR"/>
        </w:rPr>
      </w:pPr>
      <w:r w:rsidRPr="002859F7">
        <w:rPr>
          <w:rFonts w:ascii="Gulim" w:eastAsia="Gulim" w:hAnsi="Gulim" w:cs="B Nazanin" w:hint="cs"/>
          <w:b/>
          <w:bCs/>
          <w:color w:val="000000" w:themeColor="text1"/>
          <w:sz w:val="28"/>
          <w:szCs w:val="28"/>
          <w:rtl/>
          <w:lang w:bidi="fa-IR"/>
        </w:rPr>
        <w:t>تعریف مفهومی:</w:t>
      </w:r>
    </w:p>
    <w:p w:rsidR="002859F7" w:rsidRPr="002C5046" w:rsidRDefault="002859F7" w:rsidP="002859F7">
      <w:pPr>
        <w:spacing w:line="360" w:lineRule="auto"/>
        <w:jc w:val="both"/>
        <w:rPr>
          <w:rFonts w:cs="B Nazanin"/>
          <w:sz w:val="28"/>
          <w:szCs w:val="28"/>
          <w:rtl/>
        </w:rPr>
      </w:pPr>
      <w:r w:rsidRPr="002C5046">
        <w:rPr>
          <w:rFonts w:cs="B Nazanin" w:hint="cs"/>
          <w:sz w:val="28"/>
          <w:szCs w:val="28"/>
          <w:rtl/>
        </w:rPr>
        <w:t xml:space="preserve">در سال های اخیر ، روانشناسان و متخصصان آموزش و پرورش به نحو فزاینده ای درباره ی باورهای معرفت شناسی و عقاید یادگیرندگان نسبت به ماهیت علم ، یادگیری و دانستن علاقه نشان داده اند ( هوفر ، 2004) . سازه باورهای معرفت شناختی از دیدگاه نظری توسط صاحب نظران از زوایای مختلف مورد بحث قرار گرفته و به </w:t>
      </w:r>
      <w:r w:rsidRPr="002C5046">
        <w:rPr>
          <w:rFonts w:cs="B Nazanin" w:hint="cs"/>
          <w:sz w:val="28"/>
          <w:szCs w:val="28"/>
          <w:rtl/>
        </w:rPr>
        <w:lastRenderedPageBreak/>
        <w:t>صورت متفاوتی مفهوم سازی شده است ( برای مرور آنها به هوفروپینتریچ ، 1997 مراجعه شود) با این حال ، در پژوهش های تجربی از پرسشنامه تهیه شده توسط شومر ( 1990) به طور گسترده مورد استفاده قرار گرفته است . او با معرفی و ارائه این ابزار هم تغییرات مفهومی و هم روش شنخاتی را برای فهم باورهای معرفت شناسی مطرح نمود و معرفت شناختی شخصی را به عنوان یک نظام باور که از چند بعد کم و بیش مستقل از باورهایی درباره ماهیت دانش و یادگیری مفهوم سازی کرد. بنا به اعتقاد او این نظام شامل باورهایی درباره ساختار دانش ، قطعیت دانش ، منبع دانش و نیز باورهایی درباره ماهیت توانیی و یادگیری است.</w:t>
      </w:r>
    </w:p>
    <w:p w:rsidR="002859F7" w:rsidRPr="00897A77" w:rsidRDefault="002859F7" w:rsidP="002859F7">
      <w:pPr>
        <w:spacing w:line="360" w:lineRule="auto"/>
        <w:jc w:val="lowKashida"/>
        <w:rPr>
          <w:rFonts w:ascii="Gulim" w:eastAsia="Gulim" w:hAnsi="Gulim" w:cs="B Nazanin"/>
          <w:b/>
          <w:bCs/>
          <w:color w:val="ED7D31"/>
          <w:sz w:val="28"/>
          <w:szCs w:val="28"/>
          <w:rtl/>
          <w:lang w:bidi="fa-IR"/>
        </w:rPr>
      </w:pPr>
    </w:p>
    <w:p w:rsidR="002859F7" w:rsidRPr="002859F7" w:rsidRDefault="002859F7" w:rsidP="002859F7">
      <w:pPr>
        <w:spacing w:line="360" w:lineRule="auto"/>
        <w:jc w:val="lowKashida"/>
        <w:rPr>
          <w:rFonts w:ascii="Gulim" w:eastAsia="Gulim" w:hAnsi="Gulim" w:cs="B Nazanin"/>
          <w:b/>
          <w:bCs/>
          <w:color w:val="000000" w:themeColor="text1"/>
          <w:sz w:val="28"/>
          <w:szCs w:val="28"/>
          <w:rtl/>
          <w:lang w:bidi="fa-IR"/>
        </w:rPr>
      </w:pPr>
      <w:r w:rsidRPr="002859F7">
        <w:rPr>
          <w:rFonts w:ascii="Gulim" w:eastAsia="Gulim" w:hAnsi="Gulim" w:cs="B Nazanin" w:hint="cs"/>
          <w:b/>
          <w:bCs/>
          <w:color w:val="000000" w:themeColor="text1"/>
          <w:sz w:val="28"/>
          <w:szCs w:val="28"/>
          <w:rtl/>
          <w:lang w:bidi="fa-IR"/>
        </w:rPr>
        <w:t>تعریف عملیاتی:</w:t>
      </w:r>
    </w:p>
    <w:p w:rsidR="002859F7" w:rsidRPr="007831F9" w:rsidRDefault="002859F7" w:rsidP="002859F7">
      <w:pPr>
        <w:spacing w:line="360" w:lineRule="auto"/>
        <w:rPr>
          <w:rFonts w:ascii="Calibri" w:eastAsia="Calibri" w:hAnsi="Calibri" w:cs="B Nazanin"/>
          <w:sz w:val="28"/>
          <w:szCs w:val="28"/>
          <w:rtl/>
          <w:lang w:val="sr-Cyrl-CS"/>
        </w:rPr>
      </w:pPr>
      <w:r w:rsidRPr="00D32B60">
        <w:rPr>
          <w:rFonts w:ascii="Tahoma" w:eastAsia="Calibri" w:hAnsi="Tahoma" w:cs="B Nazanin" w:hint="cs"/>
          <w:color w:val="000000"/>
          <w:sz w:val="28"/>
          <w:szCs w:val="28"/>
          <w:rtl/>
          <w:lang w:val="sr-Cyrl-CS"/>
        </w:rPr>
        <w:t xml:space="preserve">در این پژوهش منظور از  </w:t>
      </w:r>
      <w:r w:rsidRPr="00D32B60">
        <w:rPr>
          <w:rFonts w:ascii="Calibri" w:eastAsia="Calibri" w:hAnsi="Calibri" w:cs="B Nazanin" w:hint="cs"/>
          <w:sz w:val="28"/>
          <w:szCs w:val="28"/>
          <w:rtl/>
          <w:lang w:bidi="fa-IR"/>
        </w:rPr>
        <w:t>نمره استاندارد</w:t>
      </w:r>
      <w:r>
        <w:rPr>
          <w:rFonts w:ascii="Calibri" w:eastAsia="Calibri" w:hAnsi="Calibri" w:cs="B Nazanin" w:hint="cs"/>
          <w:sz w:val="28"/>
          <w:szCs w:val="28"/>
          <w:rtl/>
          <w:lang w:bidi="fa-IR"/>
        </w:rPr>
        <w:t xml:space="preserve"> </w:t>
      </w:r>
      <w:r>
        <w:rPr>
          <w:rFonts w:ascii="Calibri" w:eastAsia="Calibri" w:hAnsi="Calibri" w:cs="B Nazanin" w:hint="cs"/>
          <w:sz w:val="28"/>
          <w:szCs w:val="28"/>
          <w:rtl/>
        </w:rPr>
        <w:t>باورهای معرفت شناختی</w:t>
      </w:r>
      <w:r w:rsidRPr="007831F9">
        <w:rPr>
          <w:rFonts w:ascii="Calibri" w:eastAsia="Calibri" w:hAnsi="Calibri" w:cs="B Nazanin"/>
          <w:sz w:val="28"/>
          <w:szCs w:val="28"/>
          <w:rtl/>
        </w:rPr>
        <w:t xml:space="preserve"> </w:t>
      </w:r>
      <w:r w:rsidRPr="00D32B60">
        <w:rPr>
          <w:rFonts w:ascii="Calibri" w:eastAsia="Calibri" w:hAnsi="Calibri" w:cs="B Nazanin" w:hint="cs"/>
          <w:sz w:val="28"/>
          <w:szCs w:val="28"/>
          <w:rtl/>
          <w:lang w:val="sr-Cyrl-CS"/>
        </w:rPr>
        <w:t>نمره</w:t>
      </w:r>
      <w:r w:rsidRPr="00D32B60">
        <w:rPr>
          <w:rFonts w:ascii="Calibri" w:eastAsia="Calibri" w:hAnsi="Calibri" w:cs="B Nazanin"/>
          <w:sz w:val="28"/>
          <w:szCs w:val="28"/>
          <w:rtl/>
          <w:lang w:val="sr-Cyrl-CS"/>
        </w:rPr>
        <w:softHyphen/>
      </w:r>
      <w:r w:rsidRPr="00D32B60">
        <w:rPr>
          <w:rFonts w:ascii="Calibri" w:eastAsia="Calibri" w:hAnsi="Calibri" w:cs="B Nazanin" w:hint="cs"/>
          <w:sz w:val="28"/>
          <w:szCs w:val="28"/>
          <w:rtl/>
          <w:lang w:val="sr-Cyrl-CS"/>
        </w:rPr>
        <w:t xml:space="preserve">اي است كه فرد به سوالات </w:t>
      </w:r>
      <w:r>
        <w:rPr>
          <w:rFonts w:ascii="Calibri" w:eastAsia="Calibri" w:hAnsi="Calibri" w:cs="B Nazanin" w:hint="cs"/>
          <w:sz w:val="28"/>
          <w:szCs w:val="28"/>
          <w:rtl/>
          <w:lang w:val="sr-Cyrl-CS"/>
        </w:rPr>
        <w:t>63</w:t>
      </w:r>
      <w:r w:rsidRPr="00D32B60">
        <w:rPr>
          <w:rFonts w:ascii="Calibri" w:eastAsia="Calibri" w:hAnsi="Calibri" w:cs="B Nazanin" w:hint="cs"/>
          <w:sz w:val="28"/>
          <w:szCs w:val="28"/>
          <w:rtl/>
          <w:lang w:val="sr-Cyrl-CS"/>
        </w:rPr>
        <w:t xml:space="preserve"> ماده ای  پرسشنامة </w:t>
      </w:r>
      <w:r>
        <w:rPr>
          <w:rFonts w:ascii="Calibri" w:eastAsia="Calibri" w:hAnsi="Calibri" w:cs="B Nazanin" w:hint="cs"/>
          <w:b/>
          <w:bCs/>
          <w:sz w:val="32"/>
          <w:szCs w:val="32"/>
          <w:rtl/>
        </w:rPr>
        <w:t xml:space="preserve"> </w:t>
      </w:r>
      <w:r>
        <w:rPr>
          <w:rFonts w:ascii="Calibri" w:eastAsia="Calibri" w:hAnsi="Calibri" w:cs="B Nazanin" w:hint="cs"/>
          <w:sz w:val="28"/>
          <w:szCs w:val="28"/>
          <w:rtl/>
        </w:rPr>
        <w:t xml:space="preserve">شومر </w:t>
      </w:r>
      <w:r w:rsidRPr="00D32B60">
        <w:rPr>
          <w:rFonts w:ascii="Calibri" w:eastAsia="Calibri" w:hAnsi="Calibri" w:cs="B Nazanin" w:hint="cs"/>
          <w:sz w:val="28"/>
          <w:szCs w:val="28"/>
          <w:rtl/>
          <w:lang w:val="sr-Cyrl-CS"/>
        </w:rPr>
        <w:t>می</w:t>
      </w:r>
      <w:r w:rsidRPr="00D32B60">
        <w:rPr>
          <w:rFonts w:ascii="Calibri" w:eastAsia="Calibri" w:hAnsi="Calibri" w:cs="B Nazanin"/>
          <w:sz w:val="28"/>
          <w:szCs w:val="28"/>
          <w:rtl/>
          <w:lang w:val="sr-Cyrl-CS"/>
        </w:rPr>
        <w:softHyphen/>
      </w:r>
      <w:r>
        <w:rPr>
          <w:rFonts w:ascii="Calibri" w:eastAsia="Calibri" w:hAnsi="Calibri" w:cs="B Nazanin" w:hint="cs"/>
          <w:sz w:val="28"/>
          <w:szCs w:val="28"/>
          <w:rtl/>
          <w:lang w:val="sr-Cyrl-CS"/>
        </w:rPr>
        <w:t xml:space="preserve">دهد </w:t>
      </w:r>
    </w:p>
    <w:p w:rsidR="002859F7" w:rsidRPr="00897A77" w:rsidRDefault="002859F7" w:rsidP="002859F7">
      <w:pPr>
        <w:spacing w:line="360" w:lineRule="auto"/>
        <w:jc w:val="lowKashida"/>
        <w:rPr>
          <w:rFonts w:ascii="Cambria" w:eastAsia="Calibri" w:hAnsi="Cambria" w:cs="B Nazanin"/>
          <w:b/>
          <w:bCs/>
          <w:color w:val="ED7D31"/>
          <w:sz w:val="28"/>
          <w:szCs w:val="28"/>
        </w:rPr>
      </w:pPr>
    </w:p>
    <w:p w:rsidR="002859F7" w:rsidRPr="002859F7" w:rsidRDefault="002859F7" w:rsidP="002859F7">
      <w:pPr>
        <w:spacing w:line="360" w:lineRule="auto"/>
        <w:jc w:val="both"/>
        <w:rPr>
          <w:rFonts w:ascii="Arial" w:eastAsia="Calibri" w:hAnsi="Arial" w:cs="B Nazanin"/>
          <w:b/>
          <w:bCs/>
          <w:color w:val="000000" w:themeColor="text1"/>
          <w:sz w:val="28"/>
          <w:szCs w:val="28"/>
          <w:lang w:bidi="fa-IR"/>
        </w:rPr>
      </w:pPr>
      <w:r w:rsidRPr="002859F7">
        <w:rPr>
          <w:rFonts w:ascii="Arial" w:eastAsia="Calibri" w:hAnsi="Arial" w:cs="B Nazanin" w:hint="cs"/>
          <w:b/>
          <w:bCs/>
          <w:color w:val="000000" w:themeColor="text1"/>
          <w:sz w:val="28"/>
          <w:szCs w:val="28"/>
          <w:rtl/>
          <w:lang w:bidi="fa-IR"/>
        </w:rPr>
        <w:t>مولفه های پرسشنامه:</w:t>
      </w:r>
    </w:p>
    <w:p w:rsidR="002859F7" w:rsidRDefault="002859F7" w:rsidP="002859F7">
      <w:pPr>
        <w:numPr>
          <w:ilvl w:val="0"/>
          <w:numId w:val="3"/>
        </w:numPr>
        <w:spacing w:line="360" w:lineRule="auto"/>
        <w:jc w:val="both"/>
        <w:rPr>
          <w:rFonts w:ascii="Arial" w:eastAsia="Calibri" w:hAnsi="Arial" w:cs="B Nazanin"/>
          <w:sz w:val="28"/>
          <w:szCs w:val="28"/>
          <w:lang w:bidi="fa-IR"/>
        </w:rPr>
      </w:pPr>
      <w:r>
        <w:rPr>
          <w:rFonts w:ascii="Arial" w:eastAsia="Calibri" w:hAnsi="Arial" w:cs="B Nazanin" w:hint="cs"/>
          <w:sz w:val="28"/>
          <w:szCs w:val="28"/>
          <w:rtl/>
          <w:lang w:bidi="fa-IR"/>
        </w:rPr>
        <w:t>ساده بودن دانش : سوالات 2-11-16-17-19-22-23-33-3-14-18-35-37-38-54-63</w:t>
      </w:r>
    </w:p>
    <w:p w:rsidR="002859F7" w:rsidRDefault="002859F7" w:rsidP="002859F7">
      <w:pPr>
        <w:numPr>
          <w:ilvl w:val="0"/>
          <w:numId w:val="3"/>
        </w:numPr>
        <w:spacing w:line="360" w:lineRule="auto"/>
        <w:jc w:val="both"/>
        <w:rPr>
          <w:rFonts w:ascii="Arial" w:eastAsia="Calibri" w:hAnsi="Arial" w:cs="B Nazanin"/>
          <w:sz w:val="28"/>
          <w:szCs w:val="28"/>
          <w:lang w:bidi="fa-IR"/>
        </w:rPr>
      </w:pPr>
      <w:r>
        <w:rPr>
          <w:rFonts w:ascii="Arial" w:eastAsia="Calibri" w:hAnsi="Arial" w:cs="B Nazanin" w:hint="cs"/>
          <w:sz w:val="28"/>
          <w:szCs w:val="28"/>
          <w:rtl/>
          <w:lang w:bidi="fa-IR"/>
        </w:rPr>
        <w:t>قطعیت دانش: 1-5-36-40-6-7-13-31-45-46</w:t>
      </w:r>
    </w:p>
    <w:p w:rsidR="002859F7" w:rsidRDefault="002859F7" w:rsidP="002859F7">
      <w:pPr>
        <w:numPr>
          <w:ilvl w:val="0"/>
          <w:numId w:val="3"/>
        </w:numPr>
        <w:spacing w:line="360" w:lineRule="auto"/>
        <w:jc w:val="both"/>
        <w:rPr>
          <w:rFonts w:ascii="Arial" w:eastAsia="Calibri" w:hAnsi="Arial" w:cs="B Nazanin"/>
          <w:sz w:val="28"/>
          <w:szCs w:val="28"/>
          <w:lang w:bidi="fa-IR"/>
        </w:rPr>
      </w:pPr>
      <w:r>
        <w:rPr>
          <w:rFonts w:ascii="Arial" w:eastAsia="Calibri" w:hAnsi="Arial" w:cs="B Nazanin" w:hint="cs"/>
          <w:sz w:val="28"/>
          <w:szCs w:val="28"/>
          <w:rtl/>
          <w:lang w:bidi="fa-IR"/>
        </w:rPr>
        <w:t>توانایی ذاتی یادگیری: 26-32-43-49-8-47-55-57-4-15-25-28-62</w:t>
      </w:r>
    </w:p>
    <w:p w:rsidR="002859F7" w:rsidRDefault="002859F7" w:rsidP="002859F7">
      <w:pPr>
        <w:numPr>
          <w:ilvl w:val="0"/>
          <w:numId w:val="3"/>
        </w:numPr>
        <w:spacing w:line="360" w:lineRule="auto"/>
        <w:jc w:val="both"/>
        <w:rPr>
          <w:rFonts w:ascii="Arial" w:eastAsia="Calibri" w:hAnsi="Arial" w:cs="B Nazanin"/>
          <w:sz w:val="28"/>
          <w:szCs w:val="28"/>
          <w:lang w:bidi="fa-IR"/>
        </w:rPr>
      </w:pPr>
      <w:r>
        <w:rPr>
          <w:rFonts w:ascii="Arial" w:eastAsia="Calibri" w:hAnsi="Arial" w:cs="B Nazanin" w:hint="cs"/>
          <w:sz w:val="28"/>
          <w:szCs w:val="28"/>
          <w:rtl/>
          <w:lang w:bidi="fa-IR"/>
        </w:rPr>
        <w:t>یادگیری سریع: 10-29-39-50-60-20-24-25-51-53</w:t>
      </w:r>
    </w:p>
    <w:p w:rsidR="002859F7" w:rsidRPr="00897A77" w:rsidRDefault="002859F7" w:rsidP="002859F7">
      <w:pPr>
        <w:numPr>
          <w:ilvl w:val="0"/>
          <w:numId w:val="3"/>
        </w:numPr>
        <w:spacing w:line="360" w:lineRule="auto"/>
        <w:jc w:val="both"/>
        <w:rPr>
          <w:rFonts w:ascii="Arial" w:eastAsia="Calibri" w:hAnsi="Arial" w:cs="B Nazanin"/>
          <w:sz w:val="28"/>
          <w:szCs w:val="28"/>
          <w:lang w:bidi="fa-IR"/>
        </w:rPr>
      </w:pPr>
      <w:r>
        <w:rPr>
          <w:rFonts w:ascii="Arial" w:eastAsia="Calibri" w:hAnsi="Arial" w:cs="B Nazanin" w:hint="cs"/>
          <w:sz w:val="28"/>
          <w:szCs w:val="28"/>
          <w:rtl/>
          <w:lang w:bidi="fa-IR"/>
        </w:rPr>
        <w:t>خاص بودن دانش : 9-27-41-42-44-12-21-30-34-48-61</w:t>
      </w:r>
    </w:p>
    <w:p w:rsidR="002859F7" w:rsidRPr="00897A77" w:rsidRDefault="002859F7" w:rsidP="002859F7">
      <w:pPr>
        <w:spacing w:line="360" w:lineRule="auto"/>
        <w:jc w:val="both"/>
        <w:rPr>
          <w:rFonts w:ascii="Arial" w:eastAsia="Calibri" w:hAnsi="Arial" w:cs="B Nazanin"/>
          <w:sz w:val="28"/>
          <w:szCs w:val="28"/>
          <w:rtl/>
          <w:lang w:bidi="fa-IR"/>
        </w:rPr>
      </w:pPr>
    </w:p>
    <w:p w:rsidR="002859F7" w:rsidRPr="002859F7" w:rsidRDefault="002859F7" w:rsidP="002859F7">
      <w:pPr>
        <w:spacing w:line="360" w:lineRule="auto"/>
        <w:jc w:val="both"/>
        <w:rPr>
          <w:rFonts w:ascii="Arial" w:eastAsia="Calibri" w:hAnsi="Arial" w:cs="B Nazanin"/>
          <w:b/>
          <w:bCs/>
          <w:color w:val="000000" w:themeColor="text1"/>
          <w:sz w:val="28"/>
          <w:szCs w:val="28"/>
          <w:lang w:bidi="fa-IR"/>
        </w:rPr>
      </w:pPr>
      <w:r w:rsidRPr="002859F7">
        <w:rPr>
          <w:rFonts w:ascii="Arial" w:eastAsia="Calibri" w:hAnsi="Arial" w:cs="B Nazanin" w:hint="cs"/>
          <w:b/>
          <w:bCs/>
          <w:color w:val="000000" w:themeColor="text1"/>
          <w:sz w:val="28"/>
          <w:szCs w:val="28"/>
          <w:rtl/>
          <w:lang w:bidi="fa-IR"/>
        </w:rPr>
        <w:t>نمره گذاری پرسشنامه:</w:t>
      </w:r>
    </w:p>
    <w:p w:rsidR="002859F7" w:rsidRDefault="002859F7" w:rsidP="002859F7">
      <w:pPr>
        <w:ind w:left="360"/>
        <w:jc w:val="both"/>
        <w:rPr>
          <w:rFonts w:cs="B Nazanin"/>
          <w:sz w:val="28"/>
          <w:szCs w:val="28"/>
          <w:rtl/>
        </w:rPr>
      </w:pPr>
      <w:r w:rsidRPr="00490921">
        <w:rPr>
          <w:rFonts w:cs="B Nazanin" w:hint="cs"/>
          <w:sz w:val="28"/>
          <w:szCs w:val="28"/>
          <w:rtl/>
        </w:rPr>
        <w:t>این پرسشنامه لیکرت 5 درجه ای به شرح زیر است.</w:t>
      </w:r>
    </w:p>
    <w:p w:rsidR="002859F7" w:rsidRPr="00490921" w:rsidRDefault="002859F7" w:rsidP="002859F7">
      <w:pPr>
        <w:ind w:left="360"/>
        <w:jc w:val="both"/>
        <w:rPr>
          <w:rFonts w:cs="B Nazanin"/>
          <w:sz w:val="28"/>
          <w:szCs w:val="28"/>
          <w:rtl/>
        </w:rPr>
      </w:pPr>
    </w:p>
    <w:tbl>
      <w:tblPr>
        <w:tblStyle w:val="GridTable4-Accent3"/>
        <w:bidiVisual/>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1523"/>
        <w:gridCol w:w="1725"/>
        <w:gridCol w:w="1611"/>
        <w:gridCol w:w="1727"/>
        <w:gridCol w:w="1506"/>
      </w:tblGrid>
      <w:tr w:rsidR="00BA6DD0" w:rsidRPr="00BA6DD0" w:rsidTr="00BA6DD0">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948" w:type="dxa"/>
            <w:tcBorders>
              <w:top w:val="none" w:sz="0" w:space="0" w:color="auto"/>
              <w:left w:val="none" w:sz="0" w:space="0" w:color="auto"/>
              <w:bottom w:val="none" w:sz="0" w:space="0" w:color="auto"/>
              <w:right w:val="none" w:sz="0" w:space="0" w:color="auto"/>
            </w:tcBorders>
          </w:tcPr>
          <w:p w:rsidR="002859F7" w:rsidRPr="00BA6DD0" w:rsidRDefault="002859F7" w:rsidP="00E311D2">
            <w:pPr>
              <w:jc w:val="center"/>
              <w:rPr>
                <w:rFonts w:ascii="Calibri" w:eastAsia="Calibri" w:hAnsi="Calibri" w:cs="B Nazanin"/>
                <w:color w:val="000000"/>
                <w:rtl/>
              </w:rPr>
            </w:pPr>
            <w:r w:rsidRPr="00BA6DD0">
              <w:rPr>
                <w:rFonts w:ascii="Calibri" w:eastAsia="Calibri" w:hAnsi="Calibri" w:cs="B Nazanin" w:hint="cs"/>
                <w:color w:val="000000"/>
                <w:rtl/>
              </w:rPr>
              <w:lastRenderedPageBreak/>
              <w:t>گزینه</w:t>
            </w:r>
          </w:p>
        </w:tc>
        <w:tc>
          <w:tcPr>
            <w:tcW w:w="1523" w:type="dxa"/>
            <w:tcBorders>
              <w:top w:val="none" w:sz="0" w:space="0" w:color="auto"/>
              <w:left w:val="none" w:sz="0" w:space="0" w:color="auto"/>
              <w:bottom w:val="none" w:sz="0" w:space="0" w:color="auto"/>
              <w:right w:val="none" w:sz="0" w:space="0" w:color="auto"/>
            </w:tcBorders>
          </w:tcPr>
          <w:p w:rsidR="002859F7" w:rsidRPr="00BA6DD0" w:rsidRDefault="002859F7" w:rsidP="00E311D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rPr>
            </w:pPr>
            <w:r w:rsidRPr="00BA6DD0">
              <w:rPr>
                <w:rFonts w:ascii="Calibri" w:eastAsia="Calibri" w:hAnsi="Calibri" w:cs="B Nazanin" w:hint="cs"/>
                <w:color w:val="000000"/>
                <w:rtl/>
              </w:rPr>
              <w:t>کاملا مخالفم</w:t>
            </w:r>
          </w:p>
        </w:tc>
        <w:tc>
          <w:tcPr>
            <w:tcW w:w="1725" w:type="dxa"/>
            <w:tcBorders>
              <w:top w:val="none" w:sz="0" w:space="0" w:color="auto"/>
              <w:left w:val="none" w:sz="0" w:space="0" w:color="auto"/>
              <w:bottom w:val="none" w:sz="0" w:space="0" w:color="auto"/>
              <w:right w:val="none" w:sz="0" w:space="0" w:color="auto"/>
            </w:tcBorders>
          </w:tcPr>
          <w:p w:rsidR="002859F7" w:rsidRPr="00BA6DD0" w:rsidRDefault="002859F7" w:rsidP="00E311D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rPr>
            </w:pPr>
            <w:r w:rsidRPr="00BA6DD0">
              <w:rPr>
                <w:rFonts w:ascii="Calibri" w:eastAsia="Calibri" w:hAnsi="Calibri" w:cs="B Nazanin" w:hint="cs"/>
                <w:color w:val="000000"/>
                <w:rtl/>
              </w:rPr>
              <w:t>تا حدی مخالفم</w:t>
            </w:r>
          </w:p>
        </w:tc>
        <w:tc>
          <w:tcPr>
            <w:tcW w:w="1611" w:type="dxa"/>
            <w:tcBorders>
              <w:top w:val="none" w:sz="0" w:space="0" w:color="auto"/>
              <w:left w:val="none" w:sz="0" w:space="0" w:color="auto"/>
              <w:bottom w:val="none" w:sz="0" w:space="0" w:color="auto"/>
              <w:right w:val="none" w:sz="0" w:space="0" w:color="auto"/>
            </w:tcBorders>
          </w:tcPr>
          <w:p w:rsidR="002859F7" w:rsidRPr="00BA6DD0" w:rsidRDefault="002859F7" w:rsidP="00E311D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rPr>
            </w:pPr>
            <w:r w:rsidRPr="00BA6DD0">
              <w:rPr>
                <w:rFonts w:ascii="Calibri" w:eastAsia="Calibri" w:hAnsi="Calibri" w:cs="B Nazanin" w:hint="cs"/>
                <w:color w:val="000000"/>
                <w:rtl/>
              </w:rPr>
              <w:t>نظری ندارم</w:t>
            </w:r>
          </w:p>
        </w:tc>
        <w:tc>
          <w:tcPr>
            <w:tcW w:w="1727" w:type="dxa"/>
            <w:tcBorders>
              <w:top w:val="none" w:sz="0" w:space="0" w:color="auto"/>
              <w:left w:val="none" w:sz="0" w:space="0" w:color="auto"/>
              <w:bottom w:val="none" w:sz="0" w:space="0" w:color="auto"/>
              <w:right w:val="none" w:sz="0" w:space="0" w:color="auto"/>
            </w:tcBorders>
          </w:tcPr>
          <w:p w:rsidR="002859F7" w:rsidRPr="00BA6DD0" w:rsidRDefault="002859F7" w:rsidP="00E311D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rPr>
            </w:pPr>
            <w:r w:rsidRPr="00BA6DD0">
              <w:rPr>
                <w:rFonts w:ascii="Calibri" w:eastAsia="Calibri" w:hAnsi="Calibri" w:cs="B Nazanin" w:hint="cs"/>
                <w:color w:val="000000"/>
                <w:rtl/>
              </w:rPr>
              <w:t>تا حدی موافقم</w:t>
            </w:r>
          </w:p>
        </w:tc>
        <w:tc>
          <w:tcPr>
            <w:tcW w:w="1506" w:type="dxa"/>
            <w:tcBorders>
              <w:top w:val="none" w:sz="0" w:space="0" w:color="auto"/>
              <w:left w:val="none" w:sz="0" w:space="0" w:color="auto"/>
              <w:bottom w:val="none" w:sz="0" w:space="0" w:color="auto"/>
              <w:right w:val="none" w:sz="0" w:space="0" w:color="auto"/>
            </w:tcBorders>
          </w:tcPr>
          <w:p w:rsidR="002859F7" w:rsidRPr="00BA6DD0" w:rsidRDefault="002859F7" w:rsidP="00E311D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rPr>
            </w:pPr>
            <w:r w:rsidRPr="00BA6DD0">
              <w:rPr>
                <w:rFonts w:ascii="Calibri" w:eastAsia="Calibri" w:hAnsi="Calibri" w:cs="B Nazanin" w:hint="cs"/>
                <w:color w:val="000000"/>
                <w:rtl/>
              </w:rPr>
              <w:t>کاملا موافقم</w:t>
            </w:r>
          </w:p>
        </w:tc>
      </w:tr>
      <w:tr w:rsidR="00BA6DD0" w:rsidRPr="00BA6DD0" w:rsidTr="00BA6DD0">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948" w:type="dxa"/>
          </w:tcPr>
          <w:p w:rsidR="002859F7" w:rsidRPr="00BA6DD0" w:rsidRDefault="002859F7" w:rsidP="00E311D2">
            <w:pPr>
              <w:jc w:val="center"/>
              <w:rPr>
                <w:rFonts w:ascii="Calibri" w:eastAsia="Calibri" w:hAnsi="Calibri" w:cs="B Nazanin"/>
                <w:color w:val="000000"/>
                <w:rtl/>
              </w:rPr>
            </w:pPr>
            <w:r w:rsidRPr="00BA6DD0">
              <w:rPr>
                <w:rFonts w:ascii="Calibri" w:eastAsia="Calibri" w:hAnsi="Calibri" w:cs="B Nazanin" w:hint="cs"/>
                <w:color w:val="000000"/>
                <w:rtl/>
              </w:rPr>
              <w:t>امتیاز</w:t>
            </w:r>
          </w:p>
        </w:tc>
        <w:tc>
          <w:tcPr>
            <w:tcW w:w="1523" w:type="dxa"/>
          </w:tcPr>
          <w:p w:rsidR="002859F7" w:rsidRPr="00BA6DD0" w:rsidRDefault="002859F7" w:rsidP="00E311D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rPr>
            </w:pPr>
            <w:r w:rsidRPr="00BA6DD0">
              <w:rPr>
                <w:rFonts w:ascii="Calibri" w:eastAsia="Calibri" w:hAnsi="Calibri" w:cs="B Nazanin" w:hint="cs"/>
                <w:b/>
                <w:bCs/>
                <w:color w:val="000000"/>
                <w:rtl/>
              </w:rPr>
              <w:t>1</w:t>
            </w:r>
          </w:p>
        </w:tc>
        <w:tc>
          <w:tcPr>
            <w:tcW w:w="1725" w:type="dxa"/>
          </w:tcPr>
          <w:p w:rsidR="002859F7" w:rsidRPr="00BA6DD0" w:rsidRDefault="002859F7" w:rsidP="00E311D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rPr>
            </w:pPr>
            <w:r w:rsidRPr="00BA6DD0">
              <w:rPr>
                <w:rFonts w:ascii="Calibri" w:eastAsia="Calibri" w:hAnsi="Calibri" w:cs="B Nazanin" w:hint="cs"/>
                <w:b/>
                <w:bCs/>
                <w:color w:val="000000"/>
                <w:rtl/>
              </w:rPr>
              <w:t>2</w:t>
            </w:r>
          </w:p>
        </w:tc>
        <w:tc>
          <w:tcPr>
            <w:tcW w:w="1611" w:type="dxa"/>
          </w:tcPr>
          <w:p w:rsidR="002859F7" w:rsidRPr="00BA6DD0" w:rsidRDefault="002859F7" w:rsidP="00E311D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rPr>
            </w:pPr>
            <w:r w:rsidRPr="00BA6DD0">
              <w:rPr>
                <w:rFonts w:ascii="Calibri" w:eastAsia="Calibri" w:hAnsi="Calibri" w:cs="B Nazanin" w:hint="cs"/>
                <w:b/>
                <w:bCs/>
                <w:color w:val="000000"/>
                <w:rtl/>
              </w:rPr>
              <w:t>3</w:t>
            </w:r>
          </w:p>
        </w:tc>
        <w:tc>
          <w:tcPr>
            <w:tcW w:w="1727" w:type="dxa"/>
          </w:tcPr>
          <w:p w:rsidR="002859F7" w:rsidRPr="00BA6DD0" w:rsidRDefault="002859F7" w:rsidP="00E311D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rPr>
            </w:pPr>
            <w:r w:rsidRPr="00BA6DD0">
              <w:rPr>
                <w:rFonts w:ascii="Calibri" w:eastAsia="Calibri" w:hAnsi="Calibri" w:cs="B Nazanin" w:hint="cs"/>
                <w:b/>
                <w:bCs/>
                <w:color w:val="000000"/>
                <w:rtl/>
              </w:rPr>
              <w:t>4</w:t>
            </w:r>
          </w:p>
        </w:tc>
        <w:tc>
          <w:tcPr>
            <w:tcW w:w="1506" w:type="dxa"/>
          </w:tcPr>
          <w:p w:rsidR="002859F7" w:rsidRPr="00BA6DD0" w:rsidRDefault="002859F7" w:rsidP="00E311D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rPr>
            </w:pPr>
            <w:r w:rsidRPr="00BA6DD0">
              <w:rPr>
                <w:rFonts w:ascii="Calibri" w:eastAsia="Calibri" w:hAnsi="Calibri" w:cs="B Nazanin" w:hint="cs"/>
                <w:b/>
                <w:bCs/>
                <w:color w:val="000000"/>
                <w:rtl/>
              </w:rPr>
              <w:t>5</w:t>
            </w:r>
          </w:p>
        </w:tc>
      </w:tr>
    </w:tbl>
    <w:p w:rsidR="00BA6DD0" w:rsidRDefault="00BA6DD0" w:rsidP="002859F7">
      <w:pPr>
        <w:spacing w:line="360" w:lineRule="auto"/>
        <w:jc w:val="both"/>
        <w:rPr>
          <w:rFonts w:ascii="Arial" w:eastAsia="Calibri" w:hAnsi="Arial" w:cs="B Nazanin"/>
          <w:sz w:val="28"/>
          <w:szCs w:val="28"/>
          <w:rtl/>
          <w:lang w:bidi="fa-IR"/>
        </w:rPr>
      </w:pPr>
    </w:p>
    <w:p w:rsidR="002859F7" w:rsidRPr="00B41CAA" w:rsidRDefault="002859F7" w:rsidP="002859F7">
      <w:pPr>
        <w:spacing w:line="360" w:lineRule="auto"/>
        <w:jc w:val="both"/>
        <w:rPr>
          <w:rFonts w:ascii="Arial" w:eastAsia="Calibri" w:hAnsi="Arial" w:cs="B Nazanin"/>
          <w:sz w:val="28"/>
          <w:szCs w:val="28"/>
          <w:rtl/>
          <w:lang w:bidi="fa-IR"/>
        </w:rPr>
      </w:pPr>
      <w:r w:rsidRPr="00B41CAA">
        <w:rPr>
          <w:rFonts w:ascii="Arial" w:eastAsia="Calibri" w:hAnsi="Arial" w:cs="B Nazanin" w:hint="cs"/>
          <w:sz w:val="28"/>
          <w:szCs w:val="28"/>
          <w:rtl/>
          <w:lang w:bidi="fa-IR"/>
        </w:rPr>
        <w:t>سوالات زیر به صورت معکوس نمره گذاری می شوند:</w:t>
      </w:r>
    </w:p>
    <w:p w:rsidR="002859F7" w:rsidRPr="00BA6DD0" w:rsidRDefault="002859F7" w:rsidP="002859F7">
      <w:pPr>
        <w:spacing w:line="360" w:lineRule="auto"/>
        <w:jc w:val="both"/>
        <w:rPr>
          <w:rFonts w:ascii="Arial" w:eastAsia="Calibri" w:hAnsi="Arial" w:cs="B Nazanin"/>
          <w:rtl/>
          <w:lang w:bidi="fa-IR"/>
        </w:rPr>
      </w:pPr>
      <w:r w:rsidRPr="00BA6DD0">
        <w:rPr>
          <w:rFonts w:ascii="Arial" w:eastAsia="Calibri" w:hAnsi="Arial" w:cs="B Nazanin" w:hint="cs"/>
          <w:rtl/>
          <w:lang w:bidi="fa-IR"/>
        </w:rPr>
        <w:t>2-22-23-14-18-54-56-1-7-45-46-26-32-43-4-15-25-28-39-60-24-53-27-30-48-61</w:t>
      </w:r>
    </w:p>
    <w:p w:rsidR="002859F7" w:rsidRPr="00897A77" w:rsidRDefault="002859F7" w:rsidP="002859F7">
      <w:pPr>
        <w:spacing w:line="360" w:lineRule="auto"/>
        <w:ind w:left="360"/>
        <w:jc w:val="both"/>
        <w:rPr>
          <w:rFonts w:ascii="Arial" w:eastAsia="Calibri" w:hAnsi="Arial" w:cs="B Nazanin"/>
          <w:b/>
          <w:bCs/>
          <w:color w:val="ED7D31"/>
          <w:sz w:val="28"/>
          <w:szCs w:val="28"/>
          <w:lang w:bidi="fa-IR"/>
        </w:rPr>
      </w:pPr>
    </w:p>
    <w:p w:rsidR="002859F7" w:rsidRPr="00BA6DD0" w:rsidRDefault="002859F7" w:rsidP="00BA6DD0">
      <w:pPr>
        <w:spacing w:after="200" w:line="360" w:lineRule="auto"/>
        <w:contextualSpacing/>
        <w:rPr>
          <w:rFonts w:ascii="Arial" w:hAnsi="Arial" w:cs="B Nazanin"/>
          <w:b/>
          <w:bCs/>
          <w:color w:val="000000" w:themeColor="text1"/>
          <w:sz w:val="28"/>
          <w:szCs w:val="28"/>
          <w:rtl/>
          <w:lang w:bidi="fa-IR"/>
        </w:rPr>
      </w:pPr>
      <w:r w:rsidRPr="00BA6DD0">
        <w:rPr>
          <w:rFonts w:ascii="Arial" w:eastAsia="Calibri" w:hAnsi="Arial" w:cs="B Nazanin"/>
          <w:b/>
          <w:bCs/>
          <w:color w:val="000000" w:themeColor="text1"/>
          <w:sz w:val="28"/>
          <w:szCs w:val="28"/>
          <w:rtl/>
          <w:lang w:bidi="fa-IR"/>
        </w:rPr>
        <w:t xml:space="preserve">تحلیل ( تفسیر) بر اساس میزان نمره پرسشنامه </w:t>
      </w:r>
    </w:p>
    <w:p w:rsidR="002859F7" w:rsidRPr="00205920" w:rsidRDefault="002859F7" w:rsidP="002859F7">
      <w:pPr>
        <w:spacing w:line="360" w:lineRule="auto"/>
        <w:contextualSpacing/>
        <w:rPr>
          <w:rFonts w:ascii="Arial" w:eastAsia="Calibri" w:hAnsi="Arial" w:cs="B Nazanin"/>
          <w:color w:val="000000"/>
          <w:sz w:val="28"/>
          <w:szCs w:val="28"/>
          <w:lang w:bidi="fa-IR"/>
        </w:rPr>
      </w:pPr>
      <w:r w:rsidRPr="00205920">
        <w:rPr>
          <w:rFonts w:ascii="Arial" w:eastAsia="Calibri" w:hAnsi="Arial" w:cs="B Nazanin"/>
          <w:color w:val="000000"/>
          <w:sz w:val="28"/>
          <w:szCs w:val="28"/>
          <w:rtl/>
          <w:lang w:bidi="fa-IR"/>
        </w:rPr>
        <w:t>بر اساس این روش از تحلیل شما نمره</w:t>
      </w:r>
      <w:r w:rsidRPr="00205920">
        <w:rPr>
          <w:rFonts w:ascii="Arial" w:eastAsia="Calibri" w:hAnsi="Arial" w:cs="B Nazanin"/>
          <w:color w:val="000000"/>
          <w:sz w:val="28"/>
          <w:szCs w:val="28"/>
          <w:lang w:bidi="fa-IR"/>
        </w:rPr>
        <w:softHyphen/>
      </w:r>
      <w:r w:rsidRPr="00205920">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2859F7" w:rsidRPr="00205920" w:rsidRDefault="002859F7" w:rsidP="002859F7">
      <w:pPr>
        <w:spacing w:after="200" w:line="360" w:lineRule="auto"/>
        <w:contextualSpacing/>
        <w:rPr>
          <w:rFonts w:ascii="Arial" w:eastAsia="Calibri" w:hAnsi="Arial" w:cs="B Nazanin"/>
          <w:sz w:val="28"/>
          <w:szCs w:val="28"/>
          <w:rtl/>
          <w:lang w:bidi="fa-IR"/>
        </w:rPr>
      </w:pPr>
      <w:r w:rsidRPr="00205920">
        <w:rPr>
          <w:rFonts w:ascii="Arial" w:eastAsia="Calibri" w:hAnsi="Arial" w:cs="B Nazanin"/>
          <w:sz w:val="28"/>
          <w:szCs w:val="28"/>
          <w:rtl/>
          <w:lang w:bidi="fa-IR"/>
        </w:rPr>
        <w:t>مثال: حد پایین نمرات پرسشنامه به طریق زیر بدست آمده است</w:t>
      </w:r>
    </w:p>
    <w:p w:rsidR="002859F7" w:rsidRPr="00205920" w:rsidRDefault="002859F7" w:rsidP="002859F7">
      <w:pPr>
        <w:spacing w:after="200" w:line="360" w:lineRule="auto"/>
        <w:contextualSpacing/>
        <w:rPr>
          <w:rFonts w:ascii="Arial" w:eastAsia="Calibri" w:hAnsi="Arial" w:cs="B Nazanin"/>
          <w:sz w:val="28"/>
          <w:szCs w:val="28"/>
          <w:rtl/>
          <w:lang w:bidi="fa-IR"/>
        </w:rPr>
      </w:pPr>
      <w:r w:rsidRPr="00205920">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2751"/>
        <w:gridCol w:w="2274"/>
      </w:tblGrid>
      <w:tr w:rsidR="002859F7" w:rsidRPr="00205920" w:rsidTr="00BA6DD0">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2478" w:type="dxa"/>
            <w:tcBorders>
              <w:top w:val="none" w:sz="0" w:space="0" w:color="auto"/>
              <w:left w:val="none" w:sz="0" w:space="0" w:color="auto"/>
              <w:bottom w:val="none" w:sz="0" w:space="0" w:color="auto"/>
              <w:right w:val="none" w:sz="0" w:space="0" w:color="auto"/>
            </w:tcBorders>
            <w:hideMark/>
          </w:tcPr>
          <w:p w:rsidR="002859F7" w:rsidRPr="00BA6DD0" w:rsidRDefault="002859F7" w:rsidP="00BA6DD0">
            <w:pPr>
              <w:spacing w:line="360" w:lineRule="auto"/>
              <w:jc w:val="center"/>
              <w:rPr>
                <w:rFonts w:ascii="Arial" w:eastAsia="Calibri" w:hAnsi="Arial" w:cs="B Nazanin"/>
                <w:color w:val="000000"/>
                <w:lang w:bidi="fa-IR"/>
              </w:rPr>
            </w:pPr>
            <w:r w:rsidRPr="00BA6DD0">
              <w:rPr>
                <w:rFonts w:ascii="Arial" w:eastAsia="Calibri" w:hAnsi="Arial" w:cs="B Nazanin"/>
                <w:color w:val="000000"/>
                <w:rtl/>
                <w:lang w:bidi="fa-IR"/>
              </w:rPr>
              <w:t>حد پایین نمره</w:t>
            </w:r>
          </w:p>
        </w:tc>
        <w:tc>
          <w:tcPr>
            <w:tcW w:w="2751" w:type="dxa"/>
            <w:tcBorders>
              <w:top w:val="none" w:sz="0" w:space="0" w:color="auto"/>
              <w:left w:val="none" w:sz="0" w:space="0" w:color="auto"/>
              <w:bottom w:val="none" w:sz="0" w:space="0" w:color="auto"/>
              <w:right w:val="none" w:sz="0" w:space="0" w:color="auto"/>
            </w:tcBorders>
            <w:hideMark/>
          </w:tcPr>
          <w:p w:rsidR="002859F7" w:rsidRPr="00BA6DD0" w:rsidRDefault="002859F7" w:rsidP="00BA6DD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BA6DD0">
              <w:rPr>
                <w:rFonts w:ascii="Arial" w:eastAsia="Calibri" w:hAnsi="Arial" w:cs="B Nazanin"/>
                <w:color w:val="000000"/>
                <w:rtl/>
                <w:lang w:bidi="fa-IR"/>
              </w:rPr>
              <w:t>حد متوسط نمرات</w:t>
            </w:r>
          </w:p>
        </w:tc>
        <w:tc>
          <w:tcPr>
            <w:tcW w:w="2274" w:type="dxa"/>
            <w:tcBorders>
              <w:top w:val="none" w:sz="0" w:space="0" w:color="auto"/>
              <w:left w:val="none" w:sz="0" w:space="0" w:color="auto"/>
              <w:bottom w:val="none" w:sz="0" w:space="0" w:color="auto"/>
              <w:right w:val="none" w:sz="0" w:space="0" w:color="auto"/>
            </w:tcBorders>
            <w:hideMark/>
          </w:tcPr>
          <w:p w:rsidR="002859F7" w:rsidRPr="00BA6DD0" w:rsidRDefault="002859F7" w:rsidP="00BA6DD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BA6DD0">
              <w:rPr>
                <w:rFonts w:ascii="Arial" w:eastAsia="Calibri" w:hAnsi="Arial" w:cs="B Nazanin"/>
                <w:color w:val="000000"/>
                <w:rtl/>
                <w:lang w:bidi="fa-IR"/>
              </w:rPr>
              <w:t>حد بالای نمرات</w:t>
            </w:r>
          </w:p>
        </w:tc>
      </w:tr>
      <w:tr w:rsidR="002859F7" w:rsidRPr="00205920" w:rsidTr="00BA6DD0">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2478" w:type="dxa"/>
            <w:hideMark/>
          </w:tcPr>
          <w:p w:rsidR="002859F7" w:rsidRPr="00BA6DD0" w:rsidRDefault="002859F7" w:rsidP="00BA6DD0">
            <w:pPr>
              <w:spacing w:line="360" w:lineRule="auto"/>
              <w:jc w:val="center"/>
              <w:rPr>
                <w:rFonts w:ascii="Arial" w:eastAsia="Calibri" w:hAnsi="Arial" w:cs="B Nazanin"/>
                <w:color w:val="000000"/>
                <w:lang w:bidi="fa-IR"/>
              </w:rPr>
            </w:pPr>
            <w:r w:rsidRPr="00BA6DD0">
              <w:rPr>
                <w:rFonts w:ascii="Arial" w:eastAsia="Calibri" w:hAnsi="Arial" w:cs="B Nazanin" w:hint="cs"/>
                <w:color w:val="000000"/>
                <w:rtl/>
                <w:lang w:bidi="fa-IR"/>
              </w:rPr>
              <w:t>63</w:t>
            </w:r>
          </w:p>
        </w:tc>
        <w:tc>
          <w:tcPr>
            <w:tcW w:w="2751" w:type="dxa"/>
            <w:hideMark/>
          </w:tcPr>
          <w:p w:rsidR="002859F7" w:rsidRPr="00BA6DD0" w:rsidRDefault="002859F7" w:rsidP="00BA6DD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BA6DD0">
              <w:rPr>
                <w:rFonts w:ascii="Arial" w:eastAsia="Calibri" w:hAnsi="Arial" w:cs="B Nazanin" w:hint="cs"/>
                <w:color w:val="000000"/>
                <w:rtl/>
                <w:lang w:bidi="fa-IR"/>
              </w:rPr>
              <w:t>189</w:t>
            </w:r>
          </w:p>
        </w:tc>
        <w:tc>
          <w:tcPr>
            <w:tcW w:w="2274" w:type="dxa"/>
            <w:hideMark/>
          </w:tcPr>
          <w:p w:rsidR="002859F7" w:rsidRPr="00BA6DD0" w:rsidRDefault="002859F7" w:rsidP="00BA6DD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BA6DD0">
              <w:rPr>
                <w:rFonts w:ascii="Arial" w:eastAsia="Calibri" w:hAnsi="Arial" w:cs="B Nazanin" w:hint="cs"/>
                <w:color w:val="000000"/>
                <w:rtl/>
                <w:lang w:bidi="fa-IR"/>
              </w:rPr>
              <w:t>315</w:t>
            </w:r>
          </w:p>
        </w:tc>
      </w:tr>
    </w:tbl>
    <w:p w:rsidR="00BA6DD0" w:rsidRDefault="00BA6DD0" w:rsidP="002859F7">
      <w:pPr>
        <w:spacing w:line="360" w:lineRule="auto"/>
        <w:jc w:val="both"/>
        <w:rPr>
          <w:rFonts w:ascii="Calibri" w:eastAsia="Calibri" w:hAnsi="Calibri" w:cs="B Nazanin"/>
          <w:sz w:val="28"/>
          <w:szCs w:val="28"/>
          <w:rtl/>
          <w:lang w:bidi="fa-IR"/>
        </w:rPr>
      </w:pPr>
    </w:p>
    <w:p w:rsidR="002859F7" w:rsidRPr="00205920" w:rsidRDefault="002859F7" w:rsidP="002859F7">
      <w:pPr>
        <w:spacing w:line="360" w:lineRule="auto"/>
        <w:jc w:val="both"/>
        <w:rPr>
          <w:rFonts w:ascii="Calibri" w:eastAsia="Calibri" w:hAnsi="Calibri" w:cs="B Nazanin"/>
          <w:sz w:val="28"/>
          <w:szCs w:val="28"/>
          <w:rtl/>
          <w:lang w:bidi="fa-IR"/>
        </w:rPr>
      </w:pPr>
      <w:r w:rsidRPr="00205920">
        <w:rPr>
          <w:rFonts w:ascii="Calibri" w:eastAsia="Calibri" w:hAnsi="Calibri" w:cs="B Nazanin" w:hint="cs"/>
          <w:sz w:val="28"/>
          <w:szCs w:val="28"/>
          <w:rtl/>
          <w:lang w:bidi="fa-IR"/>
        </w:rPr>
        <w:t xml:space="preserve">امتیازات خود را از </w:t>
      </w:r>
      <w:r>
        <w:rPr>
          <w:rFonts w:ascii="Calibri" w:eastAsia="Calibri" w:hAnsi="Calibri" w:cs="B Nazanin" w:hint="cs"/>
          <w:sz w:val="28"/>
          <w:szCs w:val="28"/>
          <w:rtl/>
          <w:lang w:bidi="fa-IR"/>
        </w:rPr>
        <w:t>63</w:t>
      </w:r>
      <w:r w:rsidRPr="00205920">
        <w:rPr>
          <w:rFonts w:ascii="Calibri" w:eastAsia="Calibri" w:hAnsi="Calibri" w:cs="B Nazanin" w:hint="cs"/>
          <w:sz w:val="28"/>
          <w:szCs w:val="28"/>
          <w:rtl/>
          <w:lang w:bidi="fa-IR"/>
        </w:rPr>
        <w:t xml:space="preserve"> عبارت فوق با یکدیگر جمع نمایید. حداقل امتیاز ممکن </w:t>
      </w:r>
      <w:r>
        <w:rPr>
          <w:rFonts w:ascii="Calibri" w:eastAsia="Calibri" w:hAnsi="Calibri" w:cs="B Nazanin" w:hint="cs"/>
          <w:sz w:val="28"/>
          <w:szCs w:val="28"/>
          <w:rtl/>
          <w:lang w:bidi="fa-IR"/>
        </w:rPr>
        <w:t>63</w:t>
      </w:r>
      <w:r w:rsidRPr="00205920">
        <w:rPr>
          <w:rFonts w:ascii="Calibri" w:eastAsia="Calibri" w:hAnsi="Calibri" w:cs="B Nazanin" w:hint="cs"/>
          <w:sz w:val="28"/>
          <w:szCs w:val="28"/>
          <w:rtl/>
          <w:lang w:bidi="fa-IR"/>
        </w:rPr>
        <w:t xml:space="preserve"> و حداکثر </w:t>
      </w:r>
      <w:r>
        <w:rPr>
          <w:rFonts w:ascii="Calibri" w:eastAsia="Calibri" w:hAnsi="Calibri" w:cs="B Nazanin" w:hint="cs"/>
          <w:sz w:val="28"/>
          <w:szCs w:val="28"/>
          <w:rtl/>
          <w:lang w:bidi="fa-IR"/>
        </w:rPr>
        <w:t>315</w:t>
      </w:r>
      <w:r w:rsidRPr="00205920">
        <w:rPr>
          <w:rFonts w:ascii="Calibri" w:eastAsia="Calibri" w:hAnsi="Calibri" w:cs="B Nazanin" w:hint="cs"/>
          <w:sz w:val="28"/>
          <w:szCs w:val="28"/>
          <w:rtl/>
          <w:lang w:bidi="fa-IR"/>
        </w:rPr>
        <w:t xml:space="preserve"> خواهد بود.</w:t>
      </w:r>
      <w:r w:rsidRPr="00205920">
        <w:rPr>
          <w:rFonts w:ascii="Calibri" w:eastAsia="Calibri" w:hAnsi="Calibri" w:cs="B Nazanin"/>
          <w:sz w:val="28"/>
          <w:szCs w:val="28"/>
          <w:rtl/>
          <w:lang w:bidi="fa-IR"/>
        </w:rPr>
        <w:t xml:space="preserve"> </w:t>
      </w:r>
    </w:p>
    <w:p w:rsidR="002859F7" w:rsidRPr="00205920" w:rsidRDefault="002859F7" w:rsidP="002859F7">
      <w:pPr>
        <w:spacing w:line="360" w:lineRule="auto"/>
        <w:jc w:val="both"/>
        <w:rPr>
          <w:rFonts w:ascii="Calibri" w:eastAsia="Calibri" w:hAnsi="Calibri" w:cs="B Nazanin"/>
          <w:sz w:val="28"/>
          <w:szCs w:val="28"/>
          <w:rtl/>
          <w:lang w:bidi="fa-IR"/>
        </w:rPr>
      </w:pPr>
      <w:r w:rsidRPr="00205920">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63</w:t>
      </w:r>
      <w:r w:rsidRPr="00205920">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126</w:t>
      </w:r>
      <w:r w:rsidRPr="00205920">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باورهای معرفت شناختی در فرد ضعیف</w:t>
      </w:r>
      <w:r w:rsidRPr="00205920">
        <w:rPr>
          <w:rFonts w:ascii="Calibri" w:eastAsia="Calibri" w:hAnsi="Calibri" w:cs="B Nazanin" w:hint="cs"/>
          <w:sz w:val="28"/>
          <w:szCs w:val="28"/>
          <w:rtl/>
          <w:lang w:bidi="fa-IR"/>
        </w:rPr>
        <w:t xml:space="preserve"> است.</w:t>
      </w:r>
    </w:p>
    <w:p w:rsidR="002859F7" w:rsidRPr="00205920" w:rsidRDefault="002859F7" w:rsidP="002859F7">
      <w:pPr>
        <w:spacing w:line="360" w:lineRule="auto"/>
        <w:jc w:val="both"/>
        <w:rPr>
          <w:rFonts w:ascii="Calibri" w:eastAsia="Calibri" w:hAnsi="Calibri" w:cs="B Nazanin"/>
          <w:sz w:val="28"/>
          <w:szCs w:val="28"/>
          <w:rtl/>
          <w:lang w:bidi="fa-IR"/>
        </w:rPr>
      </w:pPr>
      <w:r w:rsidRPr="00205920">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126</w:t>
      </w:r>
      <w:r w:rsidRPr="00205920">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189</w:t>
      </w:r>
      <w:r w:rsidRPr="00205920">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 xml:space="preserve">باورهای معرفت شناختی در فرد </w:t>
      </w:r>
      <w:r w:rsidRPr="00205920">
        <w:rPr>
          <w:rFonts w:ascii="Calibri" w:eastAsia="Calibri" w:hAnsi="Calibri" w:cs="B Nazanin" w:hint="cs"/>
          <w:sz w:val="28"/>
          <w:szCs w:val="28"/>
          <w:rtl/>
          <w:lang w:bidi="fa-IR"/>
        </w:rPr>
        <w:t>متوسط است.</w:t>
      </w:r>
    </w:p>
    <w:p w:rsidR="002859F7" w:rsidRDefault="002859F7" w:rsidP="002859F7">
      <w:pPr>
        <w:spacing w:line="360" w:lineRule="auto"/>
        <w:jc w:val="both"/>
        <w:rPr>
          <w:rFonts w:ascii="Calibri" w:eastAsia="Calibri" w:hAnsi="Calibri" w:cs="B Nazanin"/>
          <w:sz w:val="28"/>
          <w:szCs w:val="28"/>
          <w:rtl/>
          <w:lang w:bidi="fa-IR"/>
        </w:rPr>
      </w:pPr>
      <w:r w:rsidRPr="00205920">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189</w:t>
      </w:r>
      <w:r w:rsidRPr="00205920">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 xml:space="preserve">باورهای معرفت شناختی در فرد  قوی </w:t>
      </w:r>
      <w:r w:rsidRPr="00205920">
        <w:rPr>
          <w:rFonts w:ascii="Calibri" w:eastAsia="Calibri" w:hAnsi="Calibri" w:cs="B Nazanin" w:hint="cs"/>
          <w:sz w:val="28"/>
          <w:szCs w:val="28"/>
          <w:rtl/>
          <w:lang w:bidi="fa-IR"/>
        </w:rPr>
        <w:t>است .</w:t>
      </w:r>
    </w:p>
    <w:p w:rsidR="002859F7" w:rsidRPr="00897A77" w:rsidRDefault="002859F7" w:rsidP="002859F7">
      <w:pPr>
        <w:spacing w:line="360" w:lineRule="auto"/>
        <w:jc w:val="both"/>
        <w:rPr>
          <w:rFonts w:ascii="Calibri" w:eastAsia="Calibri" w:hAnsi="Calibri" w:cs="B Nazanin"/>
          <w:sz w:val="28"/>
          <w:szCs w:val="28"/>
          <w:rtl/>
          <w:lang w:bidi="fa-IR"/>
        </w:rPr>
      </w:pPr>
    </w:p>
    <w:p w:rsidR="00BA6DD0" w:rsidRDefault="00BA6DD0" w:rsidP="00BA6DD0">
      <w:pPr>
        <w:spacing w:after="200" w:line="360" w:lineRule="auto"/>
        <w:rPr>
          <w:rFonts w:ascii="Calibri" w:eastAsia="Calibri" w:hAnsi="Calibri" w:cs="B Nazanin"/>
          <w:b/>
          <w:bCs/>
          <w:color w:val="000000" w:themeColor="text1"/>
          <w:sz w:val="28"/>
          <w:szCs w:val="28"/>
          <w:rtl/>
          <w:lang w:bidi="fa-IR"/>
        </w:rPr>
      </w:pPr>
    </w:p>
    <w:p w:rsidR="00BA6DD0" w:rsidRDefault="00BA6DD0" w:rsidP="00BA6DD0">
      <w:pPr>
        <w:spacing w:after="200" w:line="360" w:lineRule="auto"/>
        <w:rPr>
          <w:rFonts w:ascii="Calibri" w:eastAsia="Calibri" w:hAnsi="Calibri" w:cs="B Nazanin"/>
          <w:b/>
          <w:bCs/>
          <w:color w:val="000000" w:themeColor="text1"/>
          <w:sz w:val="28"/>
          <w:szCs w:val="28"/>
          <w:rtl/>
          <w:lang w:bidi="fa-IR"/>
        </w:rPr>
      </w:pPr>
    </w:p>
    <w:p w:rsidR="002859F7" w:rsidRPr="00BA6DD0" w:rsidRDefault="002859F7" w:rsidP="00BA6DD0">
      <w:pPr>
        <w:spacing w:after="200" w:line="360" w:lineRule="auto"/>
        <w:rPr>
          <w:rFonts w:ascii="Calibri" w:eastAsia="Calibri" w:hAnsi="Calibri" w:cs="B Nazanin"/>
          <w:b/>
          <w:bCs/>
          <w:color w:val="000000" w:themeColor="text1"/>
          <w:sz w:val="28"/>
          <w:szCs w:val="28"/>
          <w:lang w:bidi="fa-IR"/>
        </w:rPr>
      </w:pPr>
      <w:r w:rsidRPr="00BA6DD0">
        <w:rPr>
          <w:rFonts w:ascii="Calibri" w:eastAsia="Calibri" w:hAnsi="Calibri" w:cs="B Nazanin" w:hint="cs"/>
          <w:b/>
          <w:bCs/>
          <w:color w:val="000000" w:themeColor="text1"/>
          <w:sz w:val="28"/>
          <w:szCs w:val="28"/>
          <w:rtl/>
          <w:lang w:bidi="fa-IR"/>
        </w:rPr>
        <w:t>روایی و پایایی:</w:t>
      </w:r>
    </w:p>
    <w:p w:rsidR="002859F7" w:rsidRPr="00B41CAA" w:rsidRDefault="002859F7" w:rsidP="002859F7">
      <w:pPr>
        <w:spacing w:line="360" w:lineRule="auto"/>
        <w:jc w:val="lowKashida"/>
        <w:rPr>
          <w:rFonts w:cs="B Nazanin"/>
          <w:color w:val="000000"/>
          <w:sz w:val="28"/>
          <w:szCs w:val="28"/>
          <w:rtl/>
        </w:rPr>
      </w:pPr>
      <w:r w:rsidRPr="00B41CAA">
        <w:rPr>
          <w:rFonts w:cs="B Nazanin" w:hint="cs"/>
          <w:color w:val="000000"/>
          <w:sz w:val="28"/>
          <w:szCs w:val="28"/>
          <w:rtl/>
        </w:rPr>
        <w:t>در پژوهش رضایی (1389)  برای بررسی روایی سازه از تحلیل عاملی برای رسیدن به ساختار عاملی مناسب استفاده شد . قبل از تحلیل عاملی داده ها ، همسانی درونی برای 63 سوال پرسشنامه محاسبه شد و 11 سوال به دلیل همبستگی منفی نمره سوال کل آزمون و 16 سوال به علت همبستگی کمتر از 1/0 نمره سوال ، کل آزمون ، جمعا 27 سوال از تحلیل های بعدی حذف شدند. با استفاده از روش مولفه های اصلی ، تحلیل عاملی بر روی 36 سوال باقی مانده انجام گرفت. بررسی نمودار اسکری تحلیل اولیه ، راه حل دو عاملی را نشان داد. سپس برای دستیابی به ساختار دو عاملی ، تحلیل مولفه های اصلی با روش چرخش پروماکس انجام شد. 20 سوال به علت بار عاملی کمتر از 35/0 و یا به دلیل بار معنادار و مساوی بر روی بیش از یک عامل چندین چرخش حذف شدند و در نهایت تحلیل نهایی بارگذاری 16 سوال باقی مانده را بر روی دو عامل نشان داد. این دو عامل بر اساس محتوای سوال های تحت پوشش (( دانش ساده / قطعی )) و (( یادگیری سریع/ ثابت)) نامگذاری شدند.</w:t>
      </w:r>
    </w:p>
    <w:p w:rsidR="002859F7" w:rsidRPr="00255E9C" w:rsidRDefault="002859F7" w:rsidP="002859F7">
      <w:pPr>
        <w:spacing w:after="200" w:line="360" w:lineRule="auto"/>
        <w:jc w:val="both"/>
        <w:rPr>
          <w:rFonts w:ascii="Calibri" w:eastAsia="Calibri" w:hAnsi="Calibri" w:cs="B Nazanin"/>
          <w:color w:val="000000"/>
          <w:sz w:val="28"/>
          <w:szCs w:val="28"/>
          <w:rtl/>
          <w:lang w:bidi="fa-IR"/>
        </w:rPr>
      </w:pPr>
      <w:r w:rsidRPr="00255E9C">
        <w:rPr>
          <w:rFonts w:ascii="Calibri" w:eastAsia="Calibri" w:hAnsi="Calibri" w:cs="B Nazanin" w:hint="cs"/>
          <w:color w:val="000000"/>
          <w:sz w:val="28"/>
          <w:szCs w:val="28"/>
          <w:rtl/>
          <w:lang w:bidi="fa-IR"/>
        </w:rPr>
        <w:t>پایایی پرسشنامه با استفاده از آلفای کرونباخ بین 54% تا 71% قرار داشت .در پژهش  کدیور و همکاران (1391) میزان اعتبار خرده مقیاس های پژوهش با استفاده از روش آلفای کرونباخ بین 65% تا 75% بدست آمد .روایی پیش بین این ابزار توسط شومر (1993) نشان داده شده است که سه مورد از چهار باور بعد کنترل توانایی هوش عمومی، جنبه های مختلف یادگیری نظیر درک مطلب را پیش بینی می کند .برآورد اعتبار با روش بازآزمایی 74% بدست آمده است .(کدیور و همکاران ،1391)</w:t>
      </w:r>
    </w:p>
    <w:p w:rsidR="002859F7" w:rsidRPr="00897A77" w:rsidRDefault="002859F7" w:rsidP="002859F7">
      <w:pPr>
        <w:spacing w:after="200" w:line="360" w:lineRule="auto"/>
        <w:rPr>
          <w:rFonts w:ascii="Calibri" w:eastAsia="Calibri" w:hAnsi="Calibri" w:cs="B Nazanin"/>
          <w:b/>
          <w:bCs/>
          <w:color w:val="ED7D31"/>
          <w:sz w:val="28"/>
          <w:szCs w:val="28"/>
          <w:lang w:bidi="fa-IR"/>
        </w:rPr>
      </w:pPr>
    </w:p>
    <w:p w:rsidR="00BA6DD0" w:rsidRDefault="00BA6DD0" w:rsidP="00BA6DD0">
      <w:pPr>
        <w:spacing w:line="360" w:lineRule="auto"/>
        <w:jc w:val="both"/>
        <w:rPr>
          <w:rFonts w:ascii="Calibri" w:eastAsia="Calibri" w:hAnsi="Calibri" w:cs="B Nazanin"/>
          <w:b/>
          <w:bCs/>
          <w:color w:val="000000" w:themeColor="text1"/>
          <w:sz w:val="28"/>
          <w:szCs w:val="28"/>
          <w:rtl/>
          <w:lang w:bidi="fa-IR"/>
        </w:rPr>
      </w:pPr>
    </w:p>
    <w:p w:rsidR="00BA6DD0" w:rsidRDefault="00BA6DD0" w:rsidP="00BA6DD0">
      <w:pPr>
        <w:spacing w:line="360" w:lineRule="auto"/>
        <w:jc w:val="both"/>
        <w:rPr>
          <w:rFonts w:ascii="Calibri" w:eastAsia="Calibri" w:hAnsi="Calibri" w:cs="B Nazanin"/>
          <w:b/>
          <w:bCs/>
          <w:color w:val="000000" w:themeColor="text1"/>
          <w:sz w:val="28"/>
          <w:szCs w:val="28"/>
          <w:rtl/>
          <w:lang w:bidi="fa-IR"/>
        </w:rPr>
      </w:pPr>
    </w:p>
    <w:p w:rsidR="002859F7" w:rsidRPr="00BA6DD0" w:rsidRDefault="00BA6DD0" w:rsidP="00BA6DD0">
      <w:pPr>
        <w:spacing w:line="360" w:lineRule="auto"/>
        <w:jc w:val="both"/>
        <w:rPr>
          <w:rFonts w:eastAsia="Times New Roman+FPEF" w:cs="B Nazanin"/>
          <w:b/>
          <w:bCs/>
          <w:color w:val="000000" w:themeColor="text1"/>
          <w:sz w:val="28"/>
          <w:szCs w:val="28"/>
        </w:rPr>
      </w:pPr>
      <w:r>
        <w:rPr>
          <w:rFonts w:ascii="Calibri" w:eastAsia="Calibri" w:hAnsi="Calibri" w:cs="B Nazanin" w:hint="cs"/>
          <w:b/>
          <w:bCs/>
          <w:color w:val="000000" w:themeColor="text1"/>
          <w:sz w:val="28"/>
          <w:szCs w:val="28"/>
          <w:rtl/>
          <w:lang w:bidi="fa-IR"/>
        </w:rPr>
        <w:lastRenderedPageBreak/>
        <w:t>منابع</w:t>
      </w:r>
      <w:r w:rsidR="002859F7" w:rsidRPr="00BA6DD0">
        <w:rPr>
          <w:rFonts w:ascii="Calibri" w:eastAsia="Calibri" w:hAnsi="Calibri" w:cs="B Nazanin" w:hint="cs"/>
          <w:b/>
          <w:bCs/>
          <w:color w:val="000000" w:themeColor="text1"/>
          <w:sz w:val="28"/>
          <w:szCs w:val="28"/>
          <w:rtl/>
          <w:lang w:bidi="fa-IR"/>
        </w:rPr>
        <w:t>:</w:t>
      </w:r>
    </w:p>
    <w:p w:rsidR="002859F7" w:rsidRDefault="002859F7" w:rsidP="00BA6DD0">
      <w:pPr>
        <w:autoSpaceDE w:val="0"/>
        <w:autoSpaceDN w:val="0"/>
        <w:adjustRightInd w:val="0"/>
        <w:ind w:left="1080"/>
        <w:rPr>
          <w:rFonts w:ascii="TimesNewRomanPS-ItalicMT" w:hAnsi="TimesNewRomanPS-ItalicMT" w:cs="B Nazanin"/>
          <w:color w:val="231F20"/>
          <w:sz w:val="28"/>
          <w:szCs w:val="28"/>
        </w:rPr>
      </w:pPr>
      <w:r w:rsidRPr="00B41CAA">
        <w:rPr>
          <w:rFonts w:ascii="TimesNewRomanPS-ItalicMT" w:hAnsi="TimesNewRomanPS-ItalicMT" w:cs="B Nazanin"/>
          <w:color w:val="231F20"/>
          <w:sz w:val="28"/>
          <w:szCs w:val="28"/>
          <w:rtl/>
        </w:rPr>
        <w:t>کر</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hint="eastAsia"/>
          <w:color w:val="231F20"/>
          <w:sz w:val="28"/>
          <w:szCs w:val="28"/>
          <w:rtl/>
        </w:rPr>
        <w:t>م</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color w:val="231F20"/>
          <w:sz w:val="28"/>
          <w:szCs w:val="28"/>
          <w:rtl/>
        </w:rPr>
        <w:t xml:space="preserve"> ، عل</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color w:val="231F20"/>
          <w:sz w:val="28"/>
          <w:szCs w:val="28"/>
          <w:rtl/>
        </w:rPr>
        <w:t xml:space="preserve"> (1378) . باورها</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color w:val="231F20"/>
          <w:sz w:val="28"/>
          <w:szCs w:val="28"/>
          <w:rtl/>
        </w:rPr>
        <w:t xml:space="preserve"> معرفت شناخت</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color w:val="231F20"/>
          <w:sz w:val="28"/>
          <w:szCs w:val="28"/>
          <w:rtl/>
        </w:rPr>
        <w:t xml:space="preserve"> مد</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hint="eastAsia"/>
          <w:color w:val="231F20"/>
          <w:sz w:val="28"/>
          <w:szCs w:val="28"/>
          <w:rtl/>
        </w:rPr>
        <w:t>ران</w:t>
      </w:r>
      <w:r w:rsidRPr="00B41CAA">
        <w:rPr>
          <w:rFonts w:ascii="TimesNewRomanPS-ItalicMT" w:hAnsi="TimesNewRomanPS-ItalicMT" w:cs="B Nazanin"/>
          <w:color w:val="231F20"/>
          <w:sz w:val="28"/>
          <w:szCs w:val="28"/>
          <w:rtl/>
        </w:rPr>
        <w:t xml:space="preserve"> مدارس ابتدا</w:t>
      </w:r>
      <w:r w:rsidRPr="00B41CAA">
        <w:rPr>
          <w:rFonts w:ascii="TimesNewRomanPS-ItalicMT" w:hAnsi="TimesNewRomanPS-ItalicMT" w:cs="B Nazanin" w:hint="cs"/>
          <w:color w:val="231F20"/>
          <w:sz w:val="28"/>
          <w:szCs w:val="28"/>
          <w:rtl/>
        </w:rPr>
        <w:t>یی</w:t>
      </w:r>
      <w:r w:rsidRPr="00B41CAA">
        <w:rPr>
          <w:rFonts w:ascii="TimesNewRomanPS-ItalicMT" w:hAnsi="TimesNewRomanPS-ItalicMT" w:cs="B Nazanin"/>
          <w:color w:val="231F20"/>
          <w:sz w:val="28"/>
          <w:szCs w:val="28"/>
          <w:rtl/>
        </w:rPr>
        <w:t xml:space="preserve"> ومتوسطه و رابطه آن با سبک رهبر</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color w:val="231F20"/>
          <w:sz w:val="28"/>
          <w:szCs w:val="28"/>
          <w:rtl/>
        </w:rPr>
        <w:t xml:space="preserve"> آنان در شهرستان طبس در سال79-78 . پا</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hint="eastAsia"/>
          <w:color w:val="231F20"/>
          <w:sz w:val="28"/>
          <w:szCs w:val="28"/>
          <w:rtl/>
        </w:rPr>
        <w:t>ان</w:t>
      </w:r>
      <w:r w:rsidRPr="00B41CAA">
        <w:rPr>
          <w:rFonts w:ascii="TimesNewRomanPS-ItalicMT" w:hAnsi="TimesNewRomanPS-ItalicMT" w:cs="B Nazanin"/>
          <w:color w:val="231F20"/>
          <w:sz w:val="28"/>
          <w:szCs w:val="28"/>
          <w:rtl/>
        </w:rPr>
        <w:t xml:space="preserve"> نامه کارشناس</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color w:val="231F20"/>
          <w:sz w:val="28"/>
          <w:szCs w:val="28"/>
          <w:rtl/>
        </w:rPr>
        <w:t xml:space="preserve"> ارشد . گروه علوم ترب</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hint="eastAsia"/>
          <w:color w:val="231F20"/>
          <w:sz w:val="28"/>
          <w:szCs w:val="28"/>
          <w:rtl/>
        </w:rPr>
        <w:t>ت</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color w:val="231F20"/>
          <w:sz w:val="28"/>
          <w:szCs w:val="28"/>
          <w:rtl/>
        </w:rPr>
        <w:t xml:space="preserve"> . دانشگاه فردوس</w:t>
      </w:r>
      <w:r w:rsidRPr="00B41CAA">
        <w:rPr>
          <w:rFonts w:ascii="TimesNewRomanPS-ItalicMT" w:hAnsi="TimesNewRomanPS-ItalicMT" w:cs="B Nazanin" w:hint="cs"/>
          <w:color w:val="231F20"/>
          <w:sz w:val="28"/>
          <w:szCs w:val="28"/>
          <w:rtl/>
        </w:rPr>
        <w:t>ی</w:t>
      </w:r>
      <w:r w:rsidRPr="00B41CAA">
        <w:rPr>
          <w:rFonts w:ascii="TimesNewRomanPS-ItalicMT" w:hAnsi="TimesNewRomanPS-ItalicMT" w:cs="B Nazanin"/>
          <w:color w:val="231F20"/>
          <w:sz w:val="28"/>
          <w:szCs w:val="28"/>
          <w:rtl/>
        </w:rPr>
        <w:t xml:space="preserve"> مشهد</w:t>
      </w:r>
      <w:r w:rsidRPr="00B41CAA">
        <w:rPr>
          <w:rFonts w:ascii="TimesNewRomanPS-ItalicMT" w:hAnsi="TimesNewRomanPS-ItalicMT" w:cs="B Nazanin"/>
          <w:color w:val="231F20"/>
          <w:sz w:val="28"/>
          <w:szCs w:val="28"/>
        </w:rPr>
        <w:t>.</w:t>
      </w:r>
    </w:p>
    <w:p w:rsidR="002859F7" w:rsidRDefault="002859F7" w:rsidP="002859F7">
      <w:pPr>
        <w:autoSpaceDE w:val="0"/>
        <w:autoSpaceDN w:val="0"/>
        <w:adjustRightInd w:val="0"/>
        <w:rPr>
          <w:rFonts w:ascii="TimesNewRomanPS-ItalicMT" w:hAnsi="TimesNewRomanPS-ItalicMT" w:cs="B Nazanin"/>
          <w:color w:val="231F20"/>
          <w:sz w:val="28"/>
          <w:szCs w:val="28"/>
          <w:rtl/>
        </w:rPr>
      </w:pPr>
    </w:p>
    <w:p w:rsidR="002859F7" w:rsidRPr="00B41CAA" w:rsidRDefault="002859F7" w:rsidP="00BA6DD0">
      <w:pPr>
        <w:autoSpaceDE w:val="0"/>
        <w:autoSpaceDN w:val="0"/>
        <w:adjustRightInd w:val="0"/>
        <w:ind w:left="1080"/>
        <w:rPr>
          <w:rFonts w:ascii="TimesNewRomanPS-ItalicMT" w:hAnsi="TimesNewRomanPS-ItalicMT" w:cs="B Nazanin"/>
          <w:color w:val="231F20"/>
          <w:sz w:val="28"/>
          <w:szCs w:val="28"/>
          <w:rtl/>
        </w:rPr>
      </w:pPr>
      <w:r>
        <w:rPr>
          <w:rFonts w:ascii="TimesNewRomanPS-ItalicMT" w:hAnsi="TimesNewRomanPS-ItalicMT" w:cs="B Nazanin" w:hint="cs"/>
          <w:color w:val="231F20"/>
          <w:sz w:val="28"/>
          <w:szCs w:val="28"/>
          <w:rtl/>
        </w:rPr>
        <w:t>خالقی نژاد،علی. بشارت، محمدعلی. زمانپور، عنایت اله(1390). ساختار عاملی مقیاس باورهای معرفت شناختی شومر.فصلنامه اندازه گیری تربیتی.شماره 5.سال2</w:t>
      </w:r>
    </w:p>
    <w:p w:rsidR="002859F7" w:rsidRDefault="002859F7" w:rsidP="002859F7"/>
    <w:sectPr w:rsidR="002859F7" w:rsidSect="00BA6DD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CD5" w:rsidRDefault="00FF7CD5" w:rsidP="00E85AF8">
      <w:r>
        <w:separator/>
      </w:r>
    </w:p>
  </w:endnote>
  <w:endnote w:type="continuationSeparator" w:id="0">
    <w:p w:rsidR="00FF7CD5" w:rsidRDefault="00FF7CD5" w:rsidP="00E85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Italic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Gulim">
    <w:altName w:val="Malgun Gothic"/>
    <w:panose1 w:val="020B0600000101010101"/>
    <w:charset w:val="81"/>
    <w:family w:val="roman"/>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AF8" w:rsidRDefault="00E85A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AF8" w:rsidRDefault="00E85A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AF8" w:rsidRDefault="00E85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CD5" w:rsidRDefault="00FF7CD5" w:rsidP="00E85AF8">
      <w:r>
        <w:separator/>
      </w:r>
    </w:p>
  </w:footnote>
  <w:footnote w:type="continuationSeparator" w:id="0">
    <w:p w:rsidR="00FF7CD5" w:rsidRDefault="00FF7CD5" w:rsidP="00E85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AF8" w:rsidRDefault="00E85A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AF8" w:rsidRDefault="00E85A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AF8" w:rsidRDefault="00E85A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36AC"/>
    <w:multiLevelType w:val="hybridMultilevel"/>
    <w:tmpl w:val="2012B636"/>
    <w:lvl w:ilvl="0" w:tplc="489853B8">
      <w:start w:val="2"/>
      <w:numFmt w:val="bullet"/>
      <w:lvlText w:val="-"/>
      <w:lvlJc w:val="left"/>
      <w:pPr>
        <w:ind w:left="1080" w:hanging="360"/>
      </w:pPr>
      <w:rPr>
        <w:rFonts w:ascii="TimesNewRomanPS-ItalicMT" w:eastAsia="Times New Roman" w:hAnsi="TimesNewRomanPS-ItalicMT"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AD37CE"/>
    <w:multiLevelType w:val="hybridMultilevel"/>
    <w:tmpl w:val="553A1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026D8D"/>
    <w:multiLevelType w:val="hybridMultilevel"/>
    <w:tmpl w:val="B6068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9FB"/>
    <w:rsid w:val="002859F7"/>
    <w:rsid w:val="004D2F07"/>
    <w:rsid w:val="007F751A"/>
    <w:rsid w:val="00821A2F"/>
    <w:rsid w:val="00BA6DD0"/>
    <w:rsid w:val="00D969FB"/>
    <w:rsid w:val="00E85AF8"/>
    <w:rsid w:val="00ED3FDD"/>
    <w:rsid w:val="00FF7C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9F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45"/>
    <w:rsid w:val="002859F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2859F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85AF8"/>
    <w:pPr>
      <w:tabs>
        <w:tab w:val="center" w:pos="4680"/>
        <w:tab w:val="right" w:pos="9360"/>
      </w:tabs>
    </w:pPr>
  </w:style>
  <w:style w:type="character" w:customStyle="1" w:styleId="HeaderChar">
    <w:name w:val="Header Char"/>
    <w:basedOn w:val="DefaultParagraphFont"/>
    <w:link w:val="Header"/>
    <w:uiPriority w:val="99"/>
    <w:rsid w:val="00E85AF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85AF8"/>
    <w:pPr>
      <w:tabs>
        <w:tab w:val="center" w:pos="4680"/>
        <w:tab w:val="right" w:pos="9360"/>
      </w:tabs>
    </w:pPr>
  </w:style>
  <w:style w:type="character" w:customStyle="1" w:styleId="FooterChar">
    <w:name w:val="Footer Char"/>
    <w:basedOn w:val="DefaultParagraphFont"/>
    <w:link w:val="Footer"/>
    <w:uiPriority w:val="99"/>
    <w:rsid w:val="00E85AF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1457</Words>
  <Characters>8310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2021-05-15T17:10:00Z</dcterms:created>
  <dcterms:modified xsi:type="dcterms:W3CDTF">2021-05-15T17:13:00Z</dcterms:modified>
</cp:coreProperties>
</file>