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55EA" w14:textId="77777777" w:rsidR="00AD0DBC" w:rsidRPr="00AD0DBC" w:rsidRDefault="00AD0DBC" w:rsidP="00AD0DBC">
      <w:pPr>
        <w:tabs>
          <w:tab w:val="left" w:pos="3855"/>
        </w:tabs>
        <w:bidi w:val="0"/>
        <w:jc w:val="center"/>
        <w:rPr>
          <w:rFonts w:cs="B Titr"/>
          <w:b/>
          <w:bCs/>
          <w:sz w:val="32"/>
          <w:szCs w:val="32"/>
        </w:rPr>
      </w:pPr>
      <w:r w:rsidRPr="00AD0DBC">
        <w:rPr>
          <w:rFonts w:cs="B Titr" w:hint="cs"/>
          <w:b/>
          <w:bCs/>
          <w:sz w:val="32"/>
          <w:szCs w:val="32"/>
          <w:rtl/>
        </w:rPr>
        <w:t>پرسشنامه مهارت های اجتماعی (نسخه معلم) گرشام و الیوت</w:t>
      </w:r>
      <w:r w:rsidR="008C345F">
        <w:rPr>
          <w:rFonts w:cs="B Titr" w:hint="cs"/>
          <w:b/>
          <w:bCs/>
          <w:sz w:val="32"/>
          <w:szCs w:val="32"/>
          <w:rtl/>
        </w:rPr>
        <w:t xml:space="preserve"> </w:t>
      </w:r>
      <w:r w:rsidRPr="00AD0DBC">
        <w:rPr>
          <w:rFonts w:cs="B Titr" w:hint="cs"/>
          <w:b/>
          <w:bCs/>
          <w:sz w:val="32"/>
          <w:szCs w:val="32"/>
          <w:rtl/>
        </w:rPr>
        <w:t xml:space="preserve">(1990) </w:t>
      </w:r>
    </w:p>
    <w:p w14:paraId="140AE2A1" w14:textId="77777777" w:rsidR="00AD0DBC" w:rsidRPr="008C345F" w:rsidRDefault="00AD0DBC" w:rsidP="00AD0DBC">
      <w:pPr>
        <w:tabs>
          <w:tab w:val="left" w:pos="3855"/>
        </w:tabs>
        <w:bidi w:val="0"/>
        <w:jc w:val="center"/>
        <w:rPr>
          <w:rFonts w:cs="B Nazanin"/>
          <w:b/>
          <w:bCs/>
          <w:sz w:val="20"/>
          <w:szCs w:val="20"/>
          <w:rtl/>
        </w:rPr>
      </w:pPr>
    </w:p>
    <w:p w14:paraId="00A50532" w14:textId="374CEB91" w:rsidR="00AD0DBC" w:rsidRDefault="00AD0DBC" w:rsidP="00AD0DBC">
      <w:pPr>
        <w:tabs>
          <w:tab w:val="center" w:pos="4513"/>
          <w:tab w:val="left" w:pos="5464"/>
        </w:tabs>
        <w:jc w:val="both"/>
        <w:rPr>
          <w:rFonts w:cs="B Nazanin"/>
          <w:sz w:val="28"/>
          <w:szCs w:val="28"/>
          <w:rtl/>
        </w:rPr>
      </w:pPr>
      <w:r w:rsidRPr="00AD0DBC">
        <w:rPr>
          <w:rFonts w:cs="B Nazanin" w:hint="cs"/>
          <w:sz w:val="28"/>
          <w:szCs w:val="28"/>
          <w:rtl/>
        </w:rPr>
        <w:t>پرسشنامه مهارت های اجتماعی (نسخه معلم) توسط گرشام و الیوت  (1990) طراحی و اعتباریابی شده است، این پرسشنامه شامل 48 گویه بسته پاسخ بر اساس طیف پنج درجه ای لیکرت می باشد که برای سه دورۀ تحصیلی پیش دبستانی، دبستان و راهنمایی و دبیرستان اعتباریابی شده است</w:t>
      </w:r>
      <w:r>
        <w:rPr>
          <w:rFonts w:cs="B Nazanin" w:hint="cs"/>
          <w:sz w:val="28"/>
          <w:szCs w:val="28"/>
          <w:rtl/>
        </w:rPr>
        <w:t>.</w:t>
      </w:r>
    </w:p>
    <w:p w14:paraId="55C5064F" w14:textId="77777777" w:rsidR="00AD0DBC" w:rsidRPr="00AD0DBC" w:rsidRDefault="00AD0DBC" w:rsidP="00AD0DBC">
      <w:pPr>
        <w:tabs>
          <w:tab w:val="center" w:pos="4513"/>
          <w:tab w:val="left" w:pos="5464"/>
        </w:tabs>
        <w:jc w:val="both"/>
        <w:rPr>
          <w:rFonts w:cs="B Nazanin"/>
          <w:sz w:val="28"/>
          <w:szCs w:val="28"/>
        </w:rPr>
      </w:pPr>
      <w:r w:rsidRPr="00AD0DBC">
        <w:rPr>
          <w:rFonts w:cs="B Nazanin" w:hint="cs"/>
          <w:sz w:val="28"/>
          <w:szCs w:val="28"/>
          <w:rtl/>
        </w:rPr>
        <w:t>محتوای این مقیاس در برگیرنده دو بخش اصلی مهارت اجتماعی و مشکلات رفتاری است. مهارت اجتماعی آن که مشتمل بر رفتارهایی نظیر همکاری ، قاطعیت و خویشتن داری است و مهارت های رفتاری که شامل رفتار درونی، بیرونی و بیش فعالی است. این پرسشنامه توسط شهیم(1381) اعتباریابی شده است.</w:t>
      </w:r>
    </w:p>
    <w:p w14:paraId="028FF8EB" w14:textId="1295C8DD" w:rsidR="00AD0DBC" w:rsidRDefault="00AD0DBC" w:rsidP="00AD0DBC">
      <w:pPr>
        <w:jc w:val="lowKashida"/>
        <w:rPr>
          <w:rFonts w:cs="B Nazanin"/>
          <w:sz w:val="28"/>
          <w:szCs w:val="28"/>
          <w:rtl/>
        </w:rPr>
      </w:pPr>
      <w:r w:rsidRPr="00AD0DBC">
        <w:rPr>
          <w:rFonts w:cs="B Nazanin" w:hint="cs"/>
          <w:sz w:val="28"/>
          <w:szCs w:val="28"/>
          <w:rtl/>
        </w:rPr>
        <w:t>پرسشنامه ای که در اختیار دارید جهت مطالعه مهارت های اجتماعی دانش آموزان تدوین شده است . خواهشمند است با مطالعه هر سوال ، پاسخ مناسب درباره دانش آموز مورد نظر را در یکی از گزینه های هرگز ، بعضی اوقات ، اغلب اوقات، با گذاردن علامت ضربدر در جای مناسب مشخص کنید.</w:t>
      </w:r>
    </w:p>
    <w:p w14:paraId="17479364" w14:textId="77777777" w:rsidR="0040625D" w:rsidRPr="00AD0DBC" w:rsidRDefault="0040625D" w:rsidP="00AD0DBC">
      <w:pPr>
        <w:jc w:val="lowKashida"/>
        <w:rPr>
          <w:rFonts w:cs="B Nazanin"/>
          <w:sz w:val="28"/>
          <w:szCs w:val="28"/>
          <w:rtl/>
        </w:rPr>
      </w:pPr>
    </w:p>
    <w:tbl>
      <w:tblPr>
        <w:tblStyle w:val="GridTable4-Accent3"/>
        <w:bidiVisual/>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7737"/>
        <w:gridCol w:w="610"/>
        <w:gridCol w:w="610"/>
        <w:gridCol w:w="610"/>
      </w:tblGrid>
      <w:tr w:rsidR="00AD0DBC" w:rsidRPr="00AD0DBC" w14:paraId="71D545C7" w14:textId="77777777" w:rsidTr="00F7209A">
        <w:trPr>
          <w:cnfStyle w:val="100000000000" w:firstRow="1" w:lastRow="0" w:firstColumn="0" w:lastColumn="0" w:oddVBand="0" w:evenVBand="0" w:oddHBand="0" w:evenHBand="0" w:firstRowFirstColumn="0" w:firstRowLastColumn="0" w:lastRowFirstColumn="0" w:lastRowLastColumn="0"/>
          <w:cantSplit/>
          <w:trHeight w:val="1322"/>
          <w:jc w:val="center"/>
        </w:trPr>
        <w:tc>
          <w:tcPr>
            <w:cnfStyle w:val="001000000000" w:firstRow="0" w:lastRow="0" w:firstColumn="1" w:lastColumn="0" w:oddVBand="0" w:evenVBand="0" w:oddHBand="0" w:evenHBand="0" w:firstRowFirstColumn="0" w:firstRowLastColumn="0" w:lastRowFirstColumn="0" w:lastRowLastColumn="0"/>
            <w:tcW w:w="278" w:type="dxa"/>
            <w:tcBorders>
              <w:top w:val="none" w:sz="0" w:space="0" w:color="auto"/>
              <w:left w:val="none" w:sz="0" w:space="0" w:color="auto"/>
              <w:bottom w:val="none" w:sz="0" w:space="0" w:color="auto"/>
              <w:right w:val="none" w:sz="0" w:space="0" w:color="auto"/>
            </w:tcBorders>
            <w:textDirection w:val="btLr"/>
            <w:vAlign w:val="center"/>
          </w:tcPr>
          <w:p w14:paraId="684D03BE" w14:textId="77777777" w:rsidR="00AD0DBC" w:rsidRPr="00AD0DBC" w:rsidRDefault="00AD0DBC" w:rsidP="00AD0DBC">
            <w:pPr>
              <w:ind w:left="113" w:right="113"/>
              <w:jc w:val="center"/>
              <w:rPr>
                <w:rFonts w:cs="B Nazanin"/>
                <w:color w:val="auto"/>
                <w:sz w:val="24"/>
                <w:szCs w:val="24"/>
                <w:rtl/>
              </w:rPr>
            </w:pPr>
            <w:r w:rsidRPr="00AD0DBC">
              <w:rPr>
                <w:rFonts w:cs="B Nazanin" w:hint="cs"/>
                <w:color w:val="auto"/>
                <w:sz w:val="24"/>
                <w:szCs w:val="24"/>
                <w:rtl/>
              </w:rPr>
              <w:t>ردیف</w:t>
            </w:r>
          </w:p>
        </w:tc>
        <w:tc>
          <w:tcPr>
            <w:tcW w:w="8090" w:type="dxa"/>
            <w:tcBorders>
              <w:top w:val="none" w:sz="0" w:space="0" w:color="auto"/>
              <w:left w:val="none" w:sz="0" w:space="0" w:color="auto"/>
              <w:bottom w:val="none" w:sz="0" w:space="0" w:color="auto"/>
              <w:right w:val="none" w:sz="0" w:space="0" w:color="auto"/>
            </w:tcBorders>
            <w:vAlign w:val="center"/>
          </w:tcPr>
          <w:p w14:paraId="6D958EF4" w14:textId="77777777" w:rsidR="00AD0DBC" w:rsidRPr="00AD0DBC" w:rsidRDefault="00AD0DBC" w:rsidP="00AD0DBC">
            <w:pPr>
              <w:jc w:val="center"/>
              <w:cnfStyle w:val="100000000000" w:firstRow="1" w:lastRow="0" w:firstColumn="0" w:lastColumn="0" w:oddVBand="0" w:evenVBand="0" w:oddHBand="0" w:evenHBand="0" w:firstRowFirstColumn="0" w:firstRowLastColumn="0" w:lastRowFirstColumn="0" w:lastRowLastColumn="0"/>
              <w:rPr>
                <w:rFonts w:cs="B Nazanin"/>
                <w:sz w:val="40"/>
                <w:szCs w:val="40"/>
                <w:rtl/>
              </w:rPr>
            </w:pPr>
            <w:r w:rsidRPr="00AD0DBC">
              <w:rPr>
                <w:rFonts w:cs="B Nazanin" w:hint="cs"/>
                <w:color w:val="auto"/>
                <w:sz w:val="40"/>
                <w:szCs w:val="40"/>
                <w:rtl/>
              </w:rPr>
              <w:t>سوالات</w:t>
            </w:r>
          </w:p>
        </w:tc>
        <w:tc>
          <w:tcPr>
            <w:tcW w:w="603" w:type="dxa"/>
            <w:tcBorders>
              <w:top w:val="none" w:sz="0" w:space="0" w:color="auto"/>
              <w:left w:val="none" w:sz="0" w:space="0" w:color="auto"/>
              <w:bottom w:val="none" w:sz="0" w:space="0" w:color="auto"/>
              <w:right w:val="none" w:sz="0" w:space="0" w:color="auto"/>
            </w:tcBorders>
            <w:textDirection w:val="btLr"/>
            <w:vAlign w:val="center"/>
          </w:tcPr>
          <w:p w14:paraId="1D9A0BF2"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D0DBC">
              <w:rPr>
                <w:rFonts w:cs="B Nazanin" w:hint="cs"/>
                <w:color w:val="auto"/>
                <w:sz w:val="24"/>
                <w:szCs w:val="24"/>
                <w:rtl/>
              </w:rPr>
              <w:t>هرگز</w:t>
            </w:r>
          </w:p>
          <w:p w14:paraId="39C90C92"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p>
        </w:tc>
        <w:tc>
          <w:tcPr>
            <w:tcW w:w="603" w:type="dxa"/>
            <w:tcBorders>
              <w:top w:val="none" w:sz="0" w:space="0" w:color="auto"/>
              <w:left w:val="none" w:sz="0" w:space="0" w:color="auto"/>
              <w:bottom w:val="none" w:sz="0" w:space="0" w:color="auto"/>
              <w:right w:val="none" w:sz="0" w:space="0" w:color="auto"/>
            </w:tcBorders>
            <w:textDirection w:val="btLr"/>
            <w:vAlign w:val="center"/>
          </w:tcPr>
          <w:p w14:paraId="70F405B8"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D0DBC">
              <w:rPr>
                <w:rFonts w:cs="B Nazanin" w:hint="cs"/>
                <w:color w:val="auto"/>
                <w:sz w:val="24"/>
                <w:szCs w:val="24"/>
                <w:rtl/>
              </w:rPr>
              <w:t>برخی اوقات</w:t>
            </w:r>
          </w:p>
          <w:p w14:paraId="5C8C4506"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p>
        </w:tc>
        <w:tc>
          <w:tcPr>
            <w:tcW w:w="603" w:type="dxa"/>
            <w:tcBorders>
              <w:top w:val="none" w:sz="0" w:space="0" w:color="auto"/>
              <w:left w:val="none" w:sz="0" w:space="0" w:color="auto"/>
              <w:bottom w:val="none" w:sz="0" w:space="0" w:color="auto"/>
              <w:right w:val="none" w:sz="0" w:space="0" w:color="auto"/>
            </w:tcBorders>
            <w:textDirection w:val="btLr"/>
            <w:vAlign w:val="center"/>
          </w:tcPr>
          <w:p w14:paraId="0C40E7A7"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D0DBC">
              <w:rPr>
                <w:rFonts w:cs="B Nazanin" w:hint="cs"/>
                <w:color w:val="auto"/>
                <w:sz w:val="24"/>
                <w:szCs w:val="24"/>
                <w:rtl/>
              </w:rPr>
              <w:t>اغلب اوقات</w:t>
            </w:r>
          </w:p>
          <w:p w14:paraId="3103976F" w14:textId="77777777" w:rsidR="00AD0DBC" w:rsidRPr="00AD0DBC" w:rsidRDefault="00AD0DBC" w:rsidP="00AD0DBC">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p>
        </w:tc>
      </w:tr>
      <w:tr w:rsidR="00AD0DBC" w:rsidRPr="00AD0DBC" w14:paraId="63C03640"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DE2D5F0" w14:textId="77777777" w:rsidR="00AD0DBC" w:rsidRPr="0040625D" w:rsidRDefault="00AD0DBC" w:rsidP="00AD0DBC">
            <w:pPr>
              <w:jc w:val="lowKashida"/>
              <w:rPr>
                <w:rFonts w:cs="B Nazanin"/>
                <w:sz w:val="28"/>
                <w:szCs w:val="28"/>
                <w:rtl/>
              </w:rPr>
            </w:pPr>
            <w:r w:rsidRPr="0040625D">
              <w:rPr>
                <w:rFonts w:cs="B Nazanin" w:hint="cs"/>
                <w:sz w:val="28"/>
                <w:szCs w:val="28"/>
                <w:rtl/>
              </w:rPr>
              <w:t>1</w:t>
            </w:r>
          </w:p>
        </w:tc>
        <w:tc>
          <w:tcPr>
            <w:tcW w:w="8090" w:type="dxa"/>
          </w:tcPr>
          <w:p w14:paraId="2236085E"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در موقعیت تعارض آمیز با همسالان ، خشم خود را کنترل می کند.</w:t>
            </w:r>
          </w:p>
        </w:tc>
        <w:tc>
          <w:tcPr>
            <w:tcW w:w="603" w:type="dxa"/>
          </w:tcPr>
          <w:p w14:paraId="0DEBD02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A9C042A"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3E587D0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6800052A"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FEE1981" w14:textId="77777777" w:rsidR="00AD0DBC" w:rsidRPr="0040625D" w:rsidRDefault="00AD0DBC" w:rsidP="00AD0DBC">
            <w:pPr>
              <w:jc w:val="lowKashida"/>
              <w:rPr>
                <w:rFonts w:cs="B Nazanin"/>
                <w:sz w:val="28"/>
                <w:szCs w:val="28"/>
                <w:rtl/>
              </w:rPr>
            </w:pPr>
            <w:r w:rsidRPr="0040625D">
              <w:rPr>
                <w:rFonts w:cs="B Nazanin" w:hint="cs"/>
                <w:sz w:val="28"/>
                <w:szCs w:val="28"/>
                <w:rtl/>
              </w:rPr>
              <w:t>2</w:t>
            </w:r>
          </w:p>
        </w:tc>
        <w:tc>
          <w:tcPr>
            <w:tcW w:w="8090" w:type="dxa"/>
          </w:tcPr>
          <w:p w14:paraId="4C55450D"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بدون کمک معلم ، خود را به افراد جدید معرفی می کند.</w:t>
            </w:r>
          </w:p>
        </w:tc>
        <w:tc>
          <w:tcPr>
            <w:tcW w:w="603" w:type="dxa"/>
          </w:tcPr>
          <w:p w14:paraId="7E46DFBB"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0020B3D"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975D1D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58523464" w14:textId="77777777" w:rsidTr="00F7209A">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278" w:type="dxa"/>
          </w:tcPr>
          <w:p w14:paraId="63D2FEB6" w14:textId="77777777" w:rsidR="00AD0DBC" w:rsidRPr="0040625D" w:rsidRDefault="00AD0DBC" w:rsidP="00AD0DBC">
            <w:pPr>
              <w:jc w:val="lowKashida"/>
              <w:rPr>
                <w:rFonts w:cs="B Nazanin"/>
                <w:sz w:val="28"/>
                <w:szCs w:val="28"/>
                <w:rtl/>
              </w:rPr>
            </w:pPr>
            <w:r w:rsidRPr="0040625D">
              <w:rPr>
                <w:rFonts w:cs="B Nazanin" w:hint="cs"/>
                <w:sz w:val="28"/>
                <w:szCs w:val="28"/>
                <w:rtl/>
              </w:rPr>
              <w:t>3</w:t>
            </w:r>
          </w:p>
        </w:tc>
        <w:tc>
          <w:tcPr>
            <w:tcW w:w="8090" w:type="dxa"/>
          </w:tcPr>
          <w:p w14:paraId="30827FE2"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به طور مناسب ، مقررات کلاس را که ممکن است ناعادلانه باشد مورد سوال قرار می دهد.</w:t>
            </w:r>
          </w:p>
        </w:tc>
        <w:tc>
          <w:tcPr>
            <w:tcW w:w="603" w:type="dxa"/>
          </w:tcPr>
          <w:p w14:paraId="1970CCE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1772996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274078B"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30C4F774" w14:textId="77777777" w:rsidTr="00F7209A">
        <w:trPr>
          <w:trHeight w:val="305"/>
          <w:jc w:val="center"/>
        </w:trPr>
        <w:tc>
          <w:tcPr>
            <w:cnfStyle w:val="001000000000" w:firstRow="0" w:lastRow="0" w:firstColumn="1" w:lastColumn="0" w:oddVBand="0" w:evenVBand="0" w:oddHBand="0" w:evenHBand="0" w:firstRowFirstColumn="0" w:firstRowLastColumn="0" w:lastRowFirstColumn="0" w:lastRowLastColumn="0"/>
            <w:tcW w:w="278" w:type="dxa"/>
          </w:tcPr>
          <w:p w14:paraId="64B0B273" w14:textId="77777777" w:rsidR="00AD0DBC" w:rsidRPr="0040625D" w:rsidRDefault="00AD0DBC" w:rsidP="00AD0DBC">
            <w:pPr>
              <w:jc w:val="lowKashida"/>
              <w:rPr>
                <w:rFonts w:cs="B Nazanin"/>
                <w:sz w:val="28"/>
                <w:szCs w:val="28"/>
                <w:rtl/>
              </w:rPr>
            </w:pPr>
            <w:r w:rsidRPr="0040625D">
              <w:rPr>
                <w:rFonts w:cs="B Nazanin" w:hint="cs"/>
                <w:sz w:val="28"/>
                <w:szCs w:val="28"/>
                <w:rtl/>
              </w:rPr>
              <w:t>4</w:t>
            </w:r>
          </w:p>
        </w:tc>
        <w:tc>
          <w:tcPr>
            <w:tcW w:w="8090" w:type="dxa"/>
          </w:tcPr>
          <w:p w14:paraId="69BAC29C"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در موقع تعارض آمیز، برای جلب موافقت دیگران ، ایده های خود را تغییر می دهد.</w:t>
            </w:r>
          </w:p>
        </w:tc>
        <w:tc>
          <w:tcPr>
            <w:tcW w:w="603" w:type="dxa"/>
          </w:tcPr>
          <w:p w14:paraId="3CC8DCE6"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0CF318F"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27ACF1CC"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766917F8" w14:textId="77777777" w:rsidTr="00F7209A">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278" w:type="dxa"/>
          </w:tcPr>
          <w:p w14:paraId="0F55E20A" w14:textId="77777777" w:rsidR="00AD0DBC" w:rsidRPr="0040625D" w:rsidRDefault="00AD0DBC" w:rsidP="00AD0DBC">
            <w:pPr>
              <w:jc w:val="lowKashida"/>
              <w:rPr>
                <w:rFonts w:cs="B Nazanin"/>
                <w:sz w:val="28"/>
                <w:szCs w:val="28"/>
                <w:rtl/>
              </w:rPr>
            </w:pPr>
            <w:r w:rsidRPr="0040625D">
              <w:rPr>
                <w:rFonts w:cs="B Nazanin" w:hint="cs"/>
                <w:sz w:val="28"/>
                <w:szCs w:val="28"/>
                <w:rtl/>
              </w:rPr>
              <w:t>5</w:t>
            </w:r>
          </w:p>
        </w:tc>
        <w:tc>
          <w:tcPr>
            <w:tcW w:w="8090" w:type="dxa"/>
          </w:tcPr>
          <w:p w14:paraId="6CCD6100"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به فشار و اجبار همسالان ، به طور مناسب پاسخ می دهد.</w:t>
            </w:r>
          </w:p>
        </w:tc>
        <w:tc>
          <w:tcPr>
            <w:tcW w:w="603" w:type="dxa"/>
          </w:tcPr>
          <w:p w14:paraId="1E0F2A8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6DE95D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4283AEA"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5D98C159"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38C973B0" w14:textId="77777777" w:rsidR="00AD0DBC" w:rsidRPr="0040625D" w:rsidRDefault="00AD0DBC" w:rsidP="00AD0DBC">
            <w:pPr>
              <w:jc w:val="lowKashida"/>
              <w:rPr>
                <w:rFonts w:cs="B Nazanin"/>
                <w:sz w:val="28"/>
                <w:szCs w:val="28"/>
                <w:rtl/>
              </w:rPr>
            </w:pPr>
            <w:r w:rsidRPr="0040625D">
              <w:rPr>
                <w:rFonts w:cs="B Nazanin" w:hint="cs"/>
                <w:sz w:val="28"/>
                <w:szCs w:val="28"/>
                <w:rtl/>
              </w:rPr>
              <w:t>6</w:t>
            </w:r>
          </w:p>
        </w:tc>
        <w:tc>
          <w:tcPr>
            <w:tcW w:w="8090" w:type="dxa"/>
          </w:tcPr>
          <w:p w14:paraId="236804AD"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در موقع مناسب درباره خود اظهارات مثبتی را ابراز می کند.</w:t>
            </w:r>
          </w:p>
        </w:tc>
        <w:tc>
          <w:tcPr>
            <w:tcW w:w="603" w:type="dxa"/>
          </w:tcPr>
          <w:p w14:paraId="68881D3D"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8D6966F"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B56020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1104D8B0"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483E6872" w14:textId="77777777" w:rsidR="00AD0DBC" w:rsidRPr="0040625D" w:rsidRDefault="00AD0DBC" w:rsidP="00AD0DBC">
            <w:pPr>
              <w:jc w:val="lowKashida"/>
              <w:rPr>
                <w:rFonts w:cs="B Nazanin"/>
                <w:sz w:val="28"/>
                <w:szCs w:val="28"/>
                <w:rtl/>
              </w:rPr>
            </w:pPr>
            <w:r w:rsidRPr="0040625D">
              <w:rPr>
                <w:rFonts w:cs="B Nazanin" w:hint="cs"/>
                <w:sz w:val="28"/>
                <w:szCs w:val="28"/>
                <w:rtl/>
              </w:rPr>
              <w:t>7</w:t>
            </w:r>
          </w:p>
        </w:tc>
        <w:tc>
          <w:tcPr>
            <w:tcW w:w="8090" w:type="dxa"/>
          </w:tcPr>
          <w:p w14:paraId="1D39B396"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از دیگران دعوت می کند که در فعالیت ها شرکت کنند.</w:t>
            </w:r>
          </w:p>
        </w:tc>
        <w:tc>
          <w:tcPr>
            <w:tcW w:w="603" w:type="dxa"/>
          </w:tcPr>
          <w:p w14:paraId="49AB309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7752744"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74703DE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3643A098"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01F989EB" w14:textId="77777777" w:rsidR="00AD0DBC" w:rsidRPr="0040625D" w:rsidRDefault="00AD0DBC" w:rsidP="00AD0DBC">
            <w:pPr>
              <w:jc w:val="lowKashida"/>
              <w:rPr>
                <w:rFonts w:cs="B Nazanin"/>
                <w:sz w:val="28"/>
                <w:szCs w:val="28"/>
                <w:rtl/>
              </w:rPr>
            </w:pPr>
            <w:r w:rsidRPr="0040625D">
              <w:rPr>
                <w:rFonts w:cs="B Nazanin" w:hint="cs"/>
                <w:sz w:val="28"/>
                <w:szCs w:val="28"/>
                <w:rtl/>
              </w:rPr>
              <w:t>8</w:t>
            </w:r>
          </w:p>
        </w:tc>
        <w:tc>
          <w:tcPr>
            <w:tcW w:w="8090" w:type="dxa"/>
          </w:tcPr>
          <w:p w14:paraId="5D2CB5C4"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از وقت آزاد خود به نحو مناسبی استفاده می کند.</w:t>
            </w:r>
          </w:p>
        </w:tc>
        <w:tc>
          <w:tcPr>
            <w:tcW w:w="603" w:type="dxa"/>
          </w:tcPr>
          <w:p w14:paraId="1745FF4B"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735F979E"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35486B28"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4D26D170"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B74B07F" w14:textId="77777777" w:rsidR="00AD0DBC" w:rsidRPr="0040625D" w:rsidRDefault="00AD0DBC" w:rsidP="00AD0DBC">
            <w:pPr>
              <w:jc w:val="lowKashida"/>
              <w:rPr>
                <w:rFonts w:cs="B Nazanin"/>
                <w:sz w:val="28"/>
                <w:szCs w:val="28"/>
                <w:rtl/>
              </w:rPr>
            </w:pPr>
            <w:r w:rsidRPr="0040625D">
              <w:rPr>
                <w:rFonts w:cs="B Nazanin" w:hint="cs"/>
                <w:sz w:val="28"/>
                <w:szCs w:val="28"/>
                <w:rtl/>
              </w:rPr>
              <w:t>9</w:t>
            </w:r>
          </w:p>
        </w:tc>
        <w:tc>
          <w:tcPr>
            <w:tcW w:w="8090" w:type="dxa"/>
          </w:tcPr>
          <w:p w14:paraId="26A3EAB4"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تکالیف کلاسی را در محدوده زمانی تعیین شده ، تمام می کند.</w:t>
            </w:r>
          </w:p>
        </w:tc>
        <w:tc>
          <w:tcPr>
            <w:tcW w:w="603" w:type="dxa"/>
          </w:tcPr>
          <w:p w14:paraId="796FCAD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50C47C15"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1CD9087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6BD52153"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53D9A77" w14:textId="77777777" w:rsidR="00AD0DBC" w:rsidRPr="0040625D" w:rsidRDefault="00AD0DBC" w:rsidP="00AD0DBC">
            <w:pPr>
              <w:jc w:val="lowKashida"/>
              <w:rPr>
                <w:rFonts w:cs="B Nazanin"/>
                <w:sz w:val="28"/>
                <w:szCs w:val="28"/>
                <w:rtl/>
              </w:rPr>
            </w:pPr>
            <w:r w:rsidRPr="0040625D">
              <w:rPr>
                <w:rFonts w:cs="B Nazanin" w:hint="cs"/>
                <w:sz w:val="28"/>
                <w:szCs w:val="28"/>
                <w:rtl/>
              </w:rPr>
              <w:t>10</w:t>
            </w:r>
          </w:p>
        </w:tc>
        <w:tc>
          <w:tcPr>
            <w:tcW w:w="8090" w:type="dxa"/>
          </w:tcPr>
          <w:p w14:paraId="075BACD6"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به آسانی با دیگران دوست می شود.</w:t>
            </w:r>
          </w:p>
        </w:tc>
        <w:tc>
          <w:tcPr>
            <w:tcW w:w="603" w:type="dxa"/>
          </w:tcPr>
          <w:p w14:paraId="63024CE8"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A4D3ED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3070A0CA"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6CEADE8D"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A6C52FA" w14:textId="77777777" w:rsidR="00AD0DBC" w:rsidRPr="0040625D" w:rsidRDefault="00AD0DBC" w:rsidP="00AD0DBC">
            <w:pPr>
              <w:jc w:val="lowKashida"/>
              <w:rPr>
                <w:rFonts w:cs="B Nazanin"/>
                <w:sz w:val="28"/>
                <w:szCs w:val="28"/>
                <w:rtl/>
              </w:rPr>
            </w:pPr>
            <w:r w:rsidRPr="0040625D">
              <w:rPr>
                <w:rFonts w:cs="B Nazanin" w:hint="cs"/>
                <w:sz w:val="28"/>
                <w:szCs w:val="28"/>
                <w:rtl/>
              </w:rPr>
              <w:t>11</w:t>
            </w:r>
          </w:p>
        </w:tc>
        <w:tc>
          <w:tcPr>
            <w:tcW w:w="8090" w:type="dxa"/>
          </w:tcPr>
          <w:p w14:paraId="58B83B54"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به اذیت و آزار از سوی همسالان به طور مناسب پاسخ می دهد.</w:t>
            </w:r>
          </w:p>
        </w:tc>
        <w:tc>
          <w:tcPr>
            <w:tcW w:w="603" w:type="dxa"/>
          </w:tcPr>
          <w:p w14:paraId="2EC8DEA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B1398E4"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9DD614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7581EA91"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0968B2AC" w14:textId="77777777" w:rsidR="00AD0DBC" w:rsidRPr="0040625D" w:rsidRDefault="00AD0DBC" w:rsidP="00AD0DBC">
            <w:pPr>
              <w:jc w:val="lowKashida"/>
              <w:rPr>
                <w:rFonts w:cs="B Nazanin"/>
                <w:sz w:val="28"/>
                <w:szCs w:val="28"/>
                <w:rtl/>
              </w:rPr>
            </w:pPr>
            <w:r w:rsidRPr="0040625D">
              <w:rPr>
                <w:rFonts w:cs="B Nazanin" w:hint="cs"/>
                <w:sz w:val="28"/>
                <w:szCs w:val="28"/>
                <w:rtl/>
              </w:rPr>
              <w:t>12</w:t>
            </w:r>
          </w:p>
        </w:tc>
        <w:tc>
          <w:tcPr>
            <w:tcW w:w="8090" w:type="dxa"/>
          </w:tcPr>
          <w:p w14:paraId="109B363F"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در موقعیت تعارض آمیز با بزرگترها خشم خود را کنترل می نماید.</w:t>
            </w:r>
          </w:p>
        </w:tc>
        <w:tc>
          <w:tcPr>
            <w:tcW w:w="603" w:type="dxa"/>
          </w:tcPr>
          <w:p w14:paraId="2D7CC67C"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26D7545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2DCB90E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0DAA27FA"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410ACEC" w14:textId="77777777" w:rsidR="00AD0DBC" w:rsidRPr="0040625D" w:rsidRDefault="00AD0DBC" w:rsidP="00AD0DBC">
            <w:pPr>
              <w:jc w:val="lowKashida"/>
              <w:rPr>
                <w:rFonts w:cs="B Nazanin"/>
                <w:sz w:val="28"/>
                <w:szCs w:val="28"/>
                <w:rtl/>
              </w:rPr>
            </w:pPr>
            <w:r w:rsidRPr="0040625D">
              <w:rPr>
                <w:rFonts w:cs="B Nazanin" w:hint="cs"/>
                <w:sz w:val="28"/>
                <w:szCs w:val="28"/>
                <w:rtl/>
              </w:rPr>
              <w:lastRenderedPageBreak/>
              <w:t>13</w:t>
            </w:r>
          </w:p>
        </w:tc>
        <w:tc>
          <w:tcPr>
            <w:tcW w:w="8090" w:type="dxa"/>
          </w:tcPr>
          <w:p w14:paraId="5EC6911B"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انتقاد را به خوبی می پذیرد.</w:t>
            </w:r>
          </w:p>
        </w:tc>
        <w:tc>
          <w:tcPr>
            <w:tcW w:w="603" w:type="dxa"/>
          </w:tcPr>
          <w:p w14:paraId="02B99B91"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591CC97"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562783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367DFBB9"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3CC676E" w14:textId="77777777" w:rsidR="00AD0DBC" w:rsidRPr="0040625D" w:rsidRDefault="00AD0DBC" w:rsidP="00AD0DBC">
            <w:pPr>
              <w:jc w:val="lowKashida"/>
              <w:rPr>
                <w:rFonts w:cs="B Nazanin"/>
                <w:sz w:val="28"/>
                <w:szCs w:val="28"/>
                <w:rtl/>
              </w:rPr>
            </w:pPr>
            <w:r w:rsidRPr="0040625D">
              <w:rPr>
                <w:rFonts w:cs="B Nazanin" w:hint="cs"/>
                <w:sz w:val="28"/>
                <w:szCs w:val="28"/>
                <w:rtl/>
              </w:rPr>
              <w:t>14</w:t>
            </w:r>
          </w:p>
        </w:tc>
        <w:tc>
          <w:tcPr>
            <w:tcW w:w="8090" w:type="dxa"/>
          </w:tcPr>
          <w:p w14:paraId="63A8B6FC"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در صحبت با همسالان پیش قدم می شود.</w:t>
            </w:r>
          </w:p>
        </w:tc>
        <w:tc>
          <w:tcPr>
            <w:tcW w:w="603" w:type="dxa"/>
          </w:tcPr>
          <w:p w14:paraId="5A80BB16"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17961728"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74031D0A"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614E6A1D" w14:textId="77777777" w:rsidTr="00F7209A">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278" w:type="dxa"/>
          </w:tcPr>
          <w:p w14:paraId="1A2EC20C" w14:textId="77777777" w:rsidR="00AD0DBC" w:rsidRPr="0040625D" w:rsidRDefault="00AD0DBC" w:rsidP="00AD0DBC">
            <w:pPr>
              <w:jc w:val="lowKashida"/>
              <w:rPr>
                <w:rFonts w:cs="B Nazanin"/>
                <w:sz w:val="28"/>
                <w:szCs w:val="28"/>
                <w:rtl/>
              </w:rPr>
            </w:pPr>
            <w:r w:rsidRPr="0040625D">
              <w:rPr>
                <w:rFonts w:cs="B Nazanin" w:hint="cs"/>
                <w:sz w:val="28"/>
                <w:szCs w:val="28"/>
                <w:rtl/>
              </w:rPr>
              <w:t>15</w:t>
            </w:r>
          </w:p>
        </w:tc>
        <w:tc>
          <w:tcPr>
            <w:tcW w:w="8090" w:type="dxa"/>
          </w:tcPr>
          <w:p w14:paraId="0ED71809"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در حالی که منتظر کمک است ، از وقت خود به نحو مناسبی استاده می کند.</w:t>
            </w:r>
          </w:p>
        </w:tc>
        <w:tc>
          <w:tcPr>
            <w:tcW w:w="603" w:type="dxa"/>
          </w:tcPr>
          <w:p w14:paraId="6CC1C44B"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09465D5"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38138E7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08DB0317"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849BB6C" w14:textId="77777777" w:rsidR="00AD0DBC" w:rsidRPr="0040625D" w:rsidRDefault="00AD0DBC" w:rsidP="00AD0DBC">
            <w:pPr>
              <w:jc w:val="lowKashida"/>
              <w:rPr>
                <w:rFonts w:cs="B Nazanin"/>
                <w:sz w:val="28"/>
                <w:szCs w:val="28"/>
                <w:rtl/>
              </w:rPr>
            </w:pPr>
            <w:r w:rsidRPr="0040625D">
              <w:rPr>
                <w:rFonts w:cs="B Nazanin" w:hint="cs"/>
                <w:sz w:val="28"/>
                <w:szCs w:val="28"/>
                <w:rtl/>
              </w:rPr>
              <w:t>16</w:t>
            </w:r>
          </w:p>
        </w:tc>
        <w:tc>
          <w:tcPr>
            <w:tcW w:w="8090" w:type="dxa"/>
          </w:tcPr>
          <w:p w14:paraId="5FA7CC63"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تکالیف کلاسی را به درستی انجام می دهد.</w:t>
            </w:r>
          </w:p>
        </w:tc>
        <w:tc>
          <w:tcPr>
            <w:tcW w:w="603" w:type="dxa"/>
          </w:tcPr>
          <w:p w14:paraId="4358EDF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5AE348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72245C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235A610D" w14:textId="77777777" w:rsidTr="00F7209A">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278" w:type="dxa"/>
          </w:tcPr>
          <w:p w14:paraId="55123423" w14:textId="77777777" w:rsidR="00AD0DBC" w:rsidRPr="0040625D" w:rsidRDefault="00AD0DBC" w:rsidP="00AD0DBC">
            <w:pPr>
              <w:jc w:val="lowKashida"/>
              <w:rPr>
                <w:rFonts w:cs="B Nazanin"/>
                <w:sz w:val="28"/>
                <w:szCs w:val="28"/>
                <w:rtl/>
              </w:rPr>
            </w:pPr>
            <w:r w:rsidRPr="0040625D">
              <w:rPr>
                <w:rFonts w:cs="B Nazanin" w:hint="cs"/>
                <w:sz w:val="28"/>
                <w:szCs w:val="28"/>
                <w:rtl/>
              </w:rPr>
              <w:t>17</w:t>
            </w:r>
          </w:p>
        </w:tc>
        <w:tc>
          <w:tcPr>
            <w:tcW w:w="8090" w:type="dxa"/>
          </w:tcPr>
          <w:p w14:paraId="3667180E"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زمانی که فکر می کند که با او بطور ناعادلانه ای برخورد شده است ، این موضوع را به طور مناسب به معلم می گوید.</w:t>
            </w:r>
          </w:p>
        </w:tc>
        <w:tc>
          <w:tcPr>
            <w:tcW w:w="603" w:type="dxa"/>
          </w:tcPr>
          <w:p w14:paraId="2C1295CC"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0097C3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6F014C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05CEAE61"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D49F721" w14:textId="77777777" w:rsidR="00AD0DBC" w:rsidRPr="0040625D" w:rsidRDefault="00AD0DBC" w:rsidP="00AD0DBC">
            <w:pPr>
              <w:jc w:val="lowKashida"/>
              <w:rPr>
                <w:rFonts w:cs="B Nazanin"/>
                <w:sz w:val="28"/>
                <w:szCs w:val="28"/>
                <w:rtl/>
              </w:rPr>
            </w:pPr>
            <w:r w:rsidRPr="0040625D">
              <w:rPr>
                <w:rFonts w:cs="B Nazanin" w:hint="cs"/>
                <w:sz w:val="28"/>
                <w:szCs w:val="28"/>
                <w:rtl/>
              </w:rPr>
              <w:t>18</w:t>
            </w:r>
          </w:p>
        </w:tc>
        <w:tc>
          <w:tcPr>
            <w:tcW w:w="8090" w:type="dxa"/>
          </w:tcPr>
          <w:p w14:paraId="799A8ACC"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عقاید همسالان را برای فعالیت های گروهی می پذیرد.</w:t>
            </w:r>
          </w:p>
        </w:tc>
        <w:tc>
          <w:tcPr>
            <w:tcW w:w="603" w:type="dxa"/>
          </w:tcPr>
          <w:p w14:paraId="38CB9DD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7672D99B"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2F12F85C"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3107A739"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5046141" w14:textId="77777777" w:rsidR="00AD0DBC" w:rsidRPr="0040625D" w:rsidRDefault="00AD0DBC" w:rsidP="00AD0DBC">
            <w:pPr>
              <w:jc w:val="lowKashida"/>
              <w:rPr>
                <w:rFonts w:cs="B Nazanin"/>
                <w:sz w:val="28"/>
                <w:szCs w:val="28"/>
                <w:rtl/>
              </w:rPr>
            </w:pPr>
            <w:r w:rsidRPr="0040625D">
              <w:rPr>
                <w:rFonts w:cs="B Nazanin" w:hint="cs"/>
                <w:sz w:val="28"/>
                <w:szCs w:val="28"/>
                <w:rtl/>
              </w:rPr>
              <w:t>19</w:t>
            </w:r>
          </w:p>
        </w:tc>
        <w:tc>
          <w:tcPr>
            <w:tcW w:w="8090" w:type="dxa"/>
          </w:tcPr>
          <w:p w14:paraId="7413E648"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به طور مناسبی از همسالان خود تمجید می کند.</w:t>
            </w:r>
          </w:p>
        </w:tc>
        <w:tc>
          <w:tcPr>
            <w:tcW w:w="603" w:type="dxa"/>
          </w:tcPr>
          <w:p w14:paraId="3A76590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94271E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3519922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4E0C49E0"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0DA70822" w14:textId="77777777" w:rsidR="00AD0DBC" w:rsidRPr="0040625D" w:rsidRDefault="00AD0DBC" w:rsidP="00AD0DBC">
            <w:pPr>
              <w:jc w:val="lowKashida"/>
              <w:rPr>
                <w:rFonts w:cs="B Nazanin"/>
                <w:sz w:val="28"/>
                <w:szCs w:val="28"/>
                <w:rtl/>
              </w:rPr>
            </w:pPr>
            <w:r w:rsidRPr="0040625D">
              <w:rPr>
                <w:rFonts w:cs="B Nazanin" w:hint="cs"/>
                <w:sz w:val="28"/>
                <w:szCs w:val="28"/>
                <w:rtl/>
              </w:rPr>
              <w:t>20</w:t>
            </w:r>
          </w:p>
        </w:tc>
        <w:tc>
          <w:tcPr>
            <w:tcW w:w="8090" w:type="dxa"/>
          </w:tcPr>
          <w:p w14:paraId="5BEFAC55"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از راهنمایی معلم پیروی می کند.</w:t>
            </w:r>
          </w:p>
        </w:tc>
        <w:tc>
          <w:tcPr>
            <w:tcW w:w="603" w:type="dxa"/>
          </w:tcPr>
          <w:p w14:paraId="14B32A9F"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3876E543"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4460A7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1B77842E" w14:textId="77777777" w:rsidTr="00F7209A">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278" w:type="dxa"/>
          </w:tcPr>
          <w:p w14:paraId="487AFDA0" w14:textId="77777777" w:rsidR="00AD0DBC" w:rsidRPr="0040625D" w:rsidRDefault="00AD0DBC" w:rsidP="00AD0DBC">
            <w:pPr>
              <w:jc w:val="lowKashida"/>
              <w:rPr>
                <w:rFonts w:cs="B Nazanin"/>
                <w:sz w:val="28"/>
                <w:szCs w:val="28"/>
                <w:rtl/>
              </w:rPr>
            </w:pPr>
            <w:r w:rsidRPr="0040625D">
              <w:rPr>
                <w:rFonts w:cs="B Nazanin" w:hint="cs"/>
                <w:sz w:val="28"/>
                <w:szCs w:val="28"/>
                <w:rtl/>
              </w:rPr>
              <w:t>21</w:t>
            </w:r>
          </w:p>
        </w:tc>
        <w:tc>
          <w:tcPr>
            <w:tcW w:w="8090" w:type="dxa"/>
          </w:tcPr>
          <w:p w14:paraId="3160C881"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ابزار و وسایل خود را بطور صحیح در جای خود قرار می دهد.</w:t>
            </w:r>
          </w:p>
        </w:tc>
        <w:tc>
          <w:tcPr>
            <w:tcW w:w="603" w:type="dxa"/>
          </w:tcPr>
          <w:p w14:paraId="68F8CD7C"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BEFF8F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302F23A7"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493DABF6"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3168943" w14:textId="77777777" w:rsidR="00AD0DBC" w:rsidRPr="0040625D" w:rsidRDefault="00AD0DBC" w:rsidP="00AD0DBC">
            <w:pPr>
              <w:jc w:val="lowKashida"/>
              <w:rPr>
                <w:rFonts w:cs="B Nazanin"/>
                <w:sz w:val="28"/>
                <w:szCs w:val="28"/>
                <w:rtl/>
              </w:rPr>
            </w:pPr>
            <w:r w:rsidRPr="0040625D">
              <w:rPr>
                <w:rFonts w:cs="B Nazanin" w:hint="cs"/>
                <w:sz w:val="28"/>
                <w:szCs w:val="28"/>
                <w:rtl/>
              </w:rPr>
              <w:t>22</w:t>
            </w:r>
          </w:p>
        </w:tc>
        <w:tc>
          <w:tcPr>
            <w:tcW w:w="8090" w:type="dxa"/>
          </w:tcPr>
          <w:p w14:paraId="229CC428"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بدون اجبار با همسالان همکاری می کند.</w:t>
            </w:r>
          </w:p>
        </w:tc>
        <w:tc>
          <w:tcPr>
            <w:tcW w:w="603" w:type="dxa"/>
          </w:tcPr>
          <w:p w14:paraId="731DECD3"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5E1340A1"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23A3429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725699BA"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DFADCCC" w14:textId="77777777" w:rsidR="00AD0DBC" w:rsidRPr="0040625D" w:rsidRDefault="00AD0DBC" w:rsidP="00AD0DBC">
            <w:pPr>
              <w:jc w:val="lowKashida"/>
              <w:rPr>
                <w:rFonts w:cs="B Nazanin"/>
                <w:sz w:val="28"/>
                <w:szCs w:val="28"/>
                <w:rtl/>
              </w:rPr>
            </w:pPr>
            <w:r w:rsidRPr="0040625D">
              <w:rPr>
                <w:rFonts w:cs="B Nazanin" w:hint="cs"/>
                <w:sz w:val="28"/>
                <w:szCs w:val="28"/>
                <w:rtl/>
              </w:rPr>
              <w:t>23</w:t>
            </w:r>
          </w:p>
        </w:tc>
        <w:tc>
          <w:tcPr>
            <w:tcW w:w="8090" w:type="dxa"/>
          </w:tcPr>
          <w:p w14:paraId="7BF5758B" w14:textId="77777777" w:rsidR="00AD0DBC" w:rsidRPr="0040625D" w:rsidRDefault="00AD0DBC" w:rsidP="00AD0DBC">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در انجام تکالیف کلاسی داوطلبانه به همسالان خود کمک می کند.</w:t>
            </w:r>
          </w:p>
        </w:tc>
        <w:tc>
          <w:tcPr>
            <w:tcW w:w="603" w:type="dxa"/>
          </w:tcPr>
          <w:p w14:paraId="12AB43D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F57648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6B96B4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292D40AC" w14:textId="77777777" w:rsidTr="00F7209A">
        <w:trPr>
          <w:trHeight w:val="688"/>
          <w:jc w:val="center"/>
        </w:trPr>
        <w:tc>
          <w:tcPr>
            <w:cnfStyle w:val="001000000000" w:firstRow="0" w:lastRow="0" w:firstColumn="1" w:lastColumn="0" w:oddVBand="0" w:evenVBand="0" w:oddHBand="0" w:evenHBand="0" w:firstRowFirstColumn="0" w:firstRowLastColumn="0" w:lastRowFirstColumn="0" w:lastRowLastColumn="0"/>
            <w:tcW w:w="278" w:type="dxa"/>
          </w:tcPr>
          <w:p w14:paraId="7F546136" w14:textId="77777777" w:rsidR="00AD0DBC" w:rsidRPr="0040625D" w:rsidRDefault="00AD0DBC" w:rsidP="00AD0DBC">
            <w:pPr>
              <w:jc w:val="lowKashida"/>
              <w:rPr>
                <w:rFonts w:cs="B Nazanin"/>
                <w:sz w:val="28"/>
                <w:szCs w:val="28"/>
                <w:rtl/>
              </w:rPr>
            </w:pPr>
            <w:r w:rsidRPr="0040625D">
              <w:rPr>
                <w:rFonts w:cs="B Nazanin" w:hint="cs"/>
                <w:sz w:val="28"/>
                <w:szCs w:val="28"/>
                <w:rtl/>
              </w:rPr>
              <w:t>24</w:t>
            </w:r>
          </w:p>
        </w:tc>
        <w:tc>
          <w:tcPr>
            <w:tcW w:w="8090" w:type="dxa"/>
          </w:tcPr>
          <w:p w14:paraId="63226381" w14:textId="77777777" w:rsidR="00AD0DBC" w:rsidRPr="0040625D" w:rsidRDefault="00AD0DBC" w:rsidP="00AD0DBC">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بدون اینکه به او بگویند ، به طور مناسب در فعالیت های جاری و یا گروهی شرکت می کند.</w:t>
            </w:r>
          </w:p>
        </w:tc>
        <w:tc>
          <w:tcPr>
            <w:tcW w:w="603" w:type="dxa"/>
          </w:tcPr>
          <w:p w14:paraId="395034B0"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5502223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DE6C556"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3E175CA6"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4816C473" w14:textId="77777777" w:rsidR="00AD0DBC" w:rsidRPr="0040625D" w:rsidRDefault="00AD0DBC" w:rsidP="008472F5">
            <w:pPr>
              <w:jc w:val="lowKashida"/>
              <w:rPr>
                <w:rFonts w:cs="B Nazanin"/>
                <w:sz w:val="28"/>
                <w:szCs w:val="28"/>
                <w:rtl/>
              </w:rPr>
            </w:pPr>
            <w:r w:rsidRPr="0040625D">
              <w:rPr>
                <w:rFonts w:cs="B Nazanin" w:hint="cs"/>
                <w:sz w:val="28"/>
                <w:szCs w:val="28"/>
                <w:rtl/>
              </w:rPr>
              <w:t>25</w:t>
            </w:r>
          </w:p>
        </w:tc>
        <w:tc>
          <w:tcPr>
            <w:tcW w:w="8090" w:type="dxa"/>
          </w:tcPr>
          <w:p w14:paraId="2C7B51EF"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 xml:space="preserve">وسایلش را به راحتی در اختیار دیگران قرار میدهد </w:t>
            </w:r>
          </w:p>
        </w:tc>
        <w:tc>
          <w:tcPr>
            <w:tcW w:w="603" w:type="dxa"/>
          </w:tcPr>
          <w:p w14:paraId="120315B8"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1B64E9CB"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0969E232"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49290E53" w14:textId="77777777" w:rsidTr="00F7209A">
        <w:trPr>
          <w:trHeight w:val="260"/>
          <w:jc w:val="center"/>
        </w:trPr>
        <w:tc>
          <w:tcPr>
            <w:cnfStyle w:val="001000000000" w:firstRow="0" w:lastRow="0" w:firstColumn="1" w:lastColumn="0" w:oddVBand="0" w:evenVBand="0" w:oddHBand="0" w:evenHBand="0" w:firstRowFirstColumn="0" w:firstRowLastColumn="0" w:lastRowFirstColumn="0" w:lastRowLastColumn="0"/>
            <w:tcW w:w="278" w:type="dxa"/>
          </w:tcPr>
          <w:p w14:paraId="214A26E5" w14:textId="77777777" w:rsidR="00AD0DBC" w:rsidRPr="0040625D" w:rsidRDefault="00AD0DBC" w:rsidP="008472F5">
            <w:pPr>
              <w:jc w:val="lowKashida"/>
              <w:rPr>
                <w:rFonts w:cs="B Nazanin"/>
                <w:sz w:val="28"/>
                <w:szCs w:val="28"/>
                <w:rtl/>
              </w:rPr>
            </w:pPr>
            <w:r w:rsidRPr="0040625D">
              <w:rPr>
                <w:rFonts w:cs="B Nazanin" w:hint="cs"/>
                <w:sz w:val="28"/>
                <w:szCs w:val="28"/>
                <w:rtl/>
              </w:rPr>
              <w:t>26</w:t>
            </w:r>
          </w:p>
        </w:tc>
        <w:tc>
          <w:tcPr>
            <w:tcW w:w="8090" w:type="dxa"/>
          </w:tcPr>
          <w:p w14:paraId="34C2E9D2"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هنگام انجام تکالیف کلاسی مزاحمت های همکلاسی هایش را نادیده می گیرد.</w:t>
            </w:r>
          </w:p>
        </w:tc>
        <w:tc>
          <w:tcPr>
            <w:tcW w:w="603" w:type="dxa"/>
          </w:tcPr>
          <w:p w14:paraId="3490F3D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37E7045A"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349EBF9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120672E0"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47175367" w14:textId="77777777" w:rsidR="00AD0DBC" w:rsidRPr="0040625D" w:rsidRDefault="00AD0DBC" w:rsidP="008472F5">
            <w:pPr>
              <w:jc w:val="lowKashida"/>
              <w:rPr>
                <w:rFonts w:cs="B Nazanin"/>
                <w:sz w:val="28"/>
                <w:szCs w:val="28"/>
                <w:rtl/>
              </w:rPr>
            </w:pPr>
            <w:r w:rsidRPr="0040625D">
              <w:rPr>
                <w:rFonts w:cs="B Nazanin" w:hint="cs"/>
                <w:sz w:val="28"/>
                <w:szCs w:val="28"/>
                <w:rtl/>
              </w:rPr>
              <w:t>27</w:t>
            </w:r>
          </w:p>
        </w:tc>
        <w:tc>
          <w:tcPr>
            <w:tcW w:w="8090" w:type="dxa"/>
          </w:tcPr>
          <w:p w14:paraId="64E77AAC"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میز خود را بدون تذکر معلم ، تمیز و پاک نگه می دارد.</w:t>
            </w:r>
          </w:p>
        </w:tc>
        <w:tc>
          <w:tcPr>
            <w:tcW w:w="603" w:type="dxa"/>
          </w:tcPr>
          <w:p w14:paraId="1F59F3A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58E5E97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073B8914"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0D305B3A"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C71AE1B" w14:textId="77777777" w:rsidR="00AD0DBC" w:rsidRPr="0040625D" w:rsidRDefault="00AD0DBC" w:rsidP="008472F5">
            <w:pPr>
              <w:jc w:val="lowKashida"/>
              <w:rPr>
                <w:rFonts w:cs="B Nazanin"/>
                <w:sz w:val="28"/>
                <w:szCs w:val="28"/>
                <w:rtl/>
              </w:rPr>
            </w:pPr>
            <w:r w:rsidRPr="0040625D">
              <w:rPr>
                <w:rFonts w:cs="B Nazanin" w:hint="cs"/>
                <w:sz w:val="28"/>
                <w:szCs w:val="28"/>
                <w:rtl/>
              </w:rPr>
              <w:t>28</w:t>
            </w:r>
          </w:p>
        </w:tc>
        <w:tc>
          <w:tcPr>
            <w:tcW w:w="8090" w:type="dxa"/>
          </w:tcPr>
          <w:p w14:paraId="5030F429"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به آموزش های معلم توجه می کند.</w:t>
            </w:r>
          </w:p>
        </w:tc>
        <w:tc>
          <w:tcPr>
            <w:tcW w:w="603" w:type="dxa"/>
          </w:tcPr>
          <w:p w14:paraId="0113A523"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9B2D3D4"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C755AFD"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4F4BB130"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3288635" w14:textId="77777777" w:rsidR="00AD0DBC" w:rsidRPr="0040625D" w:rsidRDefault="00AD0DBC" w:rsidP="008472F5">
            <w:pPr>
              <w:jc w:val="lowKashida"/>
              <w:rPr>
                <w:rFonts w:cs="B Nazanin"/>
                <w:sz w:val="28"/>
                <w:szCs w:val="28"/>
                <w:rtl/>
              </w:rPr>
            </w:pPr>
            <w:r w:rsidRPr="0040625D">
              <w:rPr>
                <w:rFonts w:cs="B Nazanin" w:hint="cs"/>
                <w:sz w:val="28"/>
                <w:szCs w:val="28"/>
                <w:rtl/>
              </w:rPr>
              <w:t>29</w:t>
            </w:r>
          </w:p>
        </w:tc>
        <w:tc>
          <w:tcPr>
            <w:tcW w:w="8090" w:type="dxa"/>
          </w:tcPr>
          <w:p w14:paraId="14B15355"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به راحتی از یک فعالیت کلاسی به فعالیت دیگر می پردازد.</w:t>
            </w:r>
          </w:p>
        </w:tc>
        <w:tc>
          <w:tcPr>
            <w:tcW w:w="603" w:type="dxa"/>
          </w:tcPr>
          <w:p w14:paraId="71D6A091"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51DADFD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54C972F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7B982F82"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25D96145" w14:textId="77777777" w:rsidR="00AD0DBC" w:rsidRPr="0040625D" w:rsidRDefault="00AD0DBC" w:rsidP="008472F5">
            <w:pPr>
              <w:jc w:val="lowKashida"/>
              <w:rPr>
                <w:rFonts w:cs="B Nazanin"/>
                <w:sz w:val="28"/>
                <w:szCs w:val="28"/>
                <w:rtl/>
              </w:rPr>
            </w:pPr>
            <w:r w:rsidRPr="0040625D">
              <w:rPr>
                <w:rFonts w:cs="B Nazanin" w:hint="cs"/>
                <w:sz w:val="28"/>
                <w:szCs w:val="28"/>
                <w:rtl/>
              </w:rPr>
              <w:t>30</w:t>
            </w:r>
          </w:p>
        </w:tc>
        <w:tc>
          <w:tcPr>
            <w:tcW w:w="8090" w:type="dxa"/>
          </w:tcPr>
          <w:p w14:paraId="1F755DF3"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افرادی را که متفاوت هستند می پذیرد و با آن ها کنار می آید.</w:t>
            </w:r>
          </w:p>
        </w:tc>
        <w:tc>
          <w:tcPr>
            <w:tcW w:w="603" w:type="dxa"/>
          </w:tcPr>
          <w:p w14:paraId="74A1EA7F"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2AE0553"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90EE5F1"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09C9C4F7"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86380B8" w14:textId="77777777" w:rsidR="00AD0DBC" w:rsidRPr="0040625D" w:rsidRDefault="00AD0DBC" w:rsidP="008472F5">
            <w:pPr>
              <w:jc w:val="lowKashida"/>
              <w:rPr>
                <w:rFonts w:cs="B Nazanin"/>
                <w:sz w:val="28"/>
                <w:szCs w:val="28"/>
                <w:rtl/>
              </w:rPr>
            </w:pPr>
            <w:r w:rsidRPr="0040625D">
              <w:rPr>
                <w:rFonts w:cs="B Nazanin" w:hint="cs"/>
                <w:sz w:val="28"/>
                <w:szCs w:val="28"/>
                <w:rtl/>
              </w:rPr>
              <w:t>31</w:t>
            </w:r>
          </w:p>
        </w:tc>
        <w:tc>
          <w:tcPr>
            <w:tcW w:w="8090" w:type="dxa"/>
          </w:tcPr>
          <w:p w14:paraId="3C4DDB4D"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با دیگران درگیر می شود.</w:t>
            </w:r>
          </w:p>
        </w:tc>
        <w:tc>
          <w:tcPr>
            <w:tcW w:w="603" w:type="dxa"/>
          </w:tcPr>
          <w:p w14:paraId="11E2E541"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8819EA4"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FAFE3FA"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2AA2D231"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C95F4B9" w14:textId="77777777" w:rsidR="00AD0DBC" w:rsidRPr="0040625D" w:rsidRDefault="00AD0DBC" w:rsidP="008472F5">
            <w:pPr>
              <w:jc w:val="lowKashida"/>
              <w:rPr>
                <w:rFonts w:cs="B Nazanin"/>
                <w:sz w:val="28"/>
                <w:szCs w:val="28"/>
                <w:rtl/>
              </w:rPr>
            </w:pPr>
            <w:r w:rsidRPr="0040625D">
              <w:rPr>
                <w:rFonts w:cs="B Nazanin" w:hint="cs"/>
                <w:sz w:val="28"/>
                <w:szCs w:val="28"/>
                <w:rtl/>
              </w:rPr>
              <w:t>32</w:t>
            </w:r>
          </w:p>
        </w:tc>
        <w:tc>
          <w:tcPr>
            <w:tcW w:w="8090" w:type="dxa"/>
          </w:tcPr>
          <w:p w14:paraId="3FDA3180"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اعتماد به نفس پایینی دارد.</w:t>
            </w:r>
          </w:p>
        </w:tc>
        <w:tc>
          <w:tcPr>
            <w:tcW w:w="603" w:type="dxa"/>
          </w:tcPr>
          <w:p w14:paraId="30A9E29A"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0670564"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B467FD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607FE0F2" w14:textId="77777777" w:rsidTr="00F7209A">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278" w:type="dxa"/>
          </w:tcPr>
          <w:p w14:paraId="4366726A" w14:textId="77777777" w:rsidR="00AD0DBC" w:rsidRPr="0040625D" w:rsidRDefault="00AD0DBC" w:rsidP="008472F5">
            <w:pPr>
              <w:jc w:val="lowKashida"/>
              <w:rPr>
                <w:rFonts w:cs="B Nazanin"/>
                <w:sz w:val="28"/>
                <w:szCs w:val="28"/>
                <w:rtl/>
              </w:rPr>
            </w:pPr>
            <w:r w:rsidRPr="0040625D">
              <w:rPr>
                <w:rFonts w:cs="B Nazanin" w:hint="cs"/>
                <w:sz w:val="28"/>
                <w:szCs w:val="28"/>
                <w:rtl/>
              </w:rPr>
              <w:t>33</w:t>
            </w:r>
          </w:p>
        </w:tc>
        <w:tc>
          <w:tcPr>
            <w:tcW w:w="8090" w:type="dxa"/>
          </w:tcPr>
          <w:p w14:paraId="4C40282F"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دیگران را تهدید می کند یا آن ها را می ترساند.</w:t>
            </w:r>
          </w:p>
        </w:tc>
        <w:tc>
          <w:tcPr>
            <w:tcW w:w="603" w:type="dxa"/>
          </w:tcPr>
          <w:p w14:paraId="545262CC"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77A5102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1268FB5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4FD71F10"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24E58CAA" w14:textId="77777777" w:rsidR="00AD0DBC" w:rsidRPr="0040625D" w:rsidRDefault="00AD0DBC" w:rsidP="008472F5">
            <w:pPr>
              <w:jc w:val="lowKashida"/>
              <w:rPr>
                <w:rFonts w:cs="B Nazanin"/>
                <w:sz w:val="28"/>
                <w:szCs w:val="28"/>
                <w:rtl/>
              </w:rPr>
            </w:pPr>
            <w:r w:rsidRPr="0040625D">
              <w:rPr>
                <w:rFonts w:cs="B Nazanin" w:hint="cs"/>
                <w:sz w:val="28"/>
                <w:szCs w:val="28"/>
                <w:rtl/>
              </w:rPr>
              <w:t>34</w:t>
            </w:r>
          </w:p>
        </w:tc>
        <w:tc>
          <w:tcPr>
            <w:tcW w:w="8090" w:type="dxa"/>
          </w:tcPr>
          <w:p w14:paraId="15522D0D"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به نظر می رسد که دانش آموز تنهاست.</w:t>
            </w:r>
          </w:p>
        </w:tc>
        <w:tc>
          <w:tcPr>
            <w:tcW w:w="603" w:type="dxa"/>
          </w:tcPr>
          <w:p w14:paraId="0C9716A8"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1B4CD0B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CF00AB1"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53F37C4A"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0ACF7EE9" w14:textId="77777777" w:rsidR="00AD0DBC" w:rsidRPr="0040625D" w:rsidRDefault="00AD0DBC" w:rsidP="008472F5">
            <w:pPr>
              <w:jc w:val="lowKashida"/>
              <w:rPr>
                <w:rFonts w:cs="B Nazanin"/>
                <w:sz w:val="28"/>
                <w:szCs w:val="28"/>
                <w:rtl/>
              </w:rPr>
            </w:pPr>
            <w:r w:rsidRPr="0040625D">
              <w:rPr>
                <w:rFonts w:cs="B Nazanin" w:hint="cs"/>
                <w:sz w:val="28"/>
                <w:szCs w:val="28"/>
                <w:rtl/>
              </w:rPr>
              <w:t>35</w:t>
            </w:r>
          </w:p>
        </w:tc>
        <w:tc>
          <w:tcPr>
            <w:tcW w:w="8090" w:type="dxa"/>
          </w:tcPr>
          <w:p w14:paraId="554458CE"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زود حواسش پرت می شود.</w:t>
            </w:r>
          </w:p>
        </w:tc>
        <w:tc>
          <w:tcPr>
            <w:tcW w:w="603" w:type="dxa"/>
          </w:tcPr>
          <w:p w14:paraId="3A0FBE76"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090A96BA"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76451996"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3CD848B3"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3EF3F2D5" w14:textId="77777777" w:rsidR="00AD0DBC" w:rsidRPr="0040625D" w:rsidRDefault="00AD0DBC" w:rsidP="008472F5">
            <w:pPr>
              <w:jc w:val="lowKashida"/>
              <w:rPr>
                <w:rFonts w:cs="B Nazanin"/>
                <w:sz w:val="28"/>
                <w:szCs w:val="28"/>
                <w:rtl/>
              </w:rPr>
            </w:pPr>
            <w:r w:rsidRPr="0040625D">
              <w:rPr>
                <w:rFonts w:cs="B Nazanin" w:hint="cs"/>
                <w:sz w:val="28"/>
                <w:szCs w:val="28"/>
                <w:rtl/>
              </w:rPr>
              <w:t>36</w:t>
            </w:r>
          </w:p>
        </w:tc>
        <w:tc>
          <w:tcPr>
            <w:tcW w:w="8090" w:type="dxa"/>
          </w:tcPr>
          <w:p w14:paraId="2FB7A7F4"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حرف دیگران را قطع می کند.</w:t>
            </w:r>
          </w:p>
        </w:tc>
        <w:tc>
          <w:tcPr>
            <w:tcW w:w="603" w:type="dxa"/>
          </w:tcPr>
          <w:p w14:paraId="33B2F590"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7383587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10E5040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7C2C575C"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069D1CB" w14:textId="77777777" w:rsidR="00AD0DBC" w:rsidRPr="0040625D" w:rsidRDefault="00AD0DBC" w:rsidP="008472F5">
            <w:pPr>
              <w:jc w:val="lowKashida"/>
              <w:rPr>
                <w:rFonts w:cs="B Nazanin"/>
                <w:sz w:val="28"/>
                <w:szCs w:val="28"/>
                <w:rtl/>
              </w:rPr>
            </w:pPr>
            <w:r w:rsidRPr="0040625D">
              <w:rPr>
                <w:rFonts w:cs="B Nazanin" w:hint="cs"/>
                <w:sz w:val="28"/>
                <w:szCs w:val="28"/>
                <w:rtl/>
              </w:rPr>
              <w:t>37</w:t>
            </w:r>
          </w:p>
        </w:tc>
        <w:tc>
          <w:tcPr>
            <w:tcW w:w="8090" w:type="dxa"/>
          </w:tcPr>
          <w:p w14:paraId="06A23FA0"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فعالیت های در حال انجام ( جاری) را به هم می زند.</w:t>
            </w:r>
          </w:p>
        </w:tc>
        <w:tc>
          <w:tcPr>
            <w:tcW w:w="603" w:type="dxa"/>
          </w:tcPr>
          <w:p w14:paraId="196F9FAA"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A4CFB9F"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265DEBD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7324EB6D"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4C206B98" w14:textId="77777777" w:rsidR="00AD0DBC" w:rsidRPr="0040625D" w:rsidRDefault="00AD0DBC" w:rsidP="008472F5">
            <w:pPr>
              <w:jc w:val="lowKashida"/>
              <w:rPr>
                <w:rFonts w:cs="B Nazanin"/>
                <w:sz w:val="28"/>
                <w:szCs w:val="28"/>
                <w:rtl/>
              </w:rPr>
            </w:pPr>
            <w:r w:rsidRPr="0040625D">
              <w:rPr>
                <w:rFonts w:cs="B Nazanin" w:hint="cs"/>
                <w:sz w:val="28"/>
                <w:szCs w:val="28"/>
                <w:rtl/>
              </w:rPr>
              <w:t>38</w:t>
            </w:r>
          </w:p>
        </w:tc>
        <w:tc>
          <w:tcPr>
            <w:tcW w:w="8090" w:type="dxa"/>
          </w:tcPr>
          <w:p w14:paraId="12CC73C6"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از کارهای گروهی مضطرب می شود.</w:t>
            </w:r>
          </w:p>
        </w:tc>
        <w:tc>
          <w:tcPr>
            <w:tcW w:w="603" w:type="dxa"/>
          </w:tcPr>
          <w:p w14:paraId="4882265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405559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1BB112A4"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6256B7B8"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A68AA3C" w14:textId="77777777" w:rsidR="00AD0DBC" w:rsidRPr="0040625D" w:rsidRDefault="00AD0DBC" w:rsidP="008472F5">
            <w:pPr>
              <w:jc w:val="lowKashida"/>
              <w:rPr>
                <w:rFonts w:cs="B Nazanin"/>
                <w:sz w:val="28"/>
                <w:szCs w:val="28"/>
                <w:rtl/>
              </w:rPr>
            </w:pPr>
            <w:r w:rsidRPr="0040625D">
              <w:rPr>
                <w:rFonts w:cs="B Nazanin" w:hint="cs"/>
                <w:sz w:val="28"/>
                <w:szCs w:val="28"/>
                <w:rtl/>
              </w:rPr>
              <w:t>39</w:t>
            </w:r>
          </w:p>
        </w:tc>
        <w:tc>
          <w:tcPr>
            <w:tcW w:w="8090" w:type="dxa"/>
          </w:tcPr>
          <w:p w14:paraId="4C57A087"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زود خجالت زده می شود.</w:t>
            </w:r>
          </w:p>
        </w:tc>
        <w:tc>
          <w:tcPr>
            <w:tcW w:w="603" w:type="dxa"/>
          </w:tcPr>
          <w:p w14:paraId="58B647F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3F492CB"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38B0667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27A30442"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33D2F04D" w14:textId="77777777" w:rsidR="00AD0DBC" w:rsidRPr="0040625D" w:rsidRDefault="00AD0DBC" w:rsidP="008472F5">
            <w:pPr>
              <w:jc w:val="lowKashida"/>
              <w:rPr>
                <w:rFonts w:cs="B Nazanin"/>
                <w:sz w:val="28"/>
                <w:szCs w:val="28"/>
                <w:rtl/>
              </w:rPr>
            </w:pPr>
            <w:r w:rsidRPr="0040625D">
              <w:rPr>
                <w:rFonts w:cs="B Nazanin" w:hint="cs"/>
                <w:sz w:val="28"/>
                <w:szCs w:val="28"/>
                <w:rtl/>
              </w:rPr>
              <w:t>40</w:t>
            </w:r>
          </w:p>
        </w:tc>
        <w:tc>
          <w:tcPr>
            <w:tcW w:w="8090" w:type="dxa"/>
          </w:tcPr>
          <w:p w14:paraId="3E598760"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به چیزهایی که دیگران می گویند ، گوش نمی دهد.</w:t>
            </w:r>
          </w:p>
        </w:tc>
        <w:tc>
          <w:tcPr>
            <w:tcW w:w="603" w:type="dxa"/>
          </w:tcPr>
          <w:p w14:paraId="0BAB39B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2D18156"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7A5B9D00"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4749E709"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33E72A2D" w14:textId="77777777" w:rsidR="00AD0DBC" w:rsidRPr="0040625D" w:rsidRDefault="00AD0DBC" w:rsidP="008472F5">
            <w:pPr>
              <w:jc w:val="lowKashida"/>
              <w:rPr>
                <w:rFonts w:cs="B Nazanin"/>
                <w:sz w:val="28"/>
                <w:szCs w:val="28"/>
                <w:rtl/>
              </w:rPr>
            </w:pPr>
            <w:r w:rsidRPr="0040625D">
              <w:rPr>
                <w:rFonts w:cs="B Nazanin" w:hint="cs"/>
                <w:sz w:val="28"/>
                <w:szCs w:val="28"/>
                <w:rtl/>
              </w:rPr>
              <w:lastRenderedPageBreak/>
              <w:t>41</w:t>
            </w:r>
          </w:p>
        </w:tc>
        <w:tc>
          <w:tcPr>
            <w:tcW w:w="8090" w:type="dxa"/>
          </w:tcPr>
          <w:p w14:paraId="4649BDCA"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با دیگران مشاجره می کند.</w:t>
            </w:r>
          </w:p>
        </w:tc>
        <w:tc>
          <w:tcPr>
            <w:tcW w:w="603" w:type="dxa"/>
          </w:tcPr>
          <w:p w14:paraId="1602C62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03778801"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1BA941B1"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13639D7F"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793125E6" w14:textId="77777777" w:rsidR="00AD0DBC" w:rsidRPr="0040625D" w:rsidRDefault="00AD0DBC" w:rsidP="008472F5">
            <w:pPr>
              <w:jc w:val="lowKashida"/>
              <w:rPr>
                <w:rFonts w:cs="B Nazanin"/>
                <w:sz w:val="28"/>
                <w:szCs w:val="28"/>
                <w:rtl/>
              </w:rPr>
            </w:pPr>
            <w:r w:rsidRPr="0040625D">
              <w:rPr>
                <w:rFonts w:cs="B Nazanin" w:hint="cs"/>
                <w:sz w:val="28"/>
                <w:szCs w:val="28"/>
                <w:rtl/>
              </w:rPr>
              <w:t>42</w:t>
            </w:r>
          </w:p>
        </w:tc>
        <w:tc>
          <w:tcPr>
            <w:tcW w:w="8090" w:type="dxa"/>
          </w:tcPr>
          <w:p w14:paraId="6D87DC64"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وقتی به او تذکر می دهند، جواب پس می دهد( جواب سر بالا می دهد.)</w:t>
            </w:r>
          </w:p>
        </w:tc>
        <w:tc>
          <w:tcPr>
            <w:tcW w:w="603" w:type="dxa"/>
          </w:tcPr>
          <w:p w14:paraId="101EE1A4"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BC3070E"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53F25995"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4BCA5958"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F9DC7FB" w14:textId="77777777" w:rsidR="00AD0DBC" w:rsidRPr="0040625D" w:rsidRDefault="00AD0DBC" w:rsidP="008472F5">
            <w:pPr>
              <w:jc w:val="lowKashida"/>
              <w:rPr>
                <w:rFonts w:cs="B Nazanin"/>
                <w:sz w:val="28"/>
                <w:szCs w:val="28"/>
                <w:rtl/>
              </w:rPr>
            </w:pPr>
            <w:r w:rsidRPr="0040625D">
              <w:rPr>
                <w:rFonts w:cs="B Nazanin" w:hint="cs"/>
                <w:sz w:val="28"/>
                <w:szCs w:val="28"/>
                <w:rtl/>
              </w:rPr>
              <w:t>43</w:t>
            </w:r>
          </w:p>
        </w:tc>
        <w:tc>
          <w:tcPr>
            <w:tcW w:w="8090" w:type="dxa"/>
          </w:tcPr>
          <w:p w14:paraId="130DE6E4"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زود عصبانی می شود.</w:t>
            </w:r>
          </w:p>
        </w:tc>
        <w:tc>
          <w:tcPr>
            <w:tcW w:w="603" w:type="dxa"/>
          </w:tcPr>
          <w:p w14:paraId="175F724D"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3B0B3A9"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6CE9435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348E6CCC" w14:textId="77777777" w:rsidTr="00F7209A">
        <w:trPr>
          <w:trHeight w:val="329"/>
          <w:jc w:val="center"/>
        </w:trPr>
        <w:tc>
          <w:tcPr>
            <w:cnfStyle w:val="001000000000" w:firstRow="0" w:lastRow="0" w:firstColumn="1" w:lastColumn="0" w:oddVBand="0" w:evenVBand="0" w:oddHBand="0" w:evenHBand="0" w:firstRowFirstColumn="0" w:firstRowLastColumn="0" w:lastRowFirstColumn="0" w:lastRowLastColumn="0"/>
            <w:tcW w:w="278" w:type="dxa"/>
          </w:tcPr>
          <w:p w14:paraId="2CD269E6" w14:textId="77777777" w:rsidR="00AD0DBC" w:rsidRPr="0040625D" w:rsidRDefault="00AD0DBC" w:rsidP="008472F5">
            <w:pPr>
              <w:jc w:val="lowKashida"/>
              <w:rPr>
                <w:rFonts w:cs="B Nazanin"/>
                <w:sz w:val="28"/>
                <w:szCs w:val="28"/>
                <w:rtl/>
              </w:rPr>
            </w:pPr>
            <w:r w:rsidRPr="0040625D">
              <w:rPr>
                <w:rFonts w:cs="B Nazanin" w:hint="cs"/>
                <w:sz w:val="28"/>
                <w:szCs w:val="28"/>
                <w:rtl/>
              </w:rPr>
              <w:t>44</w:t>
            </w:r>
          </w:p>
        </w:tc>
        <w:tc>
          <w:tcPr>
            <w:tcW w:w="8090" w:type="dxa"/>
          </w:tcPr>
          <w:p w14:paraId="1F3569BC"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قشقرق راه می اندازد.</w:t>
            </w:r>
          </w:p>
        </w:tc>
        <w:tc>
          <w:tcPr>
            <w:tcW w:w="603" w:type="dxa"/>
          </w:tcPr>
          <w:p w14:paraId="5F260838"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51162BA7"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5A95814E"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0704F74E"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6F09152" w14:textId="77777777" w:rsidR="00AD0DBC" w:rsidRPr="0040625D" w:rsidRDefault="00AD0DBC" w:rsidP="008472F5">
            <w:pPr>
              <w:jc w:val="lowKashida"/>
              <w:rPr>
                <w:rFonts w:cs="B Nazanin"/>
                <w:sz w:val="28"/>
                <w:szCs w:val="28"/>
                <w:rtl/>
              </w:rPr>
            </w:pPr>
            <w:r w:rsidRPr="0040625D">
              <w:rPr>
                <w:rFonts w:cs="B Nazanin" w:hint="cs"/>
                <w:sz w:val="28"/>
                <w:szCs w:val="28"/>
                <w:rtl/>
              </w:rPr>
              <w:t>45</w:t>
            </w:r>
          </w:p>
        </w:tc>
        <w:tc>
          <w:tcPr>
            <w:tcW w:w="8090" w:type="dxa"/>
          </w:tcPr>
          <w:p w14:paraId="6603CE01"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دوست دارد تنها باشد.</w:t>
            </w:r>
          </w:p>
        </w:tc>
        <w:tc>
          <w:tcPr>
            <w:tcW w:w="603" w:type="dxa"/>
          </w:tcPr>
          <w:p w14:paraId="3B02E6B0"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7958BE1C"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5C821FA5"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68E444CF"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64901033" w14:textId="77777777" w:rsidR="00AD0DBC" w:rsidRPr="0040625D" w:rsidRDefault="00AD0DBC" w:rsidP="008472F5">
            <w:pPr>
              <w:jc w:val="lowKashida"/>
              <w:rPr>
                <w:rFonts w:cs="B Nazanin"/>
                <w:sz w:val="28"/>
                <w:szCs w:val="28"/>
                <w:rtl/>
              </w:rPr>
            </w:pPr>
            <w:r w:rsidRPr="0040625D">
              <w:rPr>
                <w:rFonts w:cs="B Nazanin" w:hint="cs"/>
                <w:sz w:val="28"/>
                <w:szCs w:val="28"/>
                <w:rtl/>
              </w:rPr>
              <w:t>46</w:t>
            </w:r>
          </w:p>
        </w:tc>
        <w:tc>
          <w:tcPr>
            <w:tcW w:w="8090" w:type="dxa"/>
          </w:tcPr>
          <w:p w14:paraId="05CA5C75" w14:textId="77777777" w:rsidR="00AD0DBC" w:rsidRPr="0040625D" w:rsidRDefault="00F7209A"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ب</w:t>
            </w:r>
            <w:r w:rsidR="00AD0DBC" w:rsidRPr="0040625D">
              <w:rPr>
                <w:rFonts w:cs="B Nazanin" w:hint="cs"/>
                <w:sz w:val="28"/>
                <w:szCs w:val="28"/>
                <w:rtl/>
              </w:rPr>
              <w:t>ا ناراحتی یا افسردگی رفتار می کند.</w:t>
            </w:r>
          </w:p>
        </w:tc>
        <w:tc>
          <w:tcPr>
            <w:tcW w:w="603" w:type="dxa"/>
          </w:tcPr>
          <w:p w14:paraId="3F49A582"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075F3E21"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BDF198E"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r w:rsidR="00AD0DBC" w:rsidRPr="00AD0DBC" w14:paraId="10EC4975" w14:textId="77777777" w:rsidTr="00F7209A">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1830AC84" w14:textId="77777777" w:rsidR="00AD0DBC" w:rsidRPr="0040625D" w:rsidRDefault="00AD0DBC" w:rsidP="008472F5">
            <w:pPr>
              <w:jc w:val="lowKashida"/>
              <w:rPr>
                <w:rFonts w:cs="B Nazanin"/>
                <w:sz w:val="28"/>
                <w:szCs w:val="28"/>
                <w:rtl/>
              </w:rPr>
            </w:pPr>
            <w:r w:rsidRPr="0040625D">
              <w:rPr>
                <w:rFonts w:cs="B Nazanin" w:hint="cs"/>
                <w:sz w:val="28"/>
                <w:szCs w:val="28"/>
                <w:rtl/>
              </w:rPr>
              <w:t>47</w:t>
            </w:r>
          </w:p>
        </w:tc>
        <w:tc>
          <w:tcPr>
            <w:tcW w:w="8090" w:type="dxa"/>
          </w:tcPr>
          <w:p w14:paraId="1E570C56" w14:textId="77777777" w:rsidR="00AD0DBC" w:rsidRPr="0040625D"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0625D">
              <w:rPr>
                <w:rFonts w:cs="B Nazanin" w:hint="cs"/>
                <w:sz w:val="28"/>
                <w:szCs w:val="28"/>
                <w:rtl/>
              </w:rPr>
              <w:t>تکانشی ( زود انگیخته) رفتار می کند.</w:t>
            </w:r>
          </w:p>
        </w:tc>
        <w:tc>
          <w:tcPr>
            <w:tcW w:w="603" w:type="dxa"/>
          </w:tcPr>
          <w:p w14:paraId="0C81048E"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4C986FBC"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c>
          <w:tcPr>
            <w:tcW w:w="603" w:type="dxa"/>
          </w:tcPr>
          <w:p w14:paraId="0F036953" w14:textId="77777777" w:rsidR="00AD0DBC" w:rsidRPr="00AD0DBC" w:rsidRDefault="00AD0DBC" w:rsidP="008472F5">
            <w:pPr>
              <w:jc w:val="lowKashida"/>
              <w:cnfStyle w:val="000000100000" w:firstRow="0" w:lastRow="0" w:firstColumn="0" w:lastColumn="0" w:oddVBand="0" w:evenVBand="0" w:oddHBand="1" w:evenHBand="0" w:firstRowFirstColumn="0" w:firstRowLastColumn="0" w:lastRowFirstColumn="0" w:lastRowLastColumn="0"/>
              <w:rPr>
                <w:rFonts w:cs="B Nazanin"/>
                <w:rtl/>
              </w:rPr>
            </w:pPr>
          </w:p>
        </w:tc>
      </w:tr>
      <w:tr w:rsidR="00AD0DBC" w:rsidRPr="00AD0DBC" w14:paraId="1F7231AB" w14:textId="77777777" w:rsidTr="00F7209A">
        <w:trPr>
          <w:trHeight w:val="344"/>
          <w:jc w:val="center"/>
        </w:trPr>
        <w:tc>
          <w:tcPr>
            <w:cnfStyle w:val="001000000000" w:firstRow="0" w:lastRow="0" w:firstColumn="1" w:lastColumn="0" w:oddVBand="0" w:evenVBand="0" w:oddHBand="0" w:evenHBand="0" w:firstRowFirstColumn="0" w:firstRowLastColumn="0" w:lastRowFirstColumn="0" w:lastRowLastColumn="0"/>
            <w:tcW w:w="278" w:type="dxa"/>
          </w:tcPr>
          <w:p w14:paraId="53CAB8BD" w14:textId="77777777" w:rsidR="00AD0DBC" w:rsidRPr="0040625D" w:rsidRDefault="00AD0DBC" w:rsidP="008472F5">
            <w:pPr>
              <w:jc w:val="lowKashida"/>
              <w:rPr>
                <w:rFonts w:cs="B Nazanin"/>
                <w:sz w:val="28"/>
                <w:szCs w:val="28"/>
                <w:rtl/>
              </w:rPr>
            </w:pPr>
            <w:r w:rsidRPr="0040625D">
              <w:rPr>
                <w:rFonts w:cs="B Nazanin" w:hint="cs"/>
                <w:sz w:val="28"/>
                <w:szCs w:val="28"/>
                <w:rtl/>
              </w:rPr>
              <w:t>48</w:t>
            </w:r>
          </w:p>
        </w:tc>
        <w:tc>
          <w:tcPr>
            <w:tcW w:w="8090" w:type="dxa"/>
          </w:tcPr>
          <w:p w14:paraId="231DFD15" w14:textId="77777777" w:rsidR="00AD0DBC" w:rsidRPr="0040625D"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0625D">
              <w:rPr>
                <w:rFonts w:cs="B Nazanin" w:hint="cs"/>
                <w:sz w:val="28"/>
                <w:szCs w:val="28"/>
                <w:rtl/>
              </w:rPr>
              <w:t>ر جنب و جوش و بیقرار است.</w:t>
            </w:r>
          </w:p>
        </w:tc>
        <w:tc>
          <w:tcPr>
            <w:tcW w:w="603" w:type="dxa"/>
          </w:tcPr>
          <w:p w14:paraId="5082E0F9"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47FDA233"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c>
          <w:tcPr>
            <w:tcW w:w="603" w:type="dxa"/>
          </w:tcPr>
          <w:p w14:paraId="68444E06" w14:textId="77777777" w:rsidR="00AD0DBC" w:rsidRPr="00AD0DBC" w:rsidRDefault="00AD0DBC" w:rsidP="008472F5">
            <w:pPr>
              <w:jc w:val="lowKashida"/>
              <w:cnfStyle w:val="000000000000" w:firstRow="0" w:lastRow="0" w:firstColumn="0" w:lastColumn="0" w:oddVBand="0" w:evenVBand="0" w:oddHBand="0" w:evenHBand="0" w:firstRowFirstColumn="0" w:firstRowLastColumn="0" w:lastRowFirstColumn="0" w:lastRowLastColumn="0"/>
              <w:rPr>
                <w:rFonts w:cs="B Nazanin"/>
                <w:rtl/>
              </w:rPr>
            </w:pPr>
          </w:p>
        </w:tc>
      </w:tr>
    </w:tbl>
    <w:p w14:paraId="7AE83FC4" w14:textId="77777777" w:rsidR="00C36311" w:rsidRPr="00AD0DBC" w:rsidRDefault="00C36311">
      <w:pPr>
        <w:rPr>
          <w:rFonts w:cs="B Nazanin"/>
          <w:rtl/>
        </w:rPr>
      </w:pPr>
    </w:p>
    <w:p w14:paraId="3AE32974" w14:textId="77777777" w:rsidR="00AD0DBC" w:rsidRDefault="00AD0DBC" w:rsidP="00AD0DBC">
      <w:pPr>
        <w:jc w:val="lowKashida"/>
        <w:rPr>
          <w:rFonts w:cs="B Nazanin"/>
          <w:sz w:val="28"/>
          <w:szCs w:val="28"/>
          <w:rtl/>
        </w:rPr>
      </w:pPr>
    </w:p>
    <w:p w14:paraId="37BA2CAB" w14:textId="77777777" w:rsidR="00AD0DBC" w:rsidRPr="00AD0DBC" w:rsidRDefault="00AD0DBC" w:rsidP="00AD0DBC">
      <w:pPr>
        <w:jc w:val="lowKashida"/>
        <w:rPr>
          <w:rFonts w:cs="B Nazanin"/>
          <w:b/>
          <w:bCs/>
          <w:sz w:val="28"/>
          <w:szCs w:val="28"/>
          <w:rtl/>
        </w:rPr>
      </w:pPr>
      <w:r w:rsidRPr="00AD0DBC">
        <w:rPr>
          <w:rFonts w:cs="B Nazanin" w:hint="cs"/>
          <w:b/>
          <w:bCs/>
          <w:sz w:val="28"/>
          <w:szCs w:val="28"/>
          <w:rtl/>
        </w:rPr>
        <w:t>خرده آزمون های مهارت های اجتماعی</w:t>
      </w:r>
    </w:p>
    <w:p w14:paraId="7C507AAD" w14:textId="77777777" w:rsidR="00AD0DBC" w:rsidRPr="00AD0DBC" w:rsidRDefault="00AD0DBC" w:rsidP="00AD0DBC">
      <w:pPr>
        <w:numPr>
          <w:ilvl w:val="0"/>
          <w:numId w:val="2"/>
        </w:numPr>
        <w:spacing w:after="200" w:line="276" w:lineRule="auto"/>
        <w:jc w:val="lowKashida"/>
        <w:rPr>
          <w:rFonts w:cs="B Nazanin"/>
          <w:sz w:val="28"/>
          <w:szCs w:val="28"/>
        </w:rPr>
      </w:pPr>
      <w:r w:rsidRPr="00AD0DBC">
        <w:rPr>
          <w:rFonts w:cs="B Nazanin" w:hint="cs"/>
          <w:sz w:val="28"/>
          <w:szCs w:val="28"/>
          <w:rtl/>
        </w:rPr>
        <w:t>همکاری : این خرده آزمون شامل رفتارهایی نظیر مشارکت با دیگران ، پیروی از دستورالعمل ها و راهنمایی هاست.(سوالات 8-9-15-16-20-21-26-27-28-29)</w:t>
      </w:r>
    </w:p>
    <w:p w14:paraId="367F47E4" w14:textId="77777777" w:rsidR="00AD0DBC" w:rsidRPr="00AD0DBC" w:rsidRDefault="00AD0DBC" w:rsidP="00AD0DBC">
      <w:pPr>
        <w:numPr>
          <w:ilvl w:val="0"/>
          <w:numId w:val="2"/>
        </w:numPr>
        <w:spacing w:after="200" w:line="276" w:lineRule="auto"/>
        <w:jc w:val="lowKashida"/>
        <w:rPr>
          <w:rFonts w:cs="B Nazanin"/>
          <w:sz w:val="28"/>
          <w:szCs w:val="28"/>
        </w:rPr>
      </w:pPr>
      <w:r w:rsidRPr="00AD0DBC">
        <w:rPr>
          <w:rFonts w:cs="B Nazanin" w:hint="cs"/>
          <w:sz w:val="28"/>
          <w:szCs w:val="28"/>
          <w:rtl/>
        </w:rPr>
        <w:t>قاطعیت: این خرده آزمون مشتمل بر رفتارهای آغازگر ، نظیر کسب اطلاع از دیگران ، معرفی خود به دیگران و پاسخ مناسب به رفتار دیگران است.(سوالات 2-3-6-7-10-14-17-19-23-24)</w:t>
      </w:r>
    </w:p>
    <w:p w14:paraId="4BF5D835" w14:textId="77777777" w:rsidR="00AD0DBC" w:rsidRPr="00AD0DBC" w:rsidRDefault="00AD0DBC" w:rsidP="00AD0DBC">
      <w:pPr>
        <w:numPr>
          <w:ilvl w:val="0"/>
          <w:numId w:val="2"/>
        </w:numPr>
        <w:spacing w:after="200" w:line="276" w:lineRule="auto"/>
        <w:jc w:val="lowKashida"/>
        <w:rPr>
          <w:rFonts w:cs="B Nazanin"/>
          <w:sz w:val="28"/>
          <w:szCs w:val="28"/>
        </w:rPr>
      </w:pPr>
      <w:r w:rsidRPr="00AD0DBC">
        <w:rPr>
          <w:rFonts w:cs="B Nazanin" w:hint="cs"/>
          <w:sz w:val="28"/>
          <w:szCs w:val="28"/>
          <w:rtl/>
        </w:rPr>
        <w:t>خویشتن داری: این خرده آزمون شامل رفتارهایی است که در موقعیت های دشوار ( نظیر مسخره شدن) مستلزم رفتار معقول از سوی دانش آموز است و همچنین در برگیرنده رفتارهایی است که در موقعیت های دشوار ضروری به نظر می رسد ( نظیر رعایت نوبت و مصالحه در مجادله.)(سوالات 1-4-5-11-12-13-18-22-25-30)</w:t>
      </w:r>
    </w:p>
    <w:p w14:paraId="3174560D" w14:textId="77777777" w:rsidR="00AD0DBC" w:rsidRDefault="00AD0DBC" w:rsidP="00AD0DBC">
      <w:pPr>
        <w:jc w:val="lowKashida"/>
        <w:rPr>
          <w:rFonts w:cs="B Nazanin"/>
          <w:sz w:val="28"/>
          <w:szCs w:val="28"/>
          <w:rtl/>
        </w:rPr>
      </w:pPr>
    </w:p>
    <w:p w14:paraId="571600AC" w14:textId="77777777" w:rsidR="00AD0DBC" w:rsidRPr="00AD0DBC" w:rsidRDefault="00AD0DBC" w:rsidP="00AD0DBC">
      <w:pPr>
        <w:jc w:val="lowKashida"/>
        <w:rPr>
          <w:rFonts w:cs="B Nazanin"/>
          <w:b/>
          <w:bCs/>
          <w:sz w:val="28"/>
          <w:szCs w:val="28"/>
          <w:rtl/>
        </w:rPr>
      </w:pPr>
      <w:r w:rsidRPr="00AD0DBC">
        <w:rPr>
          <w:rFonts w:cs="B Nazanin" w:hint="cs"/>
          <w:b/>
          <w:bCs/>
          <w:sz w:val="28"/>
          <w:szCs w:val="28"/>
          <w:rtl/>
        </w:rPr>
        <w:t>خرده آزمون های مهارت های اجتماعی</w:t>
      </w:r>
    </w:p>
    <w:p w14:paraId="0224990F" w14:textId="77777777" w:rsidR="00AD0DBC" w:rsidRPr="00AD0DBC" w:rsidRDefault="00AD0DBC" w:rsidP="00AD0DBC">
      <w:pPr>
        <w:numPr>
          <w:ilvl w:val="0"/>
          <w:numId w:val="3"/>
        </w:numPr>
        <w:spacing w:after="200" w:line="276" w:lineRule="auto"/>
        <w:jc w:val="lowKashida"/>
        <w:rPr>
          <w:rFonts w:cs="B Nazanin"/>
          <w:sz w:val="28"/>
          <w:szCs w:val="28"/>
        </w:rPr>
      </w:pPr>
      <w:r w:rsidRPr="00AD0DBC">
        <w:rPr>
          <w:rFonts w:cs="B Nazanin" w:hint="cs"/>
          <w:sz w:val="28"/>
          <w:szCs w:val="28"/>
          <w:rtl/>
        </w:rPr>
        <w:t>رفتار بیرونی(31-33-41-42-43-44)</w:t>
      </w:r>
    </w:p>
    <w:p w14:paraId="51108E5E" w14:textId="77777777" w:rsidR="00AD0DBC" w:rsidRPr="00AD0DBC" w:rsidRDefault="00AD0DBC" w:rsidP="00AD0DBC">
      <w:pPr>
        <w:numPr>
          <w:ilvl w:val="0"/>
          <w:numId w:val="3"/>
        </w:numPr>
        <w:spacing w:after="200" w:line="276" w:lineRule="auto"/>
        <w:jc w:val="lowKashida"/>
        <w:rPr>
          <w:rFonts w:cs="B Nazanin"/>
          <w:sz w:val="28"/>
          <w:szCs w:val="28"/>
        </w:rPr>
      </w:pPr>
      <w:r w:rsidRPr="00AD0DBC">
        <w:rPr>
          <w:rFonts w:cs="B Nazanin" w:hint="cs"/>
          <w:sz w:val="28"/>
          <w:szCs w:val="28"/>
          <w:rtl/>
        </w:rPr>
        <w:t>رفتار درونی(32-34-38-39-45-46)</w:t>
      </w:r>
    </w:p>
    <w:p w14:paraId="033295A7" w14:textId="77777777" w:rsidR="00AD0DBC" w:rsidRPr="00AD0DBC" w:rsidRDefault="00AD0DBC" w:rsidP="00AD0DBC">
      <w:pPr>
        <w:tabs>
          <w:tab w:val="left" w:pos="3855"/>
        </w:tabs>
        <w:rPr>
          <w:rFonts w:cs="B Nazanin"/>
          <w:b/>
          <w:bCs/>
          <w:sz w:val="28"/>
          <w:szCs w:val="28"/>
          <w:rtl/>
        </w:rPr>
      </w:pPr>
      <w:r w:rsidRPr="00AD0DBC">
        <w:rPr>
          <w:rFonts w:cs="B Nazanin" w:hint="cs"/>
          <w:sz w:val="28"/>
          <w:szCs w:val="28"/>
          <w:rtl/>
        </w:rPr>
        <w:t>بیش فعالی (35-36-37-40-47-48)</w:t>
      </w:r>
      <w:r w:rsidRPr="00AD0DBC">
        <w:rPr>
          <w:rFonts w:cs="B Nazanin" w:hint="cs"/>
          <w:b/>
          <w:bCs/>
          <w:sz w:val="28"/>
          <w:szCs w:val="28"/>
          <w:rtl/>
        </w:rPr>
        <w:t xml:space="preserve"> شیوه نمره گذاری</w:t>
      </w:r>
    </w:p>
    <w:p w14:paraId="191D74F8" w14:textId="4351E1B6" w:rsidR="00AD0DBC" w:rsidRPr="0040625D" w:rsidRDefault="008C345F" w:rsidP="0040625D">
      <w:pPr>
        <w:ind w:left="720"/>
        <w:rPr>
          <w:rFonts w:cs="B Nazanin"/>
          <w:b/>
          <w:bCs/>
          <w:sz w:val="26"/>
          <w:szCs w:val="26"/>
          <w:rtl/>
        </w:rPr>
      </w:pPr>
      <w:r w:rsidRPr="008C345F">
        <w:rPr>
          <w:rFonts w:cs="B Nazanin" w:hint="cs"/>
          <w:b/>
          <w:bCs/>
          <w:sz w:val="28"/>
          <w:szCs w:val="28"/>
          <w:rtl/>
        </w:rPr>
        <w:lastRenderedPageBreak/>
        <w:t>نمره گذاری پرسشنامه:</w:t>
      </w:r>
    </w:p>
    <w:tbl>
      <w:tblPr>
        <w:tblStyle w:val="GridTable4-Accent3"/>
        <w:tblpPr w:leftFromText="180" w:rightFromText="180" w:vertAnchor="text" w:horzAnchor="margin" w:tblpXSpec="center" w:tblpY="247"/>
        <w:bidiVisual/>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2356"/>
        <w:gridCol w:w="2688"/>
        <w:gridCol w:w="2332"/>
      </w:tblGrid>
      <w:tr w:rsidR="008C345F" w:rsidRPr="00AD0DBC" w14:paraId="0C7F20CB" w14:textId="77777777" w:rsidTr="0040625D">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676" w:type="dxa"/>
            <w:tcBorders>
              <w:top w:val="single" w:sz="4" w:space="0" w:color="auto"/>
              <w:left w:val="single" w:sz="4" w:space="0" w:color="auto"/>
              <w:bottom w:val="single" w:sz="4" w:space="0" w:color="auto"/>
              <w:right w:val="single" w:sz="4" w:space="0" w:color="auto"/>
            </w:tcBorders>
          </w:tcPr>
          <w:p w14:paraId="1A1D0F5C" w14:textId="77777777" w:rsidR="008C345F" w:rsidRPr="0040625D" w:rsidRDefault="008C345F" w:rsidP="008472F5">
            <w:pPr>
              <w:jc w:val="center"/>
              <w:rPr>
                <w:rFonts w:cs="B Nazanin"/>
                <w:color w:val="auto"/>
                <w:sz w:val="28"/>
                <w:szCs w:val="28"/>
                <w:rtl/>
              </w:rPr>
            </w:pPr>
            <w:r w:rsidRPr="0040625D">
              <w:rPr>
                <w:rFonts w:cs="B Nazanin" w:hint="cs"/>
                <w:color w:val="auto"/>
                <w:sz w:val="28"/>
                <w:szCs w:val="28"/>
                <w:rtl/>
              </w:rPr>
              <w:t>عنوان</w:t>
            </w:r>
          </w:p>
        </w:tc>
        <w:tc>
          <w:tcPr>
            <w:tcW w:w="2356" w:type="dxa"/>
            <w:tcBorders>
              <w:top w:val="single" w:sz="4" w:space="0" w:color="auto"/>
              <w:left w:val="single" w:sz="4" w:space="0" w:color="auto"/>
              <w:bottom w:val="single" w:sz="4" w:space="0" w:color="auto"/>
              <w:right w:val="single" w:sz="4" w:space="0" w:color="auto"/>
            </w:tcBorders>
          </w:tcPr>
          <w:p w14:paraId="67E2F7EA" w14:textId="77777777" w:rsidR="008C345F" w:rsidRPr="0040625D" w:rsidRDefault="008C345F" w:rsidP="008472F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0625D">
              <w:rPr>
                <w:rFonts w:cs="B Nazanin" w:hint="cs"/>
                <w:color w:val="auto"/>
                <w:sz w:val="28"/>
                <w:szCs w:val="28"/>
                <w:rtl/>
              </w:rPr>
              <w:t>هرگز اتفاق نیفتاده</w:t>
            </w:r>
          </w:p>
        </w:tc>
        <w:tc>
          <w:tcPr>
            <w:tcW w:w="2688" w:type="dxa"/>
            <w:tcBorders>
              <w:left w:val="single" w:sz="4" w:space="0" w:color="auto"/>
            </w:tcBorders>
          </w:tcPr>
          <w:p w14:paraId="094DAE64" w14:textId="77777777" w:rsidR="008C345F" w:rsidRPr="0040625D" w:rsidRDefault="008C345F" w:rsidP="008472F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0625D">
              <w:rPr>
                <w:rFonts w:cs="B Nazanin" w:hint="cs"/>
                <w:color w:val="auto"/>
                <w:sz w:val="28"/>
                <w:szCs w:val="28"/>
                <w:rtl/>
              </w:rPr>
              <w:t>بعضی وقت ها اتفاق افتاده</w:t>
            </w:r>
          </w:p>
        </w:tc>
        <w:tc>
          <w:tcPr>
            <w:tcW w:w="2332" w:type="dxa"/>
          </w:tcPr>
          <w:p w14:paraId="0427F8C4" w14:textId="77777777" w:rsidR="008C345F" w:rsidRPr="0040625D" w:rsidRDefault="008C345F" w:rsidP="008472F5">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40625D">
              <w:rPr>
                <w:rFonts w:cs="B Nazanin" w:hint="cs"/>
                <w:color w:val="auto"/>
                <w:sz w:val="28"/>
                <w:szCs w:val="28"/>
                <w:rtl/>
              </w:rPr>
              <w:t>اغلب اتفاق می افتد</w:t>
            </w:r>
          </w:p>
        </w:tc>
      </w:tr>
      <w:tr w:rsidR="008C345F" w:rsidRPr="00AD0DBC" w14:paraId="2DF7C071" w14:textId="77777777" w:rsidTr="0040625D">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676" w:type="dxa"/>
          </w:tcPr>
          <w:p w14:paraId="0419B7F5" w14:textId="77777777" w:rsidR="008C345F" w:rsidRPr="0040625D" w:rsidRDefault="008C345F" w:rsidP="008472F5">
            <w:pPr>
              <w:jc w:val="center"/>
              <w:rPr>
                <w:rFonts w:cs="B Nazanin"/>
                <w:sz w:val="28"/>
                <w:szCs w:val="28"/>
                <w:rtl/>
              </w:rPr>
            </w:pPr>
            <w:r w:rsidRPr="0040625D">
              <w:rPr>
                <w:rFonts w:cs="B Nazanin" w:hint="cs"/>
                <w:sz w:val="28"/>
                <w:szCs w:val="28"/>
                <w:rtl/>
              </w:rPr>
              <w:t>نمره</w:t>
            </w:r>
          </w:p>
        </w:tc>
        <w:tc>
          <w:tcPr>
            <w:tcW w:w="2356" w:type="dxa"/>
          </w:tcPr>
          <w:p w14:paraId="69B2EBEC" w14:textId="77777777" w:rsidR="008C345F" w:rsidRPr="0040625D" w:rsidRDefault="008C345F" w:rsidP="008472F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40625D">
              <w:rPr>
                <w:rFonts w:cs="B Nazanin" w:hint="cs"/>
                <w:b/>
                <w:bCs/>
                <w:sz w:val="28"/>
                <w:szCs w:val="28"/>
                <w:rtl/>
              </w:rPr>
              <w:t>0</w:t>
            </w:r>
          </w:p>
        </w:tc>
        <w:tc>
          <w:tcPr>
            <w:tcW w:w="2688" w:type="dxa"/>
          </w:tcPr>
          <w:p w14:paraId="1011A63D" w14:textId="77777777" w:rsidR="008C345F" w:rsidRPr="0040625D" w:rsidRDefault="008C345F" w:rsidP="008472F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40625D">
              <w:rPr>
                <w:rFonts w:cs="B Nazanin" w:hint="cs"/>
                <w:b/>
                <w:bCs/>
                <w:sz w:val="28"/>
                <w:szCs w:val="28"/>
                <w:rtl/>
              </w:rPr>
              <w:t>1</w:t>
            </w:r>
          </w:p>
        </w:tc>
        <w:tc>
          <w:tcPr>
            <w:tcW w:w="2332" w:type="dxa"/>
          </w:tcPr>
          <w:p w14:paraId="10231C0C" w14:textId="77777777" w:rsidR="008C345F" w:rsidRPr="0040625D" w:rsidRDefault="008C345F" w:rsidP="008472F5">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40625D">
              <w:rPr>
                <w:rFonts w:cs="B Nazanin" w:hint="cs"/>
                <w:b/>
                <w:bCs/>
                <w:sz w:val="28"/>
                <w:szCs w:val="28"/>
                <w:rtl/>
              </w:rPr>
              <w:t>2</w:t>
            </w:r>
          </w:p>
        </w:tc>
      </w:tr>
    </w:tbl>
    <w:p w14:paraId="6E9EEE8A" w14:textId="77777777" w:rsidR="00AD0DBC" w:rsidRPr="0040625D" w:rsidRDefault="00AD0DBC" w:rsidP="008C345F">
      <w:pPr>
        <w:spacing w:line="276" w:lineRule="auto"/>
        <w:contextualSpacing/>
        <w:rPr>
          <w:rFonts w:cs="B Nazanin"/>
          <w:sz w:val="44"/>
          <w:szCs w:val="44"/>
          <w:rtl/>
        </w:rPr>
      </w:pPr>
    </w:p>
    <w:p w14:paraId="62320CE1" w14:textId="77777777" w:rsidR="00AD0DBC" w:rsidRPr="00AD0DBC" w:rsidRDefault="00AD0DBC" w:rsidP="00AD0DBC">
      <w:pPr>
        <w:spacing w:after="0" w:line="276" w:lineRule="auto"/>
        <w:rPr>
          <w:rFonts w:cs="B Nazanin"/>
          <w:b/>
          <w:bCs/>
          <w:sz w:val="28"/>
          <w:szCs w:val="28"/>
        </w:rPr>
      </w:pPr>
      <w:r w:rsidRPr="00AD0DBC">
        <w:rPr>
          <w:rFonts w:cs="B Nazanin" w:hint="cs"/>
          <w:b/>
          <w:bCs/>
          <w:sz w:val="28"/>
          <w:szCs w:val="28"/>
          <w:rtl/>
        </w:rPr>
        <w:t xml:space="preserve">تحلیل بر اساس میزان نمره پرسشنامه </w:t>
      </w:r>
    </w:p>
    <w:p w14:paraId="3525118B" w14:textId="77777777" w:rsidR="00AD0DBC" w:rsidRPr="00AD0DBC" w:rsidRDefault="00AD0DBC" w:rsidP="008C345F">
      <w:pPr>
        <w:spacing w:after="0" w:line="276" w:lineRule="auto"/>
        <w:ind w:left="-46"/>
        <w:contextualSpacing/>
        <w:rPr>
          <w:rFonts w:cs="B Nazanin"/>
          <w:sz w:val="28"/>
          <w:szCs w:val="28"/>
          <w:rtl/>
        </w:rPr>
      </w:pPr>
      <w:r w:rsidRPr="00AD0DBC">
        <w:rPr>
          <w:rFonts w:cs="B Nazanin" w:hint="cs"/>
          <w:sz w:val="28"/>
          <w:szCs w:val="28"/>
          <w:rtl/>
        </w:rPr>
        <w:t>بر اساس این روش از تحلیل شما نمره</w:t>
      </w:r>
      <w:r w:rsidRPr="00AD0DBC">
        <w:rPr>
          <w:rFonts w:cs="B Nazanin"/>
          <w:sz w:val="28"/>
          <w:szCs w:val="28"/>
        </w:rPr>
        <w:softHyphen/>
      </w:r>
      <w:r w:rsidRPr="00AD0DBC">
        <w:rPr>
          <w:rFonts w:cs="B Nazanin" w:hint="cs"/>
          <w:sz w:val="28"/>
          <w:szCs w:val="28"/>
          <w:rtl/>
        </w:rPr>
        <w:t>های به دست آمده را  جمع کرده و سپس بر اساس جدول زیر قضاوت کنید.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394"/>
        <w:gridCol w:w="1979"/>
      </w:tblGrid>
      <w:tr w:rsidR="00AD0DBC" w:rsidRPr="008C345F" w14:paraId="2924A1A5" w14:textId="77777777" w:rsidTr="008C345F">
        <w:trPr>
          <w:cnfStyle w:val="100000000000" w:firstRow="1" w:lastRow="0" w:firstColumn="0" w:lastColumn="0" w:oddVBand="0" w:evenVBand="0" w:oddHBand="0" w:evenHBand="0" w:firstRowFirstColumn="0" w:firstRowLastColumn="0" w:lastRowFirstColumn="0" w:lastRowLastColumn="0"/>
          <w:trHeight w:val="144"/>
          <w:jc w:val="center"/>
        </w:trPr>
        <w:tc>
          <w:tcPr>
            <w:cnfStyle w:val="001000000000" w:firstRow="0" w:lastRow="0" w:firstColumn="1" w:lastColumn="0" w:oddVBand="0" w:evenVBand="0" w:oddHBand="0" w:evenHBand="0" w:firstRowFirstColumn="0" w:firstRowLastColumn="0" w:lastRowFirstColumn="0" w:lastRowLastColumn="0"/>
            <w:tcW w:w="2156" w:type="dxa"/>
            <w:tcBorders>
              <w:top w:val="none" w:sz="0" w:space="0" w:color="auto"/>
              <w:left w:val="none" w:sz="0" w:space="0" w:color="auto"/>
              <w:bottom w:val="none" w:sz="0" w:space="0" w:color="auto"/>
              <w:right w:val="none" w:sz="0" w:space="0" w:color="auto"/>
            </w:tcBorders>
            <w:hideMark/>
          </w:tcPr>
          <w:p w14:paraId="6A1EDA5C" w14:textId="77777777" w:rsidR="00AD0DBC" w:rsidRPr="0040625D" w:rsidRDefault="00AD0DBC" w:rsidP="008472F5">
            <w:pPr>
              <w:jc w:val="center"/>
              <w:rPr>
                <w:rFonts w:ascii="Arial" w:hAnsi="Arial" w:cs="B Nazanin"/>
                <w:color w:val="000000"/>
                <w:sz w:val="28"/>
                <w:szCs w:val="28"/>
              </w:rPr>
            </w:pPr>
            <w:r w:rsidRPr="0040625D">
              <w:rPr>
                <w:rFonts w:ascii="Arial" w:hAnsi="Arial" w:cs="B Nazanin"/>
                <w:color w:val="000000"/>
                <w:sz w:val="28"/>
                <w:szCs w:val="28"/>
                <w:rtl/>
              </w:rPr>
              <w:t>حد پایین نمره</w:t>
            </w:r>
          </w:p>
        </w:tc>
        <w:tc>
          <w:tcPr>
            <w:tcW w:w="2394" w:type="dxa"/>
            <w:tcBorders>
              <w:top w:val="none" w:sz="0" w:space="0" w:color="auto"/>
              <w:left w:val="none" w:sz="0" w:space="0" w:color="auto"/>
              <w:bottom w:val="none" w:sz="0" w:space="0" w:color="auto"/>
              <w:right w:val="none" w:sz="0" w:space="0" w:color="auto"/>
            </w:tcBorders>
            <w:hideMark/>
          </w:tcPr>
          <w:p w14:paraId="3CABE599" w14:textId="77777777" w:rsidR="00AD0DBC" w:rsidRPr="0040625D" w:rsidRDefault="00AD0DBC" w:rsidP="008472F5">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8"/>
                <w:szCs w:val="28"/>
              </w:rPr>
            </w:pPr>
            <w:r w:rsidRPr="0040625D">
              <w:rPr>
                <w:rFonts w:ascii="Arial" w:hAnsi="Arial" w:cs="B Nazanin"/>
                <w:color w:val="000000"/>
                <w:sz w:val="28"/>
                <w:szCs w:val="28"/>
                <w:rtl/>
              </w:rPr>
              <w:t>حد متوسط نمرات</w:t>
            </w:r>
          </w:p>
        </w:tc>
        <w:tc>
          <w:tcPr>
            <w:tcW w:w="1979" w:type="dxa"/>
            <w:tcBorders>
              <w:top w:val="none" w:sz="0" w:space="0" w:color="auto"/>
              <w:left w:val="none" w:sz="0" w:space="0" w:color="auto"/>
              <w:bottom w:val="none" w:sz="0" w:space="0" w:color="auto"/>
              <w:right w:val="none" w:sz="0" w:space="0" w:color="auto"/>
            </w:tcBorders>
            <w:hideMark/>
          </w:tcPr>
          <w:p w14:paraId="2993E0D2" w14:textId="77777777" w:rsidR="00AD0DBC" w:rsidRPr="0040625D" w:rsidRDefault="00AD0DBC" w:rsidP="008472F5">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8"/>
                <w:szCs w:val="28"/>
              </w:rPr>
            </w:pPr>
            <w:r w:rsidRPr="0040625D">
              <w:rPr>
                <w:rFonts w:ascii="Arial" w:hAnsi="Arial" w:cs="B Nazanin"/>
                <w:color w:val="000000"/>
                <w:sz w:val="28"/>
                <w:szCs w:val="28"/>
                <w:rtl/>
              </w:rPr>
              <w:t>حد بالای نمرات</w:t>
            </w:r>
          </w:p>
        </w:tc>
      </w:tr>
      <w:tr w:rsidR="00AD0DBC" w:rsidRPr="008C345F" w14:paraId="355ECD56" w14:textId="77777777" w:rsidTr="008C345F">
        <w:trPr>
          <w:cnfStyle w:val="000000100000" w:firstRow="0" w:lastRow="0" w:firstColumn="0" w:lastColumn="0" w:oddVBand="0" w:evenVBand="0" w:oddHBand="1"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156" w:type="dxa"/>
            <w:hideMark/>
          </w:tcPr>
          <w:p w14:paraId="7D5A0A1C" w14:textId="77777777" w:rsidR="00AD0DBC" w:rsidRPr="0040625D" w:rsidRDefault="00AD0DBC" w:rsidP="008472F5">
            <w:pPr>
              <w:jc w:val="center"/>
              <w:rPr>
                <w:rFonts w:ascii="Arial" w:hAnsi="Arial" w:cs="B Nazanin"/>
                <w:color w:val="000000"/>
                <w:sz w:val="28"/>
                <w:szCs w:val="28"/>
                <w:rtl/>
              </w:rPr>
            </w:pPr>
            <w:r w:rsidRPr="0040625D">
              <w:rPr>
                <w:rFonts w:ascii="Arial" w:hAnsi="Arial" w:cs="B Nazanin" w:hint="cs"/>
                <w:color w:val="000000"/>
                <w:sz w:val="28"/>
                <w:szCs w:val="28"/>
                <w:rtl/>
              </w:rPr>
              <w:t>0</w:t>
            </w:r>
          </w:p>
        </w:tc>
        <w:tc>
          <w:tcPr>
            <w:tcW w:w="2394" w:type="dxa"/>
          </w:tcPr>
          <w:p w14:paraId="0242C5D8" w14:textId="77777777" w:rsidR="00AD0DBC" w:rsidRPr="0040625D" w:rsidRDefault="00AD0DBC" w:rsidP="008472F5">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40625D">
              <w:rPr>
                <w:rFonts w:ascii="Arial" w:hAnsi="Arial" w:cs="B Nazanin" w:hint="cs"/>
                <w:b/>
                <w:bCs/>
                <w:color w:val="000000"/>
                <w:sz w:val="28"/>
                <w:szCs w:val="28"/>
                <w:rtl/>
              </w:rPr>
              <w:t>47</w:t>
            </w:r>
          </w:p>
        </w:tc>
        <w:tc>
          <w:tcPr>
            <w:tcW w:w="1979" w:type="dxa"/>
            <w:hideMark/>
          </w:tcPr>
          <w:p w14:paraId="56AC91B6" w14:textId="77777777" w:rsidR="00AD0DBC" w:rsidRPr="0040625D" w:rsidRDefault="00AD0DBC" w:rsidP="008472F5">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8"/>
                <w:szCs w:val="28"/>
              </w:rPr>
            </w:pPr>
            <w:r w:rsidRPr="0040625D">
              <w:rPr>
                <w:rFonts w:ascii="Arial" w:hAnsi="Arial" w:cs="B Nazanin" w:hint="cs"/>
                <w:b/>
                <w:bCs/>
                <w:color w:val="000000"/>
                <w:sz w:val="28"/>
                <w:szCs w:val="28"/>
                <w:rtl/>
              </w:rPr>
              <w:t>95</w:t>
            </w:r>
          </w:p>
        </w:tc>
      </w:tr>
    </w:tbl>
    <w:p w14:paraId="10F81B09" w14:textId="77777777" w:rsidR="008C345F" w:rsidRDefault="008C345F" w:rsidP="008C345F">
      <w:pPr>
        <w:spacing w:line="276" w:lineRule="auto"/>
        <w:jc w:val="both"/>
        <w:rPr>
          <w:rFonts w:cs="B Nazanin"/>
          <w:sz w:val="28"/>
          <w:szCs w:val="28"/>
          <w:rtl/>
        </w:rPr>
      </w:pPr>
    </w:p>
    <w:p w14:paraId="1931E3FD" w14:textId="77777777" w:rsidR="00AD0DBC" w:rsidRPr="00AD0DBC" w:rsidRDefault="00AD0DBC" w:rsidP="008C345F">
      <w:pPr>
        <w:spacing w:line="276" w:lineRule="auto"/>
        <w:jc w:val="both"/>
        <w:rPr>
          <w:rFonts w:cs="B Nazanin"/>
          <w:sz w:val="28"/>
          <w:szCs w:val="28"/>
          <w:rtl/>
        </w:rPr>
      </w:pPr>
      <w:r w:rsidRPr="00AD0DBC">
        <w:rPr>
          <w:rFonts w:cs="B Nazanin" w:hint="cs"/>
          <w:sz w:val="28"/>
          <w:szCs w:val="28"/>
          <w:rtl/>
        </w:rPr>
        <w:t xml:space="preserve">امتیازات خود را از </w:t>
      </w:r>
      <w:r w:rsidRPr="00AD0DBC">
        <w:rPr>
          <w:rFonts w:ascii="Arial" w:hAnsi="Arial" w:cs="B Nazanin" w:hint="cs"/>
          <w:color w:val="000000"/>
          <w:sz w:val="28"/>
          <w:szCs w:val="28"/>
          <w:rtl/>
        </w:rPr>
        <w:t xml:space="preserve">52 </w:t>
      </w:r>
      <w:r w:rsidRPr="00AD0DBC">
        <w:rPr>
          <w:rFonts w:cs="B Nazanin" w:hint="cs"/>
          <w:sz w:val="28"/>
          <w:szCs w:val="28"/>
          <w:rtl/>
        </w:rPr>
        <w:t xml:space="preserve">عبارت فوق با یکدیگر جمع نمایید. حداقل امتیاز ممکن </w:t>
      </w:r>
      <w:r w:rsidRPr="00AD0DBC">
        <w:rPr>
          <w:rFonts w:ascii="Arial" w:hAnsi="Arial" w:cs="B Nazanin" w:hint="cs"/>
          <w:color w:val="000000"/>
          <w:sz w:val="28"/>
          <w:szCs w:val="28"/>
          <w:rtl/>
        </w:rPr>
        <w:t>0 و</w:t>
      </w:r>
      <w:r w:rsidRPr="00AD0DBC">
        <w:rPr>
          <w:rFonts w:cs="B Nazanin" w:hint="cs"/>
          <w:sz w:val="28"/>
          <w:szCs w:val="28"/>
          <w:rtl/>
        </w:rPr>
        <w:t xml:space="preserve"> حداکثر 95 خواهد بود.</w:t>
      </w:r>
      <w:r w:rsidRPr="00AD0DBC">
        <w:rPr>
          <w:rFonts w:cs="B Nazanin"/>
          <w:sz w:val="28"/>
          <w:szCs w:val="28"/>
          <w:rtl/>
        </w:rPr>
        <w:t xml:space="preserve"> </w:t>
      </w:r>
    </w:p>
    <w:p w14:paraId="2A0431D6" w14:textId="77777777" w:rsidR="00AD0DBC" w:rsidRPr="00AD0DBC" w:rsidRDefault="00AD0DBC" w:rsidP="008C345F">
      <w:pPr>
        <w:spacing w:line="276" w:lineRule="auto"/>
        <w:jc w:val="both"/>
        <w:rPr>
          <w:rFonts w:cs="B Nazanin"/>
          <w:sz w:val="28"/>
          <w:szCs w:val="28"/>
          <w:rtl/>
        </w:rPr>
      </w:pPr>
      <w:r w:rsidRPr="00AD0DBC">
        <w:rPr>
          <w:rFonts w:cs="B Nazanin" w:hint="cs"/>
          <w:sz w:val="28"/>
          <w:szCs w:val="28"/>
          <w:rtl/>
        </w:rPr>
        <w:t xml:space="preserve">نمره بین  </w:t>
      </w:r>
      <w:r w:rsidRPr="00AD0DBC">
        <w:rPr>
          <w:rFonts w:ascii="Arial" w:hAnsi="Arial" w:cs="B Nazanin" w:hint="cs"/>
          <w:color w:val="000000"/>
          <w:sz w:val="28"/>
          <w:szCs w:val="28"/>
          <w:rtl/>
        </w:rPr>
        <w:t xml:space="preserve">0 </w:t>
      </w:r>
      <w:r w:rsidRPr="00AD0DBC">
        <w:rPr>
          <w:rFonts w:cs="B Nazanin" w:hint="cs"/>
          <w:sz w:val="28"/>
          <w:szCs w:val="28"/>
          <w:rtl/>
        </w:rPr>
        <w:t>تا 23: میزان مهارت های اجتماعی دانش آموزان در حد پایینی می باشد.</w:t>
      </w:r>
    </w:p>
    <w:p w14:paraId="7DF898CF" w14:textId="77777777" w:rsidR="00AD0DBC" w:rsidRPr="00AD0DBC" w:rsidRDefault="00AD0DBC" w:rsidP="008C345F">
      <w:pPr>
        <w:spacing w:line="276" w:lineRule="auto"/>
        <w:jc w:val="both"/>
        <w:rPr>
          <w:rFonts w:cs="B Nazanin"/>
          <w:sz w:val="28"/>
          <w:szCs w:val="28"/>
          <w:rtl/>
        </w:rPr>
      </w:pPr>
      <w:r w:rsidRPr="00AD0DBC">
        <w:rPr>
          <w:rFonts w:cs="B Nazanin" w:hint="cs"/>
          <w:sz w:val="28"/>
          <w:szCs w:val="28"/>
          <w:rtl/>
        </w:rPr>
        <w:t>نمره بین 23 تا 70: میزان مهارت های اجتماعی دانش آموزان در حد متوسطی می باشد.</w:t>
      </w:r>
    </w:p>
    <w:p w14:paraId="450B34A3" w14:textId="77777777" w:rsidR="00AD0DBC" w:rsidRPr="00AD0DBC" w:rsidRDefault="00AD0DBC" w:rsidP="008C345F">
      <w:pPr>
        <w:spacing w:line="276" w:lineRule="auto"/>
        <w:jc w:val="both"/>
        <w:rPr>
          <w:rFonts w:cs="B Nazanin"/>
          <w:sz w:val="28"/>
          <w:szCs w:val="28"/>
          <w:rtl/>
        </w:rPr>
      </w:pPr>
      <w:r w:rsidRPr="00AD0DBC">
        <w:rPr>
          <w:rFonts w:cs="B Nazanin" w:hint="cs"/>
          <w:sz w:val="28"/>
          <w:szCs w:val="28"/>
          <w:rtl/>
        </w:rPr>
        <w:t>نمره بالاتر از 70: میزان مهارت های اجتماعی دانش آموزان در حد بالایی می باشد.</w:t>
      </w:r>
    </w:p>
    <w:p w14:paraId="59EF195F" w14:textId="77777777" w:rsidR="008C345F" w:rsidRDefault="008C345F" w:rsidP="008C345F">
      <w:pPr>
        <w:spacing w:line="288" w:lineRule="auto"/>
        <w:jc w:val="lowKashida"/>
        <w:rPr>
          <w:rFonts w:cs="B Nazanin"/>
          <w:b/>
          <w:bCs/>
          <w:sz w:val="28"/>
          <w:szCs w:val="28"/>
          <w:rtl/>
        </w:rPr>
      </w:pPr>
    </w:p>
    <w:p w14:paraId="44AD2847" w14:textId="77777777" w:rsidR="00AD0DBC" w:rsidRPr="00AD0DBC" w:rsidRDefault="00AD0DBC" w:rsidP="008C345F">
      <w:pPr>
        <w:spacing w:line="288" w:lineRule="auto"/>
        <w:jc w:val="lowKashida"/>
        <w:rPr>
          <w:rFonts w:cs="B Nazanin"/>
          <w:b/>
          <w:bCs/>
          <w:sz w:val="28"/>
          <w:szCs w:val="28"/>
          <w:rtl/>
        </w:rPr>
      </w:pPr>
      <w:r w:rsidRPr="00AD0DBC">
        <w:rPr>
          <w:rFonts w:cs="B Nazanin" w:hint="cs"/>
          <w:b/>
          <w:bCs/>
          <w:sz w:val="28"/>
          <w:szCs w:val="28"/>
          <w:rtl/>
        </w:rPr>
        <w:t>پايايي</w:t>
      </w:r>
      <w:r w:rsidR="008C345F">
        <w:rPr>
          <w:rFonts w:cs="B Nazanin" w:hint="cs"/>
          <w:b/>
          <w:bCs/>
          <w:sz w:val="28"/>
          <w:szCs w:val="28"/>
          <w:rtl/>
        </w:rPr>
        <w:t xml:space="preserve"> پرسشنامه‌:</w:t>
      </w:r>
    </w:p>
    <w:p w14:paraId="41EF12AB" w14:textId="77777777" w:rsidR="00AD0DBC" w:rsidRPr="00AD0DBC" w:rsidRDefault="00AD0DBC" w:rsidP="008C345F">
      <w:pPr>
        <w:jc w:val="lowKashida"/>
        <w:rPr>
          <w:rFonts w:cs="B Nazanin"/>
          <w:sz w:val="28"/>
          <w:szCs w:val="28"/>
          <w:rtl/>
        </w:rPr>
      </w:pPr>
      <w:r w:rsidRPr="00AD0DBC">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0BAC1306" w14:textId="77777777" w:rsidR="00AD0DBC" w:rsidRPr="00AD0DBC" w:rsidRDefault="00AD0DBC" w:rsidP="00AD0DBC">
      <w:pPr>
        <w:ind w:firstLine="397"/>
        <w:jc w:val="lowKashida"/>
        <w:rPr>
          <w:rFonts w:cs="B Nazanin"/>
          <w:sz w:val="28"/>
          <w:szCs w:val="28"/>
          <w:rtl/>
        </w:rPr>
      </w:pPr>
      <w:r w:rsidRPr="00AD0DBC">
        <w:rPr>
          <w:rFonts w:cs="B Nazanin" w:hint="cs"/>
          <w:sz w:val="28"/>
          <w:szCs w:val="28"/>
          <w:rtl/>
        </w:rPr>
        <w:t xml:space="preserve">ضريب پايايي پرسشنامه‌هاي از طريق فرمول زير به وسيله نرم‌افزار </w:t>
      </w:r>
      <w:r w:rsidRPr="00AD0DBC">
        <w:rPr>
          <w:rFonts w:ascii="Times New Roman" w:hAnsi="Times New Roman" w:cs="B Nazanin"/>
          <w:sz w:val="28"/>
          <w:szCs w:val="28"/>
        </w:rPr>
        <w:t>SPSS</w:t>
      </w:r>
      <w:r w:rsidRPr="00AD0DBC">
        <w:rPr>
          <w:rFonts w:cs="B Nazanin" w:hint="cs"/>
          <w:sz w:val="28"/>
          <w:szCs w:val="28"/>
          <w:rtl/>
        </w:rPr>
        <w:t xml:space="preserve"> محاسبه شده است.</w:t>
      </w:r>
    </w:p>
    <w:p w14:paraId="63628C0B" w14:textId="77777777" w:rsidR="00AD0DBC" w:rsidRPr="00AD0DBC" w:rsidRDefault="00AD0DBC" w:rsidP="00AD0DBC">
      <w:pPr>
        <w:spacing w:line="288" w:lineRule="auto"/>
        <w:ind w:firstLine="397"/>
        <w:jc w:val="right"/>
        <w:rPr>
          <w:rFonts w:cs="B Nazanin"/>
          <w:sz w:val="26"/>
          <w:szCs w:val="26"/>
          <w:rtl/>
        </w:rPr>
      </w:pPr>
      <w:r w:rsidRPr="00AD0DBC">
        <w:rPr>
          <w:rFonts w:cs="B Nazanin"/>
          <w:position w:val="-32"/>
          <w:sz w:val="26"/>
          <w:szCs w:val="26"/>
        </w:rPr>
        <w:object w:dxaOrig="1800" w:dyaOrig="760" w14:anchorId="1FE12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39706646" r:id="rId8"/>
        </w:object>
      </w:r>
    </w:p>
    <w:p w14:paraId="56A36B0B" w14:textId="77777777" w:rsidR="00AD0DBC" w:rsidRPr="008C345F" w:rsidRDefault="00AD0DBC" w:rsidP="00AD0DBC">
      <w:pPr>
        <w:spacing w:line="288" w:lineRule="auto"/>
        <w:ind w:firstLine="397"/>
        <w:jc w:val="both"/>
        <w:rPr>
          <w:rFonts w:cs="B Nazanin"/>
          <w:sz w:val="28"/>
          <w:szCs w:val="28"/>
        </w:rPr>
      </w:pPr>
      <w:proofErr w:type="spellStart"/>
      <w:r w:rsidRPr="00AD0DBC">
        <w:rPr>
          <w:rFonts w:ascii="Times New Roman" w:hAnsi="Times New Roman" w:cs="B Nazanin"/>
          <w:sz w:val="26"/>
          <w:szCs w:val="26"/>
        </w:rPr>
        <w:t>ra</w:t>
      </w:r>
      <w:proofErr w:type="spellEnd"/>
      <w:r w:rsidRPr="008C345F">
        <w:rPr>
          <w:rFonts w:ascii="Times New Roman" w:hAnsi="Times New Roman" w:cs="B Nazanin"/>
          <w:sz w:val="28"/>
          <w:szCs w:val="28"/>
          <w:rtl/>
        </w:rPr>
        <w:t>=</w:t>
      </w:r>
      <w:r w:rsidRPr="008C345F">
        <w:rPr>
          <w:rFonts w:cs="B Nazanin" w:hint="cs"/>
          <w:sz w:val="28"/>
          <w:szCs w:val="28"/>
          <w:rtl/>
        </w:rPr>
        <w:t xml:space="preserve"> ضريب آلفاي کرونباخ</w:t>
      </w:r>
    </w:p>
    <w:p w14:paraId="564E7829" w14:textId="77777777" w:rsidR="00AD0DBC" w:rsidRPr="008C345F" w:rsidRDefault="00AD0DBC" w:rsidP="00AD0DBC">
      <w:pPr>
        <w:spacing w:line="288" w:lineRule="auto"/>
        <w:ind w:firstLine="397"/>
        <w:jc w:val="both"/>
        <w:rPr>
          <w:rFonts w:cs="B Nazanin"/>
          <w:sz w:val="28"/>
          <w:szCs w:val="28"/>
        </w:rPr>
      </w:pPr>
      <w:r w:rsidRPr="008C345F">
        <w:rPr>
          <w:rFonts w:ascii="Times New Roman" w:hAnsi="Times New Roman" w:cs="B Nazanin"/>
          <w:sz w:val="28"/>
          <w:szCs w:val="28"/>
        </w:rPr>
        <w:t>J</w:t>
      </w:r>
      <w:proofErr w:type="gramStart"/>
      <w:r w:rsidRPr="008C345F">
        <w:rPr>
          <w:rFonts w:ascii="Times New Roman" w:hAnsi="Times New Roman" w:cs="B Nazanin"/>
          <w:sz w:val="28"/>
          <w:szCs w:val="28"/>
          <w:rtl/>
        </w:rPr>
        <w:t xml:space="preserve">= </w:t>
      </w:r>
      <w:r w:rsidRPr="008C345F">
        <w:rPr>
          <w:rFonts w:cs="B Nazanin" w:hint="cs"/>
          <w:sz w:val="28"/>
          <w:szCs w:val="28"/>
          <w:rtl/>
        </w:rPr>
        <w:t xml:space="preserve"> تعداد</w:t>
      </w:r>
      <w:proofErr w:type="gramEnd"/>
      <w:r w:rsidRPr="008C345F">
        <w:rPr>
          <w:rFonts w:cs="B Nazanin" w:hint="cs"/>
          <w:sz w:val="28"/>
          <w:szCs w:val="28"/>
          <w:rtl/>
        </w:rPr>
        <w:t xml:space="preserve"> سوالات آزمون</w:t>
      </w:r>
    </w:p>
    <w:p w14:paraId="1B649DB4" w14:textId="77777777" w:rsidR="00AD0DBC" w:rsidRPr="008C345F" w:rsidRDefault="00AD0DBC" w:rsidP="00AD0DBC">
      <w:pPr>
        <w:spacing w:line="288" w:lineRule="auto"/>
        <w:ind w:firstLine="397"/>
        <w:jc w:val="both"/>
        <w:rPr>
          <w:rFonts w:cs="B Nazanin"/>
          <w:sz w:val="28"/>
          <w:szCs w:val="28"/>
        </w:rPr>
      </w:pPr>
      <w:r w:rsidRPr="008C345F">
        <w:rPr>
          <w:rFonts w:ascii="Times New Roman" w:hAnsi="Times New Roman" w:cs="B Nazanin"/>
          <w:sz w:val="28"/>
          <w:szCs w:val="28"/>
          <w:vertAlign w:val="superscript"/>
          <w:rtl/>
        </w:rPr>
        <w:t>2</w:t>
      </w:r>
      <w:proofErr w:type="spellStart"/>
      <w:r w:rsidRPr="008C345F">
        <w:rPr>
          <w:rFonts w:ascii="Times New Roman" w:hAnsi="Times New Roman" w:cs="B Nazanin"/>
          <w:sz w:val="28"/>
          <w:szCs w:val="28"/>
        </w:rPr>
        <w:t>Sj</w:t>
      </w:r>
      <w:proofErr w:type="spellEnd"/>
      <w:r w:rsidRPr="008C345F">
        <w:rPr>
          <w:rFonts w:ascii="Times New Roman" w:hAnsi="Times New Roman" w:cs="B Nazanin"/>
          <w:sz w:val="28"/>
          <w:szCs w:val="28"/>
          <w:rtl/>
        </w:rPr>
        <w:t>=</w:t>
      </w:r>
      <w:r w:rsidRPr="008C345F">
        <w:rPr>
          <w:rFonts w:cs="B Nazanin" w:hint="cs"/>
          <w:sz w:val="28"/>
          <w:szCs w:val="28"/>
          <w:rtl/>
        </w:rPr>
        <w:t xml:space="preserve">  واريانس سوالات آزمون</w:t>
      </w:r>
    </w:p>
    <w:p w14:paraId="7E02CFF0" w14:textId="77777777" w:rsidR="00AD0DBC" w:rsidRPr="008C345F" w:rsidRDefault="00AD0DBC" w:rsidP="00AD0DBC">
      <w:pPr>
        <w:spacing w:line="288" w:lineRule="auto"/>
        <w:ind w:firstLine="397"/>
        <w:jc w:val="both"/>
        <w:rPr>
          <w:rFonts w:cs="B Nazanin"/>
          <w:sz w:val="28"/>
          <w:szCs w:val="28"/>
          <w:rtl/>
        </w:rPr>
      </w:pPr>
      <w:r w:rsidRPr="008C345F">
        <w:rPr>
          <w:rFonts w:ascii="Times New Roman" w:hAnsi="Times New Roman" w:cs="B Nazanin"/>
          <w:sz w:val="28"/>
          <w:szCs w:val="28"/>
          <w:vertAlign w:val="superscript"/>
          <w:rtl/>
        </w:rPr>
        <w:t>2</w:t>
      </w:r>
      <w:r w:rsidRPr="008C345F">
        <w:rPr>
          <w:rFonts w:ascii="Times New Roman" w:hAnsi="Times New Roman" w:cs="B Nazanin"/>
          <w:sz w:val="28"/>
          <w:szCs w:val="28"/>
        </w:rPr>
        <w:t>s</w:t>
      </w:r>
      <w:r w:rsidRPr="008C345F">
        <w:rPr>
          <w:rFonts w:ascii="Times New Roman" w:hAnsi="Times New Roman" w:cs="B Nazanin"/>
          <w:sz w:val="28"/>
          <w:szCs w:val="28"/>
          <w:rtl/>
        </w:rPr>
        <w:t>=</w:t>
      </w:r>
      <w:r w:rsidRPr="008C345F">
        <w:rPr>
          <w:rFonts w:cs="B Nazanin" w:hint="cs"/>
          <w:sz w:val="28"/>
          <w:szCs w:val="28"/>
          <w:rtl/>
        </w:rPr>
        <w:t xml:space="preserve"> واريانس کل آزمون</w:t>
      </w:r>
    </w:p>
    <w:p w14:paraId="4CF02A50" w14:textId="77777777" w:rsidR="008C345F" w:rsidRDefault="00AD0DBC" w:rsidP="008C345F">
      <w:pPr>
        <w:jc w:val="lowKashida"/>
        <w:rPr>
          <w:rFonts w:cs="B Nazanin"/>
          <w:sz w:val="28"/>
          <w:szCs w:val="28"/>
          <w:rtl/>
        </w:rPr>
      </w:pPr>
      <w:r w:rsidRPr="00AD0DBC">
        <w:rPr>
          <w:rFonts w:cs="B Nazanin" w:hint="cs"/>
          <w:sz w:val="28"/>
          <w:szCs w:val="28"/>
          <w:rtl/>
        </w:rPr>
        <w:t>پایایی درونی مقیاس برای فرم معلمان از 74/0 تا 95/0 است ( گرشام و الیوت ، 1999) خصوصیات روان سنجی این مقیاس در فرهنگ های غیر امریکایی کمتر مورد بررسی قرار گرفته است . شهیم (1381) در مطالعه ای در ایران مهارت اجتماعی کودکان عقب مانده ذهنی را با استفاده از این مقیاس مورد بررسی قرار داد. میزان پایایی این مقیاس در مطالعه او برای مهارت اجتماعی 87/0 ، همکاری 76/0 ، قاطعیت 72/0 و خویشتن داری 68/0 برآورده شده است. در این تحقیق پایایی کل این مقیاس پس از دو هفته بر روی 10 نفر از آزمودنی ها 81/0 به دست آمد ، که پایایی نسبتا بالایی است.</w:t>
      </w:r>
    </w:p>
    <w:p w14:paraId="34943048" w14:textId="77777777" w:rsidR="008C345F" w:rsidRDefault="008C345F" w:rsidP="008C345F">
      <w:pPr>
        <w:jc w:val="lowKashida"/>
        <w:rPr>
          <w:rFonts w:cs="B Nazanin"/>
          <w:sz w:val="28"/>
          <w:szCs w:val="28"/>
          <w:rtl/>
        </w:rPr>
      </w:pPr>
    </w:p>
    <w:p w14:paraId="340CFF3E" w14:textId="77777777" w:rsidR="00AD0DBC" w:rsidRPr="008C345F" w:rsidRDefault="00AD0DBC" w:rsidP="008C345F">
      <w:pPr>
        <w:jc w:val="lowKashida"/>
        <w:rPr>
          <w:rFonts w:cs="B Nazanin"/>
          <w:sz w:val="28"/>
          <w:szCs w:val="28"/>
          <w:rtl/>
        </w:rPr>
      </w:pPr>
      <w:r w:rsidRPr="00AD0DBC">
        <w:rPr>
          <w:rFonts w:cs="B Nazanin" w:hint="cs"/>
          <w:b/>
          <w:bCs/>
          <w:sz w:val="28"/>
          <w:szCs w:val="28"/>
          <w:rtl/>
        </w:rPr>
        <w:t xml:space="preserve"> روايي</w:t>
      </w:r>
      <w:r w:rsidR="008C345F">
        <w:rPr>
          <w:rFonts w:cs="B Nazanin" w:hint="cs"/>
          <w:b/>
          <w:bCs/>
          <w:sz w:val="28"/>
          <w:szCs w:val="28"/>
          <w:rtl/>
        </w:rPr>
        <w:t xml:space="preserve"> پرسشنامه‌:</w:t>
      </w:r>
    </w:p>
    <w:p w14:paraId="71A8B321" w14:textId="77777777" w:rsidR="00AD0DBC" w:rsidRPr="00AD0DBC" w:rsidRDefault="00AD0DBC" w:rsidP="008C345F">
      <w:pPr>
        <w:jc w:val="lowKashida"/>
        <w:rPr>
          <w:rFonts w:cs="B Nazanin"/>
          <w:sz w:val="28"/>
          <w:szCs w:val="28"/>
          <w:rtl/>
        </w:rPr>
      </w:pPr>
      <w:r w:rsidRPr="00AD0DBC">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6FECEF5F" w14:textId="77777777" w:rsidR="00AD0DBC" w:rsidRPr="00AD0DBC" w:rsidRDefault="00AD0DBC" w:rsidP="00AD0DBC">
      <w:pPr>
        <w:spacing w:after="0" w:line="240" w:lineRule="auto"/>
        <w:ind w:left="95"/>
        <w:jc w:val="both"/>
        <w:rPr>
          <w:rFonts w:cs="B Nazanin"/>
          <w:sz w:val="28"/>
          <w:szCs w:val="28"/>
        </w:rPr>
      </w:pPr>
      <w:r w:rsidRPr="00AD0DBC">
        <w:rPr>
          <w:rFonts w:cs="B Nazanin" w:hint="cs"/>
          <w:sz w:val="28"/>
          <w:szCs w:val="28"/>
          <w:rtl/>
        </w:rPr>
        <w:t>این پرسشنامه در پژوهش های متعددی در خارج از کشور به کار رفته است. در ایران نیز توسط شهیم(1381) بروی جامعه ایرانی هنجاریابی شده است.</w:t>
      </w:r>
    </w:p>
    <w:p w14:paraId="6FA80F69" w14:textId="77777777" w:rsidR="00AD0DBC" w:rsidRPr="00AD0DBC" w:rsidRDefault="00AD0DBC" w:rsidP="008C345F">
      <w:pPr>
        <w:jc w:val="lowKashida"/>
        <w:rPr>
          <w:rFonts w:cs="B Nazanin"/>
          <w:sz w:val="28"/>
          <w:szCs w:val="28"/>
          <w:rtl/>
        </w:rPr>
      </w:pPr>
    </w:p>
    <w:p w14:paraId="1D6431BF" w14:textId="77777777" w:rsidR="00AD0DBC" w:rsidRPr="00AD0DBC" w:rsidRDefault="00AD0DBC" w:rsidP="00AD0DBC">
      <w:pPr>
        <w:tabs>
          <w:tab w:val="left" w:pos="3855"/>
        </w:tabs>
        <w:rPr>
          <w:rFonts w:cs="B Nazanin"/>
          <w:b/>
          <w:bCs/>
          <w:sz w:val="28"/>
          <w:szCs w:val="28"/>
          <w:rtl/>
        </w:rPr>
      </w:pPr>
      <w:r w:rsidRPr="00AD0DBC">
        <w:rPr>
          <w:rFonts w:cs="B Nazanin" w:hint="cs"/>
          <w:b/>
          <w:bCs/>
          <w:sz w:val="28"/>
          <w:szCs w:val="28"/>
          <w:rtl/>
        </w:rPr>
        <w:t>تعاریف نظری</w:t>
      </w:r>
    </w:p>
    <w:p w14:paraId="27D536F1" w14:textId="77777777" w:rsidR="00AD0DBC" w:rsidRPr="00AD0DBC" w:rsidRDefault="00AD0DBC" w:rsidP="008C345F">
      <w:pPr>
        <w:spacing w:after="0" w:line="276" w:lineRule="auto"/>
        <w:jc w:val="both"/>
        <w:rPr>
          <w:rFonts w:ascii="Times New Roman" w:hAnsi="Times New Roman" w:cs="B Nazanin"/>
          <w:sz w:val="28"/>
          <w:szCs w:val="28"/>
          <w:rtl/>
        </w:rPr>
      </w:pPr>
      <w:r w:rsidRPr="00AD0DBC">
        <w:rPr>
          <w:rFonts w:ascii="Times New Roman" w:hAnsi="Times New Roman" w:cs="B Nazanin"/>
          <w:b/>
          <w:bCs/>
          <w:sz w:val="28"/>
          <w:szCs w:val="28"/>
          <w:rtl/>
        </w:rPr>
        <w:t>مهارت‌های اجتماعی</w:t>
      </w:r>
      <w:r w:rsidRPr="00AD0DBC">
        <w:rPr>
          <w:rFonts w:ascii="Times New Roman" w:hAnsi="Times New Roman" w:cs="B Nazanin" w:hint="cs"/>
          <w:sz w:val="28"/>
          <w:szCs w:val="28"/>
          <w:rtl/>
        </w:rPr>
        <w:t>:</w:t>
      </w:r>
      <w:r w:rsidRPr="00AD0DBC">
        <w:rPr>
          <w:rFonts w:ascii="Times New Roman" w:hAnsi="Times New Roman" w:cs="B Nazanin"/>
          <w:sz w:val="28"/>
          <w:szCs w:val="28"/>
          <w:rtl/>
        </w:rPr>
        <w:t xml:space="preserve"> رفتارهایی هستند كه به مردم برای كنش متقابل با دیگران كمك می‌كنند. در مدرسه، كنش متقابل ممكن است با هم‌كلاسی‌ها، معلمان و سایر كاركنان مدرسه باشد. در مراحل بعدی زندگی، این كنش </w:t>
      </w:r>
      <w:r w:rsidRPr="00AD0DBC">
        <w:rPr>
          <w:rFonts w:ascii="Times New Roman" w:hAnsi="Times New Roman" w:cs="B Nazanin"/>
          <w:sz w:val="28"/>
          <w:szCs w:val="28"/>
          <w:rtl/>
        </w:rPr>
        <w:lastRenderedPageBreak/>
        <w:t>متقابل با همكاران، سرپرستان، دوستان و افراد دیگری برقرار می‌شود كه شخص ملاقات می‌كند</w:t>
      </w:r>
      <w:r w:rsidRPr="00AD0DBC">
        <w:rPr>
          <w:rFonts w:ascii="Times New Roman" w:hAnsi="Times New Roman" w:cs="B Nazanin" w:hint="cs"/>
          <w:sz w:val="28"/>
          <w:szCs w:val="28"/>
          <w:rtl/>
        </w:rPr>
        <w:t>(قرمزی، 1393).</w:t>
      </w:r>
      <w:r w:rsidRPr="00AD0DBC">
        <w:rPr>
          <w:rFonts w:ascii="Times New Roman" w:hAnsi="Times New Roman" w:cs="B Nazanin"/>
          <w:sz w:val="28"/>
          <w:szCs w:val="28"/>
          <w:rtl/>
        </w:rPr>
        <w:t xml:space="preserve"> </w:t>
      </w:r>
      <w:r w:rsidRPr="00AD0DBC">
        <w:rPr>
          <w:rFonts w:ascii="Times New Roman" w:hAnsi="Times New Roman" w:cs="B Nazanin" w:hint="cs"/>
          <w:sz w:val="28"/>
          <w:szCs w:val="28"/>
          <w:rtl/>
        </w:rPr>
        <w:t xml:space="preserve">مهارت های اجتماعی، </w:t>
      </w:r>
      <w:r w:rsidRPr="00AD0DBC">
        <w:rPr>
          <w:rFonts w:ascii="Times New Roman" w:hAnsi="Times New Roman" w:cs="B Nazanin"/>
          <w:sz w:val="28"/>
          <w:szCs w:val="28"/>
          <w:rtl/>
        </w:rPr>
        <w:t>مجموعه توانمندي هايي است كه موجب موفقيت در زندگي اجتماعي فرد مي شود. هر فرد براي زندگي موفق در يك جامعه، علاوه بر مهارت هاي فردي به مهارت هاي ديگري نياز داردكه از آن به نام مه</w:t>
      </w:r>
      <w:r w:rsidRPr="00AD0DBC">
        <w:rPr>
          <w:rFonts w:ascii="Times New Roman" w:hAnsi="Times New Roman" w:cs="B Nazanin" w:hint="cs"/>
          <w:sz w:val="28"/>
          <w:szCs w:val="28"/>
          <w:rtl/>
        </w:rPr>
        <w:t>ا</w:t>
      </w:r>
      <w:r w:rsidRPr="00AD0DBC">
        <w:rPr>
          <w:rFonts w:ascii="Times New Roman" w:hAnsi="Times New Roman" w:cs="B Nazanin"/>
          <w:sz w:val="28"/>
          <w:szCs w:val="28"/>
          <w:rtl/>
        </w:rPr>
        <w:t>رت هاي اجتماعي ياد مي كنند</w:t>
      </w:r>
      <w:r w:rsidRPr="00AD0DBC">
        <w:rPr>
          <w:rFonts w:ascii="Times New Roman" w:hAnsi="Times New Roman" w:cs="B Nazanin" w:hint="cs"/>
          <w:sz w:val="28"/>
          <w:szCs w:val="28"/>
          <w:rtl/>
        </w:rPr>
        <w:t>.</w:t>
      </w:r>
      <w:r w:rsidRPr="00AD0DBC">
        <w:rPr>
          <w:rFonts w:ascii="Times New Roman" w:hAnsi="Times New Roman" w:cs="B Nazanin"/>
          <w:sz w:val="28"/>
          <w:szCs w:val="28"/>
          <w:rtl/>
        </w:rPr>
        <w:t xml:space="preserve"> مهارت اجتماعی به مجموعه رفتارهای فراگرفته قابل قبولی گفته می شود که فرد را قادر می</w:t>
      </w:r>
      <w:r w:rsidRPr="00AD0DBC">
        <w:rPr>
          <w:rFonts w:ascii="Times New Roman" w:hAnsi="Times New Roman" w:cs="B Nazanin" w:hint="cs"/>
          <w:sz w:val="28"/>
          <w:szCs w:val="28"/>
          <w:rtl/>
        </w:rPr>
        <w:t xml:space="preserve"> </w:t>
      </w:r>
      <w:r w:rsidRPr="00AD0DBC">
        <w:rPr>
          <w:rFonts w:ascii="Times New Roman" w:hAnsi="Times New Roman" w:cs="B Nazanin"/>
          <w:sz w:val="28"/>
          <w:szCs w:val="28"/>
          <w:rtl/>
        </w:rPr>
        <w:t>سازد با دیگران رابطه م</w:t>
      </w:r>
      <w:r w:rsidRPr="00AD0DBC">
        <w:rPr>
          <w:rFonts w:ascii="Times New Roman" w:hAnsi="Times New Roman" w:cs="B Nazanin" w:hint="cs"/>
          <w:sz w:val="28"/>
          <w:szCs w:val="28"/>
          <w:rtl/>
        </w:rPr>
        <w:t>ؤ</w:t>
      </w:r>
      <w:r w:rsidRPr="00AD0DBC">
        <w:rPr>
          <w:rFonts w:ascii="Times New Roman" w:hAnsi="Times New Roman" w:cs="B Nazanin"/>
          <w:sz w:val="28"/>
          <w:szCs w:val="28"/>
          <w:rtl/>
        </w:rPr>
        <w:t>ثر داشته و از عکس العمل های نامعقول اجتماعی خودداری کند</w:t>
      </w:r>
      <w:r w:rsidRPr="00AD0DBC">
        <w:rPr>
          <w:rFonts w:ascii="Times New Roman" w:hAnsi="Times New Roman" w:cs="B Nazanin" w:hint="cs"/>
          <w:sz w:val="28"/>
          <w:szCs w:val="28"/>
          <w:rtl/>
        </w:rPr>
        <w:t xml:space="preserve"> </w:t>
      </w:r>
      <w:r w:rsidRPr="00AD0DBC">
        <w:rPr>
          <w:rFonts w:cs="B Nazanin" w:hint="cs"/>
          <w:sz w:val="28"/>
          <w:szCs w:val="28"/>
          <w:rtl/>
        </w:rPr>
        <w:t>(ماتسون وبویسجولی،2008).</w:t>
      </w:r>
    </w:p>
    <w:p w14:paraId="39A98B20" w14:textId="77777777" w:rsidR="00AD0DBC" w:rsidRPr="00AD0DBC" w:rsidRDefault="00AD0DBC" w:rsidP="008C345F">
      <w:pPr>
        <w:spacing w:after="0" w:line="264" w:lineRule="auto"/>
        <w:jc w:val="both"/>
        <w:rPr>
          <w:rFonts w:cs="B Nazanin"/>
          <w:sz w:val="28"/>
          <w:szCs w:val="28"/>
          <w:rtl/>
        </w:rPr>
      </w:pPr>
      <w:r w:rsidRPr="00AD0DBC">
        <w:rPr>
          <w:rFonts w:cs="B Nazanin" w:hint="eastAsia"/>
          <w:sz w:val="28"/>
          <w:szCs w:val="28"/>
          <w:rtl/>
        </w:rPr>
        <w:t>مهارت</w:t>
      </w:r>
      <w:r w:rsidRPr="00AD0DBC">
        <w:rPr>
          <w:rFonts w:cs="B Nazanin"/>
          <w:sz w:val="28"/>
          <w:szCs w:val="28"/>
          <w:rtl/>
        </w:rPr>
        <w:t xml:space="preserve"> </w:t>
      </w:r>
      <w:r w:rsidRPr="00AD0DBC">
        <w:rPr>
          <w:rFonts w:cs="B Nazanin" w:hint="eastAsia"/>
          <w:sz w:val="28"/>
          <w:szCs w:val="28"/>
          <w:rtl/>
        </w:rPr>
        <w:t>ها</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اجتماع</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توانا</w:t>
      </w:r>
      <w:r w:rsidRPr="00AD0DBC">
        <w:rPr>
          <w:rFonts w:cs="B Nazanin" w:hint="cs"/>
          <w:sz w:val="28"/>
          <w:szCs w:val="28"/>
          <w:rtl/>
        </w:rPr>
        <w:t>یی</w:t>
      </w:r>
      <w:r w:rsidRPr="00AD0DBC">
        <w:rPr>
          <w:rFonts w:cs="B Nazanin" w:hint="cs"/>
          <w:sz w:val="28"/>
          <w:szCs w:val="28"/>
          <w:rtl/>
        </w:rPr>
        <w:softHyphen/>
      </w:r>
      <w:r w:rsidRPr="00AD0DBC">
        <w:rPr>
          <w:rFonts w:cs="B Nazanin" w:hint="eastAsia"/>
          <w:sz w:val="28"/>
          <w:szCs w:val="28"/>
          <w:rtl/>
        </w:rPr>
        <w:t>ها</w:t>
      </w:r>
      <w:r w:rsidRPr="00AD0DBC">
        <w:rPr>
          <w:rFonts w:cs="B Nazanin" w:hint="cs"/>
          <w:sz w:val="28"/>
          <w:szCs w:val="28"/>
          <w:rtl/>
        </w:rPr>
        <w:t>یی</w:t>
      </w:r>
      <w:r w:rsidRPr="00AD0DBC">
        <w:rPr>
          <w:rFonts w:cs="B Nazanin"/>
          <w:sz w:val="28"/>
          <w:szCs w:val="28"/>
          <w:rtl/>
        </w:rPr>
        <w:t xml:space="preserve"> </w:t>
      </w:r>
      <w:r w:rsidRPr="00AD0DBC">
        <w:rPr>
          <w:rFonts w:cs="B Nazanin" w:hint="eastAsia"/>
          <w:sz w:val="28"/>
          <w:szCs w:val="28"/>
          <w:rtl/>
        </w:rPr>
        <w:t>هستند</w:t>
      </w:r>
      <w:r w:rsidRPr="00AD0DBC">
        <w:rPr>
          <w:rFonts w:cs="B Nazanin" w:hint="cs"/>
          <w:sz w:val="28"/>
          <w:szCs w:val="28"/>
          <w:rtl/>
        </w:rPr>
        <w:t xml:space="preserve"> </w:t>
      </w:r>
      <w:r w:rsidRPr="00AD0DBC">
        <w:rPr>
          <w:rFonts w:cs="B Nazanin" w:hint="eastAsia"/>
          <w:sz w:val="28"/>
          <w:szCs w:val="28"/>
          <w:rtl/>
        </w:rPr>
        <w:t>که</w:t>
      </w:r>
      <w:r w:rsidRPr="00AD0DBC">
        <w:rPr>
          <w:rFonts w:cs="B Nazanin"/>
          <w:sz w:val="28"/>
          <w:szCs w:val="28"/>
          <w:rtl/>
        </w:rPr>
        <w:t xml:space="preserve"> </w:t>
      </w:r>
      <w:r w:rsidRPr="00AD0DBC">
        <w:rPr>
          <w:rFonts w:cs="B Nazanin" w:hint="eastAsia"/>
          <w:sz w:val="28"/>
          <w:szCs w:val="28"/>
          <w:rtl/>
        </w:rPr>
        <w:t>باعث</w:t>
      </w:r>
      <w:r w:rsidRPr="00AD0DBC">
        <w:rPr>
          <w:rFonts w:cs="B Nazanin"/>
          <w:sz w:val="28"/>
          <w:szCs w:val="28"/>
          <w:rtl/>
        </w:rPr>
        <w:t xml:space="preserve"> </w:t>
      </w:r>
      <w:r w:rsidRPr="00AD0DBC">
        <w:rPr>
          <w:rFonts w:cs="B Nazanin" w:hint="eastAsia"/>
          <w:sz w:val="28"/>
          <w:szCs w:val="28"/>
          <w:rtl/>
        </w:rPr>
        <w:t>بروز</w:t>
      </w:r>
      <w:r w:rsidRPr="00AD0DBC">
        <w:rPr>
          <w:rFonts w:cs="B Nazanin" w:hint="cs"/>
          <w:sz w:val="28"/>
          <w:szCs w:val="28"/>
          <w:rtl/>
        </w:rPr>
        <w:t xml:space="preserve"> </w:t>
      </w:r>
      <w:r w:rsidRPr="00AD0DBC">
        <w:rPr>
          <w:rFonts w:cs="B Nazanin" w:hint="eastAsia"/>
          <w:sz w:val="28"/>
          <w:szCs w:val="28"/>
          <w:rtl/>
        </w:rPr>
        <w:t>رفتارها</w:t>
      </w:r>
      <w:r w:rsidRPr="00AD0DBC">
        <w:rPr>
          <w:rFonts w:cs="B Nazanin" w:hint="cs"/>
          <w:sz w:val="28"/>
          <w:szCs w:val="28"/>
          <w:rtl/>
        </w:rPr>
        <w:t>یی</w:t>
      </w:r>
      <w:r w:rsidRPr="00AD0DBC">
        <w:rPr>
          <w:rFonts w:cs="B Nazanin"/>
          <w:sz w:val="28"/>
          <w:szCs w:val="28"/>
          <w:rtl/>
        </w:rPr>
        <w:t xml:space="preserve"> </w:t>
      </w:r>
      <w:r w:rsidRPr="00AD0DBC">
        <w:rPr>
          <w:rFonts w:cs="B Nazanin" w:hint="eastAsia"/>
          <w:sz w:val="28"/>
          <w:szCs w:val="28"/>
          <w:rtl/>
        </w:rPr>
        <w:t>م</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شوند</w:t>
      </w:r>
      <w:r w:rsidRPr="00AD0DBC">
        <w:rPr>
          <w:rFonts w:cs="B Nazanin"/>
          <w:sz w:val="28"/>
          <w:szCs w:val="28"/>
          <w:rtl/>
        </w:rPr>
        <w:t xml:space="preserve"> </w:t>
      </w:r>
      <w:r w:rsidRPr="00AD0DBC">
        <w:rPr>
          <w:rFonts w:cs="B Nazanin" w:hint="eastAsia"/>
          <w:sz w:val="28"/>
          <w:szCs w:val="28"/>
          <w:rtl/>
        </w:rPr>
        <w:t>که</w:t>
      </w:r>
      <w:r w:rsidRPr="00AD0DBC">
        <w:rPr>
          <w:rFonts w:cs="B Nazanin"/>
          <w:sz w:val="28"/>
          <w:szCs w:val="28"/>
          <w:rtl/>
        </w:rPr>
        <w:t xml:space="preserve"> </w:t>
      </w:r>
      <w:r w:rsidRPr="00AD0DBC">
        <w:rPr>
          <w:rFonts w:cs="B Nazanin" w:hint="eastAsia"/>
          <w:sz w:val="28"/>
          <w:szCs w:val="28"/>
          <w:rtl/>
        </w:rPr>
        <w:t>به</w:t>
      </w:r>
      <w:r w:rsidRPr="00AD0DBC">
        <w:rPr>
          <w:rFonts w:cs="B Nazanin"/>
          <w:sz w:val="28"/>
          <w:szCs w:val="28"/>
          <w:rtl/>
        </w:rPr>
        <w:t xml:space="preserve"> </w:t>
      </w:r>
      <w:r w:rsidRPr="00AD0DBC">
        <w:rPr>
          <w:rFonts w:cs="B Nazanin" w:hint="eastAsia"/>
          <w:sz w:val="28"/>
          <w:szCs w:val="28"/>
          <w:rtl/>
        </w:rPr>
        <w:t>صورت</w:t>
      </w:r>
      <w:r w:rsidRPr="00AD0DBC">
        <w:rPr>
          <w:rFonts w:cs="B Nazanin"/>
          <w:sz w:val="28"/>
          <w:szCs w:val="28"/>
          <w:rtl/>
        </w:rPr>
        <w:t xml:space="preserve"> </w:t>
      </w:r>
      <w:r w:rsidRPr="00AD0DBC">
        <w:rPr>
          <w:rFonts w:cs="B Nazanin" w:hint="eastAsia"/>
          <w:sz w:val="28"/>
          <w:szCs w:val="28"/>
          <w:rtl/>
        </w:rPr>
        <w:t>مثبت</w:t>
      </w:r>
      <w:r w:rsidRPr="00AD0DBC">
        <w:rPr>
          <w:rFonts w:cs="B Nazanin"/>
          <w:sz w:val="28"/>
          <w:szCs w:val="28"/>
          <w:rtl/>
        </w:rPr>
        <w:t xml:space="preserve"> </w:t>
      </w:r>
      <w:r w:rsidRPr="00AD0DBC">
        <w:rPr>
          <w:rFonts w:cs="B Nazanin" w:hint="cs"/>
          <w:sz w:val="28"/>
          <w:szCs w:val="28"/>
          <w:rtl/>
        </w:rPr>
        <w:t>ی</w:t>
      </w:r>
      <w:r w:rsidRPr="00AD0DBC">
        <w:rPr>
          <w:rFonts w:cs="B Nazanin" w:hint="eastAsia"/>
          <w:sz w:val="28"/>
          <w:szCs w:val="28"/>
          <w:rtl/>
        </w:rPr>
        <w:t>ا</w:t>
      </w:r>
      <w:r w:rsidRPr="00AD0DBC">
        <w:rPr>
          <w:rFonts w:cs="B Nazanin" w:hint="cs"/>
          <w:sz w:val="28"/>
          <w:szCs w:val="28"/>
          <w:rtl/>
        </w:rPr>
        <w:t xml:space="preserve"> </w:t>
      </w:r>
      <w:r w:rsidRPr="00AD0DBC">
        <w:rPr>
          <w:rFonts w:cs="B Nazanin" w:hint="eastAsia"/>
          <w:sz w:val="28"/>
          <w:szCs w:val="28"/>
          <w:rtl/>
        </w:rPr>
        <w:t>منف</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تقو</w:t>
      </w:r>
      <w:r w:rsidRPr="00AD0DBC">
        <w:rPr>
          <w:rFonts w:cs="B Nazanin" w:hint="cs"/>
          <w:sz w:val="28"/>
          <w:szCs w:val="28"/>
          <w:rtl/>
        </w:rPr>
        <w:t>ی</w:t>
      </w:r>
      <w:r w:rsidRPr="00AD0DBC">
        <w:rPr>
          <w:rFonts w:cs="B Nazanin" w:hint="eastAsia"/>
          <w:sz w:val="28"/>
          <w:szCs w:val="28"/>
          <w:rtl/>
        </w:rPr>
        <w:t>ت</w:t>
      </w:r>
      <w:r w:rsidRPr="00AD0DBC">
        <w:rPr>
          <w:rFonts w:cs="B Nazanin"/>
          <w:sz w:val="28"/>
          <w:szCs w:val="28"/>
          <w:rtl/>
        </w:rPr>
        <w:t xml:space="preserve"> </w:t>
      </w:r>
      <w:r w:rsidRPr="00AD0DBC">
        <w:rPr>
          <w:rFonts w:cs="B Nazanin" w:hint="eastAsia"/>
          <w:sz w:val="28"/>
          <w:szCs w:val="28"/>
          <w:rtl/>
        </w:rPr>
        <w:t>م</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گردند</w:t>
      </w:r>
      <w:r w:rsidRPr="00AD0DBC">
        <w:rPr>
          <w:rFonts w:cs="B Nazanin"/>
          <w:sz w:val="28"/>
          <w:szCs w:val="28"/>
          <w:rtl/>
        </w:rPr>
        <w:t xml:space="preserve">. </w:t>
      </w:r>
      <w:r w:rsidRPr="00AD0DBC">
        <w:rPr>
          <w:rFonts w:cs="B Nazanin" w:hint="eastAsia"/>
          <w:sz w:val="28"/>
          <w:szCs w:val="28"/>
          <w:rtl/>
        </w:rPr>
        <w:t>ا</w:t>
      </w:r>
      <w:r w:rsidRPr="00AD0DBC">
        <w:rPr>
          <w:rFonts w:cs="B Nazanin" w:hint="cs"/>
          <w:sz w:val="28"/>
          <w:szCs w:val="28"/>
          <w:rtl/>
        </w:rPr>
        <w:t>ی</w:t>
      </w:r>
      <w:r w:rsidRPr="00AD0DBC">
        <w:rPr>
          <w:rFonts w:cs="B Nazanin" w:hint="eastAsia"/>
          <w:sz w:val="28"/>
          <w:szCs w:val="28"/>
          <w:rtl/>
        </w:rPr>
        <w:t>ن</w:t>
      </w:r>
      <w:r w:rsidRPr="00AD0DBC">
        <w:rPr>
          <w:rFonts w:cs="B Nazanin"/>
          <w:sz w:val="28"/>
          <w:szCs w:val="28"/>
          <w:rtl/>
        </w:rPr>
        <w:t xml:space="preserve"> </w:t>
      </w:r>
      <w:r w:rsidRPr="00AD0DBC">
        <w:rPr>
          <w:rFonts w:cs="B Nazanin" w:hint="eastAsia"/>
          <w:sz w:val="28"/>
          <w:szCs w:val="28"/>
          <w:rtl/>
        </w:rPr>
        <w:t>مهارت</w:t>
      </w:r>
      <w:r w:rsidRPr="00AD0DBC">
        <w:rPr>
          <w:rFonts w:cs="B Nazanin" w:hint="cs"/>
          <w:sz w:val="28"/>
          <w:szCs w:val="28"/>
          <w:rtl/>
        </w:rPr>
        <w:softHyphen/>
      </w:r>
      <w:r w:rsidRPr="00AD0DBC">
        <w:rPr>
          <w:rFonts w:cs="B Nazanin" w:hint="eastAsia"/>
          <w:sz w:val="28"/>
          <w:szCs w:val="28"/>
          <w:rtl/>
        </w:rPr>
        <w:t>ها</w:t>
      </w:r>
      <w:r w:rsidRPr="00AD0DBC">
        <w:rPr>
          <w:rFonts w:cs="B Nazanin" w:hint="cs"/>
          <w:sz w:val="28"/>
          <w:szCs w:val="28"/>
          <w:rtl/>
        </w:rPr>
        <w:t xml:space="preserve"> </w:t>
      </w:r>
      <w:r w:rsidRPr="00AD0DBC">
        <w:rPr>
          <w:rFonts w:cs="B Nazanin" w:hint="eastAsia"/>
          <w:sz w:val="28"/>
          <w:szCs w:val="28"/>
          <w:rtl/>
        </w:rPr>
        <w:t>م</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توانند</w:t>
      </w:r>
      <w:r w:rsidRPr="00AD0DBC">
        <w:rPr>
          <w:rFonts w:cs="B Nazanin" w:hint="cs"/>
          <w:sz w:val="28"/>
          <w:szCs w:val="28"/>
          <w:rtl/>
        </w:rPr>
        <w:t xml:space="preserve"> </w:t>
      </w:r>
      <w:r w:rsidRPr="00AD0DBC">
        <w:rPr>
          <w:rFonts w:cs="B Nazanin" w:hint="eastAsia"/>
          <w:sz w:val="28"/>
          <w:szCs w:val="28"/>
          <w:rtl/>
        </w:rPr>
        <w:t>در</w:t>
      </w:r>
      <w:r w:rsidRPr="00AD0DBC">
        <w:rPr>
          <w:rFonts w:cs="B Nazanin" w:hint="cs"/>
          <w:sz w:val="28"/>
          <w:szCs w:val="28"/>
          <w:rtl/>
        </w:rPr>
        <w:t xml:space="preserve"> </w:t>
      </w:r>
      <w:r w:rsidRPr="00AD0DBC">
        <w:rPr>
          <w:rFonts w:cs="B Nazanin" w:hint="eastAsia"/>
          <w:sz w:val="28"/>
          <w:szCs w:val="28"/>
          <w:rtl/>
        </w:rPr>
        <w:t>روابط</w:t>
      </w:r>
      <w:r w:rsidRPr="00AD0DBC">
        <w:rPr>
          <w:rFonts w:cs="B Nazanin"/>
          <w:sz w:val="28"/>
          <w:szCs w:val="28"/>
          <w:rtl/>
        </w:rPr>
        <w:t xml:space="preserve"> </w:t>
      </w:r>
      <w:r w:rsidRPr="00AD0DBC">
        <w:rPr>
          <w:rFonts w:cs="B Nazanin" w:hint="eastAsia"/>
          <w:sz w:val="28"/>
          <w:szCs w:val="28"/>
          <w:rtl/>
        </w:rPr>
        <w:t>انسان</w:t>
      </w:r>
      <w:r w:rsidRPr="00AD0DBC">
        <w:rPr>
          <w:rFonts w:cs="B Nazanin"/>
          <w:sz w:val="28"/>
          <w:szCs w:val="28"/>
          <w:rtl/>
        </w:rPr>
        <w:t xml:space="preserve"> </w:t>
      </w:r>
      <w:r w:rsidRPr="00AD0DBC">
        <w:rPr>
          <w:rFonts w:cs="B Nazanin" w:hint="eastAsia"/>
          <w:sz w:val="28"/>
          <w:szCs w:val="28"/>
          <w:rtl/>
        </w:rPr>
        <w:t>با</w:t>
      </w:r>
      <w:r w:rsidRPr="00AD0DBC">
        <w:rPr>
          <w:rFonts w:cs="B Nazanin" w:hint="cs"/>
          <w:sz w:val="28"/>
          <w:szCs w:val="28"/>
          <w:rtl/>
        </w:rPr>
        <w:t xml:space="preserve"> </w:t>
      </w:r>
      <w:r w:rsidRPr="00AD0DBC">
        <w:rPr>
          <w:rFonts w:cs="B Nazanin" w:hint="eastAsia"/>
          <w:sz w:val="28"/>
          <w:szCs w:val="28"/>
          <w:rtl/>
        </w:rPr>
        <w:t>د</w:t>
      </w:r>
      <w:r w:rsidRPr="00AD0DBC">
        <w:rPr>
          <w:rFonts w:cs="B Nazanin" w:hint="cs"/>
          <w:sz w:val="28"/>
          <w:szCs w:val="28"/>
          <w:rtl/>
        </w:rPr>
        <w:t>ی</w:t>
      </w:r>
      <w:r w:rsidRPr="00AD0DBC">
        <w:rPr>
          <w:rFonts w:cs="B Nazanin" w:hint="eastAsia"/>
          <w:sz w:val="28"/>
          <w:szCs w:val="28"/>
          <w:rtl/>
        </w:rPr>
        <w:t>گران</w:t>
      </w:r>
      <w:r w:rsidRPr="00AD0DBC">
        <w:rPr>
          <w:rFonts w:cs="B Nazanin"/>
          <w:sz w:val="28"/>
          <w:szCs w:val="28"/>
          <w:rtl/>
        </w:rPr>
        <w:t xml:space="preserve"> </w:t>
      </w:r>
      <w:r w:rsidRPr="00AD0DBC">
        <w:rPr>
          <w:rFonts w:cs="B Nazanin" w:hint="eastAsia"/>
          <w:sz w:val="28"/>
          <w:szCs w:val="28"/>
          <w:rtl/>
        </w:rPr>
        <w:t>نتا</w:t>
      </w:r>
      <w:r w:rsidRPr="00AD0DBC">
        <w:rPr>
          <w:rFonts w:cs="B Nazanin" w:hint="cs"/>
          <w:sz w:val="28"/>
          <w:szCs w:val="28"/>
          <w:rtl/>
        </w:rPr>
        <w:t>ی</w:t>
      </w:r>
      <w:r w:rsidRPr="00AD0DBC">
        <w:rPr>
          <w:rFonts w:cs="B Nazanin" w:hint="eastAsia"/>
          <w:sz w:val="28"/>
          <w:szCs w:val="28"/>
          <w:rtl/>
        </w:rPr>
        <w:t>ج</w:t>
      </w:r>
      <w:r w:rsidRPr="00AD0DBC">
        <w:rPr>
          <w:rFonts w:cs="B Nazanin"/>
          <w:sz w:val="28"/>
          <w:szCs w:val="28"/>
          <w:rtl/>
        </w:rPr>
        <w:t xml:space="preserve"> </w:t>
      </w:r>
      <w:r w:rsidRPr="00AD0DBC">
        <w:rPr>
          <w:rFonts w:cs="B Nazanin" w:hint="eastAsia"/>
          <w:sz w:val="28"/>
          <w:szCs w:val="28"/>
          <w:rtl/>
        </w:rPr>
        <w:t>مثبت</w:t>
      </w:r>
      <w:r w:rsidRPr="00AD0DBC">
        <w:rPr>
          <w:rFonts w:cs="B Nazanin"/>
          <w:sz w:val="28"/>
          <w:szCs w:val="28"/>
          <w:rtl/>
        </w:rPr>
        <w:t xml:space="preserve"> </w:t>
      </w:r>
      <w:r w:rsidRPr="00AD0DBC">
        <w:rPr>
          <w:rFonts w:cs="B Nazanin" w:hint="eastAsia"/>
          <w:sz w:val="28"/>
          <w:szCs w:val="28"/>
          <w:rtl/>
        </w:rPr>
        <w:t>و</w:t>
      </w:r>
      <w:r w:rsidRPr="00AD0DBC">
        <w:rPr>
          <w:rFonts w:cs="B Nazanin" w:hint="cs"/>
          <w:sz w:val="28"/>
          <w:szCs w:val="28"/>
          <w:rtl/>
        </w:rPr>
        <w:t xml:space="preserve"> </w:t>
      </w:r>
      <w:r w:rsidRPr="00AD0DBC">
        <w:rPr>
          <w:rFonts w:cs="B Nazanin" w:hint="eastAsia"/>
          <w:sz w:val="28"/>
          <w:szCs w:val="28"/>
          <w:rtl/>
        </w:rPr>
        <w:t>موفق</w:t>
      </w:r>
      <w:r w:rsidRPr="00AD0DBC">
        <w:rPr>
          <w:rFonts w:cs="B Nazanin" w:hint="cs"/>
          <w:sz w:val="28"/>
          <w:szCs w:val="28"/>
          <w:rtl/>
        </w:rPr>
        <w:t>ی</w:t>
      </w:r>
      <w:r w:rsidRPr="00AD0DBC">
        <w:rPr>
          <w:rFonts w:cs="B Nazanin" w:hint="eastAsia"/>
          <w:sz w:val="28"/>
          <w:szCs w:val="28"/>
          <w:rtl/>
        </w:rPr>
        <w:t>ت</w:t>
      </w:r>
      <w:r w:rsidRPr="00AD0DBC">
        <w:rPr>
          <w:rFonts w:cs="B Nazanin"/>
          <w:sz w:val="28"/>
          <w:szCs w:val="28"/>
          <w:rtl/>
        </w:rPr>
        <w:t xml:space="preserve"> </w:t>
      </w:r>
      <w:r w:rsidRPr="00AD0DBC">
        <w:rPr>
          <w:rFonts w:cs="B Nazanin" w:hint="eastAsia"/>
          <w:sz w:val="28"/>
          <w:szCs w:val="28"/>
          <w:rtl/>
        </w:rPr>
        <w:t>آم</w:t>
      </w:r>
      <w:r w:rsidRPr="00AD0DBC">
        <w:rPr>
          <w:rFonts w:cs="B Nazanin" w:hint="cs"/>
          <w:sz w:val="28"/>
          <w:szCs w:val="28"/>
          <w:rtl/>
        </w:rPr>
        <w:t>ی</w:t>
      </w:r>
      <w:r w:rsidRPr="00AD0DBC">
        <w:rPr>
          <w:rFonts w:cs="B Nazanin" w:hint="eastAsia"/>
          <w:sz w:val="28"/>
          <w:szCs w:val="28"/>
          <w:rtl/>
        </w:rPr>
        <w:t>ز</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به</w:t>
      </w:r>
      <w:r w:rsidRPr="00AD0DBC">
        <w:rPr>
          <w:rFonts w:cs="B Nazanin"/>
          <w:sz w:val="28"/>
          <w:szCs w:val="28"/>
          <w:rtl/>
        </w:rPr>
        <w:t xml:space="preserve"> </w:t>
      </w:r>
      <w:r w:rsidRPr="00AD0DBC">
        <w:rPr>
          <w:rFonts w:cs="B Nazanin" w:hint="eastAsia"/>
          <w:sz w:val="28"/>
          <w:szCs w:val="28"/>
          <w:rtl/>
        </w:rPr>
        <w:t>وجودآورند</w:t>
      </w:r>
      <w:r w:rsidRPr="00AD0DBC">
        <w:rPr>
          <w:rFonts w:cs="B Nazanin" w:hint="cs"/>
          <w:sz w:val="28"/>
          <w:szCs w:val="28"/>
          <w:rtl/>
        </w:rPr>
        <w:t xml:space="preserve"> </w:t>
      </w:r>
      <w:r w:rsidRPr="00AD0DBC">
        <w:rPr>
          <w:rFonts w:cs="B Nazanin" w:hint="eastAsia"/>
          <w:sz w:val="28"/>
          <w:szCs w:val="28"/>
          <w:rtl/>
        </w:rPr>
        <w:t>و</w:t>
      </w:r>
      <w:r w:rsidRPr="00AD0DBC">
        <w:rPr>
          <w:rFonts w:cs="B Nazanin" w:hint="cs"/>
          <w:sz w:val="28"/>
          <w:szCs w:val="28"/>
          <w:rtl/>
        </w:rPr>
        <w:t xml:space="preserve"> </w:t>
      </w:r>
      <w:r w:rsidRPr="00AD0DBC">
        <w:rPr>
          <w:rFonts w:cs="B Nazanin" w:hint="eastAsia"/>
          <w:sz w:val="28"/>
          <w:szCs w:val="28"/>
          <w:rtl/>
        </w:rPr>
        <w:t>موجبات</w:t>
      </w:r>
      <w:r w:rsidRPr="00AD0DBC">
        <w:rPr>
          <w:rFonts w:cs="B Nazanin"/>
          <w:sz w:val="28"/>
          <w:szCs w:val="28"/>
          <w:rtl/>
        </w:rPr>
        <w:t xml:space="preserve"> </w:t>
      </w:r>
      <w:r w:rsidRPr="00AD0DBC">
        <w:rPr>
          <w:rFonts w:cs="B Nazanin" w:hint="eastAsia"/>
          <w:sz w:val="28"/>
          <w:szCs w:val="28"/>
          <w:rtl/>
        </w:rPr>
        <w:t>سازگار</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ب</w:t>
      </w:r>
      <w:r w:rsidRPr="00AD0DBC">
        <w:rPr>
          <w:rFonts w:cs="B Nazanin" w:hint="cs"/>
          <w:sz w:val="28"/>
          <w:szCs w:val="28"/>
          <w:rtl/>
        </w:rPr>
        <w:t>ی</w:t>
      </w:r>
      <w:r w:rsidRPr="00AD0DBC">
        <w:rPr>
          <w:rFonts w:cs="B Nazanin" w:hint="eastAsia"/>
          <w:sz w:val="28"/>
          <w:szCs w:val="28"/>
          <w:rtl/>
        </w:rPr>
        <w:t>شتر</w:t>
      </w:r>
      <w:r w:rsidRPr="00AD0DBC">
        <w:rPr>
          <w:rFonts w:cs="B Nazanin" w:hint="cs"/>
          <w:sz w:val="28"/>
          <w:szCs w:val="28"/>
          <w:rtl/>
        </w:rPr>
        <w:t xml:space="preserve"> </w:t>
      </w:r>
      <w:r w:rsidRPr="00AD0DBC">
        <w:rPr>
          <w:rFonts w:cs="B Nazanin" w:hint="eastAsia"/>
          <w:sz w:val="28"/>
          <w:szCs w:val="28"/>
          <w:rtl/>
        </w:rPr>
        <w:t>و</w:t>
      </w:r>
      <w:r w:rsidRPr="00AD0DBC">
        <w:rPr>
          <w:rFonts w:cs="B Nazanin" w:hint="cs"/>
          <w:sz w:val="28"/>
          <w:szCs w:val="28"/>
          <w:rtl/>
        </w:rPr>
        <w:t xml:space="preserve"> </w:t>
      </w:r>
      <w:r w:rsidRPr="00AD0DBC">
        <w:rPr>
          <w:rFonts w:cs="B Nazanin" w:hint="eastAsia"/>
          <w:sz w:val="28"/>
          <w:szCs w:val="28"/>
          <w:rtl/>
        </w:rPr>
        <w:t>اثرگذار</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مناسب</w:t>
      </w:r>
      <w:r w:rsidRPr="00AD0DBC">
        <w:rPr>
          <w:rFonts w:cs="B Nazanin"/>
          <w:sz w:val="28"/>
          <w:szCs w:val="28"/>
          <w:rtl/>
        </w:rPr>
        <w:t xml:space="preserve"> </w:t>
      </w:r>
      <w:r w:rsidRPr="00AD0DBC">
        <w:rPr>
          <w:rFonts w:cs="B Nazanin" w:hint="eastAsia"/>
          <w:sz w:val="28"/>
          <w:szCs w:val="28"/>
          <w:rtl/>
        </w:rPr>
        <w:t>و</w:t>
      </w:r>
      <w:r w:rsidRPr="00AD0DBC">
        <w:rPr>
          <w:rFonts w:cs="B Nazanin" w:hint="cs"/>
          <w:sz w:val="28"/>
          <w:szCs w:val="28"/>
          <w:rtl/>
        </w:rPr>
        <w:t xml:space="preserve"> </w:t>
      </w:r>
      <w:r w:rsidRPr="00AD0DBC">
        <w:rPr>
          <w:rFonts w:cs="B Nazanin" w:hint="eastAsia"/>
          <w:sz w:val="28"/>
          <w:szCs w:val="28"/>
          <w:rtl/>
        </w:rPr>
        <w:t>مطلوب</w:t>
      </w:r>
      <w:r w:rsidRPr="00AD0DBC">
        <w:rPr>
          <w:rFonts w:cs="B Nazanin"/>
          <w:sz w:val="28"/>
          <w:szCs w:val="28"/>
          <w:rtl/>
        </w:rPr>
        <w:t xml:space="preserve"> </w:t>
      </w:r>
      <w:r w:rsidRPr="00AD0DBC">
        <w:rPr>
          <w:rFonts w:cs="B Nazanin" w:hint="eastAsia"/>
          <w:sz w:val="28"/>
          <w:szCs w:val="28"/>
          <w:rtl/>
        </w:rPr>
        <w:t>در</w:t>
      </w:r>
      <w:r w:rsidRPr="00AD0DBC">
        <w:rPr>
          <w:rFonts w:cs="B Nazanin" w:hint="cs"/>
          <w:sz w:val="28"/>
          <w:szCs w:val="28"/>
          <w:rtl/>
        </w:rPr>
        <w:t xml:space="preserve"> </w:t>
      </w:r>
      <w:r w:rsidRPr="00AD0DBC">
        <w:rPr>
          <w:rFonts w:cs="B Nazanin" w:hint="eastAsia"/>
          <w:sz w:val="28"/>
          <w:szCs w:val="28"/>
          <w:rtl/>
        </w:rPr>
        <w:t>رفتار</w:t>
      </w:r>
      <w:r w:rsidRPr="00AD0DBC">
        <w:rPr>
          <w:rFonts w:cs="B Nazanin" w:hint="cs"/>
          <w:sz w:val="28"/>
          <w:szCs w:val="28"/>
          <w:rtl/>
        </w:rPr>
        <w:t xml:space="preserve"> </w:t>
      </w:r>
      <w:r w:rsidRPr="00AD0DBC">
        <w:rPr>
          <w:rFonts w:cs="B Nazanin" w:hint="eastAsia"/>
          <w:sz w:val="28"/>
          <w:szCs w:val="28"/>
          <w:rtl/>
        </w:rPr>
        <w:t>د</w:t>
      </w:r>
      <w:r w:rsidRPr="00AD0DBC">
        <w:rPr>
          <w:rFonts w:cs="B Nazanin" w:hint="cs"/>
          <w:sz w:val="28"/>
          <w:szCs w:val="28"/>
          <w:rtl/>
        </w:rPr>
        <w:t>ی</w:t>
      </w:r>
      <w:r w:rsidRPr="00AD0DBC">
        <w:rPr>
          <w:rFonts w:cs="B Nazanin" w:hint="eastAsia"/>
          <w:sz w:val="28"/>
          <w:szCs w:val="28"/>
          <w:rtl/>
        </w:rPr>
        <w:t>گر</w:t>
      </w:r>
      <w:r w:rsidRPr="00AD0DBC">
        <w:rPr>
          <w:rFonts w:cs="B Nazanin" w:hint="cs"/>
          <w:sz w:val="28"/>
          <w:szCs w:val="28"/>
          <w:rtl/>
        </w:rPr>
        <w:t xml:space="preserve"> </w:t>
      </w:r>
      <w:r w:rsidRPr="00AD0DBC">
        <w:rPr>
          <w:rFonts w:cs="B Nazanin" w:hint="eastAsia"/>
          <w:sz w:val="28"/>
          <w:szCs w:val="28"/>
          <w:rtl/>
        </w:rPr>
        <w:t>افراد</w:t>
      </w:r>
      <w:r w:rsidRPr="00AD0DBC">
        <w:rPr>
          <w:rFonts w:cs="B Nazanin" w:hint="cs"/>
          <w:sz w:val="28"/>
          <w:szCs w:val="28"/>
          <w:rtl/>
        </w:rPr>
        <w:t xml:space="preserve"> </w:t>
      </w:r>
      <w:r w:rsidRPr="00AD0DBC">
        <w:rPr>
          <w:rFonts w:cs="B Nazanin" w:hint="eastAsia"/>
          <w:sz w:val="28"/>
          <w:szCs w:val="28"/>
          <w:rtl/>
        </w:rPr>
        <w:t>جامعه</w:t>
      </w:r>
      <w:r w:rsidRPr="00AD0DBC">
        <w:rPr>
          <w:rFonts w:cs="B Nazanin"/>
          <w:sz w:val="28"/>
          <w:szCs w:val="28"/>
          <w:rtl/>
        </w:rPr>
        <w:t xml:space="preserve"> </w:t>
      </w:r>
      <w:r w:rsidRPr="00AD0DBC">
        <w:rPr>
          <w:rFonts w:cs="B Nazanin" w:hint="eastAsia"/>
          <w:sz w:val="28"/>
          <w:szCs w:val="28"/>
          <w:rtl/>
        </w:rPr>
        <w:t>که</w:t>
      </w:r>
      <w:r w:rsidRPr="00AD0DBC">
        <w:rPr>
          <w:rFonts w:cs="B Nazanin"/>
          <w:sz w:val="28"/>
          <w:szCs w:val="28"/>
          <w:rtl/>
        </w:rPr>
        <w:t xml:space="preserve"> </w:t>
      </w:r>
      <w:r w:rsidRPr="00AD0DBC">
        <w:rPr>
          <w:rFonts w:cs="B Nazanin" w:hint="eastAsia"/>
          <w:sz w:val="28"/>
          <w:szCs w:val="28"/>
          <w:rtl/>
        </w:rPr>
        <w:t>کودک</w:t>
      </w:r>
      <w:r w:rsidRPr="00AD0DBC">
        <w:rPr>
          <w:rFonts w:cs="B Nazanin"/>
          <w:sz w:val="28"/>
          <w:szCs w:val="28"/>
          <w:rtl/>
        </w:rPr>
        <w:t xml:space="preserve"> </w:t>
      </w:r>
      <w:r w:rsidRPr="00AD0DBC">
        <w:rPr>
          <w:rFonts w:cs="B Nazanin" w:hint="eastAsia"/>
          <w:sz w:val="28"/>
          <w:szCs w:val="28"/>
          <w:rtl/>
        </w:rPr>
        <w:t>در</w:t>
      </w:r>
      <w:r w:rsidRPr="00AD0DBC">
        <w:rPr>
          <w:rFonts w:cs="B Nazanin" w:hint="cs"/>
          <w:sz w:val="28"/>
          <w:szCs w:val="28"/>
          <w:rtl/>
        </w:rPr>
        <w:t xml:space="preserve"> </w:t>
      </w:r>
      <w:r w:rsidRPr="00AD0DBC">
        <w:rPr>
          <w:rFonts w:cs="B Nazanin" w:hint="eastAsia"/>
          <w:sz w:val="28"/>
          <w:szCs w:val="28"/>
          <w:rtl/>
        </w:rPr>
        <w:t>ارتباط</w:t>
      </w:r>
      <w:r w:rsidRPr="00AD0DBC">
        <w:rPr>
          <w:rFonts w:cs="B Nazanin"/>
          <w:sz w:val="28"/>
          <w:szCs w:val="28"/>
          <w:rtl/>
        </w:rPr>
        <w:t xml:space="preserve"> </w:t>
      </w:r>
      <w:r w:rsidRPr="00AD0DBC">
        <w:rPr>
          <w:rFonts w:cs="B Nazanin" w:hint="eastAsia"/>
          <w:sz w:val="28"/>
          <w:szCs w:val="28"/>
          <w:rtl/>
        </w:rPr>
        <w:t>با</w:t>
      </w:r>
      <w:r w:rsidRPr="00AD0DBC">
        <w:rPr>
          <w:rFonts w:cs="B Nazanin"/>
          <w:sz w:val="28"/>
          <w:szCs w:val="28"/>
          <w:rtl/>
        </w:rPr>
        <w:t xml:space="preserve"> </w:t>
      </w:r>
      <w:r w:rsidRPr="00AD0DBC">
        <w:rPr>
          <w:rFonts w:cs="B Nazanin" w:hint="eastAsia"/>
          <w:sz w:val="28"/>
          <w:szCs w:val="28"/>
          <w:rtl/>
        </w:rPr>
        <w:t>آن</w:t>
      </w:r>
      <w:r w:rsidRPr="00AD0DBC">
        <w:rPr>
          <w:rFonts w:cs="B Nazanin"/>
          <w:sz w:val="28"/>
          <w:szCs w:val="28"/>
          <w:rtl/>
        </w:rPr>
        <w:t xml:space="preserve"> </w:t>
      </w:r>
      <w:r w:rsidRPr="00AD0DBC">
        <w:rPr>
          <w:rFonts w:cs="B Nazanin" w:hint="eastAsia"/>
          <w:sz w:val="28"/>
          <w:szCs w:val="28"/>
          <w:rtl/>
        </w:rPr>
        <w:t>ها</w:t>
      </w:r>
      <w:r w:rsidRPr="00AD0DBC">
        <w:rPr>
          <w:rFonts w:cs="B Nazanin"/>
          <w:sz w:val="28"/>
          <w:szCs w:val="28"/>
          <w:rtl/>
        </w:rPr>
        <w:t xml:space="preserve"> </w:t>
      </w:r>
      <w:r w:rsidRPr="00AD0DBC">
        <w:rPr>
          <w:rFonts w:cs="B Nazanin" w:hint="eastAsia"/>
          <w:sz w:val="28"/>
          <w:szCs w:val="28"/>
          <w:rtl/>
        </w:rPr>
        <w:t>در</w:t>
      </w:r>
      <w:r w:rsidRPr="00AD0DBC">
        <w:rPr>
          <w:rFonts w:cs="B Nazanin" w:hint="cs"/>
          <w:sz w:val="28"/>
          <w:szCs w:val="28"/>
          <w:rtl/>
        </w:rPr>
        <w:t xml:space="preserve"> </w:t>
      </w:r>
      <w:r w:rsidRPr="00AD0DBC">
        <w:rPr>
          <w:rFonts w:cs="B Nazanin" w:hint="eastAsia"/>
          <w:sz w:val="28"/>
          <w:szCs w:val="28"/>
          <w:rtl/>
        </w:rPr>
        <w:t>اجتماع</w:t>
      </w:r>
      <w:r w:rsidRPr="00AD0DBC">
        <w:rPr>
          <w:rFonts w:cs="B Nazanin"/>
          <w:sz w:val="28"/>
          <w:szCs w:val="28"/>
          <w:rtl/>
        </w:rPr>
        <w:t xml:space="preserve"> </w:t>
      </w:r>
      <w:r w:rsidRPr="00AD0DBC">
        <w:rPr>
          <w:rFonts w:cs="B Nazanin" w:hint="eastAsia"/>
          <w:sz w:val="28"/>
          <w:szCs w:val="28"/>
          <w:rtl/>
        </w:rPr>
        <w:t>زندگ</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م</w:t>
      </w:r>
      <w:r w:rsidRPr="00AD0DBC">
        <w:rPr>
          <w:rFonts w:cs="B Nazanin" w:hint="cs"/>
          <w:sz w:val="28"/>
          <w:szCs w:val="28"/>
          <w:rtl/>
        </w:rPr>
        <w:t>ی</w:t>
      </w:r>
      <w:r w:rsidRPr="00AD0DBC">
        <w:rPr>
          <w:rFonts w:cs="B Nazanin"/>
          <w:sz w:val="28"/>
          <w:szCs w:val="28"/>
          <w:rtl/>
        </w:rPr>
        <w:t xml:space="preserve"> </w:t>
      </w:r>
      <w:r w:rsidRPr="00AD0DBC">
        <w:rPr>
          <w:rFonts w:cs="B Nazanin" w:hint="eastAsia"/>
          <w:sz w:val="28"/>
          <w:szCs w:val="28"/>
          <w:rtl/>
        </w:rPr>
        <w:t>کند،</w:t>
      </w:r>
      <w:r w:rsidRPr="00AD0DBC">
        <w:rPr>
          <w:rFonts w:cs="B Nazanin"/>
          <w:sz w:val="28"/>
          <w:szCs w:val="28"/>
          <w:rtl/>
        </w:rPr>
        <w:t xml:space="preserve"> </w:t>
      </w:r>
      <w:r w:rsidRPr="00AD0DBC">
        <w:rPr>
          <w:rFonts w:cs="B Nazanin" w:hint="eastAsia"/>
          <w:sz w:val="28"/>
          <w:szCs w:val="28"/>
          <w:rtl/>
        </w:rPr>
        <w:t>را</w:t>
      </w:r>
      <w:r w:rsidRPr="00AD0DBC">
        <w:rPr>
          <w:rFonts w:cs="B Nazanin" w:hint="cs"/>
          <w:sz w:val="28"/>
          <w:szCs w:val="28"/>
          <w:rtl/>
        </w:rPr>
        <w:t xml:space="preserve"> </w:t>
      </w:r>
      <w:r w:rsidRPr="00AD0DBC">
        <w:rPr>
          <w:rFonts w:cs="B Nazanin" w:hint="eastAsia"/>
          <w:sz w:val="28"/>
          <w:szCs w:val="28"/>
          <w:rtl/>
        </w:rPr>
        <w:t>فراهم</w:t>
      </w:r>
      <w:r w:rsidRPr="00AD0DBC">
        <w:rPr>
          <w:rFonts w:cs="B Nazanin"/>
          <w:sz w:val="28"/>
          <w:szCs w:val="28"/>
          <w:rtl/>
        </w:rPr>
        <w:t xml:space="preserve"> </w:t>
      </w:r>
      <w:r w:rsidRPr="00AD0DBC">
        <w:rPr>
          <w:rFonts w:cs="B Nazanin" w:hint="eastAsia"/>
          <w:sz w:val="28"/>
          <w:szCs w:val="28"/>
          <w:rtl/>
        </w:rPr>
        <w:t>نما</w:t>
      </w:r>
      <w:r w:rsidRPr="00AD0DBC">
        <w:rPr>
          <w:rFonts w:cs="B Nazanin" w:hint="cs"/>
          <w:sz w:val="28"/>
          <w:szCs w:val="28"/>
          <w:rtl/>
        </w:rPr>
        <w:t>ی</w:t>
      </w:r>
      <w:r w:rsidRPr="00AD0DBC">
        <w:rPr>
          <w:rFonts w:cs="B Nazanin" w:hint="eastAsia"/>
          <w:sz w:val="28"/>
          <w:szCs w:val="28"/>
          <w:rtl/>
        </w:rPr>
        <w:t>ند</w:t>
      </w:r>
      <w:r w:rsidRPr="00AD0DBC">
        <w:rPr>
          <w:rFonts w:cs="B Nazanin" w:hint="cs"/>
          <w:sz w:val="28"/>
          <w:szCs w:val="28"/>
          <w:rtl/>
        </w:rPr>
        <w:t>.</w:t>
      </w:r>
      <w:r w:rsidRPr="00AD0DBC">
        <w:rPr>
          <w:rFonts w:ascii="CourierNewPSMT" w:cs="B Nazanin" w:hint="eastAsia"/>
          <w:sz w:val="28"/>
          <w:szCs w:val="28"/>
          <w:rtl/>
        </w:rPr>
        <w:t>اجتماع</w:t>
      </w:r>
      <w:r w:rsidRPr="00AD0DBC">
        <w:rPr>
          <w:rFonts w:ascii="CourierNewPSMT" w:cs="B Nazanin" w:hint="cs"/>
          <w:sz w:val="28"/>
          <w:szCs w:val="28"/>
          <w:rtl/>
        </w:rPr>
        <w:t>ی</w:t>
      </w:r>
      <w:r w:rsidRPr="00AD0DBC">
        <w:rPr>
          <w:rFonts w:ascii="CourierNewPSMT" w:cs="B Nazanin"/>
          <w:sz w:val="28"/>
          <w:szCs w:val="28"/>
          <w:rtl/>
        </w:rPr>
        <w:t xml:space="preserve"> </w:t>
      </w:r>
      <w:r w:rsidRPr="00AD0DBC">
        <w:rPr>
          <w:rFonts w:ascii="CourierNewPSMT" w:cs="B Nazanin" w:hint="eastAsia"/>
          <w:sz w:val="28"/>
          <w:szCs w:val="28"/>
          <w:rtl/>
        </w:rPr>
        <w:t>شدن</w:t>
      </w:r>
      <w:r w:rsidRPr="00AD0DBC">
        <w:rPr>
          <w:rFonts w:ascii="CourierNewPSMT" w:cs="B Nazanin"/>
          <w:sz w:val="28"/>
          <w:szCs w:val="28"/>
          <w:rtl/>
        </w:rPr>
        <w:t xml:space="preserve"> </w:t>
      </w:r>
      <w:r w:rsidRPr="00AD0DBC">
        <w:rPr>
          <w:rFonts w:ascii="CourierNewPSMT" w:cs="B Nazanin" w:hint="eastAsia"/>
          <w:sz w:val="28"/>
          <w:szCs w:val="28"/>
          <w:rtl/>
        </w:rPr>
        <w:t>فرا</w:t>
      </w:r>
      <w:r w:rsidRPr="00AD0DBC">
        <w:rPr>
          <w:rFonts w:ascii="CourierNewPSMT" w:cs="B Nazanin" w:hint="cs"/>
          <w:sz w:val="28"/>
          <w:szCs w:val="28"/>
          <w:rtl/>
        </w:rPr>
        <w:t>ی</w:t>
      </w:r>
      <w:r w:rsidRPr="00AD0DBC">
        <w:rPr>
          <w:rFonts w:ascii="CourierNewPSMT" w:cs="B Nazanin" w:hint="eastAsia"/>
          <w:sz w:val="28"/>
          <w:szCs w:val="28"/>
          <w:rtl/>
        </w:rPr>
        <w:t>ند</w:t>
      </w:r>
      <w:r w:rsidRPr="00AD0DBC">
        <w:rPr>
          <w:rFonts w:ascii="CourierNewPSMT" w:cs="B Nazanin" w:hint="cs"/>
          <w:sz w:val="28"/>
          <w:szCs w:val="28"/>
          <w:rtl/>
        </w:rPr>
        <w:t>ی</w:t>
      </w:r>
      <w:r w:rsidRPr="00AD0DBC">
        <w:rPr>
          <w:rFonts w:ascii="CourierNewPSMT" w:cs="B Nazanin"/>
          <w:sz w:val="28"/>
          <w:szCs w:val="28"/>
          <w:rtl/>
        </w:rPr>
        <w:t xml:space="preserve"> </w:t>
      </w:r>
      <w:r w:rsidRPr="00AD0DBC">
        <w:rPr>
          <w:rFonts w:ascii="CourierNewPSMT" w:cs="B Nazanin" w:hint="eastAsia"/>
          <w:sz w:val="28"/>
          <w:szCs w:val="28"/>
          <w:rtl/>
        </w:rPr>
        <w:t>است</w:t>
      </w:r>
      <w:r w:rsidRPr="00AD0DBC">
        <w:rPr>
          <w:rFonts w:ascii="CourierNewPSMT" w:cs="B Nazanin"/>
          <w:sz w:val="28"/>
          <w:szCs w:val="28"/>
          <w:rtl/>
        </w:rPr>
        <w:t xml:space="preserve"> </w:t>
      </w:r>
      <w:r w:rsidRPr="00AD0DBC">
        <w:rPr>
          <w:rFonts w:ascii="CourierNewPSMT" w:cs="B Nazanin" w:hint="eastAsia"/>
          <w:sz w:val="28"/>
          <w:szCs w:val="28"/>
          <w:rtl/>
        </w:rPr>
        <w:t>که</w:t>
      </w:r>
      <w:r w:rsidRPr="00AD0DBC">
        <w:rPr>
          <w:rFonts w:ascii="CourierNewPSMT" w:cs="B Nazanin"/>
          <w:sz w:val="28"/>
          <w:szCs w:val="28"/>
          <w:rtl/>
        </w:rPr>
        <w:t xml:space="preserve"> </w:t>
      </w:r>
      <w:r w:rsidRPr="00AD0DBC">
        <w:rPr>
          <w:rFonts w:ascii="CourierNewPSMT" w:cs="B Nazanin" w:hint="eastAsia"/>
          <w:sz w:val="28"/>
          <w:szCs w:val="28"/>
          <w:rtl/>
        </w:rPr>
        <w:t>ط</w:t>
      </w:r>
      <w:r w:rsidRPr="00AD0DBC">
        <w:rPr>
          <w:rFonts w:ascii="CourierNewPSMT" w:cs="B Nazanin" w:hint="cs"/>
          <w:sz w:val="28"/>
          <w:szCs w:val="28"/>
          <w:rtl/>
        </w:rPr>
        <w:t>ی</w:t>
      </w:r>
      <w:r w:rsidRPr="00AD0DBC">
        <w:rPr>
          <w:rFonts w:ascii="CourierNewPSMT" w:cs="B Nazanin"/>
          <w:sz w:val="28"/>
          <w:szCs w:val="28"/>
          <w:rtl/>
        </w:rPr>
        <w:t xml:space="preserve"> </w:t>
      </w:r>
      <w:r w:rsidRPr="00AD0DBC">
        <w:rPr>
          <w:rFonts w:ascii="CourierNewPSMT" w:cs="B Nazanin" w:hint="eastAsia"/>
          <w:sz w:val="28"/>
          <w:szCs w:val="28"/>
          <w:rtl/>
        </w:rPr>
        <w:t>آن</w:t>
      </w:r>
      <w:r w:rsidRPr="00AD0DBC">
        <w:rPr>
          <w:rFonts w:ascii="CourierNewPSMT" w:cs="B Nazanin"/>
          <w:sz w:val="28"/>
          <w:szCs w:val="28"/>
          <w:rtl/>
        </w:rPr>
        <w:t xml:space="preserve"> </w:t>
      </w:r>
      <w:r w:rsidRPr="00AD0DBC">
        <w:rPr>
          <w:rFonts w:ascii="CourierNewPSMT" w:cs="B Nazanin" w:hint="eastAsia"/>
          <w:sz w:val="28"/>
          <w:szCs w:val="28"/>
          <w:rtl/>
        </w:rPr>
        <w:t>هنجارها،</w:t>
      </w:r>
      <w:r w:rsidRPr="00AD0DBC">
        <w:rPr>
          <w:rFonts w:ascii="CourierNewPSMT" w:cs="B Nazanin" w:hint="cs"/>
          <w:sz w:val="28"/>
          <w:szCs w:val="28"/>
          <w:rtl/>
        </w:rPr>
        <w:t xml:space="preserve"> </w:t>
      </w:r>
      <w:r w:rsidRPr="00AD0DBC">
        <w:rPr>
          <w:rFonts w:ascii="CourierNewPSMT" w:cs="B Nazanin" w:hint="eastAsia"/>
          <w:sz w:val="28"/>
          <w:szCs w:val="28"/>
          <w:rtl/>
        </w:rPr>
        <w:t>مهارت‏ها،</w:t>
      </w:r>
      <w:r w:rsidRPr="00AD0DBC">
        <w:rPr>
          <w:rFonts w:ascii="CourierNewPSMT" w:cs="B Nazanin"/>
          <w:sz w:val="28"/>
          <w:szCs w:val="28"/>
          <w:rtl/>
        </w:rPr>
        <w:t xml:space="preserve"> </w:t>
      </w:r>
      <w:r w:rsidRPr="00AD0DBC">
        <w:rPr>
          <w:rFonts w:ascii="CourierNewPSMT" w:cs="B Nazanin" w:hint="eastAsia"/>
          <w:sz w:val="28"/>
          <w:szCs w:val="28"/>
          <w:rtl/>
        </w:rPr>
        <w:t>انگ</w:t>
      </w:r>
      <w:r w:rsidRPr="00AD0DBC">
        <w:rPr>
          <w:rFonts w:ascii="CourierNewPSMT" w:cs="B Nazanin" w:hint="cs"/>
          <w:sz w:val="28"/>
          <w:szCs w:val="28"/>
          <w:rtl/>
        </w:rPr>
        <w:t>ی</w:t>
      </w:r>
      <w:r w:rsidRPr="00AD0DBC">
        <w:rPr>
          <w:rFonts w:ascii="CourierNewPSMT" w:cs="B Nazanin" w:hint="eastAsia"/>
          <w:sz w:val="28"/>
          <w:szCs w:val="28"/>
          <w:rtl/>
        </w:rPr>
        <w:t>زه‏ها</w:t>
      </w:r>
      <w:r w:rsidRPr="00AD0DBC">
        <w:rPr>
          <w:rFonts w:ascii="CourierNewPSMT" w:cs="B Nazanin"/>
          <w:sz w:val="28"/>
          <w:szCs w:val="28"/>
          <w:rtl/>
        </w:rPr>
        <w:t xml:space="preserve"> </w:t>
      </w:r>
      <w:r w:rsidRPr="00AD0DBC">
        <w:rPr>
          <w:rFonts w:ascii="CourierNewPSMT" w:cs="B Nazanin" w:hint="eastAsia"/>
          <w:sz w:val="28"/>
          <w:szCs w:val="28"/>
          <w:rtl/>
        </w:rPr>
        <w:t>و</w:t>
      </w:r>
      <w:r w:rsidRPr="00AD0DBC">
        <w:rPr>
          <w:rFonts w:ascii="CourierNewPSMT" w:cs="B Nazanin"/>
          <w:sz w:val="28"/>
          <w:szCs w:val="28"/>
          <w:rtl/>
        </w:rPr>
        <w:t xml:space="preserve"> </w:t>
      </w:r>
      <w:r w:rsidRPr="00AD0DBC">
        <w:rPr>
          <w:rFonts w:ascii="CourierNewPSMT" w:cs="B Nazanin" w:hint="eastAsia"/>
          <w:sz w:val="28"/>
          <w:szCs w:val="28"/>
          <w:rtl/>
        </w:rPr>
        <w:t>رفتارها</w:t>
      </w:r>
      <w:r w:rsidRPr="00AD0DBC">
        <w:rPr>
          <w:rFonts w:ascii="CourierNewPSMT" w:cs="B Nazanin" w:hint="cs"/>
          <w:sz w:val="28"/>
          <w:szCs w:val="28"/>
          <w:rtl/>
        </w:rPr>
        <w:t>ی</w:t>
      </w:r>
      <w:r w:rsidRPr="00AD0DBC">
        <w:rPr>
          <w:rFonts w:ascii="CourierNewPSMT" w:cs="B Nazanin"/>
          <w:sz w:val="28"/>
          <w:szCs w:val="28"/>
          <w:rtl/>
        </w:rPr>
        <w:t xml:space="preserve"> </w:t>
      </w:r>
      <w:r w:rsidRPr="00AD0DBC">
        <w:rPr>
          <w:rFonts w:ascii="CourierNewPSMT" w:cs="B Nazanin" w:hint="cs"/>
          <w:sz w:val="28"/>
          <w:szCs w:val="28"/>
          <w:rtl/>
        </w:rPr>
        <w:t>فرد</w:t>
      </w:r>
      <w:r w:rsidRPr="00AD0DBC">
        <w:rPr>
          <w:rFonts w:ascii="CourierNewPSMT" w:cs="B Nazanin"/>
          <w:sz w:val="28"/>
          <w:szCs w:val="28"/>
          <w:rtl/>
        </w:rPr>
        <w:t xml:space="preserve"> </w:t>
      </w:r>
      <w:r w:rsidRPr="00AD0DBC">
        <w:rPr>
          <w:rFonts w:ascii="CourierNewPSMT" w:cs="B Nazanin" w:hint="eastAsia"/>
          <w:sz w:val="28"/>
          <w:szCs w:val="28"/>
          <w:rtl/>
        </w:rPr>
        <w:t>شکل</w:t>
      </w:r>
      <w:r w:rsidRPr="00AD0DBC">
        <w:rPr>
          <w:rFonts w:ascii="CourierNewPSMT" w:cs="B Nazanin"/>
          <w:sz w:val="28"/>
          <w:szCs w:val="28"/>
          <w:rtl/>
        </w:rPr>
        <w:t xml:space="preserve"> </w:t>
      </w:r>
      <w:r w:rsidRPr="00AD0DBC">
        <w:rPr>
          <w:rFonts w:ascii="CourierNewPSMT" w:cs="B Nazanin" w:hint="eastAsia"/>
          <w:sz w:val="28"/>
          <w:szCs w:val="28"/>
          <w:rtl/>
        </w:rPr>
        <w:t>م</w:t>
      </w:r>
      <w:r w:rsidRPr="00AD0DBC">
        <w:rPr>
          <w:rFonts w:ascii="CourierNewPSMT" w:cs="B Nazanin" w:hint="cs"/>
          <w:sz w:val="28"/>
          <w:szCs w:val="28"/>
          <w:rtl/>
        </w:rPr>
        <w:t>ی‏</w:t>
      </w:r>
      <w:r w:rsidRPr="00AD0DBC">
        <w:rPr>
          <w:rFonts w:ascii="CourierNewPSMT" w:cs="B Nazanin" w:hint="eastAsia"/>
          <w:sz w:val="28"/>
          <w:szCs w:val="28"/>
          <w:rtl/>
        </w:rPr>
        <w:t>گ</w:t>
      </w:r>
      <w:r w:rsidRPr="00AD0DBC">
        <w:rPr>
          <w:rFonts w:ascii="CourierNewPSMT" w:cs="B Nazanin" w:hint="cs"/>
          <w:sz w:val="28"/>
          <w:szCs w:val="28"/>
          <w:rtl/>
        </w:rPr>
        <w:t>ی</w:t>
      </w:r>
      <w:r w:rsidRPr="00AD0DBC">
        <w:rPr>
          <w:rFonts w:ascii="CourierNewPSMT" w:cs="B Nazanin" w:hint="eastAsia"/>
          <w:sz w:val="28"/>
          <w:szCs w:val="28"/>
          <w:rtl/>
        </w:rPr>
        <w:t>رد</w:t>
      </w:r>
      <w:r w:rsidRPr="00AD0DBC">
        <w:rPr>
          <w:rFonts w:ascii="CourierNewPSMT" w:cs="B Nazanin"/>
          <w:sz w:val="28"/>
          <w:szCs w:val="28"/>
          <w:rtl/>
        </w:rPr>
        <w:t xml:space="preserve"> </w:t>
      </w:r>
      <w:r w:rsidRPr="00AD0DBC">
        <w:rPr>
          <w:rFonts w:ascii="CourierNewPSMT" w:cs="B Nazanin" w:hint="eastAsia"/>
          <w:sz w:val="28"/>
          <w:szCs w:val="28"/>
          <w:rtl/>
        </w:rPr>
        <w:t>و</w:t>
      </w:r>
      <w:r w:rsidRPr="00AD0DBC">
        <w:rPr>
          <w:rFonts w:ascii="CourierNewPSMT" w:cs="B Nazanin"/>
          <w:sz w:val="28"/>
          <w:szCs w:val="28"/>
          <w:rtl/>
        </w:rPr>
        <w:t xml:space="preserve"> </w:t>
      </w:r>
      <w:r w:rsidRPr="00AD0DBC">
        <w:rPr>
          <w:rFonts w:ascii="CourierNewPSMT" w:cs="B Nazanin" w:hint="eastAsia"/>
          <w:sz w:val="28"/>
          <w:szCs w:val="28"/>
          <w:rtl/>
        </w:rPr>
        <w:t>او</w:t>
      </w:r>
      <w:r w:rsidRPr="00AD0DBC">
        <w:rPr>
          <w:rFonts w:ascii="CourierNewPSMT" w:cs="B Nazanin"/>
          <w:sz w:val="28"/>
          <w:szCs w:val="28"/>
          <w:rtl/>
        </w:rPr>
        <w:t xml:space="preserve"> </w:t>
      </w:r>
      <w:r w:rsidRPr="00AD0DBC">
        <w:rPr>
          <w:rFonts w:ascii="CourierNewPSMT" w:cs="B Nazanin" w:hint="eastAsia"/>
          <w:sz w:val="28"/>
          <w:szCs w:val="28"/>
          <w:rtl/>
        </w:rPr>
        <w:t>را</w:t>
      </w:r>
      <w:r w:rsidRPr="00AD0DBC">
        <w:rPr>
          <w:rFonts w:ascii="CourierNewPSMT" w:cs="B Nazanin"/>
          <w:sz w:val="28"/>
          <w:szCs w:val="28"/>
          <w:rtl/>
        </w:rPr>
        <w:t xml:space="preserve"> </w:t>
      </w:r>
      <w:r w:rsidRPr="00AD0DBC">
        <w:rPr>
          <w:rFonts w:ascii="CourierNewPSMT" w:cs="B Nazanin" w:hint="eastAsia"/>
          <w:sz w:val="28"/>
          <w:szCs w:val="28"/>
          <w:rtl/>
        </w:rPr>
        <w:t>برا</w:t>
      </w:r>
      <w:r w:rsidRPr="00AD0DBC">
        <w:rPr>
          <w:rFonts w:ascii="CourierNewPSMT" w:cs="B Nazanin" w:hint="cs"/>
          <w:sz w:val="28"/>
          <w:szCs w:val="28"/>
          <w:rtl/>
        </w:rPr>
        <w:t>ی</w:t>
      </w:r>
      <w:r w:rsidRPr="00AD0DBC">
        <w:rPr>
          <w:rFonts w:ascii="CourierNewPSMT" w:cs="B Nazanin"/>
          <w:sz w:val="28"/>
          <w:szCs w:val="28"/>
          <w:rtl/>
        </w:rPr>
        <w:t xml:space="preserve"> </w:t>
      </w:r>
      <w:r w:rsidRPr="00AD0DBC">
        <w:rPr>
          <w:rFonts w:ascii="CourierNewPSMT" w:cs="B Nazanin" w:hint="eastAsia"/>
          <w:sz w:val="28"/>
          <w:szCs w:val="28"/>
          <w:rtl/>
        </w:rPr>
        <w:t>ورود</w:t>
      </w:r>
      <w:r w:rsidRPr="00AD0DBC">
        <w:rPr>
          <w:rFonts w:ascii="CourierNewPSMT" w:cs="B Nazanin"/>
          <w:sz w:val="28"/>
          <w:szCs w:val="28"/>
          <w:rtl/>
        </w:rPr>
        <w:t xml:space="preserve"> </w:t>
      </w:r>
      <w:r w:rsidRPr="00AD0DBC">
        <w:rPr>
          <w:rFonts w:ascii="CourierNewPSMT" w:cs="B Nazanin" w:hint="eastAsia"/>
          <w:sz w:val="28"/>
          <w:szCs w:val="28"/>
          <w:rtl/>
        </w:rPr>
        <w:t>به‏</w:t>
      </w:r>
      <w:r w:rsidRPr="00AD0DBC">
        <w:rPr>
          <w:rFonts w:ascii="CourierNewPSMT" w:cs="B Nazanin"/>
          <w:sz w:val="28"/>
          <w:szCs w:val="28"/>
          <w:rtl/>
        </w:rPr>
        <w:t xml:space="preserve"> </w:t>
      </w:r>
      <w:r w:rsidRPr="00AD0DBC">
        <w:rPr>
          <w:rFonts w:ascii="CourierNewPSMT" w:cs="B Nazanin" w:hint="eastAsia"/>
          <w:sz w:val="28"/>
          <w:szCs w:val="28"/>
          <w:rtl/>
        </w:rPr>
        <w:t>جامعه</w:t>
      </w:r>
      <w:r w:rsidRPr="00AD0DBC">
        <w:rPr>
          <w:rFonts w:ascii="CourierNewPSMT" w:cs="B Nazanin"/>
          <w:sz w:val="28"/>
          <w:szCs w:val="28"/>
          <w:rtl/>
        </w:rPr>
        <w:t xml:space="preserve"> </w:t>
      </w:r>
      <w:r w:rsidRPr="00AD0DBC">
        <w:rPr>
          <w:rFonts w:ascii="CourierNewPSMT" w:cs="B Nazanin" w:hint="eastAsia"/>
          <w:sz w:val="28"/>
          <w:szCs w:val="28"/>
          <w:rtl/>
        </w:rPr>
        <w:t>آماده</w:t>
      </w:r>
      <w:r w:rsidRPr="00AD0DBC">
        <w:rPr>
          <w:rFonts w:ascii="CourierNewPSMT" w:cs="B Nazanin"/>
          <w:sz w:val="28"/>
          <w:szCs w:val="28"/>
          <w:rtl/>
        </w:rPr>
        <w:t xml:space="preserve"> </w:t>
      </w:r>
      <w:r w:rsidRPr="00AD0DBC">
        <w:rPr>
          <w:rFonts w:ascii="CourierNewPSMT" w:cs="B Nazanin" w:hint="eastAsia"/>
          <w:sz w:val="28"/>
          <w:szCs w:val="28"/>
          <w:rtl/>
        </w:rPr>
        <w:t>م</w:t>
      </w:r>
      <w:r w:rsidRPr="00AD0DBC">
        <w:rPr>
          <w:rFonts w:ascii="CourierNewPSMT" w:cs="B Nazanin" w:hint="cs"/>
          <w:sz w:val="28"/>
          <w:szCs w:val="28"/>
          <w:rtl/>
        </w:rPr>
        <w:t>ی‏</w:t>
      </w:r>
      <w:r w:rsidRPr="00AD0DBC">
        <w:rPr>
          <w:rFonts w:ascii="CourierNewPSMT" w:cs="B Nazanin" w:hint="eastAsia"/>
          <w:sz w:val="28"/>
          <w:szCs w:val="28"/>
          <w:rtl/>
        </w:rPr>
        <w:t>کند</w:t>
      </w:r>
      <w:r w:rsidRPr="00AD0DBC">
        <w:rPr>
          <w:rFonts w:ascii="CourierNewPSMT" w:cs="B Nazanin" w:hint="cs"/>
          <w:sz w:val="28"/>
          <w:szCs w:val="28"/>
          <w:rtl/>
        </w:rPr>
        <w:t xml:space="preserve"> </w:t>
      </w:r>
      <w:r w:rsidRPr="00AD0DBC">
        <w:rPr>
          <w:rFonts w:cs="B Nazanin" w:hint="cs"/>
          <w:sz w:val="28"/>
          <w:szCs w:val="28"/>
          <w:rtl/>
        </w:rPr>
        <w:t>و زمینه موفقیت در امر تحصیل را فراهم می کند(قاسمی، 1393).</w:t>
      </w:r>
    </w:p>
    <w:p w14:paraId="384B20B8" w14:textId="77777777" w:rsidR="00AD0DBC" w:rsidRPr="00AD0DBC" w:rsidRDefault="00AD0DBC" w:rsidP="00AD0DBC">
      <w:pPr>
        <w:spacing w:after="0" w:line="276" w:lineRule="auto"/>
        <w:ind w:firstLine="284"/>
        <w:jc w:val="both"/>
        <w:rPr>
          <w:rFonts w:ascii="Times New Roman" w:hAnsi="Times New Roman" w:cs="B Nazanin"/>
          <w:sz w:val="28"/>
          <w:szCs w:val="28"/>
          <w:rtl/>
        </w:rPr>
      </w:pPr>
    </w:p>
    <w:p w14:paraId="3533015F" w14:textId="77777777" w:rsidR="00AD0DBC" w:rsidRPr="00AD0DBC" w:rsidRDefault="00AD0DBC" w:rsidP="00AD0DBC">
      <w:pPr>
        <w:tabs>
          <w:tab w:val="left" w:pos="3855"/>
        </w:tabs>
        <w:rPr>
          <w:rFonts w:cs="B Nazanin"/>
          <w:b/>
          <w:bCs/>
          <w:sz w:val="28"/>
          <w:szCs w:val="28"/>
          <w:rtl/>
        </w:rPr>
      </w:pPr>
      <w:r w:rsidRPr="00AD0DBC">
        <w:rPr>
          <w:rFonts w:cs="B Nazanin" w:hint="cs"/>
          <w:b/>
          <w:bCs/>
          <w:sz w:val="28"/>
          <w:szCs w:val="28"/>
          <w:rtl/>
        </w:rPr>
        <w:t>تعاریف عملیاتی</w:t>
      </w:r>
    </w:p>
    <w:p w14:paraId="00C85AC7" w14:textId="77777777" w:rsidR="00AD0DBC" w:rsidRPr="00AD0DBC" w:rsidRDefault="00AD0DBC" w:rsidP="00AD0DBC">
      <w:pPr>
        <w:tabs>
          <w:tab w:val="left" w:pos="3855"/>
        </w:tabs>
        <w:rPr>
          <w:rFonts w:cs="B Nazanin"/>
          <w:sz w:val="28"/>
          <w:szCs w:val="28"/>
          <w:rtl/>
        </w:rPr>
      </w:pPr>
      <w:r w:rsidRPr="00AD0DBC">
        <w:rPr>
          <w:rFonts w:ascii="Times New Roman" w:hAnsi="Times New Roman" w:cs="B Nazanin"/>
          <w:b/>
          <w:bCs/>
          <w:sz w:val="28"/>
          <w:szCs w:val="28"/>
          <w:rtl/>
        </w:rPr>
        <w:t>مهارت‌های اجتماعی</w:t>
      </w:r>
      <w:r w:rsidRPr="00AD0DBC">
        <w:rPr>
          <w:rFonts w:cs="B Nazanin" w:hint="cs"/>
          <w:b/>
          <w:bCs/>
          <w:sz w:val="28"/>
          <w:szCs w:val="28"/>
          <w:rtl/>
        </w:rPr>
        <w:t xml:space="preserve">: </w:t>
      </w:r>
      <w:r w:rsidRPr="00AD0DBC">
        <w:rPr>
          <w:rFonts w:cs="B Nazanin" w:hint="cs"/>
          <w:sz w:val="28"/>
          <w:szCs w:val="28"/>
          <w:rtl/>
        </w:rPr>
        <w:t>بر اساس پرسشنامه استاندارد مهارت اجتماعی گرشام و الیوت(1990) سنجیده می شود.</w:t>
      </w:r>
    </w:p>
    <w:p w14:paraId="214F3FCA" w14:textId="77777777" w:rsidR="00AD0DBC" w:rsidRPr="00AD0DBC" w:rsidRDefault="00AD0DBC" w:rsidP="00AD0DBC">
      <w:pPr>
        <w:tabs>
          <w:tab w:val="left" w:pos="3855"/>
        </w:tabs>
        <w:rPr>
          <w:rFonts w:cs="B Nazanin"/>
          <w:sz w:val="28"/>
          <w:szCs w:val="28"/>
          <w:rtl/>
        </w:rPr>
      </w:pPr>
    </w:p>
    <w:p w14:paraId="784EE466" w14:textId="77777777" w:rsidR="00AD0DBC" w:rsidRPr="00AD0DBC" w:rsidRDefault="00AD0DBC" w:rsidP="00AD0DBC">
      <w:pPr>
        <w:tabs>
          <w:tab w:val="left" w:pos="3855"/>
        </w:tabs>
        <w:rPr>
          <w:rFonts w:cs="B Nazanin"/>
          <w:b/>
          <w:bCs/>
          <w:sz w:val="28"/>
          <w:szCs w:val="28"/>
          <w:rtl/>
        </w:rPr>
      </w:pPr>
      <w:r w:rsidRPr="00AD0DBC">
        <w:rPr>
          <w:rFonts w:cs="B Nazanin" w:hint="cs"/>
          <w:b/>
          <w:bCs/>
          <w:sz w:val="28"/>
          <w:szCs w:val="28"/>
          <w:rtl/>
        </w:rPr>
        <w:t>منابع</w:t>
      </w:r>
      <w:r w:rsidR="008C345F">
        <w:rPr>
          <w:rFonts w:cs="B Nazanin" w:hint="cs"/>
          <w:b/>
          <w:bCs/>
          <w:sz w:val="28"/>
          <w:szCs w:val="28"/>
          <w:rtl/>
        </w:rPr>
        <w:t>:</w:t>
      </w:r>
    </w:p>
    <w:p w14:paraId="059D155B" w14:textId="77777777" w:rsidR="00AD0DBC" w:rsidRPr="008C345F" w:rsidRDefault="00AD0DBC" w:rsidP="008C345F">
      <w:pPr>
        <w:spacing w:line="288" w:lineRule="auto"/>
        <w:jc w:val="both"/>
        <w:rPr>
          <w:rFonts w:cs="B Nazanin"/>
          <w:sz w:val="28"/>
          <w:szCs w:val="28"/>
        </w:rPr>
      </w:pPr>
      <w:r w:rsidRPr="008C345F">
        <w:rPr>
          <w:rFonts w:cs="B Nazanin" w:hint="cs"/>
          <w:sz w:val="28"/>
          <w:szCs w:val="28"/>
          <w:rtl/>
        </w:rPr>
        <w:t>شهيم،</w:t>
      </w:r>
      <w:r w:rsidRPr="008C345F">
        <w:rPr>
          <w:rFonts w:cs="B Nazanin" w:hint="cs"/>
          <w:sz w:val="28"/>
          <w:szCs w:val="28"/>
        </w:rPr>
        <w:t xml:space="preserve"> </w:t>
      </w:r>
      <w:r w:rsidRPr="008C345F">
        <w:rPr>
          <w:rFonts w:cs="B Nazanin" w:hint="cs"/>
          <w:sz w:val="28"/>
          <w:szCs w:val="28"/>
          <w:rtl/>
        </w:rPr>
        <w:t>سيما</w:t>
      </w:r>
      <w:r w:rsidRPr="008C345F">
        <w:rPr>
          <w:rFonts w:cs="B Nazanin" w:hint="cs"/>
          <w:sz w:val="28"/>
          <w:szCs w:val="28"/>
        </w:rPr>
        <w:t xml:space="preserve"> </w:t>
      </w:r>
      <w:r w:rsidRPr="008C345F">
        <w:rPr>
          <w:rFonts w:cs="B Nazanin" w:hint="cs"/>
          <w:sz w:val="28"/>
          <w:szCs w:val="28"/>
          <w:rtl/>
        </w:rPr>
        <w:t>.(1381).</w:t>
      </w:r>
      <w:r w:rsidRPr="008C345F">
        <w:rPr>
          <w:rFonts w:cs="B Nazanin" w:hint="cs"/>
          <w:sz w:val="28"/>
          <w:szCs w:val="28"/>
        </w:rPr>
        <w:t xml:space="preserve"> </w:t>
      </w:r>
      <w:r w:rsidRPr="008C345F">
        <w:rPr>
          <w:rFonts w:cs="B Nazanin" w:hint="cs"/>
          <w:sz w:val="28"/>
          <w:szCs w:val="28"/>
          <w:rtl/>
        </w:rPr>
        <w:t>بررسي</w:t>
      </w:r>
      <w:r w:rsidRPr="008C345F">
        <w:rPr>
          <w:rFonts w:cs="B Nazanin" w:hint="cs"/>
          <w:sz w:val="28"/>
          <w:szCs w:val="28"/>
        </w:rPr>
        <w:t xml:space="preserve"> </w:t>
      </w:r>
      <w:r w:rsidRPr="008C345F">
        <w:rPr>
          <w:rFonts w:cs="B Nazanin" w:hint="cs"/>
          <w:sz w:val="28"/>
          <w:szCs w:val="28"/>
          <w:rtl/>
        </w:rPr>
        <w:t>مهارتهاي</w:t>
      </w:r>
      <w:r w:rsidRPr="008C345F">
        <w:rPr>
          <w:rFonts w:cs="B Nazanin" w:hint="cs"/>
          <w:sz w:val="28"/>
          <w:szCs w:val="28"/>
        </w:rPr>
        <w:t xml:space="preserve"> </w:t>
      </w:r>
      <w:r w:rsidRPr="008C345F">
        <w:rPr>
          <w:rFonts w:cs="B Nazanin" w:hint="cs"/>
          <w:sz w:val="28"/>
          <w:szCs w:val="28"/>
          <w:rtl/>
        </w:rPr>
        <w:t>اجتماعي</w:t>
      </w:r>
      <w:r w:rsidRPr="008C345F">
        <w:rPr>
          <w:rFonts w:cs="B Nazanin" w:hint="cs"/>
          <w:sz w:val="28"/>
          <w:szCs w:val="28"/>
        </w:rPr>
        <w:t xml:space="preserve"> </w:t>
      </w:r>
      <w:r w:rsidRPr="008C345F">
        <w:rPr>
          <w:rFonts w:cs="B Nazanin" w:hint="cs"/>
          <w:sz w:val="28"/>
          <w:szCs w:val="28"/>
          <w:rtl/>
        </w:rPr>
        <w:t>در گروهي</w:t>
      </w:r>
      <w:r w:rsidRPr="008C345F">
        <w:rPr>
          <w:rFonts w:cs="B Nazanin" w:hint="cs"/>
          <w:sz w:val="28"/>
          <w:szCs w:val="28"/>
        </w:rPr>
        <w:t xml:space="preserve"> </w:t>
      </w:r>
      <w:r w:rsidRPr="008C345F">
        <w:rPr>
          <w:rFonts w:cs="B Nazanin" w:hint="cs"/>
          <w:sz w:val="28"/>
          <w:szCs w:val="28"/>
          <w:rtl/>
        </w:rPr>
        <w:t>از</w:t>
      </w:r>
      <w:r w:rsidRPr="008C345F">
        <w:rPr>
          <w:rFonts w:cs="B Nazanin" w:hint="cs"/>
          <w:sz w:val="28"/>
          <w:szCs w:val="28"/>
        </w:rPr>
        <w:t xml:space="preserve"> </w:t>
      </w:r>
      <w:r w:rsidRPr="008C345F">
        <w:rPr>
          <w:rFonts w:cs="B Nazanin" w:hint="cs"/>
          <w:sz w:val="28"/>
          <w:szCs w:val="28"/>
          <w:rtl/>
        </w:rPr>
        <w:t>دانش</w:t>
      </w:r>
      <w:r w:rsidRPr="008C345F">
        <w:rPr>
          <w:rFonts w:cs="B Nazanin" w:hint="cs"/>
          <w:sz w:val="28"/>
          <w:szCs w:val="28"/>
        </w:rPr>
        <w:t xml:space="preserve"> </w:t>
      </w:r>
      <w:r w:rsidRPr="008C345F">
        <w:rPr>
          <w:rFonts w:cs="B Nazanin" w:hint="cs"/>
          <w:sz w:val="28"/>
          <w:szCs w:val="28"/>
          <w:rtl/>
        </w:rPr>
        <w:t>آموزان</w:t>
      </w:r>
      <w:r w:rsidRPr="008C345F">
        <w:rPr>
          <w:rFonts w:cs="B Nazanin" w:hint="cs"/>
          <w:sz w:val="28"/>
          <w:szCs w:val="28"/>
        </w:rPr>
        <w:t xml:space="preserve"> </w:t>
      </w:r>
      <w:r w:rsidRPr="008C345F">
        <w:rPr>
          <w:rFonts w:cs="B Nazanin" w:hint="cs"/>
          <w:sz w:val="28"/>
          <w:szCs w:val="28"/>
          <w:rtl/>
        </w:rPr>
        <w:t>از</w:t>
      </w:r>
      <w:r w:rsidRPr="008C345F">
        <w:rPr>
          <w:rFonts w:cs="B Nazanin" w:hint="cs"/>
          <w:sz w:val="28"/>
          <w:szCs w:val="28"/>
        </w:rPr>
        <w:t xml:space="preserve"> </w:t>
      </w:r>
      <w:r w:rsidRPr="008C345F">
        <w:rPr>
          <w:rFonts w:cs="B Nazanin" w:hint="cs"/>
          <w:sz w:val="28"/>
          <w:szCs w:val="28"/>
          <w:rtl/>
        </w:rPr>
        <w:t>نظر</w:t>
      </w:r>
      <w:r w:rsidRPr="008C345F">
        <w:rPr>
          <w:rFonts w:cs="B Nazanin" w:hint="cs"/>
          <w:sz w:val="28"/>
          <w:szCs w:val="28"/>
        </w:rPr>
        <w:t xml:space="preserve"> </w:t>
      </w:r>
      <w:r w:rsidRPr="008C345F">
        <w:rPr>
          <w:rFonts w:cs="B Nazanin" w:hint="cs"/>
          <w:sz w:val="28"/>
          <w:szCs w:val="28"/>
          <w:rtl/>
        </w:rPr>
        <w:t>معلمان.</w:t>
      </w:r>
      <w:r w:rsidRPr="008C345F">
        <w:rPr>
          <w:rFonts w:cs="B Nazanin" w:hint="cs"/>
          <w:sz w:val="28"/>
          <w:szCs w:val="28"/>
        </w:rPr>
        <w:t xml:space="preserve"> </w:t>
      </w:r>
      <w:r w:rsidRPr="008C345F">
        <w:rPr>
          <w:rFonts w:cs="B Nazanin" w:hint="cs"/>
          <w:b/>
          <w:bCs/>
          <w:sz w:val="28"/>
          <w:szCs w:val="28"/>
          <w:rtl/>
        </w:rPr>
        <w:t>مجله روانشناسي</w:t>
      </w:r>
      <w:r w:rsidRPr="008C345F">
        <w:rPr>
          <w:rFonts w:cs="B Nazanin" w:hint="cs"/>
          <w:b/>
          <w:bCs/>
          <w:sz w:val="28"/>
          <w:szCs w:val="28"/>
        </w:rPr>
        <w:t xml:space="preserve"> </w:t>
      </w:r>
      <w:r w:rsidRPr="008C345F">
        <w:rPr>
          <w:rFonts w:cs="B Nazanin" w:hint="cs"/>
          <w:b/>
          <w:bCs/>
          <w:sz w:val="28"/>
          <w:szCs w:val="28"/>
          <w:rtl/>
        </w:rPr>
        <w:t>و</w:t>
      </w:r>
      <w:r w:rsidRPr="008C345F">
        <w:rPr>
          <w:rFonts w:cs="B Nazanin" w:hint="cs"/>
          <w:b/>
          <w:bCs/>
          <w:sz w:val="28"/>
          <w:szCs w:val="28"/>
        </w:rPr>
        <w:t xml:space="preserve"> </w:t>
      </w:r>
      <w:r w:rsidRPr="008C345F">
        <w:rPr>
          <w:rFonts w:cs="B Nazanin" w:hint="cs"/>
          <w:b/>
          <w:bCs/>
          <w:sz w:val="28"/>
          <w:szCs w:val="28"/>
          <w:rtl/>
        </w:rPr>
        <w:t>علوم</w:t>
      </w:r>
      <w:r w:rsidRPr="008C345F">
        <w:rPr>
          <w:rFonts w:cs="B Nazanin" w:hint="cs"/>
          <w:b/>
          <w:bCs/>
          <w:sz w:val="28"/>
          <w:szCs w:val="28"/>
        </w:rPr>
        <w:t xml:space="preserve"> </w:t>
      </w:r>
      <w:r w:rsidRPr="008C345F">
        <w:rPr>
          <w:rFonts w:cs="B Nazanin" w:hint="cs"/>
          <w:b/>
          <w:bCs/>
          <w:sz w:val="28"/>
          <w:szCs w:val="28"/>
          <w:rtl/>
        </w:rPr>
        <w:t>تربيتي</w:t>
      </w:r>
      <w:r w:rsidRPr="008C345F">
        <w:rPr>
          <w:rFonts w:cs="B Nazanin" w:hint="cs"/>
          <w:sz w:val="28"/>
          <w:szCs w:val="28"/>
          <w:rtl/>
        </w:rPr>
        <w:t>. 32، 1. صص 121-139.</w:t>
      </w:r>
    </w:p>
    <w:p w14:paraId="7648FC54" w14:textId="77777777" w:rsidR="00AD0DBC" w:rsidRPr="008C345F" w:rsidRDefault="00AD0DBC" w:rsidP="008C345F">
      <w:pPr>
        <w:spacing w:line="288" w:lineRule="auto"/>
        <w:jc w:val="both"/>
        <w:rPr>
          <w:rFonts w:cs="B Nazanin"/>
          <w:sz w:val="28"/>
          <w:szCs w:val="28"/>
        </w:rPr>
      </w:pPr>
      <w:r w:rsidRPr="008C345F">
        <w:rPr>
          <w:rFonts w:cs="B Nazanin" w:hint="cs"/>
          <w:sz w:val="28"/>
          <w:szCs w:val="28"/>
          <w:rtl/>
        </w:rPr>
        <w:t xml:space="preserve">قاسمی، کبری(1393)، </w:t>
      </w:r>
      <w:r w:rsidRPr="008C345F">
        <w:rPr>
          <w:rFonts w:cs="B Nazanin" w:hint="cs"/>
          <w:b/>
          <w:bCs/>
          <w:sz w:val="28"/>
          <w:szCs w:val="28"/>
          <w:rtl/>
        </w:rPr>
        <w:t>بررسی رابطه مهارت های اجتماعی و اضطراب امتحان با عملکرد تحصیلی دانش آموزان دختر متوسطه شهر مرودشت</w:t>
      </w:r>
      <w:r w:rsidRPr="008C345F">
        <w:rPr>
          <w:rFonts w:cs="B Nazanin" w:hint="cs"/>
          <w:sz w:val="28"/>
          <w:szCs w:val="28"/>
          <w:rtl/>
        </w:rPr>
        <w:t>، پایان نامه کارشناسی ارشد برنامه ریزی درسی، دانشگاه آزاد اسلامی واحد مرودشت.</w:t>
      </w:r>
    </w:p>
    <w:p w14:paraId="69050C2A" w14:textId="77777777" w:rsidR="00AD0DBC" w:rsidRPr="008C345F" w:rsidRDefault="00AD0DBC" w:rsidP="008C345F">
      <w:pPr>
        <w:spacing w:line="288" w:lineRule="auto"/>
        <w:jc w:val="both"/>
        <w:rPr>
          <w:rFonts w:cs="B Nazanin"/>
          <w:sz w:val="28"/>
          <w:szCs w:val="28"/>
        </w:rPr>
      </w:pPr>
      <w:r w:rsidRPr="008C345F">
        <w:rPr>
          <w:rFonts w:cs="B Nazanin" w:hint="cs"/>
          <w:sz w:val="28"/>
          <w:szCs w:val="28"/>
          <w:rtl/>
        </w:rPr>
        <w:lastRenderedPageBreak/>
        <w:t xml:space="preserve">قرمزی، خداداد(1393)، </w:t>
      </w:r>
      <w:r w:rsidRPr="008C345F">
        <w:rPr>
          <w:rFonts w:cs="B Nazanin"/>
          <w:b/>
          <w:bCs/>
          <w:sz w:val="28"/>
          <w:szCs w:val="28"/>
          <w:rtl/>
        </w:rPr>
        <w:t>رابطه هوش اخلاقی و مهارت</w:t>
      </w:r>
      <w:r w:rsidRPr="008C345F">
        <w:rPr>
          <w:rFonts w:cs="B Nazanin" w:hint="cs"/>
          <w:b/>
          <w:bCs/>
          <w:sz w:val="28"/>
          <w:szCs w:val="28"/>
          <w:rtl/>
        </w:rPr>
        <w:softHyphen/>
      </w:r>
      <w:r w:rsidRPr="008C345F">
        <w:rPr>
          <w:rFonts w:cs="B Nazanin"/>
          <w:b/>
          <w:bCs/>
          <w:sz w:val="28"/>
          <w:szCs w:val="28"/>
          <w:rtl/>
        </w:rPr>
        <w:t xml:space="preserve">های اجتماعی با عملکرد تحصیلی </w:t>
      </w:r>
      <w:r w:rsidRPr="008C345F">
        <w:rPr>
          <w:rFonts w:cs="B Nazanin" w:hint="cs"/>
          <w:b/>
          <w:bCs/>
          <w:sz w:val="28"/>
          <w:szCs w:val="28"/>
          <w:rtl/>
        </w:rPr>
        <w:t>دانش</w:t>
      </w:r>
      <w:r w:rsidRPr="008C345F">
        <w:rPr>
          <w:rFonts w:cs="B Nazanin"/>
          <w:b/>
          <w:bCs/>
          <w:sz w:val="28"/>
          <w:szCs w:val="28"/>
          <w:rtl/>
        </w:rPr>
        <w:softHyphen/>
      </w:r>
      <w:r w:rsidRPr="008C345F">
        <w:rPr>
          <w:rFonts w:cs="B Nazanin" w:hint="cs"/>
          <w:b/>
          <w:bCs/>
          <w:sz w:val="28"/>
          <w:szCs w:val="28"/>
          <w:rtl/>
        </w:rPr>
        <w:t xml:space="preserve">آموزان </w:t>
      </w:r>
      <w:r w:rsidRPr="008C345F">
        <w:rPr>
          <w:rFonts w:cs="B Nazanin"/>
          <w:b/>
          <w:bCs/>
          <w:sz w:val="28"/>
          <w:szCs w:val="28"/>
          <w:rtl/>
        </w:rPr>
        <w:t xml:space="preserve">دبیرستان های عشایری شیراز </w:t>
      </w:r>
      <w:r w:rsidRPr="008C345F">
        <w:rPr>
          <w:rFonts w:cs="B Nazanin" w:hint="cs"/>
          <w:sz w:val="28"/>
          <w:szCs w:val="28"/>
          <w:rtl/>
        </w:rPr>
        <w:t>، پایان نامه کارشناسی ارشد مدیریت آموزشی، دانشگاه آزاد اسلامی واحد مرودشت.</w:t>
      </w:r>
    </w:p>
    <w:p w14:paraId="01B08599" w14:textId="77777777" w:rsidR="00AD0DBC" w:rsidRPr="008C345F" w:rsidRDefault="00AD0DBC" w:rsidP="008C345F">
      <w:pPr>
        <w:bidi w:val="0"/>
        <w:jc w:val="both"/>
        <w:rPr>
          <w:rFonts w:ascii="Times New Roman" w:hAnsi="Times New Roman" w:cs="B Nazanin"/>
          <w:sz w:val="28"/>
          <w:szCs w:val="28"/>
        </w:rPr>
      </w:pPr>
      <w:r w:rsidRPr="008C345F">
        <w:rPr>
          <w:rFonts w:ascii="Times New Roman" w:hAnsi="Times New Roman" w:cs="B Nazanin"/>
          <w:sz w:val="28"/>
          <w:szCs w:val="28"/>
        </w:rPr>
        <w:t>Gresham F M &amp; Elliot S N. 1990.Manual Social Skills Rating System. Circle Press M.A American Guidance Services.194 P.</w:t>
      </w:r>
    </w:p>
    <w:p w14:paraId="6C01E5FE" w14:textId="77777777" w:rsidR="00AD0DBC" w:rsidRPr="008C345F" w:rsidRDefault="00AD0DBC" w:rsidP="008C345F">
      <w:pPr>
        <w:bidi w:val="0"/>
        <w:jc w:val="both"/>
        <w:rPr>
          <w:rFonts w:ascii="Times New Roman" w:hAnsi="Times New Roman" w:cs="B Nazanin"/>
          <w:sz w:val="28"/>
          <w:szCs w:val="28"/>
        </w:rPr>
      </w:pPr>
      <w:r w:rsidRPr="008C345F">
        <w:rPr>
          <w:rFonts w:ascii="Times New Roman" w:hAnsi="Times New Roman" w:cs="B Nazanin"/>
          <w:sz w:val="28"/>
          <w:szCs w:val="28"/>
        </w:rPr>
        <w:t xml:space="preserve">Matson, J.L., &amp; </w:t>
      </w:r>
      <w:proofErr w:type="spellStart"/>
      <w:r w:rsidRPr="008C345F">
        <w:rPr>
          <w:rFonts w:ascii="Times New Roman" w:hAnsi="Times New Roman" w:cs="B Nazanin"/>
          <w:sz w:val="28"/>
          <w:szCs w:val="28"/>
        </w:rPr>
        <w:t>Boisjoli</w:t>
      </w:r>
      <w:proofErr w:type="spellEnd"/>
      <w:r w:rsidRPr="008C345F">
        <w:rPr>
          <w:rFonts w:ascii="Times New Roman" w:hAnsi="Times New Roman" w:cs="B Nazanin"/>
          <w:sz w:val="28"/>
          <w:szCs w:val="28"/>
        </w:rPr>
        <w:t xml:space="preserve">, J.A., (2008), </w:t>
      </w:r>
      <w:proofErr w:type="gramStart"/>
      <w:r w:rsidRPr="008C345F">
        <w:rPr>
          <w:rFonts w:ascii="Times New Roman" w:hAnsi="Times New Roman" w:cs="B Nazanin"/>
          <w:sz w:val="28"/>
          <w:szCs w:val="28"/>
        </w:rPr>
        <w:t>Cutoff  Scores</w:t>
      </w:r>
      <w:proofErr w:type="gramEnd"/>
      <w:r w:rsidRPr="008C345F">
        <w:rPr>
          <w:rFonts w:ascii="Times New Roman" w:hAnsi="Times New Roman" w:cs="B Nazanin"/>
          <w:sz w:val="28"/>
          <w:szCs w:val="28"/>
        </w:rPr>
        <w:t xml:space="preserve"> for Matson </w:t>
      </w:r>
      <w:proofErr w:type="spellStart"/>
      <w:r w:rsidRPr="008C345F">
        <w:rPr>
          <w:rFonts w:ascii="Times New Roman" w:hAnsi="Times New Roman" w:cs="B Nazanin"/>
          <w:sz w:val="28"/>
          <w:szCs w:val="28"/>
        </w:rPr>
        <w:t>Evaluton</w:t>
      </w:r>
      <w:proofErr w:type="spellEnd"/>
      <w:r w:rsidRPr="008C345F">
        <w:rPr>
          <w:rFonts w:ascii="Times New Roman" w:hAnsi="Times New Roman" w:cs="B Nazanin"/>
          <w:sz w:val="28"/>
          <w:szCs w:val="28"/>
        </w:rPr>
        <w:t xml:space="preserve"> of Social Skills for Individual with severe Retardation for Adults with </w:t>
      </w:r>
      <w:proofErr w:type="spellStart"/>
      <w:r w:rsidRPr="008C345F">
        <w:rPr>
          <w:rFonts w:ascii="Times New Roman" w:hAnsi="Times New Roman" w:cs="B Nazanin"/>
          <w:sz w:val="28"/>
          <w:szCs w:val="28"/>
        </w:rPr>
        <w:t>Intllectual</w:t>
      </w:r>
      <w:proofErr w:type="spellEnd"/>
      <w:r w:rsidRPr="008C345F">
        <w:rPr>
          <w:rFonts w:ascii="Times New Roman" w:hAnsi="Times New Roman" w:cs="B Nazanin"/>
          <w:sz w:val="28"/>
          <w:szCs w:val="28"/>
        </w:rPr>
        <w:t xml:space="preserve"> Disability, </w:t>
      </w:r>
      <w:r w:rsidRPr="008C345F">
        <w:rPr>
          <w:rFonts w:ascii="Times New Roman" w:hAnsi="Times New Roman" w:cs="B Nazanin"/>
          <w:i/>
          <w:iCs/>
          <w:sz w:val="28"/>
          <w:szCs w:val="28"/>
        </w:rPr>
        <w:t xml:space="preserve">Behavior </w:t>
      </w:r>
      <w:proofErr w:type="spellStart"/>
      <w:r w:rsidRPr="008C345F">
        <w:rPr>
          <w:rFonts w:ascii="Times New Roman" w:hAnsi="Times New Roman" w:cs="B Nazanin"/>
          <w:i/>
          <w:iCs/>
          <w:sz w:val="28"/>
          <w:szCs w:val="28"/>
        </w:rPr>
        <w:t>Modificatin</w:t>
      </w:r>
      <w:proofErr w:type="spellEnd"/>
      <w:r w:rsidRPr="008C345F">
        <w:rPr>
          <w:rFonts w:ascii="Times New Roman" w:hAnsi="Times New Roman" w:cs="B Nazanin"/>
          <w:sz w:val="28"/>
          <w:szCs w:val="28"/>
        </w:rPr>
        <w:t>, Vol.39, Pp.109-120.</w:t>
      </w:r>
    </w:p>
    <w:sectPr w:rsidR="00AD0DBC" w:rsidRPr="008C345F" w:rsidSect="008C345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F46B" w14:textId="77777777" w:rsidR="00C40ADD" w:rsidRDefault="00C40ADD" w:rsidP="00AD0DBC">
      <w:pPr>
        <w:spacing w:after="0" w:line="240" w:lineRule="auto"/>
      </w:pPr>
      <w:r>
        <w:separator/>
      </w:r>
    </w:p>
  </w:endnote>
  <w:endnote w:type="continuationSeparator" w:id="0">
    <w:p w14:paraId="320B2E83" w14:textId="77777777" w:rsidR="00C40ADD" w:rsidRDefault="00C40ADD" w:rsidP="00AD0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NewPSMT">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EDD7A" w14:textId="77777777" w:rsidR="0028510B" w:rsidRDefault="00285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A7D2" w14:textId="77777777" w:rsidR="0028510B" w:rsidRDefault="00285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0D8A" w14:textId="77777777" w:rsidR="0028510B" w:rsidRDefault="00285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2777" w14:textId="77777777" w:rsidR="00C40ADD" w:rsidRDefault="00C40ADD" w:rsidP="00AD0DBC">
      <w:pPr>
        <w:spacing w:after="0" w:line="240" w:lineRule="auto"/>
      </w:pPr>
      <w:r>
        <w:separator/>
      </w:r>
    </w:p>
  </w:footnote>
  <w:footnote w:type="continuationSeparator" w:id="0">
    <w:p w14:paraId="27C5326C" w14:textId="77777777" w:rsidR="00C40ADD" w:rsidRDefault="00C40ADD" w:rsidP="00AD0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69F0" w14:textId="77777777" w:rsidR="0028510B" w:rsidRDefault="002851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EA0A2" w14:textId="77777777" w:rsidR="0028510B" w:rsidRDefault="00285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1A70" w14:textId="77777777" w:rsidR="0028510B" w:rsidRDefault="00285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595"/>
    <w:multiLevelType w:val="hybridMultilevel"/>
    <w:tmpl w:val="FFB8EC88"/>
    <w:lvl w:ilvl="0" w:tplc="4C62B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15546"/>
    <w:multiLevelType w:val="hybridMultilevel"/>
    <w:tmpl w:val="296C94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7406B6"/>
    <w:multiLevelType w:val="hybridMultilevel"/>
    <w:tmpl w:val="48649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0E6542"/>
    <w:multiLevelType w:val="hybridMultilevel"/>
    <w:tmpl w:val="A32667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409429">
    <w:abstractNumId w:val="4"/>
  </w:num>
  <w:num w:numId="2" w16cid:durableId="2050259003">
    <w:abstractNumId w:val="0"/>
  </w:num>
  <w:num w:numId="3" w16cid:durableId="1895386511">
    <w:abstractNumId w:val="1"/>
  </w:num>
  <w:num w:numId="4" w16cid:durableId="848183601">
    <w:abstractNumId w:val="3"/>
  </w:num>
  <w:num w:numId="5" w16cid:durableId="811824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77F"/>
    <w:rsid w:val="00142D77"/>
    <w:rsid w:val="0028510B"/>
    <w:rsid w:val="0032677F"/>
    <w:rsid w:val="0040625D"/>
    <w:rsid w:val="00561AD9"/>
    <w:rsid w:val="008C345F"/>
    <w:rsid w:val="00AD0DBC"/>
    <w:rsid w:val="00C36311"/>
    <w:rsid w:val="00C40ADD"/>
    <w:rsid w:val="00F720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D8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DBC"/>
    <w:pPr>
      <w:bidi/>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پاورقي, Char4,Char4,Char,Char Char Char Char Char Char Char Char Char Char,Char Char Char, Char Char Char,Char Char Char Char"/>
    <w:basedOn w:val="Normal"/>
    <w:link w:val="FootnoteTextChar"/>
    <w:uiPriority w:val="99"/>
    <w:unhideWhenUsed/>
    <w:qFormat/>
    <w:rsid w:val="00AD0DBC"/>
    <w:pPr>
      <w:spacing w:after="200" w:line="276" w:lineRule="auto"/>
    </w:pPr>
    <w:rPr>
      <w:sz w:val="20"/>
      <w:szCs w:val="20"/>
    </w:rPr>
  </w:style>
  <w:style w:type="character" w:customStyle="1" w:styleId="FootnoteTextChar">
    <w:name w:val="Footnote Text Char"/>
    <w:aliases w:val=" Char Char,پاورقي Char, Char4 Char,Char4 Char,Char Char,Char Char Char Char Char Char Char Char Char Char Char,Char Char Char Char1, Char Char Char Char,Char Char Char Char Char"/>
    <w:basedOn w:val="DefaultParagraphFont"/>
    <w:link w:val="FootnoteText"/>
    <w:uiPriority w:val="99"/>
    <w:rsid w:val="00AD0DBC"/>
    <w:rPr>
      <w:rFonts w:ascii="Calibri" w:eastAsia="Calibri" w:hAnsi="Calibri" w:cs="Arial"/>
      <w:sz w:val="20"/>
      <w:szCs w:val="20"/>
      <w:lang w:bidi="fa-IR"/>
    </w:rPr>
  </w:style>
  <w:style w:type="character" w:styleId="FootnoteReference">
    <w:name w:val="footnote reference"/>
    <w:uiPriority w:val="99"/>
    <w:unhideWhenUsed/>
    <w:rsid w:val="00AD0DBC"/>
    <w:rPr>
      <w:vertAlign w:val="superscript"/>
    </w:rPr>
  </w:style>
  <w:style w:type="paragraph" w:styleId="ListParagraph">
    <w:name w:val="List Paragraph"/>
    <w:basedOn w:val="Normal"/>
    <w:uiPriority w:val="34"/>
    <w:qFormat/>
    <w:rsid w:val="00AD0DBC"/>
    <w:pPr>
      <w:bidi w:val="0"/>
      <w:spacing w:after="200" w:line="276" w:lineRule="auto"/>
      <w:ind w:left="720"/>
      <w:contextualSpacing/>
    </w:pPr>
    <w:rPr>
      <w:lang w:bidi="ar-SA"/>
    </w:rPr>
  </w:style>
  <w:style w:type="paragraph" w:styleId="NoSpacing">
    <w:name w:val="No Spacing"/>
    <w:link w:val="NoSpacingChar"/>
    <w:uiPriority w:val="1"/>
    <w:qFormat/>
    <w:rsid w:val="00AD0DBC"/>
    <w:pPr>
      <w:spacing w:after="0" w:line="240" w:lineRule="auto"/>
    </w:pPr>
    <w:rPr>
      <w:rFonts w:ascii="Calibri" w:eastAsia="Times New Roman" w:hAnsi="Calibri" w:cs="Arial"/>
      <w:lang w:eastAsia="ja-JP"/>
    </w:rPr>
  </w:style>
  <w:style w:type="character" w:customStyle="1" w:styleId="NoSpacingChar">
    <w:name w:val="No Spacing Char"/>
    <w:link w:val="NoSpacing"/>
    <w:uiPriority w:val="1"/>
    <w:rsid w:val="00AD0DBC"/>
    <w:rPr>
      <w:rFonts w:ascii="Calibri" w:eastAsia="Times New Roman" w:hAnsi="Calibri" w:cs="Arial"/>
      <w:lang w:eastAsia="ja-JP"/>
    </w:rPr>
  </w:style>
  <w:style w:type="table" w:styleId="GridTable4-Accent3">
    <w:name w:val="Grid Table 4 Accent 3"/>
    <w:basedOn w:val="TableNormal"/>
    <w:uiPriority w:val="49"/>
    <w:rsid w:val="00AD0DB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851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10B"/>
    <w:rPr>
      <w:rFonts w:ascii="Calibri" w:eastAsia="Calibri" w:hAnsi="Calibri" w:cs="Arial"/>
      <w:lang w:bidi="fa-IR"/>
    </w:rPr>
  </w:style>
  <w:style w:type="paragraph" w:styleId="Footer">
    <w:name w:val="footer"/>
    <w:basedOn w:val="Normal"/>
    <w:link w:val="FooterChar"/>
    <w:uiPriority w:val="99"/>
    <w:unhideWhenUsed/>
    <w:rsid w:val="002851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10B"/>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2021-08-19T04:23:00Z</dcterms:created>
  <dcterms:modified xsi:type="dcterms:W3CDTF">2023-03-07T11:34:00Z</dcterms:modified>
</cp:coreProperties>
</file>