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CB8" w:rsidRDefault="007C1CB8" w:rsidP="007C1CB8">
      <w:pPr>
        <w:jc w:val="center"/>
        <w:rPr>
          <w:rFonts w:ascii="Times New Roman" w:hAnsi="Times New Roman" w:cs="B Titr"/>
          <w:b/>
          <w:bCs/>
          <w:sz w:val="32"/>
          <w:szCs w:val="32"/>
          <w:rtl/>
        </w:rPr>
      </w:pPr>
      <w:bookmarkStart w:id="0" w:name="_GoBack"/>
      <w:r w:rsidRPr="007C1CB8">
        <w:rPr>
          <w:rFonts w:cs="B Titr" w:hint="cs"/>
          <w:b/>
          <w:bCs/>
          <w:sz w:val="32"/>
          <w:szCs w:val="32"/>
          <w:rtl/>
        </w:rPr>
        <w:t xml:space="preserve">پرسشنامه </w:t>
      </w:r>
      <w:r w:rsidRPr="007C1CB8">
        <w:rPr>
          <w:rFonts w:ascii="Times New Roman" w:hAnsi="Times New Roman" w:cs="B Titr"/>
          <w:b/>
          <w:bCs/>
          <w:sz w:val="32"/>
          <w:szCs w:val="32"/>
          <w:rtl/>
        </w:rPr>
        <w:t>اعتیاد به کار</w:t>
      </w:r>
      <w:r w:rsidRPr="007C1CB8">
        <w:rPr>
          <w:rFonts w:ascii="Times New Roman" w:hAnsi="Times New Roman" w:cs="B Titr" w:hint="cs"/>
          <w:sz w:val="32"/>
          <w:szCs w:val="32"/>
          <w:rtl/>
        </w:rPr>
        <w:t xml:space="preserve"> </w:t>
      </w:r>
      <w:r w:rsidRPr="007C1CB8">
        <w:rPr>
          <w:rFonts w:ascii="Times New Roman" w:hAnsi="Times New Roman" w:cs="B Titr"/>
          <w:b/>
          <w:bCs/>
          <w:sz w:val="32"/>
          <w:szCs w:val="32"/>
          <w:rtl/>
        </w:rPr>
        <w:t>اسپنس و رابینز(1992)</w:t>
      </w:r>
    </w:p>
    <w:bookmarkEnd w:id="0"/>
    <w:p w:rsidR="007C1CB8" w:rsidRPr="007C1CB8" w:rsidRDefault="007C1CB8" w:rsidP="007C1CB8">
      <w:pPr>
        <w:jc w:val="center"/>
        <w:rPr>
          <w:rFonts w:ascii="Times New Roman" w:hAnsi="Times New Roman" w:cs="B Titr"/>
          <w:b/>
          <w:bCs/>
          <w:sz w:val="16"/>
          <w:szCs w:val="16"/>
          <w:rtl/>
        </w:rPr>
      </w:pPr>
    </w:p>
    <w:p w:rsidR="007C1CB8" w:rsidRPr="007C1CB8" w:rsidRDefault="007C1CB8" w:rsidP="007C1CB8">
      <w:pPr>
        <w:tabs>
          <w:tab w:val="center" w:pos="4513"/>
          <w:tab w:val="left" w:pos="5464"/>
        </w:tabs>
        <w:jc w:val="both"/>
        <w:rPr>
          <w:rFonts w:cs="B Nazanin"/>
          <w:sz w:val="28"/>
          <w:szCs w:val="28"/>
          <w:rtl/>
        </w:rPr>
      </w:pPr>
      <w:r w:rsidRPr="003A61D8">
        <w:rPr>
          <w:rFonts w:cs="B Nazanin" w:hint="cs"/>
          <w:b/>
          <w:bCs/>
          <w:sz w:val="28"/>
          <w:szCs w:val="28"/>
          <w:rtl/>
        </w:rPr>
        <w:t xml:space="preserve">پرسشنامه اعتیاد به کار: </w:t>
      </w:r>
      <w:r w:rsidRPr="003A61D8">
        <w:rPr>
          <w:rFonts w:cs="B Nazanin" w:hint="cs"/>
          <w:sz w:val="28"/>
          <w:szCs w:val="28"/>
          <w:rtl/>
        </w:rPr>
        <w:t xml:space="preserve">پرسشنامه اعتیاد به کار توسط </w:t>
      </w:r>
      <w:r w:rsidRPr="003A61D8">
        <w:rPr>
          <w:rFonts w:ascii="Times New Roman" w:hAnsi="Times New Roman" w:cs="B Nazanin"/>
          <w:sz w:val="28"/>
          <w:szCs w:val="28"/>
          <w:rtl/>
        </w:rPr>
        <w:t>اسپنس و رابینز</w:t>
      </w:r>
      <w:r w:rsidRPr="003A61D8">
        <w:rPr>
          <w:rFonts w:cs="B Nazanin" w:hint="cs"/>
          <w:sz w:val="28"/>
          <w:szCs w:val="28"/>
          <w:rtl/>
        </w:rPr>
        <w:t xml:space="preserve"> (1992) طراحی و اعتباریابی شده است، این پرسشنامه شامل 20 گویه بسته پاسخ بر اساس طیف پنج درجه ای لیکرت می باشد، پرسشنامه سه بعد </w:t>
      </w:r>
      <w:r w:rsidRPr="003A61D8">
        <w:rPr>
          <w:rFonts w:ascii="Times New Roman" w:hAnsi="Times New Roman" w:cs="B Nazanin"/>
          <w:sz w:val="24"/>
          <w:szCs w:val="28"/>
          <w:rtl/>
        </w:rPr>
        <w:t>عجين شدن با كار،</w:t>
      </w:r>
      <w:r w:rsidRPr="003A61D8">
        <w:rPr>
          <w:rFonts w:ascii="Times New Roman" w:hAnsi="Times New Roman" w:cs="B Nazanin" w:hint="cs"/>
          <w:sz w:val="24"/>
          <w:szCs w:val="28"/>
          <w:rtl/>
        </w:rPr>
        <w:t xml:space="preserve"> </w:t>
      </w:r>
      <w:r w:rsidRPr="003A61D8">
        <w:rPr>
          <w:rFonts w:ascii="Times New Roman" w:hAnsi="Times New Roman" w:cs="B Nazanin"/>
          <w:sz w:val="24"/>
          <w:szCs w:val="28"/>
          <w:rtl/>
        </w:rPr>
        <w:t xml:space="preserve">تمايل دروني در كار و لذت از كار </w:t>
      </w:r>
      <w:r w:rsidRPr="003A61D8">
        <w:rPr>
          <w:rFonts w:cs="B Nazanin" w:hint="cs"/>
          <w:sz w:val="28"/>
          <w:szCs w:val="28"/>
          <w:rtl/>
        </w:rPr>
        <w:t xml:space="preserve">را مورد سنجش قرار می دهد، این پرسشنامه توسط </w:t>
      </w:r>
      <w:r>
        <w:rPr>
          <w:rFonts w:cs="B Nazanin" w:hint="cs"/>
          <w:sz w:val="28"/>
          <w:szCs w:val="28"/>
          <w:rtl/>
        </w:rPr>
        <w:t>روشنی</w:t>
      </w:r>
      <w:r w:rsidRPr="003A61D8">
        <w:rPr>
          <w:rFonts w:cs="B Nazanin" w:hint="cs"/>
          <w:sz w:val="28"/>
          <w:szCs w:val="28"/>
          <w:rtl/>
        </w:rPr>
        <w:t>(</w:t>
      </w:r>
      <w:r>
        <w:rPr>
          <w:rFonts w:cs="B Nazanin" w:hint="cs"/>
          <w:sz w:val="28"/>
          <w:szCs w:val="28"/>
          <w:rtl/>
        </w:rPr>
        <w:t>1393</w:t>
      </w:r>
      <w:r w:rsidRPr="003A61D8">
        <w:rPr>
          <w:rFonts w:cs="B Nazanin" w:hint="cs"/>
          <w:sz w:val="28"/>
          <w:szCs w:val="28"/>
          <w:rtl/>
        </w:rPr>
        <w:t>) اعتباریابی شده است.</w:t>
      </w:r>
    </w:p>
    <w:p w:rsidR="002A79BB" w:rsidRDefault="008E19A2">
      <w:pPr>
        <w:rPr>
          <w:rtl/>
        </w:rPr>
      </w:pPr>
    </w:p>
    <w:tbl>
      <w:tblPr>
        <w:tblStyle w:val="GridTable4-Accent3"/>
        <w:bidiVisual/>
        <w:tblW w:w="8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5725"/>
        <w:gridCol w:w="426"/>
        <w:gridCol w:w="425"/>
        <w:gridCol w:w="425"/>
        <w:gridCol w:w="425"/>
        <w:gridCol w:w="447"/>
      </w:tblGrid>
      <w:tr w:rsidR="007C1CB8" w:rsidRPr="007C1CB8" w:rsidTr="007C1CB8">
        <w:trPr>
          <w:cnfStyle w:val="100000000000" w:firstRow="1" w:lastRow="0" w:firstColumn="0" w:lastColumn="0" w:oddVBand="0" w:evenVBand="0" w:oddHBand="0" w:evenHBand="0" w:firstRowFirstColumn="0" w:firstRowLastColumn="0" w:lastRowFirstColumn="0" w:lastRowLastColumn="0"/>
          <w:trHeight w:val="1080"/>
          <w:jc w:val="center"/>
        </w:trPr>
        <w:tc>
          <w:tcPr>
            <w:cnfStyle w:val="001000000000" w:firstRow="0" w:lastRow="0" w:firstColumn="1" w:lastColumn="0" w:oddVBand="0" w:evenVBand="0" w:oddHBand="0" w:evenHBand="0" w:firstRowFirstColumn="0" w:firstRowLastColumn="0" w:lastRowFirstColumn="0" w:lastRowLastColumn="0"/>
            <w:tcW w:w="502" w:type="dxa"/>
            <w:tcBorders>
              <w:top w:val="none" w:sz="0" w:space="0" w:color="auto"/>
              <w:left w:val="none" w:sz="0" w:space="0" w:color="auto"/>
              <w:bottom w:val="none" w:sz="0" w:space="0" w:color="auto"/>
              <w:right w:val="none" w:sz="0" w:space="0" w:color="auto"/>
            </w:tcBorders>
            <w:textDirection w:val="btLr"/>
          </w:tcPr>
          <w:p w:rsidR="007C1CB8" w:rsidRPr="007C1CB8" w:rsidRDefault="007C1CB8" w:rsidP="002C18E0">
            <w:pPr>
              <w:bidi w:val="0"/>
              <w:ind w:left="113" w:right="113"/>
              <w:jc w:val="center"/>
              <w:rPr>
                <w:rFonts w:ascii="Times New Roman" w:hAnsi="Times New Roman" w:cs="B Nazanin"/>
                <w:color w:val="auto"/>
                <w:sz w:val="24"/>
                <w:szCs w:val="24"/>
                <w:lang w:bidi="ar-SA"/>
              </w:rPr>
            </w:pPr>
            <w:r w:rsidRPr="007C1CB8">
              <w:rPr>
                <w:rFonts w:ascii="Times New Roman" w:hAnsi="Times New Roman" w:cs="B Nazanin"/>
                <w:color w:val="auto"/>
                <w:sz w:val="24"/>
                <w:szCs w:val="24"/>
                <w:rtl/>
                <w:lang w:bidi="ar-SA"/>
              </w:rPr>
              <w:t>رديف</w:t>
            </w:r>
          </w:p>
        </w:tc>
        <w:tc>
          <w:tcPr>
            <w:tcW w:w="5725" w:type="dxa"/>
            <w:tcBorders>
              <w:top w:val="none" w:sz="0" w:space="0" w:color="auto"/>
              <w:left w:val="none" w:sz="0" w:space="0" w:color="auto"/>
              <w:bottom w:val="none" w:sz="0" w:space="0" w:color="auto"/>
              <w:right w:val="none" w:sz="0" w:space="0" w:color="auto"/>
            </w:tcBorders>
            <w:vAlign w:val="center"/>
          </w:tcPr>
          <w:p w:rsidR="007C1CB8" w:rsidRPr="007C1CB8" w:rsidRDefault="007C1CB8" w:rsidP="007C1CB8">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auto"/>
                <w:sz w:val="32"/>
                <w:szCs w:val="32"/>
                <w:lang w:bidi="ar-SA"/>
              </w:rPr>
            </w:pPr>
            <w:r w:rsidRPr="007C1CB8">
              <w:rPr>
                <w:rFonts w:ascii="Times New Roman" w:hAnsi="Times New Roman" w:cs="B Nazanin"/>
                <w:b w:val="0"/>
                <w:bCs w:val="0"/>
                <w:color w:val="auto"/>
                <w:sz w:val="32"/>
                <w:szCs w:val="32"/>
                <w:rtl/>
                <w:lang w:bidi="ar-SA"/>
              </w:rPr>
              <w:t>گویه ها</w:t>
            </w:r>
          </w:p>
        </w:tc>
        <w:tc>
          <w:tcPr>
            <w:tcW w:w="426" w:type="dxa"/>
            <w:tcBorders>
              <w:top w:val="none" w:sz="0" w:space="0" w:color="auto"/>
              <w:left w:val="none" w:sz="0" w:space="0" w:color="auto"/>
              <w:bottom w:val="none" w:sz="0" w:space="0" w:color="auto"/>
              <w:right w:val="none" w:sz="0" w:space="0" w:color="auto"/>
            </w:tcBorders>
            <w:textDirection w:val="btLr"/>
          </w:tcPr>
          <w:p w:rsidR="007C1CB8" w:rsidRPr="007C1CB8" w:rsidRDefault="007C1CB8" w:rsidP="002C18E0">
            <w:pPr>
              <w:bidi w:val="0"/>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auto"/>
                <w:sz w:val="24"/>
                <w:szCs w:val="24"/>
                <w:rtl/>
                <w:lang w:bidi="ar-SA"/>
              </w:rPr>
            </w:pPr>
            <w:r w:rsidRPr="007C1CB8">
              <w:rPr>
                <w:rFonts w:ascii="Times New Roman" w:hAnsi="Times New Roman" w:cs="B Nazanin"/>
                <w:b w:val="0"/>
                <w:bCs w:val="0"/>
                <w:color w:val="auto"/>
                <w:sz w:val="24"/>
                <w:szCs w:val="24"/>
                <w:rtl/>
                <w:lang w:bidi="ar-SA"/>
              </w:rPr>
              <w:t>کاملا موافقم</w:t>
            </w:r>
          </w:p>
        </w:tc>
        <w:tc>
          <w:tcPr>
            <w:tcW w:w="425" w:type="dxa"/>
            <w:tcBorders>
              <w:top w:val="none" w:sz="0" w:space="0" w:color="auto"/>
              <w:left w:val="none" w:sz="0" w:space="0" w:color="auto"/>
              <w:bottom w:val="none" w:sz="0" w:space="0" w:color="auto"/>
              <w:right w:val="none" w:sz="0" w:space="0" w:color="auto"/>
            </w:tcBorders>
            <w:textDirection w:val="btLr"/>
          </w:tcPr>
          <w:p w:rsidR="007C1CB8" w:rsidRPr="007C1CB8" w:rsidRDefault="007C1CB8" w:rsidP="002C18E0">
            <w:pPr>
              <w:bidi w:val="0"/>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auto"/>
                <w:sz w:val="24"/>
                <w:szCs w:val="24"/>
                <w:rtl/>
                <w:lang w:bidi="ar-SA"/>
              </w:rPr>
            </w:pPr>
            <w:r w:rsidRPr="007C1CB8">
              <w:rPr>
                <w:rFonts w:ascii="Times New Roman" w:hAnsi="Times New Roman" w:cs="B Nazanin"/>
                <w:b w:val="0"/>
                <w:bCs w:val="0"/>
                <w:color w:val="auto"/>
                <w:sz w:val="24"/>
                <w:szCs w:val="24"/>
                <w:rtl/>
                <w:lang w:bidi="ar-SA"/>
              </w:rPr>
              <w:t>موافقم</w:t>
            </w:r>
          </w:p>
        </w:tc>
        <w:tc>
          <w:tcPr>
            <w:tcW w:w="425" w:type="dxa"/>
            <w:tcBorders>
              <w:top w:val="none" w:sz="0" w:space="0" w:color="auto"/>
              <w:left w:val="none" w:sz="0" w:space="0" w:color="auto"/>
              <w:bottom w:val="none" w:sz="0" w:space="0" w:color="auto"/>
              <w:right w:val="none" w:sz="0" w:space="0" w:color="auto"/>
            </w:tcBorders>
            <w:textDirection w:val="btLr"/>
          </w:tcPr>
          <w:p w:rsidR="007C1CB8" w:rsidRPr="007C1CB8" w:rsidRDefault="007C1CB8" w:rsidP="002C18E0">
            <w:pPr>
              <w:bidi w:val="0"/>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auto"/>
                <w:sz w:val="24"/>
                <w:szCs w:val="24"/>
                <w:rtl/>
                <w:lang w:bidi="ar-SA"/>
              </w:rPr>
            </w:pPr>
            <w:r w:rsidRPr="007C1CB8">
              <w:rPr>
                <w:rFonts w:ascii="Times New Roman" w:hAnsi="Times New Roman" w:cs="B Nazanin"/>
                <w:b w:val="0"/>
                <w:bCs w:val="0"/>
                <w:color w:val="auto"/>
                <w:sz w:val="24"/>
                <w:szCs w:val="24"/>
                <w:rtl/>
                <w:lang w:bidi="ar-SA"/>
              </w:rPr>
              <w:t>نظری ندارم</w:t>
            </w:r>
          </w:p>
        </w:tc>
        <w:tc>
          <w:tcPr>
            <w:tcW w:w="425" w:type="dxa"/>
            <w:tcBorders>
              <w:top w:val="none" w:sz="0" w:space="0" w:color="auto"/>
              <w:left w:val="none" w:sz="0" w:space="0" w:color="auto"/>
              <w:bottom w:val="none" w:sz="0" w:space="0" w:color="auto"/>
              <w:right w:val="none" w:sz="0" w:space="0" w:color="auto"/>
            </w:tcBorders>
            <w:textDirection w:val="btLr"/>
          </w:tcPr>
          <w:p w:rsidR="007C1CB8" w:rsidRPr="007C1CB8" w:rsidRDefault="007C1CB8" w:rsidP="002C18E0">
            <w:pPr>
              <w:bidi w:val="0"/>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auto"/>
                <w:sz w:val="24"/>
                <w:szCs w:val="24"/>
                <w:rtl/>
                <w:lang w:bidi="ar-SA"/>
              </w:rPr>
            </w:pPr>
            <w:r w:rsidRPr="007C1CB8">
              <w:rPr>
                <w:rFonts w:ascii="Times New Roman" w:hAnsi="Times New Roman" w:cs="B Nazanin"/>
                <w:b w:val="0"/>
                <w:bCs w:val="0"/>
                <w:color w:val="auto"/>
                <w:sz w:val="24"/>
                <w:szCs w:val="24"/>
                <w:rtl/>
                <w:lang w:bidi="ar-SA"/>
              </w:rPr>
              <w:t>مخالفم</w:t>
            </w:r>
          </w:p>
        </w:tc>
        <w:tc>
          <w:tcPr>
            <w:tcW w:w="447" w:type="dxa"/>
            <w:tcBorders>
              <w:top w:val="none" w:sz="0" w:space="0" w:color="auto"/>
              <w:left w:val="none" w:sz="0" w:space="0" w:color="auto"/>
              <w:bottom w:val="none" w:sz="0" w:space="0" w:color="auto"/>
              <w:right w:val="none" w:sz="0" w:space="0" w:color="auto"/>
            </w:tcBorders>
            <w:textDirection w:val="btLr"/>
          </w:tcPr>
          <w:p w:rsidR="007C1CB8" w:rsidRPr="007C1CB8" w:rsidRDefault="007C1CB8" w:rsidP="002C18E0">
            <w:pPr>
              <w:bidi w:val="0"/>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auto"/>
                <w:sz w:val="24"/>
                <w:szCs w:val="24"/>
                <w:rtl/>
                <w:lang w:bidi="ar-SA"/>
              </w:rPr>
            </w:pPr>
            <w:r w:rsidRPr="007C1CB8">
              <w:rPr>
                <w:rFonts w:ascii="Times New Roman" w:hAnsi="Times New Roman" w:cs="B Nazanin"/>
                <w:b w:val="0"/>
                <w:bCs w:val="0"/>
                <w:color w:val="auto"/>
                <w:sz w:val="24"/>
                <w:szCs w:val="24"/>
                <w:rtl/>
                <w:lang w:bidi="ar-SA"/>
              </w:rPr>
              <w:t>کاملا مخالفم</w:t>
            </w:r>
          </w:p>
        </w:tc>
      </w:tr>
      <w:tr w:rsidR="007C1CB8" w:rsidRPr="007C1CB8" w:rsidTr="007C1C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1</w:t>
            </w:r>
          </w:p>
        </w:tc>
        <w:tc>
          <w:tcPr>
            <w:tcW w:w="5725" w:type="dxa"/>
          </w:tcPr>
          <w:p w:rsidR="007C1CB8" w:rsidRPr="007C1CB8" w:rsidRDefault="007C1CB8" w:rsidP="002C18E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7C1CB8">
              <w:rPr>
                <w:rFonts w:ascii="Times New Roman" w:hAnsi="Times New Roman" w:cs="B Nazanin"/>
                <w:rtl/>
              </w:rPr>
              <w:t>وقتی که کار زیادی وجود دارد، من تا دیر وقت کار می کنم.</w:t>
            </w:r>
          </w:p>
        </w:tc>
        <w:tc>
          <w:tcPr>
            <w:tcW w:w="426"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r>
      <w:tr w:rsidR="007C1CB8" w:rsidRPr="007C1CB8" w:rsidTr="007C1CB8">
        <w:trPr>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2</w:t>
            </w:r>
          </w:p>
        </w:tc>
        <w:tc>
          <w:tcPr>
            <w:tcW w:w="5725" w:type="dxa"/>
          </w:tcPr>
          <w:p w:rsidR="007C1CB8" w:rsidRPr="007C1CB8" w:rsidRDefault="007C1CB8" w:rsidP="002C18E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مافوق ها و همکارانم مرا به عنوان کسی که سخت کار می کند، توصیف می کنند.</w:t>
            </w:r>
          </w:p>
        </w:tc>
        <w:tc>
          <w:tcPr>
            <w:tcW w:w="426"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r>
      <w:tr w:rsidR="007C1CB8" w:rsidRPr="007C1CB8" w:rsidTr="007C1C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3</w:t>
            </w:r>
          </w:p>
        </w:tc>
        <w:tc>
          <w:tcPr>
            <w:tcW w:w="5725" w:type="dxa"/>
          </w:tcPr>
          <w:p w:rsidR="007C1CB8" w:rsidRPr="007C1CB8" w:rsidRDefault="007C1CB8" w:rsidP="002C18E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من اغلب اضافه کاری انجام می دهم.</w:t>
            </w:r>
          </w:p>
        </w:tc>
        <w:tc>
          <w:tcPr>
            <w:tcW w:w="426"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r>
      <w:tr w:rsidR="007C1CB8" w:rsidRPr="007C1CB8" w:rsidTr="007C1CB8">
        <w:trPr>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4</w:t>
            </w:r>
          </w:p>
        </w:tc>
        <w:tc>
          <w:tcPr>
            <w:tcW w:w="5725" w:type="dxa"/>
          </w:tcPr>
          <w:p w:rsidR="007C1CB8" w:rsidRPr="007C1CB8" w:rsidRDefault="007C1CB8" w:rsidP="002C18E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7C1CB8">
              <w:rPr>
                <w:rFonts w:ascii="Times New Roman" w:hAnsi="Times New Roman" w:cs="B Nazanin"/>
                <w:rtl/>
                <w:lang w:bidi="ar-SA"/>
              </w:rPr>
              <w:t xml:space="preserve">من تنها وقتی کارم را انجام می دهم که به من پاداش بپردازند. </w:t>
            </w:r>
          </w:p>
        </w:tc>
        <w:tc>
          <w:tcPr>
            <w:tcW w:w="426"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r>
      <w:tr w:rsidR="007C1CB8" w:rsidRPr="007C1CB8" w:rsidTr="007C1C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5</w:t>
            </w:r>
          </w:p>
        </w:tc>
        <w:tc>
          <w:tcPr>
            <w:tcW w:w="5725" w:type="dxa"/>
          </w:tcPr>
          <w:p w:rsidR="007C1CB8" w:rsidRPr="007C1CB8" w:rsidRDefault="007C1CB8" w:rsidP="002C18E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من یک شغل خوبی دارم.</w:t>
            </w:r>
          </w:p>
        </w:tc>
        <w:tc>
          <w:tcPr>
            <w:tcW w:w="426"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r>
      <w:tr w:rsidR="007C1CB8" w:rsidRPr="007C1CB8" w:rsidTr="007C1CB8">
        <w:trPr>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6</w:t>
            </w:r>
          </w:p>
        </w:tc>
        <w:tc>
          <w:tcPr>
            <w:tcW w:w="5725" w:type="dxa"/>
          </w:tcPr>
          <w:p w:rsidR="007C1CB8" w:rsidRPr="007C1CB8" w:rsidRDefault="007C1CB8" w:rsidP="002C18E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محتوی شغل من متنوع و جذاب است.</w:t>
            </w:r>
          </w:p>
        </w:tc>
        <w:tc>
          <w:tcPr>
            <w:tcW w:w="426"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r>
      <w:tr w:rsidR="007C1CB8" w:rsidRPr="007C1CB8" w:rsidTr="007C1C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7</w:t>
            </w:r>
          </w:p>
        </w:tc>
        <w:tc>
          <w:tcPr>
            <w:tcW w:w="5725" w:type="dxa"/>
          </w:tcPr>
          <w:p w:rsidR="007C1CB8" w:rsidRPr="007C1CB8" w:rsidRDefault="007C1CB8" w:rsidP="002C18E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من ظرفیت ابتکار عمل و خلاقیت را دارا هستم.</w:t>
            </w:r>
          </w:p>
        </w:tc>
        <w:tc>
          <w:tcPr>
            <w:tcW w:w="426"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r>
      <w:tr w:rsidR="007C1CB8" w:rsidRPr="007C1CB8" w:rsidTr="007C1CB8">
        <w:trPr>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8</w:t>
            </w:r>
          </w:p>
        </w:tc>
        <w:tc>
          <w:tcPr>
            <w:tcW w:w="5725" w:type="dxa"/>
          </w:tcPr>
          <w:p w:rsidR="007C1CB8" w:rsidRPr="007C1CB8" w:rsidRDefault="007C1CB8" w:rsidP="002C18E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کار من بسیار چالش برانگیز (نه غیرممکن و نه آسان) است.</w:t>
            </w:r>
          </w:p>
        </w:tc>
        <w:tc>
          <w:tcPr>
            <w:tcW w:w="426"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r>
      <w:tr w:rsidR="007C1CB8" w:rsidRPr="007C1CB8" w:rsidTr="007C1C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9</w:t>
            </w:r>
          </w:p>
        </w:tc>
        <w:tc>
          <w:tcPr>
            <w:tcW w:w="5725" w:type="dxa"/>
          </w:tcPr>
          <w:p w:rsidR="007C1CB8" w:rsidRPr="007C1CB8" w:rsidRDefault="007C1CB8" w:rsidP="002C18E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از لحاظ زمانی، بسیار عجول و شتاب زده عمل می کنم.</w:t>
            </w:r>
          </w:p>
        </w:tc>
        <w:tc>
          <w:tcPr>
            <w:tcW w:w="426"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r>
      <w:tr w:rsidR="007C1CB8" w:rsidRPr="007C1CB8" w:rsidTr="007C1CB8">
        <w:trPr>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10</w:t>
            </w:r>
          </w:p>
        </w:tc>
        <w:tc>
          <w:tcPr>
            <w:tcW w:w="5725" w:type="dxa"/>
          </w:tcPr>
          <w:p w:rsidR="007C1CB8" w:rsidRPr="007C1CB8" w:rsidRDefault="007C1CB8" w:rsidP="002C18E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وقتی که مشغول کار نیستم احساس گناه می کنم.</w:t>
            </w:r>
          </w:p>
        </w:tc>
        <w:tc>
          <w:tcPr>
            <w:tcW w:w="426"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r>
      <w:tr w:rsidR="007C1CB8" w:rsidRPr="007C1CB8" w:rsidTr="007C1C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11</w:t>
            </w:r>
          </w:p>
        </w:tc>
        <w:tc>
          <w:tcPr>
            <w:tcW w:w="5725" w:type="dxa"/>
          </w:tcPr>
          <w:p w:rsidR="007C1CB8" w:rsidRPr="007C1CB8" w:rsidRDefault="007C1CB8" w:rsidP="002C18E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اوقات کمی پیش می آید که من مشغول به کار نباشم.</w:t>
            </w:r>
          </w:p>
        </w:tc>
        <w:tc>
          <w:tcPr>
            <w:tcW w:w="426"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r>
      <w:tr w:rsidR="007C1CB8" w:rsidRPr="007C1CB8" w:rsidTr="007C1CB8">
        <w:trPr>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12</w:t>
            </w:r>
          </w:p>
        </w:tc>
        <w:tc>
          <w:tcPr>
            <w:tcW w:w="5725" w:type="dxa"/>
          </w:tcPr>
          <w:p w:rsidR="007C1CB8" w:rsidRPr="007C1CB8" w:rsidRDefault="007C1CB8" w:rsidP="002C18E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من زمان و انرژی بیشتری در کارم نسبت به معاشرت با دوستان و خانواده ام صرف</w:t>
            </w:r>
            <w:r w:rsidRPr="007C1CB8">
              <w:rPr>
                <w:rFonts w:ascii="Times New Roman" w:hAnsi="Times New Roman" w:cs="B Nazanin" w:hint="cs"/>
                <w:rtl/>
                <w:lang w:bidi="ar-SA"/>
              </w:rPr>
              <w:t xml:space="preserve"> </w:t>
            </w:r>
            <w:r w:rsidRPr="007C1CB8">
              <w:rPr>
                <w:rFonts w:ascii="Times New Roman" w:hAnsi="Times New Roman" w:cs="B Nazanin"/>
                <w:rtl/>
                <w:lang w:bidi="ar-SA"/>
              </w:rPr>
              <w:t xml:space="preserve">  می کنم.</w:t>
            </w:r>
          </w:p>
        </w:tc>
        <w:tc>
          <w:tcPr>
            <w:tcW w:w="426"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r>
      <w:tr w:rsidR="007C1CB8" w:rsidRPr="007C1CB8" w:rsidTr="007C1C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13</w:t>
            </w:r>
          </w:p>
        </w:tc>
        <w:tc>
          <w:tcPr>
            <w:tcW w:w="5725" w:type="dxa"/>
          </w:tcPr>
          <w:p w:rsidR="007C1CB8" w:rsidRPr="007C1CB8" w:rsidRDefault="007C1CB8" w:rsidP="002C18E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 xml:space="preserve">من در محل کار صد در صد وقتم را به کارم اختصاص می دهم و وقتی از سازمان بیرون می آیم تا روز بعد به کارم فکر نمی کنم. </w:t>
            </w:r>
          </w:p>
        </w:tc>
        <w:tc>
          <w:tcPr>
            <w:tcW w:w="426"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r>
      <w:tr w:rsidR="007C1CB8" w:rsidRPr="007C1CB8" w:rsidTr="007C1CB8">
        <w:trPr>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14</w:t>
            </w:r>
          </w:p>
        </w:tc>
        <w:tc>
          <w:tcPr>
            <w:tcW w:w="5725" w:type="dxa"/>
          </w:tcPr>
          <w:p w:rsidR="007C1CB8" w:rsidRPr="007C1CB8" w:rsidRDefault="007C1CB8" w:rsidP="002C18E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من در اتخاذ تصمیمات مهم مشارکت می کنم.</w:t>
            </w:r>
          </w:p>
        </w:tc>
        <w:tc>
          <w:tcPr>
            <w:tcW w:w="426"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r>
      <w:tr w:rsidR="007C1CB8" w:rsidRPr="007C1CB8" w:rsidTr="007C1C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15</w:t>
            </w:r>
          </w:p>
        </w:tc>
        <w:tc>
          <w:tcPr>
            <w:tcW w:w="5725" w:type="dxa"/>
          </w:tcPr>
          <w:p w:rsidR="007C1CB8" w:rsidRPr="007C1CB8" w:rsidRDefault="007C1CB8" w:rsidP="002C18E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من تمایل به پذیرش مسئولیت مهم دارم.</w:t>
            </w:r>
          </w:p>
        </w:tc>
        <w:tc>
          <w:tcPr>
            <w:tcW w:w="426"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r>
      <w:tr w:rsidR="007C1CB8" w:rsidRPr="007C1CB8" w:rsidTr="007C1CB8">
        <w:trPr>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16</w:t>
            </w:r>
          </w:p>
        </w:tc>
        <w:tc>
          <w:tcPr>
            <w:tcW w:w="5725" w:type="dxa"/>
          </w:tcPr>
          <w:p w:rsidR="007C1CB8" w:rsidRPr="007C1CB8" w:rsidRDefault="007C1CB8" w:rsidP="002C18E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من ترجیح می دهم که خودم کارهایم را انجام دهم به جای این که درخواست کمک نمایم.</w:t>
            </w:r>
          </w:p>
        </w:tc>
        <w:tc>
          <w:tcPr>
            <w:tcW w:w="426"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r>
      <w:tr w:rsidR="007C1CB8" w:rsidRPr="007C1CB8" w:rsidTr="007C1C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17</w:t>
            </w:r>
          </w:p>
        </w:tc>
        <w:tc>
          <w:tcPr>
            <w:tcW w:w="5725" w:type="dxa"/>
          </w:tcPr>
          <w:p w:rsidR="007C1CB8" w:rsidRPr="007C1CB8" w:rsidRDefault="007C1CB8" w:rsidP="002C18E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وقتی منتظر کسی می شوم، صبر و تحمل ندارم.</w:t>
            </w:r>
          </w:p>
        </w:tc>
        <w:tc>
          <w:tcPr>
            <w:tcW w:w="426"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r>
      <w:tr w:rsidR="007C1CB8" w:rsidRPr="007C1CB8" w:rsidTr="007C1CB8">
        <w:trPr>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18</w:t>
            </w:r>
          </w:p>
        </w:tc>
        <w:tc>
          <w:tcPr>
            <w:tcW w:w="5725" w:type="dxa"/>
          </w:tcPr>
          <w:p w:rsidR="007C1CB8" w:rsidRPr="007C1CB8" w:rsidRDefault="007C1CB8" w:rsidP="002C18E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وقتی کارها آن طور که من می خواهم پیش نمی رود، عصبانی می شوم.</w:t>
            </w:r>
          </w:p>
        </w:tc>
        <w:tc>
          <w:tcPr>
            <w:tcW w:w="426"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r>
      <w:tr w:rsidR="007C1CB8" w:rsidRPr="007C1CB8" w:rsidTr="007C1C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19</w:t>
            </w:r>
          </w:p>
        </w:tc>
        <w:tc>
          <w:tcPr>
            <w:tcW w:w="5725" w:type="dxa"/>
          </w:tcPr>
          <w:p w:rsidR="007C1CB8" w:rsidRPr="007C1CB8" w:rsidRDefault="007C1CB8" w:rsidP="002C18E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وقتی که افراد کار را کامل و بی نقص انجام نمی دهند، عصبانی می شوم.</w:t>
            </w:r>
          </w:p>
        </w:tc>
        <w:tc>
          <w:tcPr>
            <w:tcW w:w="426"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p>
        </w:tc>
      </w:tr>
      <w:tr w:rsidR="007C1CB8" w:rsidRPr="007C1CB8" w:rsidTr="007C1CB8">
        <w:trPr>
          <w:jc w:val="center"/>
        </w:trPr>
        <w:tc>
          <w:tcPr>
            <w:cnfStyle w:val="001000000000" w:firstRow="0" w:lastRow="0" w:firstColumn="1" w:lastColumn="0" w:oddVBand="0" w:evenVBand="0" w:oddHBand="0" w:evenHBand="0" w:firstRowFirstColumn="0" w:firstRowLastColumn="0" w:lastRowFirstColumn="0" w:lastRowLastColumn="0"/>
            <w:tcW w:w="502" w:type="dxa"/>
          </w:tcPr>
          <w:p w:rsidR="007C1CB8" w:rsidRPr="007C1CB8" w:rsidRDefault="007C1CB8" w:rsidP="002C18E0">
            <w:pPr>
              <w:bidi w:val="0"/>
              <w:jc w:val="center"/>
              <w:rPr>
                <w:rFonts w:ascii="Times New Roman" w:hAnsi="Times New Roman" w:cs="B Nazanin"/>
                <w:rtl/>
                <w:lang w:bidi="ar-SA"/>
              </w:rPr>
            </w:pPr>
            <w:r w:rsidRPr="007C1CB8">
              <w:rPr>
                <w:rFonts w:ascii="Times New Roman" w:hAnsi="Times New Roman" w:cs="B Nazanin"/>
                <w:rtl/>
                <w:lang w:bidi="ar-SA"/>
              </w:rPr>
              <w:t>20</w:t>
            </w:r>
          </w:p>
        </w:tc>
        <w:tc>
          <w:tcPr>
            <w:tcW w:w="5725" w:type="dxa"/>
          </w:tcPr>
          <w:p w:rsidR="007C1CB8" w:rsidRPr="007C1CB8" w:rsidRDefault="007C1CB8" w:rsidP="002C18E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r w:rsidRPr="007C1CB8">
              <w:rPr>
                <w:rFonts w:ascii="Times New Roman" w:hAnsi="Times New Roman" w:cs="B Nazanin"/>
                <w:rtl/>
                <w:lang w:bidi="ar-SA"/>
              </w:rPr>
              <w:t>وقتی که نمی توانم شرایط را کنترل کنم، احساس آشفتگی می کنم.</w:t>
            </w:r>
          </w:p>
        </w:tc>
        <w:tc>
          <w:tcPr>
            <w:tcW w:w="426"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25"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c>
          <w:tcPr>
            <w:tcW w:w="447" w:type="dxa"/>
          </w:tcPr>
          <w:p w:rsidR="007C1CB8" w:rsidRPr="007C1CB8" w:rsidRDefault="007C1CB8" w:rsidP="002C18E0">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p>
        </w:tc>
      </w:tr>
    </w:tbl>
    <w:p w:rsidR="007C1CB8" w:rsidRDefault="007C1CB8">
      <w:pPr>
        <w:rPr>
          <w:rtl/>
        </w:rPr>
      </w:pPr>
    </w:p>
    <w:p w:rsidR="007C1CB8" w:rsidRPr="000C07C0" w:rsidRDefault="007C1CB8" w:rsidP="007C1CB8">
      <w:pPr>
        <w:spacing w:after="0" w:line="240" w:lineRule="auto"/>
        <w:ind w:left="474"/>
        <w:contextualSpacing/>
        <w:jc w:val="center"/>
        <w:rPr>
          <w:rFonts w:ascii="Times New Roman" w:eastAsia="Times New Roman" w:hAnsi="Times New Roman" w:cs="B Nazanin"/>
          <w:b/>
          <w:bCs/>
          <w:sz w:val="28"/>
          <w:szCs w:val="28"/>
          <w:rtl/>
          <w:lang w:val="en-GB" w:eastAsia="en-GB" w:bidi="ar-SA"/>
        </w:rPr>
      </w:pPr>
      <w:r w:rsidRPr="000C07C0">
        <w:rPr>
          <w:rFonts w:ascii="Times New Roman" w:eastAsia="Times New Roman" w:hAnsi="Times New Roman" w:cs="B Nazanin"/>
          <w:b/>
          <w:bCs/>
          <w:sz w:val="28"/>
          <w:szCs w:val="28"/>
          <w:rtl/>
          <w:lang w:val="en-GB" w:eastAsia="en-GB" w:bidi="ar-SA"/>
        </w:rPr>
        <w:lastRenderedPageBreak/>
        <w:t xml:space="preserve">تناظر </w:t>
      </w:r>
      <w:r w:rsidRPr="000C07C0">
        <w:rPr>
          <w:rFonts w:ascii="Times New Roman" w:eastAsia="Times New Roman" w:hAnsi="Times New Roman" w:cs="B Nazanin" w:hint="cs"/>
          <w:b/>
          <w:bCs/>
          <w:sz w:val="28"/>
          <w:szCs w:val="28"/>
          <w:rtl/>
          <w:lang w:val="en-GB" w:eastAsia="en-GB" w:bidi="ar-SA"/>
        </w:rPr>
        <w:t>مولفه های اعتیاد به کار</w:t>
      </w:r>
      <w:r w:rsidRPr="000C07C0">
        <w:rPr>
          <w:rFonts w:ascii="Times New Roman" w:eastAsia="Times New Roman" w:hAnsi="Times New Roman" w:cs="B Nazanin"/>
          <w:b/>
          <w:bCs/>
          <w:sz w:val="28"/>
          <w:szCs w:val="28"/>
          <w:rtl/>
          <w:lang w:val="en-GB" w:eastAsia="en-GB" w:bidi="ar-SA"/>
        </w:rPr>
        <w:t xml:space="preserve"> با گویه های پرسشنامه</w:t>
      </w:r>
      <w:r w:rsidRPr="000C07C0">
        <w:rPr>
          <w:rFonts w:ascii="Times New Roman" w:eastAsia="Times New Roman" w:hAnsi="Times New Roman" w:cs="B Nazanin" w:hint="cs"/>
          <w:b/>
          <w:bCs/>
          <w:sz w:val="28"/>
          <w:szCs w:val="28"/>
          <w:rtl/>
          <w:lang w:val="en-GB" w:eastAsia="en-GB" w:bidi="ar-SA"/>
        </w:rPr>
        <w:t xml:space="preserve"> مربوطه</w:t>
      </w:r>
    </w:p>
    <w:tbl>
      <w:tblPr>
        <w:tblStyle w:val="GridTable4-Accent3"/>
        <w:bidiVisual/>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2693"/>
        <w:gridCol w:w="1418"/>
        <w:gridCol w:w="1797"/>
      </w:tblGrid>
      <w:tr w:rsidR="007C1CB8" w:rsidRPr="000C07C0" w:rsidTr="007C1CB8">
        <w:trPr>
          <w:cnfStyle w:val="100000000000" w:firstRow="1" w:lastRow="0" w:firstColumn="0" w:lastColumn="0" w:oddVBand="0" w:evenVBand="0" w:oddHBand="0" w:evenHBand="0" w:firstRowFirstColumn="0" w:firstRowLastColumn="0" w:lastRowFirstColumn="0" w:lastRowLastColumn="0"/>
          <w:trHeight w:hRule="exact" w:val="546"/>
          <w:jc w:val="center"/>
        </w:trPr>
        <w:tc>
          <w:tcPr>
            <w:cnfStyle w:val="001000000000" w:firstRow="0" w:lastRow="0" w:firstColumn="1" w:lastColumn="0" w:oddVBand="0" w:evenVBand="0" w:oddHBand="0" w:evenHBand="0" w:firstRowFirstColumn="0" w:firstRowLastColumn="0" w:lastRowFirstColumn="0" w:lastRowLastColumn="0"/>
            <w:tcW w:w="1138" w:type="dxa"/>
            <w:tcBorders>
              <w:top w:val="none" w:sz="0" w:space="0" w:color="auto"/>
              <w:left w:val="none" w:sz="0" w:space="0" w:color="auto"/>
              <w:bottom w:val="none" w:sz="0" w:space="0" w:color="auto"/>
              <w:right w:val="none" w:sz="0" w:space="0" w:color="auto"/>
            </w:tcBorders>
          </w:tcPr>
          <w:p w:rsidR="007C1CB8" w:rsidRPr="007C1CB8" w:rsidRDefault="007C1CB8" w:rsidP="002C18E0">
            <w:pPr>
              <w:ind w:left="190"/>
              <w:jc w:val="center"/>
              <w:rPr>
                <w:rFonts w:ascii="Times New Roman" w:eastAsia="Times New Roman" w:hAnsi="Times New Roman" w:cs="B Nazanin"/>
                <w:b w:val="0"/>
                <w:bCs w:val="0"/>
                <w:color w:val="auto"/>
                <w:sz w:val="24"/>
                <w:szCs w:val="24"/>
                <w:lang w:val="en-GB" w:eastAsia="en-GB" w:bidi="ar-SA"/>
              </w:rPr>
            </w:pPr>
            <w:r w:rsidRPr="007C1CB8">
              <w:rPr>
                <w:rFonts w:ascii="Times New Roman" w:eastAsia="Times New Roman" w:hAnsi="Times New Roman" w:cs="B Nazanin"/>
                <w:b w:val="0"/>
                <w:bCs w:val="0"/>
                <w:color w:val="auto"/>
                <w:sz w:val="24"/>
                <w:szCs w:val="24"/>
                <w:rtl/>
                <w:lang w:val="en-GB" w:eastAsia="en-GB" w:bidi="ar-SA"/>
              </w:rPr>
              <w:t>ردیف</w:t>
            </w:r>
          </w:p>
        </w:tc>
        <w:tc>
          <w:tcPr>
            <w:tcW w:w="2693" w:type="dxa"/>
            <w:tcBorders>
              <w:top w:val="none" w:sz="0" w:space="0" w:color="auto"/>
              <w:left w:val="none" w:sz="0" w:space="0" w:color="auto"/>
              <w:bottom w:val="none" w:sz="0" w:space="0" w:color="auto"/>
              <w:right w:val="none" w:sz="0" w:space="0" w:color="auto"/>
            </w:tcBorders>
          </w:tcPr>
          <w:p w:rsidR="007C1CB8" w:rsidRPr="007C1CB8" w:rsidRDefault="007C1CB8" w:rsidP="002C18E0">
            <w:pPr>
              <w:ind w:left="19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lang w:val="en-GB" w:eastAsia="en-GB" w:bidi="ar-SA"/>
              </w:rPr>
            </w:pPr>
            <w:r w:rsidRPr="007C1CB8">
              <w:rPr>
                <w:rFonts w:ascii="Times New Roman" w:eastAsia="Times New Roman" w:hAnsi="Times New Roman" w:cs="B Nazanin" w:hint="cs"/>
                <w:b w:val="0"/>
                <w:bCs w:val="0"/>
                <w:color w:val="auto"/>
                <w:sz w:val="24"/>
                <w:szCs w:val="24"/>
                <w:rtl/>
                <w:lang w:val="en-GB" w:eastAsia="en-GB" w:bidi="ar-SA"/>
              </w:rPr>
              <w:t>مولفه</w:t>
            </w:r>
            <w:r w:rsidRPr="007C1CB8">
              <w:rPr>
                <w:rFonts w:ascii="Times New Roman" w:eastAsia="Times New Roman" w:hAnsi="Times New Roman" w:cs="B Nazanin"/>
                <w:b w:val="0"/>
                <w:bCs w:val="0"/>
                <w:color w:val="auto"/>
                <w:sz w:val="24"/>
                <w:szCs w:val="24"/>
                <w:rtl/>
                <w:lang w:val="en-GB" w:eastAsia="en-GB" w:bidi="ar-SA"/>
              </w:rPr>
              <w:t xml:space="preserve"> ها</w:t>
            </w:r>
            <w:r w:rsidRPr="007C1CB8">
              <w:rPr>
                <w:rFonts w:ascii="Times New Roman" w:eastAsia="Times New Roman" w:hAnsi="Times New Roman" w:cs="B Nazanin" w:hint="cs"/>
                <w:b w:val="0"/>
                <w:bCs w:val="0"/>
                <w:color w:val="auto"/>
                <w:sz w:val="24"/>
                <w:szCs w:val="24"/>
                <w:rtl/>
                <w:lang w:val="en-GB" w:eastAsia="en-GB" w:bidi="ar-SA"/>
              </w:rPr>
              <w:t>ی اعتیاد به کار</w:t>
            </w:r>
          </w:p>
        </w:tc>
        <w:tc>
          <w:tcPr>
            <w:tcW w:w="1418" w:type="dxa"/>
            <w:tcBorders>
              <w:top w:val="none" w:sz="0" w:space="0" w:color="auto"/>
              <w:left w:val="none" w:sz="0" w:space="0" w:color="auto"/>
              <w:bottom w:val="none" w:sz="0" w:space="0" w:color="auto"/>
              <w:right w:val="none" w:sz="0" w:space="0" w:color="auto"/>
            </w:tcBorders>
          </w:tcPr>
          <w:p w:rsidR="007C1CB8" w:rsidRPr="007C1CB8" w:rsidRDefault="007C1CB8" w:rsidP="002C18E0">
            <w:pPr>
              <w:ind w:left="19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tl/>
                <w:lang w:val="en-GB" w:eastAsia="en-GB" w:bidi="ar-SA"/>
              </w:rPr>
            </w:pPr>
            <w:r w:rsidRPr="007C1CB8">
              <w:rPr>
                <w:rFonts w:ascii="Times New Roman" w:eastAsia="Times New Roman" w:hAnsi="Times New Roman" w:cs="B Nazanin"/>
                <w:b w:val="0"/>
                <w:bCs w:val="0"/>
                <w:color w:val="auto"/>
                <w:sz w:val="24"/>
                <w:szCs w:val="24"/>
                <w:rtl/>
                <w:lang w:val="en-GB" w:eastAsia="en-GB" w:bidi="ar-SA"/>
              </w:rPr>
              <w:t>تعداد گویه</w:t>
            </w:r>
          </w:p>
        </w:tc>
        <w:tc>
          <w:tcPr>
            <w:tcW w:w="1797" w:type="dxa"/>
            <w:tcBorders>
              <w:top w:val="none" w:sz="0" w:space="0" w:color="auto"/>
              <w:left w:val="none" w:sz="0" w:space="0" w:color="auto"/>
              <w:bottom w:val="none" w:sz="0" w:space="0" w:color="auto"/>
              <w:right w:val="none" w:sz="0" w:space="0" w:color="auto"/>
            </w:tcBorders>
          </w:tcPr>
          <w:p w:rsidR="007C1CB8" w:rsidRPr="007C1CB8" w:rsidRDefault="007C1CB8" w:rsidP="002C18E0">
            <w:pPr>
              <w:ind w:left="19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lang w:val="en-GB" w:eastAsia="en-GB" w:bidi="ar-SA"/>
              </w:rPr>
            </w:pPr>
            <w:r w:rsidRPr="007C1CB8">
              <w:rPr>
                <w:rFonts w:ascii="Times New Roman" w:eastAsia="Times New Roman" w:hAnsi="Times New Roman" w:cs="B Nazanin"/>
                <w:b w:val="0"/>
                <w:bCs w:val="0"/>
                <w:color w:val="auto"/>
                <w:sz w:val="24"/>
                <w:szCs w:val="24"/>
                <w:rtl/>
                <w:lang w:val="en-GB" w:eastAsia="en-GB" w:bidi="ar-SA"/>
              </w:rPr>
              <w:t>شماره گویه ها</w:t>
            </w:r>
          </w:p>
        </w:tc>
      </w:tr>
      <w:tr w:rsidR="007C1CB8" w:rsidRPr="000C07C0" w:rsidTr="007C1CB8">
        <w:trPr>
          <w:cnfStyle w:val="000000100000" w:firstRow="0" w:lastRow="0" w:firstColumn="0" w:lastColumn="0" w:oddVBand="0" w:evenVBand="0" w:oddHBand="1" w:evenHBand="0" w:firstRowFirstColumn="0" w:firstRowLastColumn="0" w:lastRowFirstColumn="0" w:lastRowLastColumn="0"/>
          <w:trHeight w:hRule="exact" w:val="530"/>
          <w:jc w:val="center"/>
        </w:trPr>
        <w:tc>
          <w:tcPr>
            <w:cnfStyle w:val="001000000000" w:firstRow="0" w:lastRow="0" w:firstColumn="1" w:lastColumn="0" w:oddVBand="0" w:evenVBand="0" w:oddHBand="0" w:evenHBand="0" w:firstRowFirstColumn="0" w:firstRowLastColumn="0" w:lastRowFirstColumn="0" w:lastRowLastColumn="0"/>
            <w:tcW w:w="1138" w:type="dxa"/>
          </w:tcPr>
          <w:p w:rsidR="007C1CB8" w:rsidRPr="007C1CB8" w:rsidRDefault="007C1CB8" w:rsidP="002C18E0">
            <w:pPr>
              <w:ind w:left="190"/>
              <w:jc w:val="center"/>
              <w:rPr>
                <w:rFonts w:ascii="Times New Roman" w:eastAsia="Times New Roman" w:hAnsi="Times New Roman" w:cs="B Nazanin"/>
                <w:sz w:val="24"/>
                <w:szCs w:val="24"/>
                <w:lang w:val="en-GB" w:eastAsia="en-GB" w:bidi="ar-SA"/>
              </w:rPr>
            </w:pPr>
            <w:r w:rsidRPr="007C1CB8">
              <w:rPr>
                <w:rFonts w:ascii="Times New Roman" w:eastAsia="Times New Roman" w:hAnsi="Times New Roman" w:cs="B Nazanin"/>
                <w:sz w:val="24"/>
                <w:szCs w:val="24"/>
                <w:rtl/>
                <w:lang w:val="en-GB" w:eastAsia="en-GB" w:bidi="ar-SA"/>
              </w:rPr>
              <w:t>1</w:t>
            </w:r>
          </w:p>
        </w:tc>
        <w:tc>
          <w:tcPr>
            <w:tcW w:w="2693" w:type="dxa"/>
          </w:tcPr>
          <w:p w:rsidR="007C1CB8" w:rsidRPr="007C1CB8" w:rsidRDefault="007C1CB8" w:rsidP="002C18E0">
            <w:pPr>
              <w:ind w:left="19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val="en-GB" w:eastAsia="en-GB" w:bidi="ar-SA"/>
              </w:rPr>
            </w:pPr>
            <w:r w:rsidRPr="007C1CB8">
              <w:rPr>
                <w:rFonts w:ascii="BMitra" w:eastAsia="Times New Roman" w:hAnsi="Times New Roman" w:cs="B Nazanin" w:hint="cs"/>
                <w:sz w:val="24"/>
                <w:szCs w:val="24"/>
                <w:rtl/>
              </w:rPr>
              <w:t>عجين</w:t>
            </w:r>
            <w:r w:rsidRPr="007C1CB8">
              <w:rPr>
                <w:rFonts w:ascii="BMitra" w:eastAsia="Times New Roman" w:hAnsi="Times New Roman" w:cs="B Nazanin"/>
                <w:sz w:val="24"/>
                <w:szCs w:val="24"/>
              </w:rPr>
              <w:t xml:space="preserve"> </w:t>
            </w:r>
            <w:r w:rsidRPr="007C1CB8">
              <w:rPr>
                <w:rFonts w:ascii="BMitra" w:eastAsia="Times New Roman" w:hAnsi="Times New Roman" w:cs="B Nazanin" w:hint="cs"/>
                <w:sz w:val="24"/>
                <w:szCs w:val="24"/>
                <w:rtl/>
              </w:rPr>
              <w:t>شدن</w:t>
            </w:r>
            <w:r w:rsidRPr="007C1CB8">
              <w:rPr>
                <w:rFonts w:ascii="BMitra" w:eastAsia="Times New Roman" w:hAnsi="Times New Roman" w:cs="B Nazanin"/>
                <w:sz w:val="24"/>
                <w:szCs w:val="24"/>
              </w:rPr>
              <w:t xml:space="preserve"> </w:t>
            </w:r>
            <w:r w:rsidRPr="007C1CB8">
              <w:rPr>
                <w:rFonts w:ascii="BMitra" w:eastAsia="Times New Roman" w:hAnsi="Times New Roman" w:cs="B Nazanin" w:hint="cs"/>
                <w:sz w:val="24"/>
                <w:szCs w:val="24"/>
                <w:rtl/>
              </w:rPr>
              <w:t>با</w:t>
            </w:r>
            <w:r w:rsidRPr="007C1CB8">
              <w:rPr>
                <w:rFonts w:ascii="BMitra" w:eastAsia="Times New Roman" w:hAnsi="Times New Roman" w:cs="B Nazanin"/>
                <w:sz w:val="24"/>
                <w:szCs w:val="24"/>
              </w:rPr>
              <w:t xml:space="preserve"> </w:t>
            </w:r>
            <w:r w:rsidRPr="007C1CB8">
              <w:rPr>
                <w:rFonts w:ascii="BMitra" w:eastAsia="Times New Roman" w:hAnsi="Times New Roman" w:cs="B Nazanin" w:hint="cs"/>
                <w:sz w:val="24"/>
                <w:szCs w:val="24"/>
                <w:rtl/>
              </w:rPr>
              <w:t>كار</w:t>
            </w:r>
          </w:p>
        </w:tc>
        <w:tc>
          <w:tcPr>
            <w:tcW w:w="1418" w:type="dxa"/>
          </w:tcPr>
          <w:p w:rsidR="007C1CB8" w:rsidRPr="007C1CB8" w:rsidRDefault="007C1CB8" w:rsidP="002C18E0">
            <w:pPr>
              <w:ind w:left="19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lang w:val="en-GB" w:eastAsia="en-GB" w:bidi="ar-SA"/>
              </w:rPr>
            </w:pPr>
            <w:r w:rsidRPr="007C1CB8">
              <w:rPr>
                <w:rFonts w:ascii="Times New Roman" w:eastAsia="Times New Roman" w:hAnsi="Times New Roman" w:cs="B Nazanin" w:hint="cs"/>
                <w:sz w:val="24"/>
                <w:szCs w:val="24"/>
                <w:rtl/>
                <w:lang w:val="en-GB" w:eastAsia="en-GB" w:bidi="ar-SA"/>
              </w:rPr>
              <w:t>6</w:t>
            </w:r>
          </w:p>
        </w:tc>
        <w:tc>
          <w:tcPr>
            <w:tcW w:w="1797" w:type="dxa"/>
          </w:tcPr>
          <w:p w:rsidR="007C1CB8" w:rsidRPr="007C1CB8" w:rsidRDefault="007C1CB8" w:rsidP="002C18E0">
            <w:pPr>
              <w:ind w:left="19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val="en-GB" w:eastAsia="en-GB" w:bidi="ar-SA"/>
              </w:rPr>
            </w:pPr>
            <w:r w:rsidRPr="007C1CB8">
              <w:rPr>
                <w:rFonts w:ascii="Times New Roman" w:eastAsia="Times New Roman" w:hAnsi="Times New Roman" w:cs="B Nazanin" w:hint="cs"/>
                <w:sz w:val="24"/>
                <w:szCs w:val="24"/>
                <w:rtl/>
                <w:lang w:val="en-GB" w:eastAsia="en-GB" w:bidi="ar-SA"/>
              </w:rPr>
              <w:t xml:space="preserve">6 </w:t>
            </w:r>
            <w:r w:rsidRPr="007C1CB8">
              <w:rPr>
                <w:rFonts w:ascii="Times New Roman" w:eastAsia="Times New Roman" w:hAnsi="Times New Roman" w:cs="B Nazanin"/>
                <w:sz w:val="24"/>
                <w:szCs w:val="24"/>
                <w:rtl/>
                <w:lang w:val="en-GB" w:eastAsia="en-GB" w:bidi="ar-SA"/>
              </w:rPr>
              <w:t>- 1</w:t>
            </w:r>
          </w:p>
        </w:tc>
      </w:tr>
      <w:tr w:rsidR="007C1CB8" w:rsidRPr="000C07C0" w:rsidTr="007C1CB8">
        <w:trPr>
          <w:trHeight w:hRule="exact" w:val="523"/>
          <w:jc w:val="center"/>
        </w:trPr>
        <w:tc>
          <w:tcPr>
            <w:cnfStyle w:val="001000000000" w:firstRow="0" w:lastRow="0" w:firstColumn="1" w:lastColumn="0" w:oddVBand="0" w:evenVBand="0" w:oddHBand="0" w:evenHBand="0" w:firstRowFirstColumn="0" w:firstRowLastColumn="0" w:lastRowFirstColumn="0" w:lastRowLastColumn="0"/>
            <w:tcW w:w="1138" w:type="dxa"/>
          </w:tcPr>
          <w:p w:rsidR="007C1CB8" w:rsidRPr="007C1CB8" w:rsidRDefault="007C1CB8" w:rsidP="002C18E0">
            <w:pPr>
              <w:ind w:left="190"/>
              <w:jc w:val="center"/>
              <w:rPr>
                <w:rFonts w:ascii="Times New Roman" w:eastAsia="Times New Roman" w:hAnsi="Times New Roman" w:cs="B Nazanin"/>
                <w:sz w:val="24"/>
                <w:szCs w:val="24"/>
                <w:lang w:val="en-GB" w:eastAsia="en-GB" w:bidi="ar-SA"/>
              </w:rPr>
            </w:pPr>
            <w:r w:rsidRPr="007C1CB8">
              <w:rPr>
                <w:rFonts w:ascii="Times New Roman" w:eastAsia="Times New Roman" w:hAnsi="Times New Roman" w:cs="B Nazanin"/>
                <w:sz w:val="24"/>
                <w:szCs w:val="24"/>
                <w:rtl/>
                <w:lang w:val="en-GB" w:eastAsia="en-GB" w:bidi="ar-SA"/>
              </w:rPr>
              <w:t>2</w:t>
            </w:r>
          </w:p>
        </w:tc>
        <w:tc>
          <w:tcPr>
            <w:tcW w:w="2693" w:type="dxa"/>
          </w:tcPr>
          <w:p w:rsidR="007C1CB8" w:rsidRPr="007C1CB8" w:rsidRDefault="007C1CB8" w:rsidP="002C18E0">
            <w:pPr>
              <w:ind w:left="19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lang w:val="en-GB" w:eastAsia="en-GB" w:bidi="ar-SA"/>
              </w:rPr>
            </w:pPr>
            <w:r w:rsidRPr="007C1CB8">
              <w:rPr>
                <w:rFonts w:ascii="BMitra" w:eastAsia="Times New Roman" w:hAnsi="Times New Roman" w:cs="B Nazanin" w:hint="cs"/>
                <w:sz w:val="24"/>
                <w:szCs w:val="24"/>
                <w:rtl/>
              </w:rPr>
              <w:t>لذت</w:t>
            </w:r>
            <w:r w:rsidRPr="007C1CB8">
              <w:rPr>
                <w:rFonts w:ascii="BMitra" w:eastAsia="Times New Roman" w:hAnsi="Times New Roman" w:cs="B Nazanin"/>
                <w:sz w:val="24"/>
                <w:szCs w:val="24"/>
              </w:rPr>
              <w:t xml:space="preserve"> </w:t>
            </w:r>
            <w:r w:rsidRPr="007C1CB8">
              <w:rPr>
                <w:rFonts w:ascii="BMitra" w:eastAsia="Times New Roman" w:hAnsi="Times New Roman" w:cs="B Nazanin" w:hint="cs"/>
                <w:sz w:val="24"/>
                <w:szCs w:val="24"/>
                <w:rtl/>
              </w:rPr>
              <w:t>از</w:t>
            </w:r>
            <w:r w:rsidRPr="007C1CB8">
              <w:rPr>
                <w:rFonts w:ascii="BMitra" w:eastAsia="Times New Roman" w:hAnsi="Times New Roman" w:cs="B Nazanin"/>
                <w:sz w:val="24"/>
                <w:szCs w:val="24"/>
              </w:rPr>
              <w:t xml:space="preserve"> </w:t>
            </w:r>
            <w:r w:rsidRPr="007C1CB8">
              <w:rPr>
                <w:rFonts w:ascii="BMitra" w:eastAsia="Times New Roman" w:hAnsi="Times New Roman" w:cs="B Nazanin" w:hint="cs"/>
                <w:sz w:val="24"/>
                <w:szCs w:val="24"/>
                <w:rtl/>
              </w:rPr>
              <w:t>كار</w:t>
            </w:r>
          </w:p>
        </w:tc>
        <w:tc>
          <w:tcPr>
            <w:tcW w:w="1418" w:type="dxa"/>
          </w:tcPr>
          <w:p w:rsidR="007C1CB8" w:rsidRPr="007C1CB8" w:rsidRDefault="007C1CB8" w:rsidP="002C18E0">
            <w:pPr>
              <w:ind w:left="19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lang w:val="en-GB" w:eastAsia="en-GB" w:bidi="ar-SA"/>
              </w:rPr>
            </w:pPr>
            <w:r w:rsidRPr="007C1CB8">
              <w:rPr>
                <w:rFonts w:ascii="Times New Roman" w:eastAsia="Times New Roman" w:hAnsi="Times New Roman" w:cs="B Nazanin" w:hint="cs"/>
                <w:sz w:val="24"/>
                <w:szCs w:val="24"/>
                <w:rtl/>
                <w:lang w:val="en-GB" w:eastAsia="en-GB" w:bidi="ar-SA"/>
              </w:rPr>
              <w:t>7</w:t>
            </w:r>
          </w:p>
        </w:tc>
        <w:tc>
          <w:tcPr>
            <w:tcW w:w="1797" w:type="dxa"/>
          </w:tcPr>
          <w:p w:rsidR="007C1CB8" w:rsidRPr="007C1CB8" w:rsidRDefault="007C1CB8" w:rsidP="002C18E0">
            <w:pPr>
              <w:ind w:left="19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lang w:val="en-GB" w:eastAsia="en-GB" w:bidi="ar-SA"/>
              </w:rPr>
            </w:pPr>
            <w:r w:rsidRPr="007C1CB8">
              <w:rPr>
                <w:rFonts w:ascii="Times New Roman" w:eastAsia="Times New Roman" w:hAnsi="Times New Roman" w:cs="B Nazanin" w:hint="cs"/>
                <w:sz w:val="24"/>
                <w:szCs w:val="24"/>
                <w:rtl/>
                <w:lang w:val="en-GB" w:eastAsia="en-GB" w:bidi="ar-SA"/>
              </w:rPr>
              <w:t xml:space="preserve">13 </w:t>
            </w:r>
            <w:r w:rsidRPr="007C1CB8">
              <w:rPr>
                <w:rFonts w:ascii="Times New Roman" w:eastAsia="Times New Roman" w:hAnsi="Times New Roman" w:cs="B Nazanin"/>
                <w:sz w:val="24"/>
                <w:szCs w:val="24"/>
                <w:rtl/>
                <w:lang w:val="en-GB" w:eastAsia="en-GB" w:bidi="ar-SA"/>
              </w:rPr>
              <w:t xml:space="preserve">- </w:t>
            </w:r>
            <w:r w:rsidRPr="007C1CB8">
              <w:rPr>
                <w:rFonts w:ascii="Times New Roman" w:eastAsia="Times New Roman" w:hAnsi="Times New Roman" w:cs="B Nazanin" w:hint="cs"/>
                <w:sz w:val="24"/>
                <w:szCs w:val="24"/>
                <w:rtl/>
                <w:lang w:val="en-GB" w:eastAsia="en-GB" w:bidi="ar-SA"/>
              </w:rPr>
              <w:t>7</w:t>
            </w:r>
          </w:p>
        </w:tc>
      </w:tr>
      <w:tr w:rsidR="007C1CB8" w:rsidRPr="000C07C0" w:rsidTr="007C1CB8">
        <w:trPr>
          <w:cnfStyle w:val="000000100000" w:firstRow="0" w:lastRow="0" w:firstColumn="0" w:lastColumn="0" w:oddVBand="0" w:evenVBand="0" w:oddHBand="1" w:evenHBand="0" w:firstRowFirstColumn="0" w:firstRowLastColumn="0" w:lastRowFirstColumn="0" w:lastRowLastColumn="0"/>
          <w:trHeight w:hRule="exact" w:val="529"/>
          <w:jc w:val="center"/>
        </w:trPr>
        <w:tc>
          <w:tcPr>
            <w:cnfStyle w:val="001000000000" w:firstRow="0" w:lastRow="0" w:firstColumn="1" w:lastColumn="0" w:oddVBand="0" w:evenVBand="0" w:oddHBand="0" w:evenHBand="0" w:firstRowFirstColumn="0" w:firstRowLastColumn="0" w:lastRowFirstColumn="0" w:lastRowLastColumn="0"/>
            <w:tcW w:w="1138" w:type="dxa"/>
          </w:tcPr>
          <w:p w:rsidR="007C1CB8" w:rsidRPr="007C1CB8" w:rsidRDefault="007C1CB8" w:rsidP="002C18E0">
            <w:pPr>
              <w:ind w:left="190"/>
              <w:jc w:val="center"/>
              <w:rPr>
                <w:rFonts w:ascii="Times New Roman" w:eastAsia="Times New Roman" w:hAnsi="Times New Roman" w:cs="B Nazanin"/>
                <w:sz w:val="24"/>
                <w:szCs w:val="24"/>
                <w:rtl/>
                <w:lang w:val="en-GB" w:eastAsia="en-GB" w:bidi="ar-SA"/>
              </w:rPr>
            </w:pPr>
            <w:r w:rsidRPr="007C1CB8">
              <w:rPr>
                <w:rFonts w:ascii="Times New Roman" w:eastAsia="Times New Roman" w:hAnsi="Times New Roman" w:cs="B Nazanin"/>
                <w:sz w:val="24"/>
                <w:szCs w:val="24"/>
                <w:rtl/>
                <w:lang w:val="en-GB" w:eastAsia="en-GB" w:bidi="ar-SA"/>
              </w:rPr>
              <w:t>3</w:t>
            </w:r>
          </w:p>
        </w:tc>
        <w:tc>
          <w:tcPr>
            <w:tcW w:w="2693" w:type="dxa"/>
          </w:tcPr>
          <w:p w:rsidR="007C1CB8" w:rsidRPr="007C1CB8" w:rsidRDefault="007C1CB8" w:rsidP="002C18E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lang w:val="en-GB" w:eastAsia="en-GB" w:bidi="ar-SA"/>
              </w:rPr>
            </w:pPr>
            <w:r w:rsidRPr="007C1CB8">
              <w:rPr>
                <w:rFonts w:ascii="BMitra" w:eastAsia="Times New Roman" w:hAnsi="Times New Roman" w:cs="B Nazanin" w:hint="cs"/>
                <w:sz w:val="24"/>
                <w:szCs w:val="24"/>
                <w:rtl/>
              </w:rPr>
              <w:t>تمايل درونى</w:t>
            </w:r>
            <w:r w:rsidRPr="007C1CB8">
              <w:rPr>
                <w:rFonts w:ascii="BMitra" w:eastAsia="Times New Roman" w:hAnsi="Times New Roman" w:cs="B Nazanin"/>
                <w:sz w:val="24"/>
                <w:szCs w:val="24"/>
              </w:rPr>
              <w:t xml:space="preserve"> </w:t>
            </w:r>
            <w:r w:rsidRPr="007C1CB8">
              <w:rPr>
                <w:rFonts w:ascii="BMitra" w:eastAsia="Times New Roman" w:hAnsi="Times New Roman" w:cs="B Nazanin" w:hint="cs"/>
                <w:sz w:val="24"/>
                <w:szCs w:val="24"/>
                <w:rtl/>
              </w:rPr>
              <w:t>به</w:t>
            </w:r>
            <w:r w:rsidRPr="007C1CB8">
              <w:rPr>
                <w:rFonts w:ascii="BMitra" w:eastAsia="Times New Roman" w:hAnsi="Times New Roman" w:cs="B Nazanin"/>
                <w:sz w:val="24"/>
                <w:szCs w:val="24"/>
              </w:rPr>
              <w:t xml:space="preserve"> </w:t>
            </w:r>
            <w:r w:rsidRPr="007C1CB8">
              <w:rPr>
                <w:rFonts w:ascii="BMitra" w:eastAsia="Times New Roman" w:hAnsi="Times New Roman" w:cs="B Nazanin" w:hint="cs"/>
                <w:sz w:val="24"/>
                <w:szCs w:val="24"/>
                <w:rtl/>
              </w:rPr>
              <w:t>كار</w:t>
            </w:r>
          </w:p>
        </w:tc>
        <w:tc>
          <w:tcPr>
            <w:tcW w:w="1418" w:type="dxa"/>
          </w:tcPr>
          <w:p w:rsidR="007C1CB8" w:rsidRPr="007C1CB8" w:rsidRDefault="007C1CB8" w:rsidP="002C18E0">
            <w:pPr>
              <w:ind w:left="19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lang w:val="en-GB" w:eastAsia="en-GB" w:bidi="ar-SA"/>
              </w:rPr>
            </w:pPr>
            <w:r w:rsidRPr="007C1CB8">
              <w:rPr>
                <w:rFonts w:ascii="Times New Roman" w:eastAsia="Times New Roman" w:hAnsi="Times New Roman" w:cs="B Nazanin" w:hint="cs"/>
                <w:sz w:val="24"/>
                <w:szCs w:val="24"/>
                <w:rtl/>
                <w:lang w:val="en-GB" w:eastAsia="en-GB" w:bidi="ar-SA"/>
              </w:rPr>
              <w:t>7</w:t>
            </w:r>
          </w:p>
        </w:tc>
        <w:tc>
          <w:tcPr>
            <w:tcW w:w="1797" w:type="dxa"/>
          </w:tcPr>
          <w:p w:rsidR="007C1CB8" w:rsidRPr="007C1CB8" w:rsidRDefault="007C1CB8" w:rsidP="002C18E0">
            <w:pPr>
              <w:ind w:left="19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lang w:val="en-GB" w:eastAsia="en-GB" w:bidi="ar-SA"/>
              </w:rPr>
            </w:pPr>
            <w:r w:rsidRPr="007C1CB8">
              <w:rPr>
                <w:rFonts w:ascii="Times New Roman" w:eastAsia="Times New Roman" w:hAnsi="Times New Roman" w:cs="B Nazanin" w:hint="cs"/>
                <w:sz w:val="24"/>
                <w:szCs w:val="24"/>
                <w:rtl/>
                <w:lang w:val="en-GB" w:eastAsia="en-GB" w:bidi="ar-SA"/>
              </w:rPr>
              <w:t xml:space="preserve">20 </w:t>
            </w:r>
            <w:r w:rsidRPr="007C1CB8">
              <w:rPr>
                <w:rFonts w:ascii="Times New Roman" w:eastAsia="Times New Roman" w:hAnsi="Times New Roman" w:cs="B Nazanin"/>
                <w:sz w:val="24"/>
                <w:szCs w:val="24"/>
                <w:rtl/>
                <w:lang w:val="en-GB" w:eastAsia="en-GB" w:bidi="ar-SA"/>
              </w:rPr>
              <w:t xml:space="preserve">- </w:t>
            </w:r>
            <w:r w:rsidRPr="007C1CB8">
              <w:rPr>
                <w:rFonts w:ascii="Times New Roman" w:eastAsia="Times New Roman" w:hAnsi="Times New Roman" w:cs="B Nazanin" w:hint="cs"/>
                <w:sz w:val="24"/>
                <w:szCs w:val="24"/>
                <w:rtl/>
                <w:lang w:val="en-GB" w:eastAsia="en-GB" w:bidi="ar-SA"/>
              </w:rPr>
              <w:t>14</w:t>
            </w:r>
          </w:p>
        </w:tc>
      </w:tr>
    </w:tbl>
    <w:p w:rsidR="007C1CB8" w:rsidRDefault="007C1CB8" w:rsidP="007C1CB8">
      <w:pPr>
        <w:spacing w:line="288" w:lineRule="auto"/>
        <w:jc w:val="lowKashida"/>
        <w:rPr>
          <w:rFonts w:cs="B Nazanin"/>
          <w:b/>
          <w:bCs/>
          <w:sz w:val="28"/>
          <w:szCs w:val="28"/>
          <w:rtl/>
        </w:rPr>
      </w:pPr>
    </w:p>
    <w:p w:rsidR="007C1CB8" w:rsidRPr="00736FED" w:rsidRDefault="007C1CB8" w:rsidP="007C1CB8">
      <w:pPr>
        <w:spacing w:line="288" w:lineRule="auto"/>
        <w:jc w:val="lowKashida"/>
        <w:rPr>
          <w:rFonts w:cs="B Nazanin"/>
          <w:b/>
          <w:bCs/>
          <w:sz w:val="28"/>
          <w:szCs w:val="28"/>
          <w:rtl/>
        </w:rPr>
      </w:pPr>
      <w:r w:rsidRPr="00736FED">
        <w:rPr>
          <w:rFonts w:cs="B Nazanin" w:hint="cs"/>
          <w:b/>
          <w:bCs/>
          <w:sz w:val="28"/>
          <w:szCs w:val="28"/>
          <w:rtl/>
        </w:rPr>
        <w:t>شیوه نمره گذاری</w:t>
      </w:r>
    </w:p>
    <w:p w:rsidR="007C1CB8" w:rsidRPr="004A19BC" w:rsidRDefault="007C1CB8" w:rsidP="007C1CB8">
      <w:pPr>
        <w:spacing w:line="240" w:lineRule="auto"/>
        <w:ind w:firstLine="397"/>
        <w:jc w:val="lowKashida"/>
        <w:rPr>
          <w:rFonts w:cs="B Nazanin"/>
          <w:sz w:val="28"/>
          <w:szCs w:val="28"/>
          <w:rtl/>
        </w:rPr>
      </w:pPr>
      <w:r w:rsidRPr="004A19BC">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rsidR="007C1CB8" w:rsidRPr="004A19BC" w:rsidRDefault="007C1CB8" w:rsidP="007C1CB8">
      <w:pPr>
        <w:pStyle w:val="Heading3"/>
        <w:bidi/>
        <w:spacing w:before="0" w:after="0" w:line="240" w:lineRule="auto"/>
        <w:rPr>
          <w:rFonts w:cs="B Nazanin"/>
          <w:color w:val="auto"/>
          <w:sz w:val="24"/>
          <w:rtl/>
        </w:rPr>
      </w:pPr>
      <w:r w:rsidRPr="004A19BC">
        <w:rPr>
          <w:rFonts w:cs="B Nazanin" w:hint="cs"/>
          <w:color w:val="auto"/>
          <w:sz w:val="24"/>
          <w:rtl/>
        </w:rPr>
        <w:t>مقياس درجه‌بندي سوالهاي پرسشنامه های پژوهش بر اساس مقياس پنج درجه‌اي ليكرت</w:t>
      </w:r>
    </w:p>
    <w:tbl>
      <w:tblPr>
        <w:tblStyle w:val="GridTable4-Accent3"/>
        <w:bidiVisual/>
        <w:tblW w:w="7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1236"/>
        <w:gridCol w:w="1182"/>
        <w:gridCol w:w="1340"/>
        <w:gridCol w:w="1049"/>
        <w:gridCol w:w="1272"/>
      </w:tblGrid>
      <w:tr w:rsidR="007C1CB8" w:rsidRPr="00182441" w:rsidTr="007C1CB8">
        <w:trPr>
          <w:cnfStyle w:val="100000000000" w:firstRow="1" w:lastRow="0" w:firstColumn="0" w:lastColumn="0" w:oddVBand="0" w:evenVBand="0" w:oddHBand="0"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1715" w:type="dxa"/>
            <w:tcBorders>
              <w:top w:val="none" w:sz="0" w:space="0" w:color="auto"/>
              <w:left w:val="none" w:sz="0" w:space="0" w:color="auto"/>
              <w:bottom w:val="none" w:sz="0" w:space="0" w:color="auto"/>
              <w:right w:val="none" w:sz="0" w:space="0" w:color="auto"/>
            </w:tcBorders>
          </w:tcPr>
          <w:p w:rsidR="007C1CB8" w:rsidRPr="007C1CB8" w:rsidRDefault="007C1CB8" w:rsidP="002C18E0">
            <w:pPr>
              <w:jc w:val="center"/>
              <w:rPr>
                <w:rFonts w:cs="B Nazanin"/>
                <w:color w:val="auto"/>
                <w:rtl/>
              </w:rPr>
            </w:pPr>
            <w:r w:rsidRPr="007C1CB8">
              <w:rPr>
                <w:rFonts w:cs="B Nazanin" w:hint="cs"/>
                <w:color w:val="auto"/>
                <w:rtl/>
              </w:rPr>
              <w:t>گزينه انتخابي</w:t>
            </w:r>
          </w:p>
        </w:tc>
        <w:tc>
          <w:tcPr>
            <w:tcW w:w="1236" w:type="dxa"/>
            <w:tcBorders>
              <w:top w:val="none" w:sz="0" w:space="0" w:color="auto"/>
              <w:left w:val="none" w:sz="0" w:space="0" w:color="auto"/>
              <w:bottom w:val="none" w:sz="0" w:space="0" w:color="auto"/>
              <w:right w:val="none" w:sz="0" w:space="0" w:color="auto"/>
            </w:tcBorders>
          </w:tcPr>
          <w:p w:rsidR="007C1CB8" w:rsidRPr="007C1CB8" w:rsidRDefault="007C1CB8" w:rsidP="002C18E0">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C1CB8">
              <w:rPr>
                <w:rFonts w:cs="B Nazanin" w:hint="cs"/>
                <w:color w:val="auto"/>
                <w:rtl/>
              </w:rPr>
              <w:t>کاملا موافقم</w:t>
            </w:r>
          </w:p>
        </w:tc>
        <w:tc>
          <w:tcPr>
            <w:tcW w:w="1182" w:type="dxa"/>
            <w:tcBorders>
              <w:top w:val="none" w:sz="0" w:space="0" w:color="auto"/>
              <w:left w:val="none" w:sz="0" w:space="0" w:color="auto"/>
              <w:bottom w:val="none" w:sz="0" w:space="0" w:color="auto"/>
              <w:right w:val="none" w:sz="0" w:space="0" w:color="auto"/>
            </w:tcBorders>
          </w:tcPr>
          <w:p w:rsidR="007C1CB8" w:rsidRPr="007C1CB8" w:rsidRDefault="007C1CB8" w:rsidP="002C18E0">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C1CB8">
              <w:rPr>
                <w:rFonts w:cs="B Nazanin" w:hint="cs"/>
                <w:color w:val="auto"/>
                <w:rtl/>
              </w:rPr>
              <w:t>موافقم</w:t>
            </w:r>
          </w:p>
        </w:tc>
        <w:tc>
          <w:tcPr>
            <w:tcW w:w="1340" w:type="dxa"/>
            <w:tcBorders>
              <w:top w:val="none" w:sz="0" w:space="0" w:color="auto"/>
              <w:left w:val="none" w:sz="0" w:space="0" w:color="auto"/>
              <w:bottom w:val="none" w:sz="0" w:space="0" w:color="auto"/>
              <w:right w:val="none" w:sz="0" w:space="0" w:color="auto"/>
            </w:tcBorders>
          </w:tcPr>
          <w:p w:rsidR="007C1CB8" w:rsidRPr="007C1CB8" w:rsidRDefault="007C1CB8" w:rsidP="002C18E0">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C1CB8">
              <w:rPr>
                <w:rFonts w:cs="B Nazanin" w:hint="cs"/>
                <w:color w:val="auto"/>
                <w:rtl/>
              </w:rPr>
              <w:t>تا اندازه‌اي</w:t>
            </w:r>
          </w:p>
        </w:tc>
        <w:tc>
          <w:tcPr>
            <w:tcW w:w="1049" w:type="dxa"/>
            <w:tcBorders>
              <w:top w:val="none" w:sz="0" w:space="0" w:color="auto"/>
              <w:left w:val="none" w:sz="0" w:space="0" w:color="auto"/>
              <w:bottom w:val="none" w:sz="0" w:space="0" w:color="auto"/>
              <w:right w:val="none" w:sz="0" w:space="0" w:color="auto"/>
            </w:tcBorders>
          </w:tcPr>
          <w:p w:rsidR="007C1CB8" w:rsidRPr="007C1CB8" w:rsidRDefault="007C1CB8" w:rsidP="002C18E0">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C1CB8">
              <w:rPr>
                <w:rFonts w:cs="B Nazanin" w:hint="cs"/>
                <w:color w:val="auto"/>
                <w:rtl/>
              </w:rPr>
              <w:t>مخالفم</w:t>
            </w:r>
          </w:p>
        </w:tc>
        <w:tc>
          <w:tcPr>
            <w:tcW w:w="1272" w:type="dxa"/>
            <w:tcBorders>
              <w:top w:val="none" w:sz="0" w:space="0" w:color="auto"/>
              <w:left w:val="none" w:sz="0" w:space="0" w:color="auto"/>
              <w:bottom w:val="none" w:sz="0" w:space="0" w:color="auto"/>
              <w:right w:val="none" w:sz="0" w:space="0" w:color="auto"/>
            </w:tcBorders>
          </w:tcPr>
          <w:p w:rsidR="007C1CB8" w:rsidRPr="007C1CB8" w:rsidRDefault="007C1CB8" w:rsidP="002C18E0">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C1CB8">
              <w:rPr>
                <w:rFonts w:cs="B Nazanin" w:hint="cs"/>
                <w:color w:val="auto"/>
                <w:rtl/>
              </w:rPr>
              <w:t>کاملا مخالفم</w:t>
            </w:r>
          </w:p>
        </w:tc>
      </w:tr>
      <w:tr w:rsidR="007C1CB8" w:rsidRPr="00182441" w:rsidTr="007C1CB8">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1715" w:type="dxa"/>
          </w:tcPr>
          <w:p w:rsidR="007C1CB8" w:rsidRPr="00182441" w:rsidRDefault="007C1CB8" w:rsidP="002C18E0">
            <w:pPr>
              <w:jc w:val="center"/>
              <w:rPr>
                <w:rFonts w:cs="B Nazanin"/>
                <w:b w:val="0"/>
                <w:bCs w:val="0"/>
                <w:rtl/>
              </w:rPr>
            </w:pPr>
            <w:r w:rsidRPr="00182441">
              <w:rPr>
                <w:rFonts w:cs="B Nazanin" w:hint="cs"/>
                <w:rtl/>
              </w:rPr>
              <w:t>امتياز</w:t>
            </w:r>
          </w:p>
        </w:tc>
        <w:tc>
          <w:tcPr>
            <w:tcW w:w="1236" w:type="dxa"/>
          </w:tcPr>
          <w:p w:rsidR="007C1CB8" w:rsidRPr="00182441" w:rsidRDefault="007C1CB8" w:rsidP="002C18E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182441">
              <w:rPr>
                <w:rFonts w:cs="B Nazanin" w:hint="cs"/>
                <w:rtl/>
              </w:rPr>
              <w:t>5</w:t>
            </w:r>
          </w:p>
        </w:tc>
        <w:tc>
          <w:tcPr>
            <w:tcW w:w="1182" w:type="dxa"/>
          </w:tcPr>
          <w:p w:rsidR="007C1CB8" w:rsidRPr="00182441" w:rsidRDefault="007C1CB8" w:rsidP="002C18E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182441">
              <w:rPr>
                <w:rFonts w:cs="B Nazanin" w:hint="cs"/>
                <w:rtl/>
              </w:rPr>
              <w:t>4</w:t>
            </w:r>
          </w:p>
        </w:tc>
        <w:tc>
          <w:tcPr>
            <w:tcW w:w="1340" w:type="dxa"/>
          </w:tcPr>
          <w:p w:rsidR="007C1CB8" w:rsidRPr="00182441" w:rsidRDefault="007C1CB8" w:rsidP="002C18E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182441">
              <w:rPr>
                <w:rFonts w:cs="B Nazanin" w:hint="cs"/>
                <w:rtl/>
              </w:rPr>
              <w:t>3</w:t>
            </w:r>
          </w:p>
        </w:tc>
        <w:tc>
          <w:tcPr>
            <w:tcW w:w="1049" w:type="dxa"/>
          </w:tcPr>
          <w:p w:rsidR="007C1CB8" w:rsidRPr="00182441" w:rsidRDefault="007C1CB8" w:rsidP="002C18E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182441">
              <w:rPr>
                <w:rFonts w:cs="B Nazanin" w:hint="cs"/>
                <w:rtl/>
              </w:rPr>
              <w:t>2</w:t>
            </w:r>
          </w:p>
        </w:tc>
        <w:tc>
          <w:tcPr>
            <w:tcW w:w="1272" w:type="dxa"/>
          </w:tcPr>
          <w:p w:rsidR="007C1CB8" w:rsidRPr="00182441" w:rsidRDefault="007C1CB8" w:rsidP="002C18E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182441">
              <w:rPr>
                <w:rFonts w:cs="B Nazanin" w:hint="cs"/>
                <w:rtl/>
              </w:rPr>
              <w:t>1</w:t>
            </w:r>
          </w:p>
        </w:tc>
      </w:tr>
    </w:tbl>
    <w:p w:rsidR="007C1CB8" w:rsidRDefault="007C1CB8" w:rsidP="007C1CB8">
      <w:pPr>
        <w:spacing w:line="276" w:lineRule="auto"/>
        <w:rPr>
          <w:rFonts w:cs="B Nazanin"/>
          <w:sz w:val="28"/>
          <w:szCs w:val="28"/>
          <w:rtl/>
        </w:rPr>
      </w:pPr>
    </w:p>
    <w:p w:rsidR="007C1CB8" w:rsidRPr="004A19BC" w:rsidRDefault="007C1CB8" w:rsidP="007C1CB8">
      <w:pPr>
        <w:spacing w:after="0" w:line="276" w:lineRule="auto"/>
        <w:rPr>
          <w:rFonts w:cs="B Nazanin"/>
          <w:b/>
          <w:bCs/>
          <w:sz w:val="28"/>
          <w:szCs w:val="28"/>
        </w:rPr>
      </w:pPr>
      <w:r w:rsidRPr="004A19BC">
        <w:rPr>
          <w:rFonts w:cs="B Nazanin" w:hint="cs"/>
          <w:b/>
          <w:bCs/>
          <w:sz w:val="28"/>
          <w:szCs w:val="28"/>
          <w:rtl/>
        </w:rPr>
        <w:t xml:space="preserve">تحلیل بر اساس میزان نمره پرسشنامه </w:t>
      </w:r>
    </w:p>
    <w:p w:rsidR="007C1CB8" w:rsidRPr="004A19BC" w:rsidRDefault="007C1CB8" w:rsidP="007C1CB8">
      <w:pPr>
        <w:spacing w:after="0" w:line="276" w:lineRule="auto"/>
        <w:ind w:left="-46"/>
        <w:contextualSpacing/>
        <w:rPr>
          <w:rFonts w:cs="B Nazanin"/>
          <w:sz w:val="28"/>
          <w:szCs w:val="28"/>
        </w:rPr>
      </w:pPr>
      <w:r w:rsidRPr="004A19BC">
        <w:rPr>
          <w:rFonts w:cs="B Nazanin" w:hint="cs"/>
          <w:sz w:val="28"/>
          <w:szCs w:val="28"/>
          <w:rtl/>
        </w:rPr>
        <w:t>بر اساس این روش از تحلیل شما نمره</w:t>
      </w:r>
      <w:r w:rsidRPr="004A19BC">
        <w:rPr>
          <w:rFonts w:cs="B Nazanin"/>
          <w:sz w:val="28"/>
          <w:szCs w:val="28"/>
        </w:rPr>
        <w:softHyphen/>
      </w:r>
      <w:r w:rsidRPr="004A19BC">
        <w:rPr>
          <w:rFonts w:cs="B Nazanin" w:hint="cs"/>
          <w:sz w:val="28"/>
          <w:szCs w:val="28"/>
          <w:rtl/>
        </w:rPr>
        <w:t>های به دست آمده را  جمع کرده و سپس بر اساس جدول زیر قضاوت کنید.</w:t>
      </w:r>
    </w:p>
    <w:p w:rsidR="007C1CB8" w:rsidRPr="004A19BC" w:rsidRDefault="007C1CB8" w:rsidP="007C1CB8">
      <w:pPr>
        <w:spacing w:line="276" w:lineRule="auto"/>
        <w:ind w:left="720"/>
        <w:contextualSpacing/>
        <w:rPr>
          <w:rFonts w:cs="B Nazanin"/>
          <w:sz w:val="28"/>
          <w:szCs w:val="28"/>
          <w:rtl/>
        </w:rPr>
      </w:pPr>
    </w:p>
    <w:tbl>
      <w:tblPr>
        <w:tblStyle w:val="GridTable4-Accent3"/>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350"/>
        <w:gridCol w:w="2768"/>
      </w:tblGrid>
      <w:tr w:rsidR="007C1CB8" w:rsidRPr="00182441" w:rsidTr="007C1CB8">
        <w:trPr>
          <w:cnfStyle w:val="100000000000" w:firstRow="1" w:lastRow="0" w:firstColumn="0" w:lastColumn="0" w:oddVBand="0" w:evenVBand="0" w:oddHBand="0"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3017" w:type="dxa"/>
            <w:tcBorders>
              <w:top w:val="none" w:sz="0" w:space="0" w:color="auto"/>
              <w:left w:val="none" w:sz="0" w:space="0" w:color="auto"/>
              <w:bottom w:val="none" w:sz="0" w:space="0" w:color="auto"/>
              <w:right w:val="none" w:sz="0" w:space="0" w:color="auto"/>
            </w:tcBorders>
          </w:tcPr>
          <w:p w:rsidR="007C1CB8" w:rsidRPr="007C1CB8" w:rsidRDefault="007C1CB8" w:rsidP="007C1CB8">
            <w:pPr>
              <w:spacing w:line="276" w:lineRule="auto"/>
              <w:jc w:val="center"/>
              <w:rPr>
                <w:rFonts w:cs="B Nazanin"/>
                <w:color w:val="auto"/>
                <w:sz w:val="24"/>
                <w:szCs w:val="24"/>
                <w:rtl/>
              </w:rPr>
            </w:pPr>
            <w:r w:rsidRPr="007C1CB8">
              <w:rPr>
                <w:rFonts w:cs="B Nazanin" w:hint="cs"/>
                <w:color w:val="auto"/>
                <w:sz w:val="24"/>
                <w:szCs w:val="24"/>
                <w:rtl/>
              </w:rPr>
              <w:t>حد پایین نمره</w:t>
            </w:r>
          </w:p>
        </w:tc>
        <w:tc>
          <w:tcPr>
            <w:tcW w:w="3350" w:type="dxa"/>
            <w:tcBorders>
              <w:top w:val="none" w:sz="0" w:space="0" w:color="auto"/>
              <w:left w:val="none" w:sz="0" w:space="0" w:color="auto"/>
              <w:bottom w:val="none" w:sz="0" w:space="0" w:color="auto"/>
              <w:right w:val="none" w:sz="0" w:space="0" w:color="auto"/>
            </w:tcBorders>
          </w:tcPr>
          <w:p w:rsidR="007C1CB8" w:rsidRPr="007C1CB8" w:rsidRDefault="007C1CB8" w:rsidP="007C1CB8">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7C1CB8">
              <w:rPr>
                <w:rFonts w:cs="B Nazanin" w:hint="cs"/>
                <w:color w:val="auto"/>
                <w:sz w:val="24"/>
                <w:szCs w:val="24"/>
                <w:rtl/>
              </w:rPr>
              <w:t>حد متوسط نمرات</w:t>
            </w:r>
          </w:p>
        </w:tc>
        <w:tc>
          <w:tcPr>
            <w:tcW w:w="2768" w:type="dxa"/>
            <w:tcBorders>
              <w:top w:val="none" w:sz="0" w:space="0" w:color="auto"/>
              <w:left w:val="none" w:sz="0" w:space="0" w:color="auto"/>
              <w:bottom w:val="none" w:sz="0" w:space="0" w:color="auto"/>
              <w:right w:val="none" w:sz="0" w:space="0" w:color="auto"/>
            </w:tcBorders>
          </w:tcPr>
          <w:p w:rsidR="007C1CB8" w:rsidRPr="007C1CB8" w:rsidRDefault="007C1CB8" w:rsidP="007C1CB8">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7C1CB8">
              <w:rPr>
                <w:rFonts w:cs="B Nazanin" w:hint="cs"/>
                <w:color w:val="auto"/>
                <w:sz w:val="24"/>
                <w:szCs w:val="24"/>
                <w:rtl/>
              </w:rPr>
              <w:t>حد بالای نمرات</w:t>
            </w:r>
          </w:p>
        </w:tc>
      </w:tr>
      <w:tr w:rsidR="007C1CB8" w:rsidRPr="00182441" w:rsidTr="007C1CB8">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017" w:type="dxa"/>
          </w:tcPr>
          <w:p w:rsidR="007C1CB8" w:rsidRPr="007C1CB8" w:rsidRDefault="007C1CB8" w:rsidP="002C18E0">
            <w:pPr>
              <w:spacing w:line="276" w:lineRule="auto"/>
              <w:jc w:val="center"/>
              <w:rPr>
                <w:rFonts w:cs="B Nazanin"/>
                <w:sz w:val="24"/>
                <w:szCs w:val="24"/>
                <w:rtl/>
              </w:rPr>
            </w:pPr>
            <w:r w:rsidRPr="007C1CB8">
              <w:rPr>
                <w:rFonts w:cs="B Nazanin" w:hint="cs"/>
                <w:sz w:val="24"/>
                <w:szCs w:val="24"/>
                <w:rtl/>
              </w:rPr>
              <w:t>20</w:t>
            </w:r>
          </w:p>
        </w:tc>
        <w:tc>
          <w:tcPr>
            <w:tcW w:w="3350" w:type="dxa"/>
          </w:tcPr>
          <w:p w:rsidR="007C1CB8" w:rsidRPr="007C1CB8" w:rsidRDefault="007C1CB8" w:rsidP="002C18E0">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7C1CB8">
              <w:rPr>
                <w:rFonts w:cs="B Nazanin" w:hint="cs"/>
                <w:b/>
                <w:bCs/>
                <w:sz w:val="24"/>
                <w:szCs w:val="24"/>
                <w:rtl/>
              </w:rPr>
              <w:t>60</w:t>
            </w:r>
          </w:p>
        </w:tc>
        <w:tc>
          <w:tcPr>
            <w:tcW w:w="2768" w:type="dxa"/>
          </w:tcPr>
          <w:p w:rsidR="007C1CB8" w:rsidRPr="007C1CB8" w:rsidRDefault="007C1CB8" w:rsidP="002C18E0">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7C1CB8">
              <w:rPr>
                <w:rFonts w:cs="B Nazanin" w:hint="cs"/>
                <w:b/>
                <w:bCs/>
                <w:sz w:val="24"/>
                <w:szCs w:val="24"/>
                <w:rtl/>
              </w:rPr>
              <w:t>100</w:t>
            </w:r>
          </w:p>
        </w:tc>
      </w:tr>
    </w:tbl>
    <w:p w:rsidR="007C1CB8" w:rsidRDefault="007C1CB8" w:rsidP="007C1CB8">
      <w:pPr>
        <w:spacing w:after="200" w:line="276" w:lineRule="auto"/>
        <w:ind w:left="720"/>
        <w:contextualSpacing/>
        <w:rPr>
          <w:rFonts w:cs="B Nazanin"/>
          <w:sz w:val="28"/>
          <w:szCs w:val="28"/>
        </w:rPr>
      </w:pPr>
    </w:p>
    <w:p w:rsidR="007C1CB8" w:rsidRPr="004A19BC" w:rsidRDefault="007C1CB8" w:rsidP="007C1CB8">
      <w:pPr>
        <w:numPr>
          <w:ilvl w:val="0"/>
          <w:numId w:val="1"/>
        </w:numPr>
        <w:spacing w:after="200" w:line="276" w:lineRule="auto"/>
        <w:contextualSpacing/>
        <w:rPr>
          <w:rFonts w:cs="B Nazanin"/>
          <w:sz w:val="28"/>
          <w:szCs w:val="28"/>
        </w:rPr>
      </w:pPr>
      <w:r w:rsidRPr="004A19BC">
        <w:rPr>
          <w:rFonts w:cs="B Nazanin" w:hint="cs"/>
          <w:sz w:val="28"/>
          <w:szCs w:val="28"/>
          <w:rtl/>
        </w:rPr>
        <w:t>در صورتی که نمرات پرسشنامه</w:t>
      </w:r>
      <w:r>
        <w:rPr>
          <w:rFonts w:cs="B Nazanin" w:hint="cs"/>
          <w:sz w:val="28"/>
          <w:szCs w:val="28"/>
          <w:rtl/>
        </w:rPr>
        <w:t xml:space="preserve"> بین 20 تا 40 باشد،  میزان متغیر</w:t>
      </w:r>
      <w:r w:rsidRPr="004A19BC">
        <w:rPr>
          <w:rFonts w:cs="B Nazanin" w:hint="cs"/>
          <w:sz w:val="28"/>
          <w:szCs w:val="28"/>
          <w:rtl/>
        </w:rPr>
        <w:t xml:space="preserve"> در این جامعه ضعیف می باشد.</w:t>
      </w:r>
    </w:p>
    <w:p w:rsidR="007C1CB8" w:rsidRPr="004A19BC" w:rsidRDefault="007C1CB8" w:rsidP="007C1CB8">
      <w:pPr>
        <w:numPr>
          <w:ilvl w:val="0"/>
          <w:numId w:val="1"/>
        </w:numPr>
        <w:spacing w:after="200" w:line="276" w:lineRule="auto"/>
        <w:contextualSpacing/>
        <w:rPr>
          <w:rFonts w:cs="B Nazanin"/>
          <w:sz w:val="28"/>
          <w:szCs w:val="28"/>
        </w:rPr>
      </w:pPr>
      <w:r w:rsidRPr="004A19BC">
        <w:rPr>
          <w:rFonts w:cs="B Nazanin" w:hint="cs"/>
          <w:sz w:val="28"/>
          <w:szCs w:val="28"/>
          <w:rtl/>
        </w:rPr>
        <w:t>در صورتی که نمرات پرسشنامه ب</w:t>
      </w:r>
      <w:r>
        <w:rPr>
          <w:rFonts w:cs="B Nazanin" w:hint="cs"/>
          <w:sz w:val="28"/>
          <w:szCs w:val="28"/>
          <w:rtl/>
        </w:rPr>
        <w:t>ین 40 تا 80 باشد،  میزان متغیر</w:t>
      </w:r>
      <w:r w:rsidRPr="004A19BC">
        <w:rPr>
          <w:rFonts w:cs="B Nazanin" w:hint="cs"/>
          <w:sz w:val="28"/>
          <w:szCs w:val="28"/>
          <w:rtl/>
        </w:rPr>
        <w:t xml:space="preserve"> در سطح متوسطی می باشد.</w:t>
      </w:r>
    </w:p>
    <w:p w:rsidR="007C1CB8" w:rsidRDefault="007C1CB8" w:rsidP="007C1CB8">
      <w:pPr>
        <w:numPr>
          <w:ilvl w:val="0"/>
          <w:numId w:val="1"/>
        </w:numPr>
        <w:spacing w:after="200" w:line="276" w:lineRule="auto"/>
        <w:contextualSpacing/>
        <w:rPr>
          <w:rFonts w:cs="B Nazanin"/>
          <w:sz w:val="28"/>
          <w:szCs w:val="28"/>
        </w:rPr>
      </w:pPr>
      <w:r w:rsidRPr="004A19BC">
        <w:rPr>
          <w:rFonts w:cs="B Nazanin" w:hint="cs"/>
          <w:sz w:val="28"/>
          <w:szCs w:val="28"/>
          <w:rtl/>
        </w:rPr>
        <w:t xml:space="preserve">در صورتی که نمرات بالای </w:t>
      </w:r>
      <w:r>
        <w:rPr>
          <w:rFonts w:cs="B Nazanin" w:hint="cs"/>
          <w:sz w:val="28"/>
          <w:szCs w:val="28"/>
          <w:rtl/>
        </w:rPr>
        <w:t>80</w:t>
      </w:r>
      <w:r w:rsidRPr="004A19BC">
        <w:rPr>
          <w:rFonts w:cs="B Nazanin" w:hint="cs"/>
          <w:sz w:val="28"/>
          <w:szCs w:val="28"/>
          <w:rtl/>
        </w:rPr>
        <w:t xml:space="preserve"> باشد،  میزان متغیر  بسیار خوب می باشد.</w:t>
      </w:r>
    </w:p>
    <w:p w:rsidR="007C1CB8" w:rsidRDefault="007C1CB8" w:rsidP="007C1CB8">
      <w:pPr>
        <w:pStyle w:val="ListParagraph"/>
        <w:spacing w:line="288" w:lineRule="auto"/>
        <w:jc w:val="lowKashida"/>
        <w:rPr>
          <w:rFonts w:cs="B Nazanin"/>
          <w:b/>
          <w:bCs/>
          <w:sz w:val="28"/>
          <w:szCs w:val="28"/>
        </w:rPr>
      </w:pPr>
    </w:p>
    <w:p w:rsidR="007C1CB8" w:rsidRDefault="007C1CB8" w:rsidP="007C1CB8">
      <w:pPr>
        <w:pStyle w:val="ListParagraph"/>
        <w:spacing w:line="288" w:lineRule="auto"/>
        <w:jc w:val="lowKashida"/>
        <w:rPr>
          <w:rFonts w:cs="B Nazanin"/>
          <w:b/>
          <w:bCs/>
          <w:sz w:val="28"/>
          <w:szCs w:val="28"/>
        </w:rPr>
      </w:pPr>
    </w:p>
    <w:p w:rsidR="007C1CB8" w:rsidRPr="007C1CB8" w:rsidRDefault="007C1CB8" w:rsidP="007C1CB8">
      <w:pPr>
        <w:pStyle w:val="ListParagraph"/>
        <w:spacing w:line="288" w:lineRule="auto"/>
        <w:jc w:val="lowKashida"/>
        <w:rPr>
          <w:rFonts w:cs="B Nazanin"/>
          <w:b/>
          <w:bCs/>
          <w:sz w:val="28"/>
          <w:szCs w:val="28"/>
          <w:rtl/>
        </w:rPr>
      </w:pPr>
      <w:r w:rsidRPr="007C1CB8">
        <w:rPr>
          <w:rFonts w:cs="B Nazanin" w:hint="cs"/>
          <w:b/>
          <w:bCs/>
          <w:sz w:val="28"/>
          <w:szCs w:val="28"/>
          <w:rtl/>
        </w:rPr>
        <w:lastRenderedPageBreak/>
        <w:t>پايايي پرسشنامه‌ها</w:t>
      </w:r>
      <w:r>
        <w:rPr>
          <w:rFonts w:cs="B Nazanin" w:hint="cs"/>
          <w:b/>
          <w:bCs/>
          <w:sz w:val="28"/>
          <w:szCs w:val="28"/>
          <w:rtl/>
        </w:rPr>
        <w:t>:</w:t>
      </w:r>
    </w:p>
    <w:p w:rsidR="007C1CB8" w:rsidRPr="007C1CB8" w:rsidRDefault="007C1CB8" w:rsidP="007C1CB8">
      <w:pPr>
        <w:pStyle w:val="ListParagraph"/>
        <w:jc w:val="lowKashida"/>
        <w:rPr>
          <w:rFonts w:cs="B Nazanin"/>
          <w:sz w:val="28"/>
          <w:szCs w:val="28"/>
          <w:rtl/>
        </w:rPr>
      </w:pPr>
      <w:r w:rsidRPr="007C1CB8">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7C1CB8" w:rsidRPr="007C1CB8" w:rsidRDefault="007C1CB8" w:rsidP="007C1CB8">
      <w:pPr>
        <w:pStyle w:val="ListParagraph"/>
        <w:numPr>
          <w:ilvl w:val="0"/>
          <w:numId w:val="1"/>
        </w:numPr>
        <w:jc w:val="lowKashida"/>
        <w:rPr>
          <w:rFonts w:cs="B Nazanin"/>
          <w:sz w:val="28"/>
          <w:szCs w:val="28"/>
          <w:rtl/>
        </w:rPr>
      </w:pPr>
      <w:r w:rsidRPr="007C1CB8">
        <w:rPr>
          <w:rFonts w:cs="B Nazanin" w:hint="cs"/>
          <w:sz w:val="28"/>
          <w:szCs w:val="28"/>
          <w:rtl/>
        </w:rPr>
        <w:t xml:space="preserve">ضريب پايايي پرسشنامه‌هاي از طريق فرمول زير به وسيله نرم‌افزار </w:t>
      </w:r>
      <w:r w:rsidRPr="007C1CB8">
        <w:rPr>
          <w:rFonts w:ascii="Times New Roman" w:hAnsi="Times New Roman" w:cs="B Nazanin"/>
          <w:sz w:val="28"/>
          <w:szCs w:val="28"/>
        </w:rPr>
        <w:t>SPSS</w:t>
      </w:r>
      <w:r w:rsidRPr="007C1CB8">
        <w:rPr>
          <w:rFonts w:cs="B Nazanin" w:hint="cs"/>
          <w:sz w:val="28"/>
          <w:szCs w:val="28"/>
          <w:rtl/>
        </w:rPr>
        <w:t xml:space="preserve"> محاسبه شده است.</w:t>
      </w:r>
    </w:p>
    <w:p w:rsidR="007C1CB8" w:rsidRPr="007C1CB8" w:rsidRDefault="007C1CB8" w:rsidP="007C1CB8">
      <w:pPr>
        <w:pStyle w:val="ListParagraph"/>
        <w:numPr>
          <w:ilvl w:val="0"/>
          <w:numId w:val="1"/>
        </w:numPr>
        <w:spacing w:line="288" w:lineRule="auto"/>
        <w:jc w:val="right"/>
        <w:rPr>
          <w:rFonts w:cs="B Nazanin"/>
          <w:sz w:val="26"/>
          <w:szCs w:val="26"/>
          <w:rtl/>
        </w:rPr>
      </w:pPr>
      <w:r w:rsidRPr="00736FED">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2345196" r:id="rId8"/>
        </w:object>
      </w:r>
    </w:p>
    <w:p w:rsidR="007C1CB8" w:rsidRPr="007C1CB8" w:rsidRDefault="007C1CB8" w:rsidP="007C1CB8">
      <w:pPr>
        <w:pStyle w:val="ListParagraph"/>
        <w:numPr>
          <w:ilvl w:val="0"/>
          <w:numId w:val="1"/>
        </w:numPr>
        <w:spacing w:after="0" w:line="240" w:lineRule="auto"/>
        <w:jc w:val="both"/>
        <w:rPr>
          <w:rFonts w:cs="B Nazanin"/>
          <w:sz w:val="26"/>
          <w:szCs w:val="26"/>
        </w:rPr>
      </w:pPr>
      <w:proofErr w:type="spellStart"/>
      <w:r w:rsidRPr="007C1CB8">
        <w:rPr>
          <w:rFonts w:ascii="Times New Roman" w:hAnsi="Times New Roman" w:cs="B Nazanin"/>
          <w:sz w:val="26"/>
          <w:szCs w:val="26"/>
        </w:rPr>
        <w:t>ra</w:t>
      </w:r>
      <w:proofErr w:type="spellEnd"/>
      <w:r w:rsidRPr="007C1CB8">
        <w:rPr>
          <w:rFonts w:ascii="Times New Roman" w:hAnsi="Times New Roman" w:cs="B Nazanin"/>
          <w:sz w:val="26"/>
          <w:szCs w:val="26"/>
          <w:rtl/>
        </w:rPr>
        <w:t>=</w:t>
      </w:r>
      <w:r w:rsidRPr="007C1CB8">
        <w:rPr>
          <w:rFonts w:cs="B Nazanin" w:hint="cs"/>
          <w:sz w:val="26"/>
          <w:szCs w:val="26"/>
          <w:rtl/>
        </w:rPr>
        <w:t xml:space="preserve"> ضريب آلفاي کرونباخ</w:t>
      </w:r>
    </w:p>
    <w:p w:rsidR="007C1CB8" w:rsidRPr="007C1CB8" w:rsidRDefault="007C1CB8" w:rsidP="007C1CB8">
      <w:pPr>
        <w:pStyle w:val="ListParagraph"/>
        <w:numPr>
          <w:ilvl w:val="0"/>
          <w:numId w:val="1"/>
        </w:numPr>
        <w:spacing w:after="0" w:line="240" w:lineRule="auto"/>
        <w:jc w:val="both"/>
        <w:rPr>
          <w:rFonts w:cs="B Nazanin"/>
          <w:sz w:val="26"/>
          <w:szCs w:val="26"/>
        </w:rPr>
      </w:pPr>
      <w:r w:rsidRPr="007C1CB8">
        <w:rPr>
          <w:rFonts w:ascii="Times New Roman" w:hAnsi="Times New Roman" w:cs="B Nazanin"/>
          <w:sz w:val="26"/>
          <w:szCs w:val="26"/>
        </w:rPr>
        <w:t>J</w:t>
      </w:r>
      <w:r w:rsidRPr="007C1CB8">
        <w:rPr>
          <w:rFonts w:ascii="Times New Roman" w:hAnsi="Times New Roman" w:cs="B Nazanin"/>
          <w:sz w:val="26"/>
          <w:szCs w:val="26"/>
          <w:rtl/>
        </w:rPr>
        <w:t xml:space="preserve">= </w:t>
      </w:r>
      <w:r w:rsidRPr="007C1CB8">
        <w:rPr>
          <w:rFonts w:cs="B Nazanin" w:hint="cs"/>
          <w:sz w:val="26"/>
          <w:szCs w:val="26"/>
          <w:rtl/>
        </w:rPr>
        <w:t xml:space="preserve"> تعداد سوالات آزمون</w:t>
      </w:r>
    </w:p>
    <w:p w:rsidR="007C1CB8" w:rsidRPr="007C1CB8" w:rsidRDefault="007C1CB8" w:rsidP="007C1CB8">
      <w:pPr>
        <w:pStyle w:val="ListParagraph"/>
        <w:numPr>
          <w:ilvl w:val="0"/>
          <w:numId w:val="1"/>
        </w:numPr>
        <w:spacing w:after="0" w:line="240" w:lineRule="auto"/>
        <w:jc w:val="both"/>
        <w:rPr>
          <w:rFonts w:cs="B Nazanin"/>
          <w:sz w:val="26"/>
          <w:szCs w:val="26"/>
        </w:rPr>
      </w:pPr>
      <w:r w:rsidRPr="007C1CB8">
        <w:rPr>
          <w:rFonts w:ascii="Times New Roman" w:hAnsi="Times New Roman" w:cs="B Nazanin"/>
          <w:sz w:val="26"/>
          <w:szCs w:val="26"/>
          <w:vertAlign w:val="superscript"/>
          <w:rtl/>
        </w:rPr>
        <w:t>2</w:t>
      </w:r>
      <w:proofErr w:type="spellStart"/>
      <w:r w:rsidRPr="007C1CB8">
        <w:rPr>
          <w:rFonts w:ascii="Times New Roman" w:hAnsi="Times New Roman" w:cs="B Nazanin"/>
          <w:sz w:val="26"/>
          <w:szCs w:val="26"/>
        </w:rPr>
        <w:t>Sj</w:t>
      </w:r>
      <w:proofErr w:type="spellEnd"/>
      <w:r w:rsidRPr="007C1CB8">
        <w:rPr>
          <w:rFonts w:ascii="Times New Roman" w:hAnsi="Times New Roman" w:cs="B Nazanin"/>
          <w:sz w:val="26"/>
          <w:szCs w:val="26"/>
          <w:rtl/>
        </w:rPr>
        <w:t>=</w:t>
      </w:r>
      <w:r w:rsidRPr="007C1CB8">
        <w:rPr>
          <w:rFonts w:cs="B Nazanin" w:hint="cs"/>
          <w:sz w:val="26"/>
          <w:szCs w:val="26"/>
          <w:rtl/>
        </w:rPr>
        <w:t xml:space="preserve">  واريانس سوالات آزمون</w:t>
      </w:r>
    </w:p>
    <w:p w:rsidR="007C1CB8" w:rsidRPr="007C1CB8" w:rsidRDefault="007C1CB8" w:rsidP="007C1CB8">
      <w:pPr>
        <w:pStyle w:val="ListParagraph"/>
        <w:numPr>
          <w:ilvl w:val="0"/>
          <w:numId w:val="1"/>
        </w:numPr>
        <w:spacing w:after="0" w:line="240" w:lineRule="auto"/>
        <w:jc w:val="both"/>
        <w:rPr>
          <w:rFonts w:cs="B Nazanin"/>
          <w:sz w:val="26"/>
          <w:szCs w:val="26"/>
          <w:rtl/>
        </w:rPr>
      </w:pPr>
      <w:r w:rsidRPr="007C1CB8">
        <w:rPr>
          <w:rFonts w:ascii="Times New Roman" w:hAnsi="Times New Roman" w:cs="B Nazanin"/>
          <w:sz w:val="26"/>
          <w:szCs w:val="26"/>
          <w:vertAlign w:val="superscript"/>
          <w:rtl/>
        </w:rPr>
        <w:t>2</w:t>
      </w:r>
      <w:r w:rsidRPr="007C1CB8">
        <w:rPr>
          <w:rFonts w:ascii="Times New Roman" w:hAnsi="Times New Roman" w:cs="B Nazanin"/>
          <w:sz w:val="26"/>
          <w:szCs w:val="26"/>
        </w:rPr>
        <w:t>s</w:t>
      </w:r>
      <w:r w:rsidRPr="007C1CB8">
        <w:rPr>
          <w:rFonts w:ascii="Times New Roman" w:hAnsi="Times New Roman" w:cs="B Nazanin"/>
          <w:sz w:val="26"/>
          <w:szCs w:val="26"/>
          <w:rtl/>
        </w:rPr>
        <w:t>=</w:t>
      </w:r>
      <w:r w:rsidRPr="007C1CB8">
        <w:rPr>
          <w:rFonts w:cs="B Nazanin" w:hint="cs"/>
          <w:sz w:val="26"/>
          <w:szCs w:val="26"/>
          <w:rtl/>
        </w:rPr>
        <w:t xml:space="preserve"> واريانس کل آزمون</w:t>
      </w:r>
    </w:p>
    <w:p w:rsidR="007C1CB8" w:rsidRPr="003A61D8" w:rsidRDefault="007C1CB8" w:rsidP="007C1CB8">
      <w:pPr>
        <w:pStyle w:val="Heading3"/>
        <w:numPr>
          <w:ilvl w:val="0"/>
          <w:numId w:val="1"/>
        </w:numPr>
        <w:rPr>
          <w:rFonts w:ascii="Times New Roman" w:hAnsi="Times New Roman" w:cs="B Nazanin"/>
          <w:sz w:val="24"/>
          <w:rtl/>
        </w:rPr>
      </w:pPr>
      <w:r w:rsidRPr="003A61D8">
        <w:rPr>
          <w:rFonts w:ascii="Times New Roman" w:hAnsi="Times New Roman" w:cs="B Nazanin"/>
          <w:sz w:val="24"/>
          <w:rtl/>
        </w:rPr>
        <w:t>آزمون آلفاي كرونباخ جهت پایایی پرسشنامه اعتیاد به کار اسپنس و رابینز</w:t>
      </w:r>
      <w:r>
        <w:rPr>
          <w:rFonts w:ascii="Times New Roman" w:hAnsi="Times New Roman" w:cs="B Nazanin" w:hint="cs"/>
          <w:sz w:val="24"/>
          <w:rtl/>
        </w:rPr>
        <w:t xml:space="preserve"> در پژوشه روشنی(1392)</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319"/>
        <w:gridCol w:w="2319"/>
      </w:tblGrid>
      <w:tr w:rsidR="007C1CB8" w:rsidRPr="003A61D8" w:rsidTr="007C1CB8">
        <w:trPr>
          <w:cnfStyle w:val="100000000000" w:firstRow="1" w:lastRow="0" w:firstColumn="0" w:lastColumn="0" w:oddVBand="0" w:evenVBand="0" w:oddHBand="0"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2318" w:type="dxa"/>
            <w:tcBorders>
              <w:top w:val="none" w:sz="0" w:space="0" w:color="auto"/>
              <w:left w:val="none" w:sz="0" w:space="0" w:color="auto"/>
              <w:bottom w:val="none" w:sz="0" w:space="0" w:color="auto"/>
              <w:right w:val="none" w:sz="0" w:space="0" w:color="auto"/>
            </w:tcBorders>
          </w:tcPr>
          <w:p w:rsidR="007C1CB8" w:rsidRPr="007C1CB8" w:rsidRDefault="007C1CB8" w:rsidP="002C18E0">
            <w:pPr>
              <w:spacing w:line="360" w:lineRule="auto"/>
              <w:ind w:firstLine="368"/>
              <w:jc w:val="center"/>
              <w:rPr>
                <w:rFonts w:ascii="Times New Roman" w:hAnsi="Times New Roman" w:cs="B Nazanin"/>
                <w:color w:val="auto"/>
                <w:sz w:val="24"/>
                <w:szCs w:val="24"/>
                <w:rtl/>
              </w:rPr>
            </w:pPr>
            <w:r w:rsidRPr="007C1CB8">
              <w:rPr>
                <w:rFonts w:ascii="Times New Roman" w:hAnsi="Times New Roman" w:cs="B Nazanin"/>
                <w:color w:val="auto"/>
                <w:sz w:val="24"/>
                <w:szCs w:val="24"/>
                <w:rtl/>
              </w:rPr>
              <w:t>تعداد نمونه</w:t>
            </w:r>
          </w:p>
        </w:tc>
        <w:tc>
          <w:tcPr>
            <w:tcW w:w="2319" w:type="dxa"/>
            <w:tcBorders>
              <w:top w:val="none" w:sz="0" w:space="0" w:color="auto"/>
              <w:left w:val="none" w:sz="0" w:space="0" w:color="auto"/>
              <w:bottom w:val="none" w:sz="0" w:space="0" w:color="auto"/>
              <w:right w:val="none" w:sz="0" w:space="0" w:color="auto"/>
            </w:tcBorders>
          </w:tcPr>
          <w:p w:rsidR="007C1CB8" w:rsidRPr="007C1CB8" w:rsidRDefault="007C1CB8" w:rsidP="002C18E0">
            <w:pPr>
              <w:spacing w:line="360" w:lineRule="auto"/>
              <w:ind w:firstLine="36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7C1CB8">
              <w:rPr>
                <w:rFonts w:ascii="Times New Roman" w:hAnsi="Times New Roman" w:cs="B Nazanin"/>
                <w:color w:val="auto"/>
                <w:sz w:val="24"/>
                <w:szCs w:val="24"/>
                <w:rtl/>
              </w:rPr>
              <w:t>تعداد سؤالات</w:t>
            </w:r>
          </w:p>
        </w:tc>
        <w:tc>
          <w:tcPr>
            <w:tcW w:w="2319" w:type="dxa"/>
            <w:tcBorders>
              <w:top w:val="none" w:sz="0" w:space="0" w:color="auto"/>
              <w:left w:val="none" w:sz="0" w:space="0" w:color="auto"/>
              <w:bottom w:val="none" w:sz="0" w:space="0" w:color="auto"/>
              <w:right w:val="none" w:sz="0" w:space="0" w:color="auto"/>
            </w:tcBorders>
          </w:tcPr>
          <w:p w:rsidR="007C1CB8" w:rsidRPr="007C1CB8" w:rsidRDefault="007C1CB8" w:rsidP="002C18E0">
            <w:pPr>
              <w:spacing w:line="360" w:lineRule="auto"/>
              <w:ind w:firstLine="36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7C1CB8">
              <w:rPr>
                <w:rFonts w:ascii="Times New Roman" w:hAnsi="Times New Roman" w:cs="B Nazanin"/>
                <w:color w:val="auto"/>
                <w:sz w:val="24"/>
                <w:szCs w:val="24"/>
                <w:rtl/>
              </w:rPr>
              <w:t>مقدار آلفاي كرونباخ</w:t>
            </w:r>
          </w:p>
        </w:tc>
      </w:tr>
      <w:tr w:rsidR="007C1CB8" w:rsidRPr="003A61D8" w:rsidTr="007C1CB8">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2318" w:type="dxa"/>
          </w:tcPr>
          <w:p w:rsidR="007C1CB8" w:rsidRPr="003A61D8" w:rsidRDefault="007C1CB8" w:rsidP="002C18E0">
            <w:pPr>
              <w:autoSpaceDE w:val="0"/>
              <w:autoSpaceDN w:val="0"/>
              <w:adjustRightInd w:val="0"/>
              <w:spacing w:line="360" w:lineRule="auto"/>
              <w:jc w:val="center"/>
              <w:rPr>
                <w:rFonts w:ascii="Times New Roman" w:hAnsi="Times New Roman" w:cs="B Nazanin"/>
                <w:sz w:val="24"/>
                <w:szCs w:val="24"/>
              </w:rPr>
            </w:pPr>
            <w:r>
              <w:rPr>
                <w:rFonts w:ascii="Times New Roman" w:hAnsi="Times New Roman" w:cs="B Nazanin" w:hint="cs"/>
                <w:sz w:val="24"/>
                <w:szCs w:val="24"/>
                <w:rtl/>
              </w:rPr>
              <w:t>20</w:t>
            </w:r>
          </w:p>
        </w:tc>
        <w:tc>
          <w:tcPr>
            <w:tcW w:w="2319" w:type="dxa"/>
          </w:tcPr>
          <w:p w:rsidR="007C1CB8" w:rsidRPr="003A61D8" w:rsidRDefault="007C1CB8" w:rsidP="002C18E0">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r>
              <w:rPr>
                <w:rFonts w:ascii="Times New Roman" w:hAnsi="Times New Roman" w:cs="B Nazanin" w:hint="cs"/>
                <w:sz w:val="24"/>
                <w:szCs w:val="24"/>
                <w:rtl/>
              </w:rPr>
              <w:t>20</w:t>
            </w:r>
          </w:p>
        </w:tc>
        <w:tc>
          <w:tcPr>
            <w:tcW w:w="2319" w:type="dxa"/>
          </w:tcPr>
          <w:p w:rsidR="007C1CB8" w:rsidRPr="003A61D8" w:rsidRDefault="007C1CB8" w:rsidP="002C18E0">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Pr>
            </w:pPr>
            <w:r w:rsidRPr="003A61D8">
              <w:rPr>
                <w:rFonts w:ascii="Times New Roman" w:hAnsi="Times New Roman" w:cs="B Nazanin"/>
                <w:sz w:val="24"/>
                <w:szCs w:val="24"/>
                <w:rtl/>
              </w:rPr>
              <w:t>902/0</w:t>
            </w:r>
          </w:p>
        </w:tc>
      </w:tr>
    </w:tbl>
    <w:p w:rsidR="007C1CB8" w:rsidRDefault="007C1CB8" w:rsidP="007C1CB8">
      <w:pPr>
        <w:tabs>
          <w:tab w:val="left" w:pos="3830"/>
          <w:tab w:val="center" w:pos="4153"/>
        </w:tabs>
        <w:spacing w:line="288" w:lineRule="auto"/>
        <w:jc w:val="lowKashida"/>
        <w:rPr>
          <w:rFonts w:cs="B Nazanin"/>
          <w:b/>
          <w:bCs/>
          <w:sz w:val="28"/>
          <w:szCs w:val="28"/>
          <w:rtl/>
        </w:rPr>
      </w:pPr>
    </w:p>
    <w:p w:rsidR="007C1CB8" w:rsidRPr="00736FED" w:rsidRDefault="007C1CB8" w:rsidP="007C1CB8">
      <w:pPr>
        <w:tabs>
          <w:tab w:val="left" w:pos="3830"/>
          <w:tab w:val="center" w:pos="4153"/>
        </w:tabs>
        <w:spacing w:line="288" w:lineRule="auto"/>
        <w:jc w:val="lowKashida"/>
        <w:rPr>
          <w:rFonts w:cs="B Nazanin"/>
          <w:b/>
          <w:bCs/>
          <w:sz w:val="28"/>
          <w:szCs w:val="28"/>
          <w:rtl/>
        </w:rPr>
      </w:pPr>
      <w:r w:rsidRPr="00736FED">
        <w:rPr>
          <w:rFonts w:cs="B Nazanin" w:hint="cs"/>
          <w:b/>
          <w:bCs/>
          <w:sz w:val="28"/>
          <w:szCs w:val="28"/>
          <w:rtl/>
        </w:rPr>
        <w:t>برآورد روايي پرسشنامه‌ها</w:t>
      </w:r>
    </w:p>
    <w:p w:rsidR="007C1CB8" w:rsidRPr="00736FED" w:rsidRDefault="007C1CB8" w:rsidP="007C1CB8">
      <w:pPr>
        <w:ind w:firstLine="397"/>
        <w:jc w:val="lowKashida"/>
        <w:rPr>
          <w:rFonts w:cs="B Nazanin"/>
          <w:sz w:val="28"/>
          <w:szCs w:val="28"/>
          <w:rtl/>
        </w:rPr>
      </w:pPr>
      <w:r w:rsidRPr="00736FED">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7C1CB8" w:rsidRPr="007C1CB8" w:rsidRDefault="007C1CB8" w:rsidP="007C1CB8">
      <w:pPr>
        <w:spacing w:before="240" w:line="240" w:lineRule="auto"/>
        <w:jc w:val="both"/>
        <w:rPr>
          <w:rFonts w:cs="B Nazanin"/>
          <w:b/>
          <w:sz w:val="28"/>
          <w:szCs w:val="28"/>
          <w:rtl/>
        </w:rPr>
      </w:pPr>
      <w:r w:rsidRPr="00CD3306">
        <w:rPr>
          <w:rFonts w:cs="B Nazanin" w:hint="cs"/>
          <w:sz w:val="28"/>
          <w:szCs w:val="28"/>
          <w:rtl/>
        </w:rPr>
        <w:t xml:space="preserve">در مطالعه </w:t>
      </w:r>
      <w:r>
        <w:rPr>
          <w:rFonts w:cs="B Nazanin" w:hint="cs"/>
          <w:sz w:val="28"/>
          <w:szCs w:val="28"/>
          <w:rtl/>
        </w:rPr>
        <w:t>روشنی</w:t>
      </w:r>
      <w:r w:rsidRPr="00CD3306">
        <w:rPr>
          <w:rFonts w:cs="B Nazanin" w:hint="cs"/>
          <w:sz w:val="28"/>
          <w:szCs w:val="28"/>
          <w:rtl/>
        </w:rPr>
        <w:t xml:space="preserve">(1393)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بدست</w:t>
      </w:r>
      <w:r w:rsidRPr="00CD3306">
        <w:rPr>
          <w:rFonts w:cs="B Nazanin"/>
          <w:b/>
          <w:sz w:val="28"/>
          <w:szCs w:val="28"/>
          <w:rtl/>
        </w:rPr>
        <w:t xml:space="preserve"> </w:t>
      </w:r>
      <w:r w:rsidRPr="00CD3306">
        <w:rPr>
          <w:rFonts w:cs="B Nazanin" w:hint="cs"/>
          <w:b/>
          <w:sz w:val="28"/>
          <w:szCs w:val="28"/>
          <w:rtl/>
        </w:rPr>
        <w:t>آوردن</w:t>
      </w:r>
      <w:r w:rsidRPr="00CD3306">
        <w:rPr>
          <w:rFonts w:cs="B Nazanin"/>
          <w:b/>
          <w:sz w:val="28"/>
          <w:szCs w:val="28"/>
          <w:rtl/>
        </w:rPr>
        <w:t xml:space="preserve"> </w:t>
      </w:r>
      <w:r w:rsidRPr="00CD3306">
        <w:rPr>
          <w:rFonts w:cs="B Nazanin" w:hint="cs"/>
          <w:b/>
          <w:sz w:val="28"/>
          <w:szCs w:val="28"/>
          <w:rtl/>
        </w:rPr>
        <w:t>روایی</w:t>
      </w:r>
      <w:r w:rsidRPr="00CD3306">
        <w:rPr>
          <w:rFonts w:cs="B Nazanin"/>
          <w:b/>
          <w:sz w:val="28"/>
          <w:szCs w:val="28"/>
          <w:rtl/>
        </w:rPr>
        <w:t xml:space="preserve"> </w:t>
      </w:r>
      <w:r w:rsidRPr="00CD3306">
        <w:rPr>
          <w:rFonts w:cs="B Nazanin" w:hint="cs"/>
          <w:b/>
          <w:sz w:val="28"/>
          <w:szCs w:val="28"/>
          <w:rtl/>
        </w:rPr>
        <w:t>پرسشنامه</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نظرات</w:t>
      </w:r>
      <w:r w:rsidRPr="00CD3306">
        <w:rPr>
          <w:rFonts w:cs="B Nazanin"/>
          <w:b/>
          <w:sz w:val="28"/>
          <w:szCs w:val="28"/>
          <w:rtl/>
        </w:rPr>
        <w:t xml:space="preserve"> </w:t>
      </w:r>
      <w:r w:rsidRPr="00CD3306">
        <w:rPr>
          <w:rFonts w:cs="B Nazanin" w:hint="cs"/>
          <w:b/>
          <w:sz w:val="28"/>
          <w:szCs w:val="28"/>
          <w:rtl/>
        </w:rPr>
        <w:t>استاد</w:t>
      </w:r>
      <w:r w:rsidRPr="00CD3306">
        <w:rPr>
          <w:rFonts w:cs="B Nazanin"/>
          <w:b/>
          <w:sz w:val="28"/>
          <w:szCs w:val="28"/>
          <w:rtl/>
        </w:rPr>
        <w:t xml:space="preserve"> </w:t>
      </w:r>
      <w:r w:rsidRPr="00CD3306">
        <w:rPr>
          <w:rFonts w:cs="B Nazanin" w:hint="cs"/>
          <w:b/>
          <w:sz w:val="28"/>
          <w:szCs w:val="28"/>
          <w:rtl/>
        </w:rPr>
        <w:t>راهنما</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چندین</w:t>
      </w:r>
      <w:r w:rsidRPr="00CD3306">
        <w:rPr>
          <w:rFonts w:cs="B Nazanin"/>
          <w:b/>
          <w:sz w:val="28"/>
          <w:szCs w:val="28"/>
          <w:rtl/>
        </w:rPr>
        <w:t xml:space="preserve"> </w:t>
      </w:r>
      <w:r w:rsidRPr="00CD3306">
        <w:rPr>
          <w:rFonts w:cs="B Nazanin" w:hint="cs"/>
          <w:b/>
          <w:sz w:val="28"/>
          <w:szCs w:val="28"/>
          <w:rtl/>
        </w:rPr>
        <w:t>تن</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دیگر</w:t>
      </w:r>
      <w:r w:rsidRPr="00CD3306">
        <w:rPr>
          <w:rFonts w:cs="B Nazanin"/>
          <w:b/>
          <w:sz w:val="28"/>
          <w:szCs w:val="28"/>
          <w:rtl/>
        </w:rPr>
        <w:t xml:space="preserve"> </w:t>
      </w:r>
      <w:r w:rsidRPr="00CD3306">
        <w:rPr>
          <w:rFonts w:cs="B Nazanin" w:hint="cs"/>
          <w:b/>
          <w:sz w:val="28"/>
          <w:szCs w:val="28"/>
          <w:rtl/>
        </w:rPr>
        <w:t>اساتید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متخصصین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کارشناسان</w:t>
      </w:r>
      <w:r w:rsidRPr="00CD3306">
        <w:rPr>
          <w:rFonts w:cs="B Nazanin"/>
          <w:b/>
          <w:sz w:val="28"/>
          <w:szCs w:val="28"/>
          <w:rtl/>
        </w:rPr>
        <w:t xml:space="preserve"> </w:t>
      </w:r>
      <w:r w:rsidRPr="00CD3306">
        <w:rPr>
          <w:rFonts w:cs="B Nazanin" w:hint="cs"/>
          <w:b/>
          <w:sz w:val="28"/>
          <w:szCs w:val="28"/>
          <w:rtl/>
        </w:rPr>
        <w:t>استفاده</w:t>
      </w:r>
      <w:r w:rsidRPr="00CD3306">
        <w:rPr>
          <w:rFonts w:cs="B Nazanin"/>
          <w:b/>
          <w:sz w:val="28"/>
          <w:szCs w:val="28"/>
          <w:rtl/>
        </w:rPr>
        <w:t xml:space="preserve"> </w:t>
      </w:r>
      <w:r w:rsidRPr="00CD3306">
        <w:rPr>
          <w:rFonts w:cs="B Nazanin" w:hint="cs"/>
          <w:b/>
          <w:sz w:val="28"/>
          <w:szCs w:val="28"/>
          <w:rtl/>
        </w:rPr>
        <w:t>شده</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در</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مربوط</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واضح</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قابل</w:t>
      </w:r>
      <w:r w:rsidRPr="00CD3306">
        <w:rPr>
          <w:rFonts w:cs="B Nazanin"/>
          <w:b/>
          <w:sz w:val="28"/>
          <w:szCs w:val="28"/>
          <w:rtl/>
        </w:rPr>
        <w:t xml:space="preserve"> </w:t>
      </w:r>
      <w:r w:rsidRPr="00CD3306">
        <w:rPr>
          <w:rFonts w:cs="B Nazanin" w:hint="cs"/>
          <w:b/>
          <w:sz w:val="28"/>
          <w:szCs w:val="28"/>
          <w:rtl/>
        </w:rPr>
        <w:t>فهم</w:t>
      </w:r>
      <w:r w:rsidRPr="00CD3306">
        <w:rPr>
          <w:rFonts w:cs="B Nazanin"/>
          <w:b/>
          <w:sz w:val="28"/>
          <w:szCs w:val="28"/>
          <w:rtl/>
        </w:rPr>
        <w:t xml:space="preserve"> </w:t>
      </w:r>
      <w:r w:rsidRPr="00CD3306">
        <w:rPr>
          <w:rFonts w:cs="B Nazanin" w:hint="cs"/>
          <w:b/>
          <w:sz w:val="28"/>
          <w:szCs w:val="28"/>
          <w:rtl/>
        </w:rPr>
        <w:lastRenderedPageBreak/>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اینکه</w:t>
      </w:r>
      <w:r w:rsidRPr="00CD3306">
        <w:rPr>
          <w:rFonts w:cs="B Nazanin"/>
          <w:b/>
          <w:sz w:val="28"/>
          <w:szCs w:val="28"/>
          <w:rtl/>
        </w:rPr>
        <w:t xml:space="preserve"> </w:t>
      </w:r>
      <w:r w:rsidRPr="00CD3306">
        <w:rPr>
          <w:rFonts w:cs="B Nazanin" w:hint="cs"/>
          <w:b/>
          <w:sz w:val="28"/>
          <w:szCs w:val="28"/>
          <w:rtl/>
        </w:rPr>
        <w:t>آیا</w:t>
      </w:r>
      <w:r w:rsidRPr="00CD3306">
        <w:rPr>
          <w:rFonts w:cs="B Nazanin"/>
          <w:b/>
          <w:sz w:val="28"/>
          <w:szCs w:val="28"/>
          <w:rtl/>
        </w:rPr>
        <w:t xml:space="preserve"> </w:t>
      </w:r>
      <w:r w:rsidRPr="00CD3306">
        <w:rPr>
          <w:rFonts w:cs="B Nazanin" w:hint="cs"/>
          <w:b/>
          <w:sz w:val="28"/>
          <w:szCs w:val="28"/>
          <w:rtl/>
        </w:rPr>
        <w:t>این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پرسشهای</w:t>
      </w:r>
      <w:r w:rsidRPr="00CD3306">
        <w:rPr>
          <w:rFonts w:cs="B Nazanin"/>
          <w:b/>
          <w:sz w:val="28"/>
          <w:szCs w:val="28"/>
          <w:rtl/>
        </w:rPr>
        <w:t xml:space="preserve"> </w:t>
      </w:r>
      <w:r w:rsidRPr="00CD3306">
        <w:rPr>
          <w:rFonts w:cs="B Nazanin" w:hint="cs"/>
          <w:b/>
          <w:sz w:val="28"/>
          <w:szCs w:val="28"/>
          <w:rtl/>
        </w:rPr>
        <w:t>تحقیقاتی</w:t>
      </w:r>
      <w:r w:rsidRPr="00CD3306">
        <w:rPr>
          <w:rFonts w:cs="B Nazanin"/>
          <w:b/>
          <w:sz w:val="28"/>
          <w:szCs w:val="28"/>
          <w:rtl/>
        </w:rPr>
        <w:t xml:space="preserve"> </w:t>
      </w:r>
      <w:r w:rsidRPr="00CD3306">
        <w:rPr>
          <w:rFonts w:cs="B Nazanin" w:hint="cs"/>
          <w:b/>
          <w:sz w:val="28"/>
          <w:szCs w:val="28"/>
          <w:rtl/>
        </w:rPr>
        <w:t>مناسب</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را</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سنجش</w:t>
      </w:r>
      <w:r w:rsidRPr="00CD3306">
        <w:rPr>
          <w:rFonts w:cs="B Nazanin"/>
          <w:b/>
          <w:sz w:val="28"/>
          <w:szCs w:val="28"/>
          <w:rtl/>
        </w:rPr>
        <w:t xml:space="preserve"> </w:t>
      </w:r>
      <w:r w:rsidRPr="00CD3306">
        <w:rPr>
          <w:rFonts w:cs="B Nazanin" w:hint="cs"/>
          <w:b/>
          <w:sz w:val="28"/>
          <w:szCs w:val="28"/>
          <w:rtl/>
        </w:rPr>
        <w:t>قرار</w:t>
      </w:r>
      <w:r w:rsidRPr="00CD3306">
        <w:rPr>
          <w:rFonts w:cs="B Nazanin"/>
          <w:b/>
          <w:sz w:val="28"/>
          <w:szCs w:val="28"/>
          <w:rtl/>
        </w:rPr>
        <w:t xml:space="preserve"> </w:t>
      </w:r>
      <w:r w:rsidRPr="00CD3306">
        <w:rPr>
          <w:rFonts w:cs="B Nazanin" w:hint="cs"/>
          <w:b/>
          <w:sz w:val="28"/>
          <w:szCs w:val="28"/>
          <w:rtl/>
        </w:rPr>
        <w:t>می</w:t>
      </w:r>
      <w:r w:rsidRPr="00CD3306">
        <w:rPr>
          <w:rFonts w:cs="B Nazanin"/>
          <w:b/>
          <w:sz w:val="28"/>
          <w:szCs w:val="28"/>
          <w:rtl/>
        </w:rPr>
        <w:t xml:space="preserve"> </w:t>
      </w:r>
      <w:r w:rsidRPr="00CD3306">
        <w:rPr>
          <w:rFonts w:cs="B Nazanin" w:hint="cs"/>
          <w:b/>
          <w:sz w:val="28"/>
          <w:szCs w:val="28"/>
          <w:rtl/>
        </w:rPr>
        <w:t>دهد</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نظر</w:t>
      </w:r>
      <w:r w:rsidRPr="00CD3306">
        <w:rPr>
          <w:rFonts w:cs="B Nazanin"/>
          <w:b/>
          <w:sz w:val="28"/>
          <w:szCs w:val="28"/>
          <w:rtl/>
        </w:rPr>
        <w:t xml:space="preserve"> </w:t>
      </w:r>
      <w:r w:rsidRPr="00CD3306">
        <w:rPr>
          <w:rFonts w:cs="B Nazanin" w:hint="cs"/>
          <w:b/>
          <w:sz w:val="28"/>
          <w:szCs w:val="28"/>
          <w:rtl/>
        </w:rPr>
        <w:t>خواهی</w:t>
      </w:r>
      <w:r w:rsidRPr="00CD3306">
        <w:rPr>
          <w:rFonts w:cs="B Nazanin"/>
          <w:b/>
          <w:sz w:val="28"/>
          <w:szCs w:val="28"/>
          <w:rtl/>
        </w:rPr>
        <w:t xml:space="preserve"> </w:t>
      </w:r>
      <w:r w:rsidRPr="00CD3306">
        <w:rPr>
          <w:rFonts w:cs="B Nazanin" w:hint="cs"/>
          <w:b/>
          <w:sz w:val="28"/>
          <w:szCs w:val="28"/>
          <w:rtl/>
        </w:rPr>
        <w:t>شد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Pr>
          <w:rFonts w:cs="B Nazanin" w:hint="cs"/>
          <w:b/>
          <w:sz w:val="28"/>
          <w:szCs w:val="28"/>
          <w:rtl/>
        </w:rPr>
        <w:t>مورد تایید قرار گرفت</w:t>
      </w:r>
      <w:r w:rsidRPr="00CD3306">
        <w:rPr>
          <w:rFonts w:cs="B Nazanin"/>
          <w:b/>
          <w:sz w:val="28"/>
          <w:szCs w:val="28"/>
          <w:rtl/>
        </w:rPr>
        <w:t xml:space="preserve">.  </w:t>
      </w:r>
    </w:p>
    <w:p w:rsidR="007C1CB8" w:rsidRDefault="007C1CB8" w:rsidP="007C1CB8">
      <w:pPr>
        <w:tabs>
          <w:tab w:val="left" w:pos="3855"/>
        </w:tabs>
        <w:spacing w:after="0" w:line="276" w:lineRule="auto"/>
        <w:rPr>
          <w:rFonts w:cs="B Nazanin"/>
          <w:b/>
          <w:bCs/>
          <w:sz w:val="28"/>
          <w:szCs w:val="28"/>
          <w:rtl/>
        </w:rPr>
      </w:pPr>
      <w:r w:rsidRPr="00736FED">
        <w:rPr>
          <w:rFonts w:cs="B Nazanin" w:hint="cs"/>
          <w:b/>
          <w:bCs/>
          <w:sz w:val="28"/>
          <w:szCs w:val="28"/>
          <w:rtl/>
        </w:rPr>
        <w:t>تعاریف نظری</w:t>
      </w:r>
    </w:p>
    <w:p w:rsidR="007C1CB8" w:rsidRPr="00803FB7" w:rsidRDefault="007C1CB8" w:rsidP="007C1CB8">
      <w:pPr>
        <w:spacing w:before="100" w:beforeAutospacing="1" w:after="100" w:afterAutospacing="1" w:line="276" w:lineRule="auto"/>
        <w:jc w:val="both"/>
        <w:rPr>
          <w:rFonts w:ascii="Times New Roman" w:eastAsia="Times New Roman" w:hAnsi="Times New Roman" w:cs="B Nazanin"/>
          <w:sz w:val="24"/>
          <w:szCs w:val="28"/>
          <w:rtl/>
        </w:rPr>
      </w:pPr>
      <w:r w:rsidRPr="00803FB7">
        <w:rPr>
          <w:rFonts w:ascii="Times New Roman" w:hAnsi="Times New Roman" w:cs="B Nazanin"/>
          <w:sz w:val="28"/>
          <w:szCs w:val="28"/>
          <w:rtl/>
        </w:rPr>
        <w:t>اعتیاد به کار یا اعتیاد شغلی نوعی اعتیاد رفتاری است که در آن فرد به شغل خویش معتاد می‌شود. اعتیاد به کار با سخت‌کوشی فرق دارد. این واژه برای اولین‌بار توسط روانشناس امریکایی وین اوتس در سال ۱۹۷۱ استفاده شد. وی اعتیاد به کار را نوعی خو گرفتن به چیزی می‌داند و معتاد به کار شخصی است که نیاز فراوانی به کار دارد که اختلال‌ها و تعارض‌های زیادی را در سلامت جسمانی، شادی، روابط بین فردی و روحیه اجتماعی بودن، به وجود می‌آورد</w:t>
      </w:r>
      <w:r w:rsidRPr="00803FB7">
        <w:rPr>
          <w:rFonts w:ascii="Times New Roman" w:hAnsi="Times New Roman" w:cs="B Nazanin" w:hint="cs"/>
          <w:sz w:val="28"/>
          <w:szCs w:val="28"/>
          <w:rtl/>
        </w:rPr>
        <w:t xml:space="preserve">، </w:t>
      </w:r>
      <w:r w:rsidRPr="00803FB7">
        <w:rPr>
          <w:rFonts w:ascii="Times New Roman" w:eastAsia="Times New Roman" w:hAnsi="Times New Roman" w:cs="B Nazanin"/>
          <w:sz w:val="24"/>
          <w:szCs w:val="28"/>
          <w:rtl/>
        </w:rPr>
        <w:t>محققان مختلف، عقاید خاص خود را در مورد انواع مختلف افراد معتاد به کار، ارائه داده اند. با این وجود، باوری مشترک در میان تمام آن محققان وجود دارد که بر اساس آن، به رغم انواع مختلف اعتیاد به کار، شباهت های زیادی در مورد دسته های مختلف آن وجود دارد</w:t>
      </w:r>
      <w:r w:rsidRPr="00803FB7">
        <w:rPr>
          <w:rFonts w:ascii="Times New Roman" w:eastAsia="Times New Roman" w:hAnsi="Times New Roman" w:cs="B Nazanin" w:hint="cs"/>
          <w:sz w:val="24"/>
          <w:szCs w:val="28"/>
          <w:rtl/>
        </w:rPr>
        <w:t xml:space="preserve">، </w:t>
      </w:r>
      <w:r w:rsidRPr="00803FB7">
        <w:rPr>
          <w:rFonts w:ascii="Times New Roman" w:eastAsia="Times New Roman" w:hAnsi="Times New Roman" w:cs="B Nazanin"/>
          <w:sz w:val="24"/>
          <w:szCs w:val="28"/>
          <w:rtl/>
        </w:rPr>
        <w:t>افراد معتاد به کار تمام عیار، کمال گرایانی هستند که کار خود را بسیار جدی می گیرند و الزامات زیادی را به خود تحمیل می کنند. آنها در کار خود حرفه ای هستند، نسبت به ناتوانی خود در کار بسیار کم تحمل به نظر می رسند، سازمان به آنها نیاز دارد، تعهد بیش از حدی به کار خود دارند و در حوزه تخصصی خود بسیار بااستعداد و ماهر هستند</w:t>
      </w:r>
      <w:r w:rsidRPr="00803FB7">
        <w:rPr>
          <w:rFonts w:ascii="Times New Roman" w:hAnsi="Times New Roman" w:cs="B Nazanin" w:hint="cs"/>
          <w:sz w:val="28"/>
          <w:szCs w:val="28"/>
          <w:rtl/>
        </w:rPr>
        <w:t>(روشنی، 1393).</w:t>
      </w:r>
    </w:p>
    <w:p w:rsidR="007C1CB8" w:rsidRPr="00736FED" w:rsidRDefault="007C1CB8" w:rsidP="007C1CB8">
      <w:pPr>
        <w:tabs>
          <w:tab w:val="left" w:pos="3855"/>
        </w:tabs>
        <w:spacing w:line="276" w:lineRule="auto"/>
        <w:rPr>
          <w:rFonts w:cs="B Nazanin"/>
          <w:b/>
          <w:bCs/>
          <w:sz w:val="28"/>
          <w:szCs w:val="28"/>
        </w:rPr>
      </w:pPr>
      <w:r w:rsidRPr="00736FED">
        <w:rPr>
          <w:rFonts w:cs="B Nazanin" w:hint="cs"/>
          <w:b/>
          <w:bCs/>
          <w:sz w:val="28"/>
          <w:szCs w:val="28"/>
          <w:rtl/>
        </w:rPr>
        <w:t>تعاریف عملیاتی</w:t>
      </w:r>
    </w:p>
    <w:p w:rsidR="007C1CB8" w:rsidRPr="007C1CB8" w:rsidRDefault="007C1CB8" w:rsidP="007C1CB8">
      <w:pPr>
        <w:spacing w:line="360" w:lineRule="auto"/>
        <w:jc w:val="both"/>
        <w:rPr>
          <w:rFonts w:ascii="Times New Roman" w:hAnsi="Times New Roman" w:cs="B Nazanin"/>
          <w:sz w:val="28"/>
          <w:szCs w:val="28"/>
          <w:rtl/>
        </w:rPr>
      </w:pPr>
      <w:r w:rsidRPr="003A61D8">
        <w:rPr>
          <w:rFonts w:ascii="Times New Roman" w:hAnsi="Times New Roman" w:cs="B Nazanin"/>
          <w:sz w:val="28"/>
          <w:szCs w:val="28"/>
          <w:rtl/>
        </w:rPr>
        <w:t xml:space="preserve">تعریف عملیاتی وضعیتی است که بر اساس پرسشنامه اعتیاد به اسپنزو </w:t>
      </w:r>
      <w:r>
        <w:rPr>
          <w:rFonts w:ascii="Times New Roman" w:hAnsi="Times New Roman" w:cs="B Nazanin"/>
          <w:sz w:val="28"/>
          <w:szCs w:val="28"/>
          <w:rtl/>
        </w:rPr>
        <w:t>رابینز مورد سنجش قرار می گیرد .</w:t>
      </w:r>
    </w:p>
    <w:p w:rsidR="007C1CB8" w:rsidRPr="00736FED" w:rsidRDefault="007C1CB8" w:rsidP="007C1CB8">
      <w:pPr>
        <w:tabs>
          <w:tab w:val="left" w:pos="3855"/>
        </w:tabs>
        <w:rPr>
          <w:rFonts w:cs="B Nazanin"/>
          <w:b/>
          <w:bCs/>
          <w:sz w:val="28"/>
          <w:szCs w:val="28"/>
          <w:rtl/>
        </w:rPr>
      </w:pPr>
      <w:r w:rsidRPr="00736FED">
        <w:rPr>
          <w:rFonts w:cs="B Nazanin" w:hint="cs"/>
          <w:b/>
          <w:bCs/>
          <w:sz w:val="28"/>
          <w:szCs w:val="28"/>
          <w:rtl/>
        </w:rPr>
        <w:t>منابع</w:t>
      </w:r>
      <w:r>
        <w:rPr>
          <w:rFonts w:cs="B Nazanin" w:hint="cs"/>
          <w:b/>
          <w:bCs/>
          <w:sz w:val="28"/>
          <w:szCs w:val="28"/>
          <w:rtl/>
        </w:rPr>
        <w:t>:</w:t>
      </w:r>
    </w:p>
    <w:p w:rsidR="007C1CB8" w:rsidRPr="00803FB7" w:rsidRDefault="007C1CB8" w:rsidP="007C1CB8">
      <w:pPr>
        <w:pStyle w:val="ListParagraph"/>
        <w:numPr>
          <w:ilvl w:val="0"/>
          <w:numId w:val="2"/>
        </w:numPr>
        <w:spacing w:after="200" w:line="288" w:lineRule="auto"/>
        <w:jc w:val="both"/>
        <w:rPr>
          <w:rFonts w:cs="B Nazanin"/>
          <w:sz w:val="28"/>
          <w:szCs w:val="28"/>
          <w:rtl/>
        </w:rPr>
      </w:pPr>
      <w:r w:rsidRPr="00803FB7">
        <w:rPr>
          <w:rFonts w:cs="B Nazanin" w:hint="cs"/>
          <w:sz w:val="28"/>
          <w:szCs w:val="28"/>
          <w:rtl/>
        </w:rPr>
        <w:t xml:space="preserve">روشنی، فائزه(1393)، </w:t>
      </w:r>
      <w:r w:rsidRPr="00803FB7">
        <w:rPr>
          <w:rFonts w:ascii="Times New Roman" w:hAnsi="Times New Roman" w:cs="B Nazanin"/>
          <w:sz w:val="28"/>
          <w:szCs w:val="28"/>
          <w:rtl/>
        </w:rPr>
        <w:t>بررسی رابطه بین اعتیاد به کار و فرسودگی شغلی در اداره کل شیلات استان گلستان</w:t>
      </w:r>
      <w:r w:rsidRPr="00803FB7">
        <w:rPr>
          <w:rFonts w:cs="B Nazanin" w:hint="cs"/>
          <w:sz w:val="28"/>
          <w:szCs w:val="28"/>
          <w:rtl/>
        </w:rPr>
        <w:t xml:space="preserve">، پایان نامه کارشناسی ارشد </w:t>
      </w:r>
      <w:r w:rsidRPr="00803FB7">
        <w:rPr>
          <w:rFonts w:ascii="Times New Roman" w:hAnsi="Times New Roman" w:cs="B Nazanin" w:hint="cs"/>
          <w:b/>
          <w:bCs/>
          <w:sz w:val="28"/>
          <w:szCs w:val="28"/>
          <w:rtl/>
        </w:rPr>
        <w:t>مدیریت منابع انسانی، دانشگاه آزاد اسلامی واحد شاهرود.</w:t>
      </w:r>
    </w:p>
    <w:p w:rsidR="007C1CB8" w:rsidRPr="00803FB7" w:rsidRDefault="007C1CB8" w:rsidP="007C1CB8">
      <w:pPr>
        <w:pStyle w:val="ListParagraph"/>
        <w:numPr>
          <w:ilvl w:val="0"/>
          <w:numId w:val="2"/>
        </w:numPr>
        <w:spacing w:after="200" w:line="288" w:lineRule="auto"/>
        <w:jc w:val="both"/>
        <w:rPr>
          <w:rFonts w:cs="B Nazanin"/>
          <w:sz w:val="28"/>
          <w:szCs w:val="28"/>
        </w:rPr>
      </w:pPr>
      <w:r w:rsidRPr="00803FB7">
        <w:rPr>
          <w:rFonts w:cs="B Nazanin" w:hint="cs"/>
          <w:sz w:val="28"/>
          <w:szCs w:val="28"/>
          <w:rtl/>
        </w:rPr>
        <w:t xml:space="preserve">سرمد، زهره،  بازرگان، عباس و حجازي، الهه (1387) </w:t>
      </w:r>
      <w:r w:rsidRPr="00803FB7">
        <w:rPr>
          <w:rFonts w:cs="B Nazanin" w:hint="cs"/>
          <w:b/>
          <w:bCs/>
          <w:sz w:val="28"/>
          <w:szCs w:val="28"/>
          <w:rtl/>
        </w:rPr>
        <w:t>روش‌هاي تحقيق در علوم رفتاري</w:t>
      </w:r>
      <w:r>
        <w:rPr>
          <w:rFonts w:cs="B Nazanin" w:hint="cs"/>
          <w:b/>
          <w:bCs/>
          <w:sz w:val="28"/>
          <w:szCs w:val="28"/>
          <w:rtl/>
        </w:rPr>
        <w:t>.</w:t>
      </w:r>
    </w:p>
    <w:p w:rsidR="007C1CB8" w:rsidRPr="007C1CB8" w:rsidRDefault="007C1CB8" w:rsidP="007C1CB8">
      <w:pPr>
        <w:numPr>
          <w:ilvl w:val="0"/>
          <w:numId w:val="2"/>
        </w:numPr>
        <w:autoSpaceDE w:val="0"/>
        <w:autoSpaceDN w:val="0"/>
        <w:bidi w:val="0"/>
        <w:adjustRightInd w:val="0"/>
        <w:spacing w:after="0"/>
        <w:jc w:val="both"/>
        <w:rPr>
          <w:rFonts w:ascii="Times New Roman" w:hAnsi="Times New Roman" w:cs="B Nazanin"/>
          <w:color w:val="000000"/>
          <w:sz w:val="28"/>
          <w:szCs w:val="28"/>
        </w:rPr>
      </w:pPr>
      <w:r w:rsidRPr="00803FB7">
        <w:rPr>
          <w:rFonts w:ascii="Times New Roman" w:hAnsi="Times New Roman" w:cs="B Nazanin"/>
          <w:color w:val="000000"/>
          <w:sz w:val="28"/>
          <w:szCs w:val="28"/>
        </w:rPr>
        <w:t xml:space="preserve">Spence &amp; Robbins, A.S. (1992). </w:t>
      </w:r>
      <w:proofErr w:type="spellStart"/>
      <w:proofErr w:type="gramStart"/>
      <w:r w:rsidRPr="00803FB7">
        <w:rPr>
          <w:rFonts w:ascii="Times New Roman" w:hAnsi="Times New Roman" w:cs="B Nazanin"/>
          <w:color w:val="000000"/>
          <w:sz w:val="28"/>
          <w:szCs w:val="28"/>
        </w:rPr>
        <w:t>workaholism</w:t>
      </w:r>
      <w:proofErr w:type="spellEnd"/>
      <w:proofErr w:type="gramEnd"/>
      <w:r w:rsidRPr="00803FB7">
        <w:rPr>
          <w:rFonts w:ascii="Times New Roman" w:hAnsi="Times New Roman" w:cs="B Nazanin"/>
          <w:color w:val="000000"/>
          <w:sz w:val="28"/>
          <w:szCs w:val="28"/>
        </w:rPr>
        <w:t xml:space="preserve"> definition, measurement and preliminary result. </w:t>
      </w:r>
      <w:proofErr w:type="gramStart"/>
      <w:r w:rsidRPr="00803FB7">
        <w:rPr>
          <w:rFonts w:ascii="Times New Roman" w:hAnsi="Times New Roman" w:cs="B Nazanin"/>
          <w:color w:val="000000"/>
          <w:sz w:val="28"/>
          <w:szCs w:val="28"/>
        </w:rPr>
        <w:t>journal</w:t>
      </w:r>
      <w:proofErr w:type="gramEnd"/>
      <w:r w:rsidRPr="00803FB7">
        <w:rPr>
          <w:rFonts w:ascii="Times New Roman" w:hAnsi="Times New Roman" w:cs="B Nazanin"/>
          <w:color w:val="000000"/>
          <w:sz w:val="28"/>
          <w:szCs w:val="28"/>
        </w:rPr>
        <w:t xml:space="preserve"> of personality Assessment. </w:t>
      </w:r>
      <w:proofErr w:type="spellStart"/>
      <w:proofErr w:type="gramStart"/>
      <w:r w:rsidRPr="00803FB7">
        <w:rPr>
          <w:rFonts w:ascii="Times New Roman" w:hAnsi="Times New Roman" w:cs="B Nazanin"/>
          <w:color w:val="000000"/>
          <w:sz w:val="28"/>
          <w:szCs w:val="28"/>
        </w:rPr>
        <w:t>vol</w:t>
      </w:r>
      <w:proofErr w:type="spellEnd"/>
      <w:proofErr w:type="gramEnd"/>
      <w:r w:rsidRPr="00803FB7">
        <w:rPr>
          <w:rFonts w:ascii="Times New Roman" w:hAnsi="Times New Roman" w:cs="B Nazanin"/>
          <w:color w:val="000000"/>
          <w:sz w:val="28"/>
          <w:szCs w:val="28"/>
        </w:rPr>
        <w:t xml:space="preserve"> 58. No. </w:t>
      </w:r>
      <w:proofErr w:type="gramStart"/>
      <w:r w:rsidRPr="00803FB7">
        <w:rPr>
          <w:rFonts w:ascii="Times New Roman" w:hAnsi="Times New Roman" w:cs="B Nazanin"/>
          <w:color w:val="000000"/>
          <w:sz w:val="28"/>
          <w:szCs w:val="28"/>
        </w:rPr>
        <w:t>1 ,pp</w:t>
      </w:r>
      <w:proofErr w:type="gramEnd"/>
      <w:r w:rsidRPr="00803FB7">
        <w:rPr>
          <w:rFonts w:ascii="Times New Roman" w:hAnsi="Times New Roman" w:cs="B Nazanin"/>
          <w:color w:val="000000"/>
          <w:sz w:val="28"/>
          <w:szCs w:val="28"/>
        </w:rPr>
        <w:t xml:space="preserve"> : 160-178.</w:t>
      </w:r>
    </w:p>
    <w:sectPr w:rsidR="007C1CB8" w:rsidRPr="007C1CB8" w:rsidSect="007C1CB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9A2" w:rsidRDefault="008E19A2" w:rsidP="007C1CB8">
      <w:pPr>
        <w:spacing w:after="0" w:line="240" w:lineRule="auto"/>
      </w:pPr>
      <w:r>
        <w:separator/>
      </w:r>
    </w:p>
  </w:endnote>
  <w:endnote w:type="continuationSeparator" w:id="0">
    <w:p w:rsidR="008E19A2" w:rsidRDefault="008E19A2" w:rsidP="007C1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ECA" w:rsidRDefault="00E80E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ECA" w:rsidRDefault="00E80E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ECA" w:rsidRDefault="00E80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9A2" w:rsidRDefault="008E19A2" w:rsidP="007C1CB8">
      <w:pPr>
        <w:spacing w:after="0" w:line="240" w:lineRule="auto"/>
      </w:pPr>
      <w:r>
        <w:separator/>
      </w:r>
    </w:p>
  </w:footnote>
  <w:footnote w:type="continuationSeparator" w:id="0">
    <w:p w:rsidR="008E19A2" w:rsidRDefault="008E19A2" w:rsidP="007C1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ECA" w:rsidRDefault="00E80E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ECA" w:rsidRDefault="00E80E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ECA" w:rsidRDefault="00E80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28E2C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12A"/>
    <w:rsid w:val="000D212A"/>
    <w:rsid w:val="004D2F07"/>
    <w:rsid w:val="006227BB"/>
    <w:rsid w:val="007C1CB8"/>
    <w:rsid w:val="00821A2F"/>
    <w:rsid w:val="008E19A2"/>
    <w:rsid w:val="00C12A6B"/>
    <w:rsid w:val="00E80E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CB8"/>
    <w:pPr>
      <w:bidi/>
    </w:pPr>
    <w:rPr>
      <w:rFonts w:ascii="Calibri" w:eastAsia="Calibri" w:hAnsi="Calibri" w:cs="Arial"/>
      <w:lang w:bidi="fa-IR"/>
    </w:rPr>
  </w:style>
  <w:style w:type="paragraph" w:styleId="Heading3">
    <w:name w:val="heading 3"/>
    <w:basedOn w:val="Normal"/>
    <w:next w:val="Normal"/>
    <w:link w:val="Heading3Char"/>
    <w:uiPriority w:val="99"/>
    <w:unhideWhenUsed/>
    <w:qFormat/>
    <w:rsid w:val="007C1CB8"/>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7C1CB8"/>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7C1CB8"/>
    <w:pPr>
      <w:spacing w:after="200" w:line="276" w:lineRule="auto"/>
    </w:pPr>
    <w:rPr>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7C1CB8"/>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uiPriority w:val="99"/>
    <w:unhideWhenUsed/>
    <w:qFormat/>
    <w:rsid w:val="007C1CB8"/>
    <w:rPr>
      <w:vertAlign w:val="superscript"/>
    </w:rPr>
  </w:style>
  <w:style w:type="paragraph" w:styleId="ListParagraph">
    <w:name w:val="List Paragraph"/>
    <w:basedOn w:val="Normal"/>
    <w:uiPriority w:val="34"/>
    <w:qFormat/>
    <w:rsid w:val="007C1CB8"/>
    <w:pPr>
      <w:ind w:left="720"/>
      <w:contextualSpacing/>
    </w:pPr>
  </w:style>
  <w:style w:type="table" w:styleId="GridTable4-Accent3">
    <w:name w:val="Grid Table 4 Accent 3"/>
    <w:basedOn w:val="TableNormal"/>
    <w:uiPriority w:val="49"/>
    <w:rsid w:val="007C1CB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80E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ECA"/>
    <w:rPr>
      <w:rFonts w:ascii="Calibri" w:eastAsia="Calibri" w:hAnsi="Calibri" w:cs="Arial"/>
      <w:lang w:bidi="fa-IR"/>
    </w:rPr>
  </w:style>
  <w:style w:type="paragraph" w:styleId="Footer">
    <w:name w:val="footer"/>
    <w:basedOn w:val="Normal"/>
    <w:link w:val="FooterChar"/>
    <w:uiPriority w:val="99"/>
    <w:unhideWhenUsed/>
    <w:rsid w:val="00E80E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ECA"/>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2021-05-12T12:48:00Z</dcterms:created>
  <dcterms:modified xsi:type="dcterms:W3CDTF">2021-05-12T12:50:00Z</dcterms:modified>
</cp:coreProperties>
</file>