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519" w:rsidRDefault="00D20519" w:rsidP="00D20519">
      <w:pPr>
        <w:tabs>
          <w:tab w:val="center" w:pos="4513"/>
          <w:tab w:val="left" w:pos="5464"/>
        </w:tabs>
        <w:jc w:val="center"/>
        <w:rPr>
          <w:rFonts w:cs="B Titr"/>
          <w:b/>
          <w:bCs/>
          <w:sz w:val="28"/>
          <w:szCs w:val="28"/>
          <w:rtl/>
        </w:rPr>
      </w:pPr>
      <w:bookmarkStart w:id="0" w:name="_GoBack"/>
      <w:bookmarkEnd w:id="0"/>
      <w:r w:rsidRPr="00D20519">
        <w:rPr>
          <w:rFonts w:cs="B Titr" w:hint="cs"/>
          <w:b/>
          <w:bCs/>
          <w:sz w:val="28"/>
          <w:szCs w:val="28"/>
          <w:rtl/>
        </w:rPr>
        <w:t>پرسشنامه استاندارد رضایت شغلی بر اساس مدل اسمیت و همکاران  (1969)</w:t>
      </w:r>
    </w:p>
    <w:p w:rsidR="00D20519" w:rsidRPr="00D20519" w:rsidRDefault="00D20519" w:rsidP="00D20519">
      <w:pPr>
        <w:tabs>
          <w:tab w:val="center" w:pos="4513"/>
          <w:tab w:val="left" w:pos="5464"/>
        </w:tabs>
        <w:jc w:val="center"/>
        <w:rPr>
          <w:rFonts w:cs="B Titr"/>
          <w:b/>
          <w:bCs/>
          <w:sz w:val="20"/>
          <w:szCs w:val="20"/>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9"/>
        <w:gridCol w:w="4834"/>
        <w:gridCol w:w="539"/>
        <w:gridCol w:w="539"/>
        <w:gridCol w:w="539"/>
        <w:gridCol w:w="551"/>
        <w:gridCol w:w="539"/>
      </w:tblGrid>
      <w:tr w:rsidR="00D20519" w:rsidRPr="0027073C" w:rsidTr="00D20519">
        <w:trPr>
          <w:cnfStyle w:val="100000000000" w:firstRow="1" w:lastRow="0" w:firstColumn="0" w:lastColumn="0" w:oddVBand="0" w:evenVBand="0" w:oddHBand="0" w:evenHBand="0" w:firstRowFirstColumn="0" w:firstRowLastColumn="0" w:lastRowFirstColumn="0" w:lastRowLastColumn="0"/>
          <w:trHeight w:val="1073"/>
          <w:jc w:val="center"/>
        </w:trPr>
        <w:tc>
          <w:tcPr>
            <w:tcW w:w="539" w:type="dxa"/>
            <w:tcBorders>
              <w:top w:val="none" w:sz="0" w:space="0" w:color="auto"/>
              <w:left w:val="none" w:sz="0" w:space="0" w:color="auto"/>
              <w:bottom w:val="none" w:sz="0" w:space="0" w:color="auto"/>
              <w:right w:val="none" w:sz="0" w:space="0" w:color="auto"/>
            </w:tcBorders>
            <w:textDirection w:val="btLr"/>
          </w:tcPr>
          <w:p w:rsidR="00D20519" w:rsidRPr="00D20519" w:rsidRDefault="00D20519" w:rsidP="00010FB6">
            <w:pPr>
              <w:ind w:left="113" w:right="113"/>
              <w:rPr>
                <w:rFonts w:ascii="Times New Roman" w:eastAsia="Times New Roman" w:hAnsi="Times New Roman" w:cs="B Nazanin"/>
                <w:color w:val="auto"/>
                <w:sz w:val="20"/>
                <w:szCs w:val="20"/>
                <w:rtl/>
              </w:rPr>
            </w:pPr>
            <w:r w:rsidRPr="00D20519">
              <w:rPr>
                <w:rFonts w:ascii="Times New Roman" w:eastAsia="Times New Roman" w:hAnsi="Times New Roman" w:cs="B Nazanin" w:hint="cs"/>
                <w:color w:val="auto"/>
                <w:sz w:val="20"/>
                <w:szCs w:val="20"/>
                <w:rtl/>
              </w:rPr>
              <w:t>ردیف</w:t>
            </w:r>
          </w:p>
        </w:tc>
        <w:tc>
          <w:tcPr>
            <w:tcW w:w="4834" w:type="dxa"/>
            <w:tcBorders>
              <w:top w:val="none" w:sz="0" w:space="0" w:color="auto"/>
              <w:left w:val="none" w:sz="0" w:space="0" w:color="auto"/>
              <w:bottom w:val="none" w:sz="0" w:space="0" w:color="auto"/>
              <w:right w:val="none" w:sz="0" w:space="0" w:color="auto"/>
            </w:tcBorders>
          </w:tcPr>
          <w:p w:rsidR="00D20519" w:rsidRPr="00D20519" w:rsidRDefault="00D20519" w:rsidP="00D20519">
            <w:pPr>
              <w:jc w:val="center"/>
              <w:rPr>
                <w:rFonts w:ascii="Times New Roman" w:eastAsia="Times New Roman" w:hAnsi="Times New Roman" w:cs="B Nazanin"/>
                <w:color w:val="auto"/>
                <w:sz w:val="20"/>
                <w:szCs w:val="20"/>
                <w:rtl/>
              </w:rPr>
            </w:pPr>
            <w:r w:rsidRPr="00D20519">
              <w:rPr>
                <w:rFonts w:ascii="Times New Roman" w:eastAsia="Times New Roman" w:hAnsi="Times New Roman" w:cs="B Nazanin" w:hint="cs"/>
                <w:color w:val="auto"/>
                <w:sz w:val="32"/>
                <w:szCs w:val="32"/>
                <w:rtl/>
              </w:rPr>
              <w:t>عبارت</w:t>
            </w:r>
          </w:p>
        </w:tc>
        <w:tc>
          <w:tcPr>
            <w:tcW w:w="539" w:type="dxa"/>
            <w:tcBorders>
              <w:top w:val="none" w:sz="0" w:space="0" w:color="auto"/>
              <w:left w:val="none" w:sz="0" w:space="0" w:color="auto"/>
              <w:bottom w:val="none" w:sz="0" w:space="0" w:color="auto"/>
              <w:right w:val="none" w:sz="0" w:space="0" w:color="auto"/>
            </w:tcBorders>
            <w:textDirection w:val="btLr"/>
          </w:tcPr>
          <w:p w:rsidR="00D20519" w:rsidRPr="00D20519" w:rsidRDefault="00D20519" w:rsidP="00010FB6">
            <w:pPr>
              <w:ind w:left="113" w:right="113"/>
              <w:rPr>
                <w:rFonts w:ascii="Times New Roman" w:eastAsia="Times New Roman" w:hAnsi="Times New Roman" w:cs="B Nazanin"/>
                <w:color w:val="auto"/>
                <w:sz w:val="20"/>
                <w:szCs w:val="20"/>
                <w:rtl/>
              </w:rPr>
            </w:pPr>
            <w:r w:rsidRPr="00D20519">
              <w:rPr>
                <w:rFonts w:ascii="Times New Roman" w:eastAsia="Times New Roman" w:hAnsi="Times New Roman" w:cs="B Nazanin" w:hint="cs"/>
                <w:color w:val="auto"/>
                <w:sz w:val="20"/>
                <w:szCs w:val="20"/>
                <w:rtl/>
              </w:rPr>
              <w:t>کاملا مخالفم</w:t>
            </w:r>
          </w:p>
        </w:tc>
        <w:tc>
          <w:tcPr>
            <w:tcW w:w="539" w:type="dxa"/>
            <w:tcBorders>
              <w:top w:val="none" w:sz="0" w:space="0" w:color="auto"/>
              <w:left w:val="none" w:sz="0" w:space="0" w:color="auto"/>
              <w:bottom w:val="none" w:sz="0" w:space="0" w:color="auto"/>
              <w:right w:val="none" w:sz="0" w:space="0" w:color="auto"/>
            </w:tcBorders>
            <w:textDirection w:val="btLr"/>
          </w:tcPr>
          <w:p w:rsidR="00D20519" w:rsidRPr="00D20519" w:rsidRDefault="00D20519" w:rsidP="00010FB6">
            <w:pPr>
              <w:ind w:left="113" w:right="113"/>
              <w:rPr>
                <w:rFonts w:ascii="Times New Roman" w:eastAsia="Times New Roman" w:hAnsi="Times New Roman" w:cs="B Nazanin"/>
                <w:color w:val="auto"/>
                <w:sz w:val="20"/>
                <w:szCs w:val="20"/>
                <w:rtl/>
              </w:rPr>
            </w:pPr>
            <w:r w:rsidRPr="00D20519">
              <w:rPr>
                <w:rFonts w:ascii="Times New Roman" w:eastAsia="Times New Roman" w:hAnsi="Times New Roman" w:cs="B Nazanin" w:hint="cs"/>
                <w:color w:val="auto"/>
                <w:sz w:val="20"/>
                <w:szCs w:val="20"/>
                <w:rtl/>
              </w:rPr>
              <w:t>مخالفم</w:t>
            </w:r>
          </w:p>
        </w:tc>
        <w:tc>
          <w:tcPr>
            <w:tcW w:w="539" w:type="dxa"/>
            <w:tcBorders>
              <w:top w:val="none" w:sz="0" w:space="0" w:color="auto"/>
              <w:left w:val="none" w:sz="0" w:space="0" w:color="auto"/>
              <w:bottom w:val="none" w:sz="0" w:space="0" w:color="auto"/>
              <w:right w:val="none" w:sz="0" w:space="0" w:color="auto"/>
            </w:tcBorders>
            <w:textDirection w:val="btLr"/>
          </w:tcPr>
          <w:p w:rsidR="00D20519" w:rsidRPr="00D20519" w:rsidRDefault="00D20519" w:rsidP="00010FB6">
            <w:pPr>
              <w:ind w:left="113" w:right="113"/>
              <w:rPr>
                <w:rFonts w:ascii="Times New Roman" w:eastAsia="Times New Roman" w:hAnsi="Times New Roman" w:cs="B Nazanin"/>
                <w:color w:val="auto"/>
                <w:sz w:val="20"/>
                <w:szCs w:val="20"/>
                <w:rtl/>
              </w:rPr>
            </w:pPr>
            <w:r w:rsidRPr="00D20519">
              <w:rPr>
                <w:rFonts w:ascii="Times New Roman" w:eastAsia="Times New Roman" w:hAnsi="Times New Roman" w:cs="B Nazanin" w:hint="cs"/>
                <w:color w:val="auto"/>
                <w:sz w:val="20"/>
                <w:szCs w:val="20"/>
                <w:rtl/>
              </w:rPr>
              <w:t>نظری ندارم</w:t>
            </w:r>
          </w:p>
        </w:tc>
        <w:tc>
          <w:tcPr>
            <w:tcW w:w="551" w:type="dxa"/>
            <w:tcBorders>
              <w:top w:val="none" w:sz="0" w:space="0" w:color="auto"/>
              <w:left w:val="none" w:sz="0" w:space="0" w:color="auto"/>
              <w:bottom w:val="none" w:sz="0" w:space="0" w:color="auto"/>
              <w:right w:val="none" w:sz="0" w:space="0" w:color="auto"/>
            </w:tcBorders>
            <w:textDirection w:val="btLr"/>
          </w:tcPr>
          <w:p w:rsidR="00D20519" w:rsidRPr="00D20519" w:rsidRDefault="00D20519" w:rsidP="00010FB6">
            <w:pPr>
              <w:ind w:left="113" w:right="113"/>
              <w:rPr>
                <w:rFonts w:ascii="Times New Roman" w:eastAsia="Times New Roman" w:hAnsi="Times New Roman" w:cs="B Nazanin"/>
                <w:color w:val="auto"/>
                <w:sz w:val="20"/>
                <w:szCs w:val="20"/>
                <w:rtl/>
              </w:rPr>
            </w:pPr>
            <w:r w:rsidRPr="00D20519">
              <w:rPr>
                <w:rFonts w:ascii="Times New Roman" w:eastAsia="Times New Roman" w:hAnsi="Times New Roman" w:cs="B Nazanin" w:hint="cs"/>
                <w:color w:val="auto"/>
                <w:sz w:val="20"/>
                <w:szCs w:val="20"/>
                <w:rtl/>
              </w:rPr>
              <w:t>موافقم</w:t>
            </w:r>
          </w:p>
        </w:tc>
        <w:tc>
          <w:tcPr>
            <w:tcW w:w="539" w:type="dxa"/>
            <w:tcBorders>
              <w:top w:val="none" w:sz="0" w:space="0" w:color="auto"/>
              <w:left w:val="none" w:sz="0" w:space="0" w:color="auto"/>
              <w:bottom w:val="none" w:sz="0" w:space="0" w:color="auto"/>
              <w:right w:val="none" w:sz="0" w:space="0" w:color="auto"/>
            </w:tcBorders>
            <w:textDirection w:val="btLr"/>
          </w:tcPr>
          <w:p w:rsidR="00D20519" w:rsidRPr="00D20519" w:rsidRDefault="00D20519" w:rsidP="00010FB6">
            <w:pPr>
              <w:ind w:left="113" w:right="113"/>
              <w:rPr>
                <w:rFonts w:ascii="Times New Roman" w:eastAsia="Times New Roman" w:hAnsi="Times New Roman" w:cs="B Nazanin"/>
                <w:color w:val="auto"/>
                <w:sz w:val="20"/>
                <w:szCs w:val="20"/>
                <w:rtl/>
              </w:rPr>
            </w:pPr>
            <w:r w:rsidRPr="00D20519">
              <w:rPr>
                <w:rFonts w:ascii="Times New Roman" w:eastAsia="Times New Roman" w:hAnsi="Times New Roman" w:cs="B Nazanin" w:hint="cs"/>
                <w:color w:val="auto"/>
                <w:sz w:val="20"/>
                <w:szCs w:val="20"/>
                <w:rtl/>
              </w:rPr>
              <w:t>کاملاً موافقم</w:t>
            </w: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کار من جالب و جذاب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کار من تکراری و عادی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3</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کار من رضایت بخش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4</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کار من کسل کننده و ملال آور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5</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کار من خوب و مناسب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6</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کار من خلاقانه و مبتکرانه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7</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سرپرستم معمولاً با من مشورت می کند.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8</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سرپرستم آدمی است که راضی کردن او دشوار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9</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سرپرستم رفتاری غیر مؤدبانه دارد.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10</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سرپرستم کار خوب را تحسین و تمجید می کند.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11</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سرپرستم آدم نکته سنج و با تدبیری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12</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سرپرستم آدم بانفوذی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13</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حقوق ماهیانه ام برای تأمین مخارج معمولی زندگی کافی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14</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حقوق ماهیانه ام سهم منصفانه ای از بهره وری منافع سازمان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15</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حقوق ماهیانه ام مخارج زندگی ام را به سختی تأمین می کند.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16</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حقوق ماهیانه ام بد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17</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حقوق ماهیانه ام برای یک زندگی مرفه کافی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18</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حقوق ماهیانه ام نامطمئن یا نامشخص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19</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در کارم فرصت خوبی برای ترفیع شغلی وجود دارد.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20</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در کارم فرصت ترفیع شغلی محدود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21</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در کارم ترفیع بر حسب لیاقت و شایستگی داده می شود.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22</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در کارم ترفیع و پیشرفت غیر ممکن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23</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در کارم مقررات مربوط به ترفیعات غیرمنصفانه است.</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24</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در کارم به ندرت ترفیع داده می شود.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25</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همکارانم برانگیزنده و تحریک بخش اند.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26</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همکارانم کسل کننده و ملال آورند.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27</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همکارانم در انجام کارها کند هستند.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28</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همکارانم بلند همت هستند.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29</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همکارانم کم هوشند.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r w:rsidR="00D20519" w:rsidRPr="0027073C" w:rsidTr="00D20519">
        <w:trPr>
          <w:jc w:val="center"/>
        </w:trPr>
        <w:tc>
          <w:tcPr>
            <w:tcW w:w="539" w:type="dxa"/>
          </w:tcPr>
          <w:p w:rsidR="00D20519" w:rsidRPr="0027073C" w:rsidRDefault="00D20519" w:rsidP="00010FB6">
            <w:pPr>
              <w:jc w:val="lowKashida"/>
              <w:rPr>
                <w:rFonts w:ascii="Times New Roman" w:eastAsia="Times New Roman" w:hAnsi="Times New Roman" w:cs="B Nazanin"/>
                <w:sz w:val="20"/>
                <w:szCs w:val="20"/>
                <w:rtl/>
              </w:rPr>
            </w:pPr>
            <w:r w:rsidRPr="0027073C">
              <w:rPr>
                <w:rFonts w:ascii="Times New Roman" w:eastAsia="Times New Roman" w:hAnsi="Times New Roman" w:cs="B Nazanin" w:hint="cs"/>
                <w:sz w:val="20"/>
                <w:szCs w:val="20"/>
                <w:rtl/>
              </w:rPr>
              <w:t>30</w:t>
            </w:r>
          </w:p>
        </w:tc>
        <w:tc>
          <w:tcPr>
            <w:tcW w:w="4834" w:type="dxa"/>
          </w:tcPr>
          <w:p w:rsidR="00D20519" w:rsidRPr="00D20519" w:rsidRDefault="00D20519" w:rsidP="00010FB6">
            <w:pPr>
              <w:jc w:val="lowKashida"/>
              <w:rPr>
                <w:rFonts w:ascii="Times New Roman" w:eastAsia="Times New Roman" w:hAnsi="Times New Roman" w:cs="B Nazanin"/>
                <w:rtl/>
              </w:rPr>
            </w:pPr>
            <w:r w:rsidRPr="00D20519">
              <w:rPr>
                <w:rFonts w:ascii="Times New Roman" w:eastAsia="Times New Roman" w:hAnsi="Times New Roman" w:cs="B Nazanin" w:hint="cs"/>
                <w:rtl/>
              </w:rPr>
              <w:t>همکارانم احساس مسئولیت و وظیفه شناسی می کنند.</w:t>
            </w: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c>
          <w:tcPr>
            <w:tcW w:w="551" w:type="dxa"/>
          </w:tcPr>
          <w:p w:rsidR="00D20519" w:rsidRPr="0027073C" w:rsidRDefault="00D20519" w:rsidP="00010FB6">
            <w:pPr>
              <w:rPr>
                <w:rFonts w:ascii="Times New Roman" w:eastAsia="Times New Roman" w:hAnsi="Times New Roman" w:cs="B Nazanin"/>
                <w:sz w:val="20"/>
                <w:szCs w:val="20"/>
                <w:rtl/>
              </w:rPr>
            </w:pPr>
          </w:p>
        </w:tc>
        <w:tc>
          <w:tcPr>
            <w:tcW w:w="539" w:type="dxa"/>
          </w:tcPr>
          <w:p w:rsidR="00D20519" w:rsidRPr="0027073C" w:rsidRDefault="00D20519" w:rsidP="00010FB6">
            <w:pPr>
              <w:rPr>
                <w:rFonts w:ascii="Times New Roman" w:eastAsia="Times New Roman" w:hAnsi="Times New Roman" w:cs="B Nazanin"/>
                <w:sz w:val="20"/>
                <w:szCs w:val="20"/>
                <w:rtl/>
              </w:rPr>
            </w:pPr>
          </w:p>
        </w:tc>
      </w:tr>
    </w:tbl>
    <w:p w:rsidR="002A79BB" w:rsidRDefault="001328C0">
      <w:pPr>
        <w:rPr>
          <w:rtl/>
        </w:rPr>
      </w:pPr>
    </w:p>
    <w:p w:rsidR="00D20519" w:rsidRPr="0027073C" w:rsidRDefault="00D20519" w:rsidP="00D20519">
      <w:pPr>
        <w:tabs>
          <w:tab w:val="left" w:pos="3855"/>
        </w:tabs>
        <w:rPr>
          <w:rFonts w:cs="B Nazanin"/>
          <w:b/>
          <w:bCs/>
          <w:sz w:val="28"/>
          <w:szCs w:val="28"/>
          <w:rtl/>
        </w:rPr>
      </w:pPr>
      <w:r w:rsidRPr="0027073C">
        <w:rPr>
          <w:rFonts w:cs="B Nazanin" w:hint="cs"/>
          <w:b/>
          <w:bCs/>
          <w:sz w:val="28"/>
          <w:szCs w:val="28"/>
          <w:rtl/>
        </w:rPr>
        <w:lastRenderedPageBreak/>
        <w:t>معرفی ابزار</w:t>
      </w:r>
    </w:p>
    <w:p w:rsidR="00D20519" w:rsidRPr="0027073C" w:rsidRDefault="00D20519" w:rsidP="00D20519">
      <w:pPr>
        <w:spacing w:after="0" w:line="240" w:lineRule="auto"/>
        <w:jc w:val="both"/>
        <w:rPr>
          <w:rFonts w:cs="B Nazanin"/>
          <w:b/>
          <w:bCs/>
          <w:sz w:val="28"/>
          <w:szCs w:val="28"/>
          <w:rtl/>
        </w:rPr>
      </w:pPr>
      <w:r w:rsidRPr="0027073C">
        <w:rPr>
          <w:rFonts w:cs="B Nazanin" w:hint="cs"/>
          <w:b/>
          <w:bCs/>
          <w:sz w:val="28"/>
          <w:szCs w:val="28"/>
          <w:rtl/>
        </w:rPr>
        <w:t>پرسشنامه‌ رضایت شغلی:</w:t>
      </w:r>
      <w:r w:rsidRPr="0027073C">
        <w:rPr>
          <w:rFonts w:cs="B Nazanin" w:hint="cs"/>
          <w:sz w:val="28"/>
          <w:szCs w:val="28"/>
          <w:rtl/>
        </w:rPr>
        <w:t xml:space="preserve"> این پرسشنامه توسط استاندارد اسمیت </w:t>
      </w:r>
      <w:r>
        <w:rPr>
          <w:rFonts w:cs="B Nazanin" w:hint="cs"/>
          <w:sz w:val="28"/>
          <w:szCs w:val="28"/>
          <w:rtl/>
        </w:rPr>
        <w:t xml:space="preserve"> و همکاران</w:t>
      </w:r>
      <w:r w:rsidRPr="0027073C">
        <w:rPr>
          <w:rFonts w:cs="B Nazanin" w:hint="cs"/>
          <w:sz w:val="28"/>
          <w:szCs w:val="28"/>
          <w:rtl/>
        </w:rPr>
        <w:t xml:space="preserve">  (</w:t>
      </w:r>
      <w:r>
        <w:rPr>
          <w:rFonts w:cs="B Nazanin" w:hint="cs"/>
          <w:sz w:val="28"/>
          <w:szCs w:val="28"/>
          <w:rtl/>
        </w:rPr>
        <w:t>1969</w:t>
      </w:r>
      <w:r w:rsidRPr="0027073C">
        <w:rPr>
          <w:rFonts w:cs="B Nazanin" w:hint="cs"/>
          <w:sz w:val="28"/>
          <w:szCs w:val="28"/>
          <w:rtl/>
        </w:rPr>
        <w:t>) طراحی و تدوین شده است. که از شش  بعد ما</w:t>
      </w:r>
      <w:r w:rsidRPr="0027073C">
        <w:rPr>
          <w:rFonts w:cs="B Nazanin"/>
          <w:sz w:val="28"/>
          <w:szCs w:val="28"/>
          <w:rtl/>
        </w:rPr>
        <w:t xml:space="preserve">هیت کار، سرپرستی، حقوق، ارتقاء، همکاران و محیط کار </w:t>
      </w:r>
      <w:r w:rsidRPr="0027073C">
        <w:rPr>
          <w:rFonts w:cs="B Nazanin" w:hint="cs"/>
          <w:sz w:val="28"/>
          <w:szCs w:val="28"/>
          <w:rtl/>
        </w:rPr>
        <w:t xml:space="preserve">تشکیل شده است. پرسشنامه مذکور  شامل 30 سوال بسته- پاسخ بر اساس طیف پنج درجه ای لیکرت مي‌باشد، در جدول  زیر توزیع گویه های این پرسشنامه ارائه شده اند. </w:t>
      </w:r>
    </w:p>
    <w:p w:rsidR="00D20519" w:rsidRPr="00D20519" w:rsidRDefault="00D20519" w:rsidP="00D20519">
      <w:pPr>
        <w:jc w:val="center"/>
        <w:rPr>
          <w:rFonts w:ascii="Calibri" w:hAnsi="Calibri" w:cs="B Nazanin"/>
          <w:sz w:val="24"/>
          <w:szCs w:val="24"/>
          <w:rtl/>
        </w:rPr>
      </w:pPr>
      <w:bookmarkStart w:id="1" w:name="_Toc461014656"/>
      <w:bookmarkStart w:id="2" w:name="_Toc461014758"/>
      <w:bookmarkStart w:id="3" w:name="_Toc492284084"/>
      <w:bookmarkStart w:id="4" w:name="_Toc492287951"/>
      <w:bookmarkStart w:id="5" w:name="_Toc493483753"/>
      <w:bookmarkStart w:id="6" w:name="_Toc515048936"/>
      <w:bookmarkStart w:id="7" w:name="_Toc516867512"/>
      <w:r w:rsidRPr="00D20519">
        <w:rPr>
          <w:rFonts w:cs="B Nazanin" w:hint="cs"/>
          <w:sz w:val="24"/>
          <w:szCs w:val="24"/>
          <w:rtl/>
        </w:rPr>
        <w:t xml:space="preserve">توزيع سوالات پرسشنامه‌ي </w:t>
      </w:r>
      <w:bookmarkEnd w:id="1"/>
      <w:bookmarkEnd w:id="2"/>
      <w:bookmarkEnd w:id="3"/>
      <w:bookmarkEnd w:id="4"/>
      <w:bookmarkEnd w:id="5"/>
      <w:r w:rsidRPr="00D20519">
        <w:rPr>
          <w:rFonts w:cs="B Nazanin" w:hint="cs"/>
          <w:sz w:val="24"/>
          <w:szCs w:val="24"/>
          <w:rtl/>
        </w:rPr>
        <w:t>رضایت شغلی</w:t>
      </w:r>
      <w:bookmarkEnd w:id="6"/>
      <w:bookmarkEnd w:id="7"/>
    </w:p>
    <w:tbl>
      <w:tblPr>
        <w:tblStyle w:val="GridTable4-Accent3"/>
        <w:bidiVisual/>
        <w:tblW w:w="6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1813"/>
        <w:gridCol w:w="2509"/>
      </w:tblGrid>
      <w:tr w:rsidR="00D20519" w:rsidRPr="0027073C" w:rsidTr="00D20519">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657" w:type="dxa"/>
            <w:tcBorders>
              <w:top w:val="none" w:sz="0" w:space="0" w:color="auto"/>
              <w:left w:val="none" w:sz="0" w:space="0" w:color="auto"/>
              <w:bottom w:val="none" w:sz="0" w:space="0" w:color="auto"/>
              <w:right w:val="none" w:sz="0" w:space="0" w:color="auto"/>
            </w:tcBorders>
          </w:tcPr>
          <w:p w:rsidR="00D20519" w:rsidRPr="0027073C" w:rsidRDefault="00D20519" w:rsidP="00010FB6">
            <w:pPr>
              <w:jc w:val="center"/>
              <w:rPr>
                <w:rFonts w:cs="B Nazanin"/>
                <w:b w:val="0"/>
                <w:bCs w:val="0"/>
                <w:color w:val="000000"/>
                <w:sz w:val="24"/>
                <w:szCs w:val="24"/>
                <w:rtl/>
              </w:rPr>
            </w:pPr>
            <w:r w:rsidRPr="0027073C">
              <w:rPr>
                <w:rFonts w:cs="B Nazanin" w:hint="cs"/>
                <w:color w:val="000000"/>
                <w:sz w:val="24"/>
                <w:szCs w:val="24"/>
                <w:rtl/>
              </w:rPr>
              <w:t>ابعاد</w:t>
            </w:r>
          </w:p>
        </w:tc>
        <w:tc>
          <w:tcPr>
            <w:cnfStyle w:val="000010000000" w:firstRow="0" w:lastRow="0" w:firstColumn="0" w:lastColumn="0" w:oddVBand="1" w:evenVBand="0" w:oddHBand="0" w:evenHBand="0" w:firstRowFirstColumn="0" w:firstRowLastColumn="0" w:lastRowFirstColumn="0" w:lastRowLastColumn="0"/>
            <w:tcW w:w="1813" w:type="dxa"/>
            <w:tcBorders>
              <w:top w:val="none" w:sz="0" w:space="0" w:color="auto"/>
              <w:left w:val="none" w:sz="0" w:space="0" w:color="auto"/>
              <w:bottom w:val="none" w:sz="0" w:space="0" w:color="auto"/>
              <w:right w:val="none" w:sz="0" w:space="0" w:color="auto"/>
            </w:tcBorders>
          </w:tcPr>
          <w:p w:rsidR="00D20519" w:rsidRPr="0027073C" w:rsidRDefault="00D20519" w:rsidP="00010FB6">
            <w:pPr>
              <w:jc w:val="center"/>
              <w:rPr>
                <w:rFonts w:cs="B Nazanin"/>
                <w:b w:val="0"/>
                <w:bCs w:val="0"/>
                <w:color w:val="000000"/>
                <w:sz w:val="24"/>
                <w:szCs w:val="24"/>
                <w:rtl/>
              </w:rPr>
            </w:pPr>
            <w:r w:rsidRPr="0027073C">
              <w:rPr>
                <w:rFonts w:cs="B Nazanin" w:hint="cs"/>
                <w:color w:val="000000"/>
                <w:sz w:val="24"/>
                <w:szCs w:val="24"/>
                <w:rtl/>
              </w:rPr>
              <w:t>تعداد سوال ها</w:t>
            </w:r>
          </w:p>
        </w:tc>
        <w:tc>
          <w:tcPr>
            <w:cnfStyle w:val="000100000000" w:firstRow="0" w:lastRow="0" w:firstColumn="0" w:lastColumn="1" w:oddVBand="0" w:evenVBand="0" w:oddHBand="0" w:evenHBand="0" w:firstRowFirstColumn="0" w:firstRowLastColumn="0" w:lastRowFirstColumn="0" w:lastRowLastColumn="0"/>
            <w:tcW w:w="2509" w:type="dxa"/>
            <w:tcBorders>
              <w:top w:val="none" w:sz="0" w:space="0" w:color="auto"/>
              <w:left w:val="none" w:sz="0" w:space="0" w:color="auto"/>
              <w:bottom w:val="none" w:sz="0" w:space="0" w:color="auto"/>
              <w:right w:val="none" w:sz="0" w:space="0" w:color="auto"/>
            </w:tcBorders>
          </w:tcPr>
          <w:p w:rsidR="00D20519" w:rsidRPr="0027073C" w:rsidRDefault="00D20519" w:rsidP="00010FB6">
            <w:pPr>
              <w:jc w:val="center"/>
              <w:rPr>
                <w:rFonts w:cs="B Nazanin"/>
                <w:b w:val="0"/>
                <w:bCs w:val="0"/>
                <w:color w:val="000000"/>
                <w:sz w:val="24"/>
                <w:szCs w:val="24"/>
                <w:rtl/>
              </w:rPr>
            </w:pPr>
            <w:r w:rsidRPr="0027073C">
              <w:rPr>
                <w:rFonts w:cs="B Nazanin" w:hint="cs"/>
                <w:color w:val="000000"/>
                <w:sz w:val="24"/>
                <w:szCs w:val="24"/>
                <w:rtl/>
              </w:rPr>
              <w:t>شماره سوال ها</w:t>
            </w:r>
          </w:p>
        </w:tc>
      </w:tr>
      <w:tr w:rsidR="00D20519" w:rsidRPr="0027073C" w:rsidTr="00D20519">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657" w:type="dxa"/>
          </w:tcPr>
          <w:p w:rsidR="00D20519" w:rsidRPr="0027073C" w:rsidRDefault="00D20519" w:rsidP="00010FB6">
            <w:pPr>
              <w:jc w:val="center"/>
              <w:rPr>
                <w:rFonts w:cs="B Nazanin"/>
                <w:color w:val="000000"/>
                <w:sz w:val="24"/>
                <w:szCs w:val="24"/>
                <w:rtl/>
              </w:rPr>
            </w:pPr>
            <w:r w:rsidRPr="0027073C">
              <w:rPr>
                <w:rFonts w:cs="B Nazanin" w:hint="cs"/>
                <w:sz w:val="24"/>
                <w:szCs w:val="24"/>
                <w:rtl/>
              </w:rPr>
              <w:t>ما</w:t>
            </w:r>
            <w:r w:rsidRPr="0027073C">
              <w:rPr>
                <w:rFonts w:cs="B Nazanin"/>
                <w:sz w:val="24"/>
                <w:szCs w:val="24"/>
                <w:rtl/>
              </w:rPr>
              <w:t>هیت کار</w:t>
            </w:r>
          </w:p>
        </w:tc>
        <w:tc>
          <w:tcPr>
            <w:cnfStyle w:val="000010000000" w:firstRow="0" w:lastRow="0" w:firstColumn="0" w:lastColumn="0" w:oddVBand="1" w:evenVBand="0" w:oddHBand="0" w:evenHBand="0" w:firstRowFirstColumn="0" w:firstRowLastColumn="0" w:lastRowFirstColumn="0" w:lastRowLastColumn="0"/>
            <w:tcW w:w="1813"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5</w:t>
            </w:r>
          </w:p>
        </w:tc>
        <w:tc>
          <w:tcPr>
            <w:cnfStyle w:val="000100000000" w:firstRow="0" w:lastRow="0" w:firstColumn="0" w:lastColumn="1" w:oddVBand="0" w:evenVBand="0" w:oddHBand="0" w:evenHBand="0" w:firstRowFirstColumn="0" w:firstRowLastColumn="0" w:lastRowFirstColumn="0" w:lastRowLastColumn="0"/>
            <w:tcW w:w="2509"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1-5</w:t>
            </w:r>
          </w:p>
        </w:tc>
      </w:tr>
      <w:tr w:rsidR="00D20519" w:rsidRPr="0027073C" w:rsidTr="00D20519">
        <w:trPr>
          <w:trHeight w:val="405"/>
          <w:jc w:val="center"/>
        </w:trPr>
        <w:tc>
          <w:tcPr>
            <w:cnfStyle w:val="001000000000" w:firstRow="0" w:lastRow="0" w:firstColumn="1" w:lastColumn="0" w:oddVBand="0" w:evenVBand="0" w:oddHBand="0" w:evenHBand="0" w:firstRowFirstColumn="0" w:firstRowLastColumn="0" w:lastRowFirstColumn="0" w:lastRowLastColumn="0"/>
            <w:tcW w:w="2657" w:type="dxa"/>
          </w:tcPr>
          <w:p w:rsidR="00D20519" w:rsidRPr="0027073C" w:rsidRDefault="00D20519" w:rsidP="00010FB6">
            <w:pPr>
              <w:jc w:val="center"/>
              <w:rPr>
                <w:rFonts w:cs="B Nazanin"/>
                <w:color w:val="000000"/>
                <w:sz w:val="24"/>
                <w:szCs w:val="24"/>
                <w:rtl/>
              </w:rPr>
            </w:pPr>
            <w:r w:rsidRPr="0027073C">
              <w:rPr>
                <w:rFonts w:cs="B Nazanin"/>
                <w:sz w:val="24"/>
                <w:szCs w:val="24"/>
                <w:rtl/>
              </w:rPr>
              <w:t>سرپرستی</w:t>
            </w:r>
          </w:p>
        </w:tc>
        <w:tc>
          <w:tcPr>
            <w:cnfStyle w:val="000010000000" w:firstRow="0" w:lastRow="0" w:firstColumn="0" w:lastColumn="0" w:oddVBand="1" w:evenVBand="0" w:oddHBand="0" w:evenHBand="0" w:firstRowFirstColumn="0" w:firstRowLastColumn="0" w:lastRowFirstColumn="0" w:lastRowLastColumn="0"/>
            <w:tcW w:w="1813"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5</w:t>
            </w:r>
          </w:p>
        </w:tc>
        <w:tc>
          <w:tcPr>
            <w:cnfStyle w:val="000100000000" w:firstRow="0" w:lastRow="0" w:firstColumn="0" w:lastColumn="1" w:oddVBand="0" w:evenVBand="0" w:oddHBand="0" w:evenHBand="0" w:firstRowFirstColumn="0" w:firstRowLastColumn="0" w:lastRowFirstColumn="0" w:lastRowLastColumn="0"/>
            <w:tcW w:w="2509"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6-10</w:t>
            </w:r>
          </w:p>
        </w:tc>
      </w:tr>
      <w:tr w:rsidR="00D20519" w:rsidRPr="0027073C" w:rsidTr="00D20519">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657" w:type="dxa"/>
          </w:tcPr>
          <w:p w:rsidR="00D20519" w:rsidRPr="0027073C" w:rsidRDefault="00D20519" w:rsidP="00010FB6">
            <w:pPr>
              <w:jc w:val="center"/>
              <w:rPr>
                <w:rFonts w:cs="B Nazanin"/>
                <w:color w:val="000000"/>
                <w:sz w:val="24"/>
                <w:szCs w:val="24"/>
                <w:rtl/>
              </w:rPr>
            </w:pPr>
            <w:r w:rsidRPr="0027073C">
              <w:rPr>
                <w:rFonts w:cs="B Nazanin"/>
                <w:sz w:val="24"/>
                <w:szCs w:val="24"/>
                <w:rtl/>
              </w:rPr>
              <w:t>حقوق</w:t>
            </w:r>
          </w:p>
        </w:tc>
        <w:tc>
          <w:tcPr>
            <w:cnfStyle w:val="000010000000" w:firstRow="0" w:lastRow="0" w:firstColumn="0" w:lastColumn="0" w:oddVBand="1" w:evenVBand="0" w:oddHBand="0" w:evenHBand="0" w:firstRowFirstColumn="0" w:firstRowLastColumn="0" w:lastRowFirstColumn="0" w:lastRowLastColumn="0"/>
            <w:tcW w:w="1813"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5</w:t>
            </w:r>
          </w:p>
        </w:tc>
        <w:tc>
          <w:tcPr>
            <w:cnfStyle w:val="000100000000" w:firstRow="0" w:lastRow="0" w:firstColumn="0" w:lastColumn="1" w:oddVBand="0" w:evenVBand="0" w:oddHBand="0" w:evenHBand="0" w:firstRowFirstColumn="0" w:firstRowLastColumn="0" w:lastRowFirstColumn="0" w:lastRowLastColumn="0"/>
            <w:tcW w:w="2509"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11-15</w:t>
            </w:r>
          </w:p>
        </w:tc>
      </w:tr>
      <w:tr w:rsidR="00D20519" w:rsidRPr="0027073C" w:rsidTr="00D20519">
        <w:trPr>
          <w:trHeight w:val="405"/>
          <w:jc w:val="center"/>
        </w:trPr>
        <w:tc>
          <w:tcPr>
            <w:cnfStyle w:val="001000000000" w:firstRow="0" w:lastRow="0" w:firstColumn="1" w:lastColumn="0" w:oddVBand="0" w:evenVBand="0" w:oddHBand="0" w:evenHBand="0" w:firstRowFirstColumn="0" w:firstRowLastColumn="0" w:lastRowFirstColumn="0" w:lastRowLastColumn="0"/>
            <w:tcW w:w="2657" w:type="dxa"/>
          </w:tcPr>
          <w:p w:rsidR="00D20519" w:rsidRPr="0027073C" w:rsidRDefault="00D20519" w:rsidP="00010FB6">
            <w:pPr>
              <w:jc w:val="center"/>
              <w:rPr>
                <w:rFonts w:cs="B Nazanin"/>
                <w:color w:val="000000"/>
                <w:sz w:val="24"/>
                <w:szCs w:val="24"/>
                <w:rtl/>
              </w:rPr>
            </w:pPr>
            <w:r w:rsidRPr="0027073C">
              <w:rPr>
                <w:rFonts w:cs="B Nazanin"/>
                <w:sz w:val="24"/>
                <w:szCs w:val="24"/>
                <w:rtl/>
              </w:rPr>
              <w:t>ارتقاء</w:t>
            </w:r>
          </w:p>
        </w:tc>
        <w:tc>
          <w:tcPr>
            <w:cnfStyle w:val="000010000000" w:firstRow="0" w:lastRow="0" w:firstColumn="0" w:lastColumn="0" w:oddVBand="1" w:evenVBand="0" w:oddHBand="0" w:evenHBand="0" w:firstRowFirstColumn="0" w:firstRowLastColumn="0" w:lastRowFirstColumn="0" w:lastRowLastColumn="0"/>
            <w:tcW w:w="1813"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5</w:t>
            </w:r>
          </w:p>
        </w:tc>
        <w:tc>
          <w:tcPr>
            <w:cnfStyle w:val="000100000000" w:firstRow="0" w:lastRow="0" w:firstColumn="0" w:lastColumn="1" w:oddVBand="0" w:evenVBand="0" w:oddHBand="0" w:evenHBand="0" w:firstRowFirstColumn="0" w:firstRowLastColumn="0" w:lastRowFirstColumn="0" w:lastRowLastColumn="0"/>
            <w:tcW w:w="2509"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16-20</w:t>
            </w:r>
          </w:p>
        </w:tc>
      </w:tr>
      <w:tr w:rsidR="00D20519" w:rsidRPr="0027073C" w:rsidTr="00D20519">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657" w:type="dxa"/>
          </w:tcPr>
          <w:p w:rsidR="00D20519" w:rsidRPr="0027073C" w:rsidRDefault="00D20519" w:rsidP="00010FB6">
            <w:pPr>
              <w:jc w:val="center"/>
              <w:rPr>
                <w:rFonts w:cs="B Nazanin"/>
                <w:color w:val="000000"/>
                <w:sz w:val="24"/>
                <w:szCs w:val="24"/>
                <w:rtl/>
              </w:rPr>
            </w:pPr>
            <w:r w:rsidRPr="0027073C">
              <w:rPr>
                <w:rFonts w:cs="B Nazanin"/>
                <w:sz w:val="24"/>
                <w:szCs w:val="24"/>
                <w:rtl/>
              </w:rPr>
              <w:t>همکاران</w:t>
            </w:r>
          </w:p>
        </w:tc>
        <w:tc>
          <w:tcPr>
            <w:cnfStyle w:val="000010000000" w:firstRow="0" w:lastRow="0" w:firstColumn="0" w:lastColumn="0" w:oddVBand="1" w:evenVBand="0" w:oddHBand="0" w:evenHBand="0" w:firstRowFirstColumn="0" w:firstRowLastColumn="0" w:lastRowFirstColumn="0" w:lastRowLastColumn="0"/>
            <w:tcW w:w="1813"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5</w:t>
            </w:r>
          </w:p>
        </w:tc>
        <w:tc>
          <w:tcPr>
            <w:cnfStyle w:val="000100000000" w:firstRow="0" w:lastRow="0" w:firstColumn="0" w:lastColumn="1" w:oddVBand="0" w:evenVBand="0" w:oddHBand="0" w:evenHBand="0" w:firstRowFirstColumn="0" w:firstRowLastColumn="0" w:lastRowFirstColumn="0" w:lastRowLastColumn="0"/>
            <w:tcW w:w="2509" w:type="dxa"/>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21-25</w:t>
            </w:r>
          </w:p>
        </w:tc>
      </w:tr>
      <w:tr w:rsidR="00D20519" w:rsidRPr="0027073C" w:rsidTr="00D20519">
        <w:trPr>
          <w:cnfStyle w:val="010000000000" w:firstRow="0" w:lastRow="1"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657" w:type="dxa"/>
            <w:tcBorders>
              <w:top w:val="none" w:sz="0" w:space="0" w:color="auto"/>
            </w:tcBorders>
          </w:tcPr>
          <w:p w:rsidR="00D20519" w:rsidRPr="0027073C" w:rsidRDefault="00D20519" w:rsidP="00010FB6">
            <w:pPr>
              <w:jc w:val="center"/>
              <w:rPr>
                <w:rFonts w:cs="B Nazanin"/>
                <w:color w:val="000000"/>
                <w:sz w:val="24"/>
                <w:szCs w:val="24"/>
                <w:rtl/>
              </w:rPr>
            </w:pPr>
            <w:r w:rsidRPr="0027073C">
              <w:rPr>
                <w:rFonts w:cs="B Nazanin"/>
                <w:sz w:val="24"/>
                <w:szCs w:val="24"/>
                <w:rtl/>
              </w:rPr>
              <w:t>محیط کار</w:t>
            </w:r>
          </w:p>
        </w:tc>
        <w:tc>
          <w:tcPr>
            <w:cnfStyle w:val="000010000000" w:firstRow="0" w:lastRow="0" w:firstColumn="0" w:lastColumn="0" w:oddVBand="1" w:evenVBand="0" w:oddHBand="0" w:evenHBand="0" w:firstRowFirstColumn="0" w:firstRowLastColumn="0" w:lastRowFirstColumn="0" w:lastRowLastColumn="0"/>
            <w:tcW w:w="1813" w:type="dxa"/>
            <w:tcBorders>
              <w:top w:val="none" w:sz="0" w:space="0" w:color="auto"/>
            </w:tcBorders>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5</w:t>
            </w:r>
          </w:p>
        </w:tc>
        <w:tc>
          <w:tcPr>
            <w:cnfStyle w:val="000100000000" w:firstRow="0" w:lastRow="0" w:firstColumn="0" w:lastColumn="1" w:oddVBand="0" w:evenVBand="0" w:oddHBand="0" w:evenHBand="0" w:firstRowFirstColumn="0" w:firstRowLastColumn="0" w:lastRowFirstColumn="0" w:lastRowLastColumn="0"/>
            <w:tcW w:w="2509" w:type="dxa"/>
            <w:tcBorders>
              <w:top w:val="none" w:sz="0" w:space="0" w:color="auto"/>
            </w:tcBorders>
          </w:tcPr>
          <w:p w:rsidR="00D20519" w:rsidRPr="0027073C" w:rsidRDefault="00D20519" w:rsidP="00010FB6">
            <w:pPr>
              <w:jc w:val="center"/>
              <w:rPr>
                <w:rFonts w:cs="B Nazanin"/>
                <w:color w:val="000000"/>
                <w:sz w:val="24"/>
                <w:szCs w:val="24"/>
                <w:rtl/>
              </w:rPr>
            </w:pPr>
            <w:r w:rsidRPr="0027073C">
              <w:rPr>
                <w:rFonts w:cs="B Nazanin" w:hint="cs"/>
                <w:color w:val="000000"/>
                <w:sz w:val="24"/>
                <w:szCs w:val="24"/>
                <w:rtl/>
              </w:rPr>
              <w:t>26-30</w:t>
            </w:r>
          </w:p>
        </w:tc>
      </w:tr>
    </w:tbl>
    <w:p w:rsidR="00D20519" w:rsidRPr="0027073C" w:rsidRDefault="00D20519" w:rsidP="00D20519">
      <w:pPr>
        <w:tabs>
          <w:tab w:val="left" w:pos="3855"/>
        </w:tabs>
        <w:rPr>
          <w:rFonts w:cs="B Nazanin"/>
          <w:b/>
          <w:bCs/>
          <w:sz w:val="28"/>
          <w:szCs w:val="28"/>
          <w:rtl/>
        </w:rPr>
      </w:pPr>
    </w:p>
    <w:p w:rsidR="00D20519" w:rsidRPr="0027073C" w:rsidRDefault="00D20519" w:rsidP="00D20519">
      <w:pPr>
        <w:spacing w:line="240" w:lineRule="auto"/>
        <w:ind w:firstLine="397"/>
        <w:jc w:val="lowKashida"/>
        <w:rPr>
          <w:rFonts w:cs="B Nazanin"/>
          <w:sz w:val="28"/>
          <w:szCs w:val="28"/>
          <w:rtl/>
        </w:rPr>
      </w:pPr>
      <w:r w:rsidRPr="0027073C">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D20519" w:rsidRPr="0027073C" w:rsidRDefault="00D20519" w:rsidP="00D20519">
      <w:pPr>
        <w:pStyle w:val="Heading3"/>
        <w:bidi/>
        <w:spacing w:before="0" w:after="0" w:line="240" w:lineRule="auto"/>
        <w:rPr>
          <w:rFonts w:cs="B Nazanin"/>
          <w:sz w:val="24"/>
          <w:rtl/>
        </w:rPr>
      </w:pPr>
      <w:r w:rsidRPr="0027073C">
        <w:rPr>
          <w:rFonts w:cs="B Nazanin" w:hint="cs"/>
          <w:sz w:val="24"/>
          <w:rtl/>
        </w:rPr>
        <w:t>مقياس درجه‌بندي سوالهاي پرسشنامه های پژوهش بر اساس مقياس پنج درجه‌اي ليكرت</w:t>
      </w:r>
    </w:p>
    <w:tbl>
      <w:tblPr>
        <w:tblStyle w:val="GridTable4-Accent3"/>
        <w:bidiVisual/>
        <w:tblW w:w="7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32"/>
        <w:gridCol w:w="1248"/>
        <w:gridCol w:w="1193"/>
        <w:gridCol w:w="1352"/>
        <w:gridCol w:w="1059"/>
        <w:gridCol w:w="1284"/>
      </w:tblGrid>
      <w:tr w:rsidR="00D20519" w:rsidRPr="0027073C" w:rsidTr="00D20519">
        <w:trPr>
          <w:cnfStyle w:val="100000000000" w:firstRow="1" w:lastRow="0" w:firstColumn="0" w:lastColumn="0" w:oddVBand="0" w:evenVBand="0" w:oddHBand="0" w:evenHBand="0" w:firstRowFirstColumn="0" w:firstRowLastColumn="0" w:lastRowFirstColumn="0" w:lastRowLastColumn="0"/>
          <w:trHeight w:val="539"/>
          <w:jc w:val="center"/>
        </w:trPr>
        <w:tc>
          <w:tcPr>
            <w:tcW w:w="1732" w:type="dxa"/>
            <w:tcBorders>
              <w:top w:val="none" w:sz="0" w:space="0" w:color="auto"/>
              <w:left w:val="none" w:sz="0" w:space="0" w:color="auto"/>
              <w:bottom w:val="none" w:sz="0" w:space="0" w:color="auto"/>
              <w:right w:val="none" w:sz="0" w:space="0" w:color="auto"/>
            </w:tcBorders>
          </w:tcPr>
          <w:p w:rsidR="00D20519" w:rsidRPr="00D20519" w:rsidRDefault="00D20519" w:rsidP="00D20519">
            <w:pPr>
              <w:jc w:val="center"/>
              <w:rPr>
                <w:rFonts w:cs="B Nazanin"/>
                <w:color w:val="auto"/>
                <w:rtl/>
              </w:rPr>
            </w:pPr>
            <w:r w:rsidRPr="00D20519">
              <w:rPr>
                <w:rFonts w:cs="B Nazanin" w:hint="cs"/>
                <w:color w:val="auto"/>
                <w:rtl/>
              </w:rPr>
              <w:t>گزينه انتخابي</w:t>
            </w:r>
          </w:p>
        </w:tc>
        <w:tc>
          <w:tcPr>
            <w:tcW w:w="1248" w:type="dxa"/>
            <w:tcBorders>
              <w:top w:val="none" w:sz="0" w:space="0" w:color="auto"/>
              <w:left w:val="none" w:sz="0" w:space="0" w:color="auto"/>
              <w:bottom w:val="none" w:sz="0" w:space="0" w:color="auto"/>
              <w:right w:val="none" w:sz="0" w:space="0" w:color="auto"/>
            </w:tcBorders>
          </w:tcPr>
          <w:p w:rsidR="00D20519" w:rsidRPr="00D20519" w:rsidRDefault="00D20519" w:rsidP="00010FB6">
            <w:pPr>
              <w:jc w:val="center"/>
              <w:rPr>
                <w:rFonts w:cs="B Nazanin"/>
                <w:color w:val="auto"/>
                <w:rtl/>
              </w:rPr>
            </w:pPr>
            <w:r w:rsidRPr="00D20519">
              <w:rPr>
                <w:rFonts w:cs="B Nazanin" w:hint="cs"/>
                <w:color w:val="auto"/>
                <w:rtl/>
              </w:rPr>
              <w:t>کاملا موافقم</w:t>
            </w:r>
          </w:p>
        </w:tc>
        <w:tc>
          <w:tcPr>
            <w:tcW w:w="1193" w:type="dxa"/>
            <w:tcBorders>
              <w:top w:val="none" w:sz="0" w:space="0" w:color="auto"/>
              <w:left w:val="none" w:sz="0" w:space="0" w:color="auto"/>
              <w:bottom w:val="none" w:sz="0" w:space="0" w:color="auto"/>
              <w:right w:val="none" w:sz="0" w:space="0" w:color="auto"/>
            </w:tcBorders>
          </w:tcPr>
          <w:p w:rsidR="00D20519" w:rsidRPr="00D20519" w:rsidRDefault="00D20519" w:rsidP="00010FB6">
            <w:pPr>
              <w:jc w:val="center"/>
              <w:rPr>
                <w:rFonts w:cs="B Nazanin"/>
                <w:color w:val="auto"/>
                <w:rtl/>
              </w:rPr>
            </w:pPr>
            <w:r w:rsidRPr="00D20519">
              <w:rPr>
                <w:rFonts w:cs="B Nazanin" w:hint="cs"/>
                <w:color w:val="auto"/>
                <w:rtl/>
              </w:rPr>
              <w:t>موافقم</w:t>
            </w:r>
          </w:p>
        </w:tc>
        <w:tc>
          <w:tcPr>
            <w:tcW w:w="1352" w:type="dxa"/>
            <w:tcBorders>
              <w:top w:val="none" w:sz="0" w:space="0" w:color="auto"/>
              <w:left w:val="none" w:sz="0" w:space="0" w:color="auto"/>
              <w:bottom w:val="none" w:sz="0" w:space="0" w:color="auto"/>
              <w:right w:val="none" w:sz="0" w:space="0" w:color="auto"/>
            </w:tcBorders>
          </w:tcPr>
          <w:p w:rsidR="00D20519" w:rsidRPr="00D20519" w:rsidRDefault="00D20519" w:rsidP="00010FB6">
            <w:pPr>
              <w:jc w:val="center"/>
              <w:rPr>
                <w:rFonts w:cs="B Nazanin"/>
                <w:color w:val="auto"/>
                <w:rtl/>
              </w:rPr>
            </w:pPr>
            <w:r w:rsidRPr="00D20519">
              <w:rPr>
                <w:rFonts w:cs="B Nazanin" w:hint="cs"/>
                <w:color w:val="auto"/>
                <w:rtl/>
              </w:rPr>
              <w:t>تا اندازه‌اي</w:t>
            </w:r>
          </w:p>
        </w:tc>
        <w:tc>
          <w:tcPr>
            <w:tcW w:w="1059" w:type="dxa"/>
            <w:tcBorders>
              <w:top w:val="none" w:sz="0" w:space="0" w:color="auto"/>
              <w:left w:val="none" w:sz="0" w:space="0" w:color="auto"/>
              <w:bottom w:val="none" w:sz="0" w:space="0" w:color="auto"/>
              <w:right w:val="none" w:sz="0" w:space="0" w:color="auto"/>
            </w:tcBorders>
          </w:tcPr>
          <w:p w:rsidR="00D20519" w:rsidRPr="00D20519" w:rsidRDefault="00D20519" w:rsidP="00010FB6">
            <w:pPr>
              <w:jc w:val="center"/>
              <w:rPr>
                <w:rFonts w:cs="B Nazanin"/>
                <w:color w:val="auto"/>
                <w:rtl/>
              </w:rPr>
            </w:pPr>
            <w:r w:rsidRPr="00D20519">
              <w:rPr>
                <w:rFonts w:cs="B Nazanin" w:hint="cs"/>
                <w:color w:val="auto"/>
                <w:rtl/>
              </w:rPr>
              <w:t>مخالفم</w:t>
            </w:r>
          </w:p>
        </w:tc>
        <w:tc>
          <w:tcPr>
            <w:tcW w:w="1284" w:type="dxa"/>
            <w:tcBorders>
              <w:top w:val="none" w:sz="0" w:space="0" w:color="auto"/>
              <w:left w:val="none" w:sz="0" w:space="0" w:color="auto"/>
              <w:bottom w:val="none" w:sz="0" w:space="0" w:color="auto"/>
              <w:right w:val="none" w:sz="0" w:space="0" w:color="auto"/>
            </w:tcBorders>
          </w:tcPr>
          <w:p w:rsidR="00D20519" w:rsidRPr="00D20519" w:rsidRDefault="00D20519" w:rsidP="00010FB6">
            <w:pPr>
              <w:jc w:val="center"/>
              <w:rPr>
                <w:rFonts w:cs="B Nazanin"/>
                <w:color w:val="auto"/>
                <w:rtl/>
              </w:rPr>
            </w:pPr>
            <w:r w:rsidRPr="00D20519">
              <w:rPr>
                <w:rFonts w:cs="B Nazanin" w:hint="cs"/>
                <w:color w:val="auto"/>
                <w:rtl/>
              </w:rPr>
              <w:t>کاملا مخالفم</w:t>
            </w:r>
          </w:p>
        </w:tc>
      </w:tr>
      <w:tr w:rsidR="00D20519" w:rsidRPr="0027073C" w:rsidTr="00D20519">
        <w:trPr>
          <w:cnfStyle w:val="000000100000" w:firstRow="0" w:lastRow="0" w:firstColumn="0" w:lastColumn="0" w:oddVBand="0" w:evenVBand="0" w:oddHBand="1" w:evenHBand="0" w:firstRowFirstColumn="0" w:firstRowLastColumn="0" w:lastRowFirstColumn="0" w:lastRowLastColumn="0"/>
          <w:trHeight w:val="493"/>
          <w:jc w:val="center"/>
        </w:trPr>
        <w:tc>
          <w:tcPr>
            <w:tcW w:w="1732" w:type="dxa"/>
          </w:tcPr>
          <w:p w:rsidR="00D20519" w:rsidRPr="00D20519" w:rsidRDefault="00D20519" w:rsidP="00010FB6">
            <w:pPr>
              <w:jc w:val="center"/>
              <w:rPr>
                <w:rFonts w:cs="B Nazanin"/>
                <w:b/>
                <w:bCs/>
                <w:rtl/>
              </w:rPr>
            </w:pPr>
            <w:r w:rsidRPr="00D20519">
              <w:rPr>
                <w:rFonts w:cs="B Nazanin" w:hint="cs"/>
                <w:b/>
                <w:bCs/>
                <w:rtl/>
              </w:rPr>
              <w:t>امتياز</w:t>
            </w:r>
          </w:p>
        </w:tc>
        <w:tc>
          <w:tcPr>
            <w:tcW w:w="1248" w:type="dxa"/>
          </w:tcPr>
          <w:p w:rsidR="00D20519" w:rsidRPr="00D20519" w:rsidRDefault="00D20519" w:rsidP="00010FB6">
            <w:pPr>
              <w:jc w:val="center"/>
              <w:rPr>
                <w:rFonts w:cs="B Nazanin"/>
                <w:b/>
                <w:bCs/>
                <w:rtl/>
              </w:rPr>
            </w:pPr>
            <w:r w:rsidRPr="00D20519">
              <w:rPr>
                <w:rFonts w:cs="B Nazanin" w:hint="cs"/>
                <w:b/>
                <w:bCs/>
                <w:rtl/>
              </w:rPr>
              <w:t>5</w:t>
            </w:r>
          </w:p>
        </w:tc>
        <w:tc>
          <w:tcPr>
            <w:tcW w:w="1193" w:type="dxa"/>
          </w:tcPr>
          <w:p w:rsidR="00D20519" w:rsidRPr="00D20519" w:rsidRDefault="00D20519" w:rsidP="00010FB6">
            <w:pPr>
              <w:jc w:val="center"/>
              <w:rPr>
                <w:rFonts w:cs="B Nazanin"/>
                <w:b/>
                <w:bCs/>
                <w:rtl/>
              </w:rPr>
            </w:pPr>
            <w:r w:rsidRPr="00D20519">
              <w:rPr>
                <w:rFonts w:cs="B Nazanin" w:hint="cs"/>
                <w:b/>
                <w:bCs/>
                <w:rtl/>
              </w:rPr>
              <w:t>4</w:t>
            </w:r>
          </w:p>
        </w:tc>
        <w:tc>
          <w:tcPr>
            <w:tcW w:w="1352" w:type="dxa"/>
          </w:tcPr>
          <w:p w:rsidR="00D20519" w:rsidRPr="00D20519" w:rsidRDefault="00D20519" w:rsidP="00010FB6">
            <w:pPr>
              <w:jc w:val="center"/>
              <w:rPr>
                <w:rFonts w:cs="B Nazanin"/>
                <w:b/>
                <w:bCs/>
                <w:rtl/>
              </w:rPr>
            </w:pPr>
            <w:r w:rsidRPr="00D20519">
              <w:rPr>
                <w:rFonts w:cs="B Nazanin" w:hint="cs"/>
                <w:b/>
                <w:bCs/>
                <w:rtl/>
              </w:rPr>
              <w:t>3</w:t>
            </w:r>
          </w:p>
        </w:tc>
        <w:tc>
          <w:tcPr>
            <w:tcW w:w="1059" w:type="dxa"/>
          </w:tcPr>
          <w:p w:rsidR="00D20519" w:rsidRPr="00D20519" w:rsidRDefault="00D20519" w:rsidP="00010FB6">
            <w:pPr>
              <w:jc w:val="center"/>
              <w:rPr>
                <w:rFonts w:cs="B Nazanin"/>
                <w:b/>
                <w:bCs/>
                <w:rtl/>
              </w:rPr>
            </w:pPr>
            <w:r w:rsidRPr="00D20519">
              <w:rPr>
                <w:rFonts w:cs="B Nazanin" w:hint="cs"/>
                <w:b/>
                <w:bCs/>
                <w:rtl/>
              </w:rPr>
              <w:t>2</w:t>
            </w:r>
          </w:p>
        </w:tc>
        <w:tc>
          <w:tcPr>
            <w:tcW w:w="1284" w:type="dxa"/>
          </w:tcPr>
          <w:p w:rsidR="00D20519" w:rsidRPr="00D20519" w:rsidRDefault="00D20519" w:rsidP="00010FB6">
            <w:pPr>
              <w:jc w:val="center"/>
              <w:rPr>
                <w:rFonts w:cs="B Nazanin"/>
                <w:b/>
                <w:bCs/>
                <w:rtl/>
              </w:rPr>
            </w:pPr>
            <w:r w:rsidRPr="00D20519">
              <w:rPr>
                <w:rFonts w:cs="B Nazanin" w:hint="cs"/>
                <w:b/>
                <w:bCs/>
                <w:rtl/>
              </w:rPr>
              <w:t>1</w:t>
            </w:r>
          </w:p>
        </w:tc>
      </w:tr>
    </w:tbl>
    <w:p w:rsidR="00D20519" w:rsidRDefault="00D20519">
      <w:pPr>
        <w:rPr>
          <w:rtl/>
        </w:rPr>
      </w:pPr>
    </w:p>
    <w:p w:rsidR="00D20519" w:rsidRDefault="00D20519">
      <w:pPr>
        <w:rPr>
          <w:rtl/>
        </w:rPr>
      </w:pPr>
    </w:p>
    <w:p w:rsidR="00D20519" w:rsidRPr="0027073C" w:rsidRDefault="00D20519" w:rsidP="00D20519">
      <w:pPr>
        <w:spacing w:line="288" w:lineRule="auto"/>
        <w:jc w:val="lowKashida"/>
        <w:rPr>
          <w:rFonts w:cs="B Nazanin"/>
          <w:b/>
          <w:bCs/>
          <w:sz w:val="28"/>
          <w:szCs w:val="28"/>
          <w:rtl/>
        </w:rPr>
      </w:pPr>
      <w:r w:rsidRPr="0027073C">
        <w:rPr>
          <w:rFonts w:cs="B Nazanin" w:hint="cs"/>
          <w:b/>
          <w:bCs/>
          <w:sz w:val="28"/>
          <w:szCs w:val="28"/>
          <w:rtl/>
        </w:rPr>
        <w:t>تعيين پايايي و روايي ابزارهاي اندازه‌گيري</w:t>
      </w:r>
    </w:p>
    <w:p w:rsidR="00D20519" w:rsidRPr="0027073C" w:rsidRDefault="00D20519" w:rsidP="00D20519">
      <w:pPr>
        <w:spacing w:line="288" w:lineRule="auto"/>
        <w:jc w:val="lowKashida"/>
        <w:rPr>
          <w:rFonts w:cs="B Nazanin"/>
          <w:b/>
          <w:bCs/>
          <w:sz w:val="28"/>
          <w:szCs w:val="28"/>
          <w:rtl/>
        </w:rPr>
      </w:pPr>
      <w:r w:rsidRPr="0027073C">
        <w:rPr>
          <w:rFonts w:cs="B Nazanin" w:hint="cs"/>
          <w:b/>
          <w:bCs/>
          <w:sz w:val="28"/>
          <w:szCs w:val="28"/>
          <w:rtl/>
        </w:rPr>
        <w:t>برآورد پايايي پرسشنامه‌ها</w:t>
      </w:r>
    </w:p>
    <w:p w:rsidR="00D20519" w:rsidRPr="0027073C" w:rsidRDefault="00D20519" w:rsidP="00D20519">
      <w:pPr>
        <w:ind w:firstLine="397"/>
        <w:jc w:val="lowKashida"/>
        <w:rPr>
          <w:rFonts w:cs="B Nazanin"/>
          <w:sz w:val="28"/>
          <w:szCs w:val="28"/>
          <w:rtl/>
        </w:rPr>
      </w:pPr>
      <w:r w:rsidRPr="0027073C">
        <w:rPr>
          <w:rFonts w:cs="B Nazanin" w:hint="cs"/>
          <w:sz w:val="28"/>
          <w:szCs w:val="28"/>
          <w:rtl/>
        </w:rPr>
        <w:t xml:space="preserve">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w:t>
      </w:r>
      <w:r w:rsidRPr="0027073C">
        <w:rPr>
          <w:rFonts w:cs="B Nazanin" w:hint="cs"/>
          <w:sz w:val="28"/>
          <w:szCs w:val="28"/>
          <w:rtl/>
        </w:rPr>
        <w:lastRenderedPageBreak/>
        <w:t>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D20519" w:rsidRPr="0027073C" w:rsidRDefault="00D20519" w:rsidP="00D20519">
      <w:pPr>
        <w:ind w:firstLine="397"/>
        <w:jc w:val="lowKashida"/>
        <w:rPr>
          <w:rFonts w:cs="B Nazanin"/>
          <w:sz w:val="28"/>
          <w:szCs w:val="28"/>
          <w:rtl/>
        </w:rPr>
      </w:pPr>
      <w:r w:rsidRPr="0027073C">
        <w:rPr>
          <w:rFonts w:cs="B Nazanin" w:hint="cs"/>
          <w:sz w:val="28"/>
          <w:szCs w:val="28"/>
          <w:rtl/>
        </w:rPr>
        <w:t xml:space="preserve">ضريب پايايي پرسشنامه‌هاي از طريق فرمول زير به وسيله نرم‌افزار </w:t>
      </w:r>
      <w:r w:rsidRPr="0027073C">
        <w:rPr>
          <w:rFonts w:asciiTheme="majorBidi" w:hAnsiTheme="majorBidi" w:cs="B Nazanin"/>
          <w:sz w:val="28"/>
          <w:szCs w:val="28"/>
        </w:rPr>
        <w:t>SPSS</w:t>
      </w:r>
      <w:r w:rsidRPr="0027073C">
        <w:rPr>
          <w:rFonts w:cs="B Nazanin" w:hint="cs"/>
          <w:sz w:val="28"/>
          <w:szCs w:val="28"/>
          <w:rtl/>
        </w:rPr>
        <w:t xml:space="preserve"> محاسبه شده است.</w:t>
      </w:r>
    </w:p>
    <w:p w:rsidR="00D20519" w:rsidRPr="0027073C" w:rsidRDefault="001328C0" w:rsidP="00D20519">
      <w:pPr>
        <w:spacing w:line="288" w:lineRule="auto"/>
        <w:ind w:firstLine="397"/>
        <w:jc w:val="right"/>
        <w:rPr>
          <w:rFonts w:cs="B Nazanin"/>
          <w:sz w:val="26"/>
          <w:szCs w:val="26"/>
          <w:rtl/>
        </w:rPr>
      </w:pPr>
      <w:r>
        <w:rPr>
          <w:rFonts w:cs="B Nazanin"/>
          <w:position w:val="-32"/>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v:imagedata r:id="rId6" o:title=""/>
          </v:shape>
        </w:pict>
      </w:r>
    </w:p>
    <w:p w:rsidR="00D20519" w:rsidRPr="0027073C" w:rsidRDefault="00D20519" w:rsidP="00D20519">
      <w:pPr>
        <w:spacing w:line="288" w:lineRule="auto"/>
        <w:ind w:firstLine="397"/>
        <w:jc w:val="both"/>
        <w:rPr>
          <w:rFonts w:cs="B Nazanin"/>
          <w:sz w:val="26"/>
          <w:szCs w:val="26"/>
        </w:rPr>
      </w:pPr>
      <w:r w:rsidRPr="0027073C">
        <w:rPr>
          <w:rFonts w:asciiTheme="majorBidi" w:hAnsiTheme="majorBidi" w:cs="B Nazanin"/>
          <w:sz w:val="26"/>
          <w:szCs w:val="26"/>
        </w:rPr>
        <w:t>ra</w:t>
      </w:r>
      <w:r w:rsidRPr="0027073C">
        <w:rPr>
          <w:rFonts w:asciiTheme="majorBidi" w:hAnsiTheme="majorBidi" w:cs="B Nazanin"/>
          <w:sz w:val="26"/>
          <w:szCs w:val="26"/>
          <w:rtl/>
        </w:rPr>
        <w:t>=</w:t>
      </w:r>
      <w:r w:rsidRPr="0027073C">
        <w:rPr>
          <w:rFonts w:cs="B Nazanin" w:hint="cs"/>
          <w:sz w:val="26"/>
          <w:szCs w:val="26"/>
          <w:rtl/>
        </w:rPr>
        <w:t xml:space="preserve"> ضريب آلفاي کرونباخ</w:t>
      </w:r>
    </w:p>
    <w:p w:rsidR="00D20519" w:rsidRPr="0027073C" w:rsidRDefault="00D20519" w:rsidP="00D20519">
      <w:pPr>
        <w:spacing w:line="288" w:lineRule="auto"/>
        <w:ind w:firstLine="397"/>
        <w:jc w:val="both"/>
        <w:rPr>
          <w:rFonts w:cs="B Nazanin"/>
          <w:sz w:val="26"/>
          <w:szCs w:val="26"/>
        </w:rPr>
      </w:pPr>
      <w:r w:rsidRPr="0027073C">
        <w:rPr>
          <w:rFonts w:asciiTheme="majorBidi" w:hAnsiTheme="majorBidi" w:cs="B Nazanin"/>
          <w:sz w:val="26"/>
          <w:szCs w:val="26"/>
        </w:rPr>
        <w:t>J</w:t>
      </w:r>
      <w:r w:rsidRPr="0027073C">
        <w:rPr>
          <w:rFonts w:asciiTheme="majorBidi" w:hAnsiTheme="majorBidi" w:cs="B Nazanin"/>
          <w:sz w:val="26"/>
          <w:szCs w:val="26"/>
          <w:rtl/>
        </w:rPr>
        <w:t xml:space="preserve">= </w:t>
      </w:r>
      <w:r w:rsidRPr="0027073C">
        <w:rPr>
          <w:rFonts w:cs="B Nazanin" w:hint="cs"/>
          <w:sz w:val="26"/>
          <w:szCs w:val="26"/>
          <w:rtl/>
        </w:rPr>
        <w:t xml:space="preserve"> تعداد سوالات آزمون</w:t>
      </w:r>
    </w:p>
    <w:p w:rsidR="00D20519" w:rsidRPr="0027073C" w:rsidRDefault="00D20519" w:rsidP="00D20519">
      <w:pPr>
        <w:spacing w:line="288" w:lineRule="auto"/>
        <w:ind w:firstLine="397"/>
        <w:jc w:val="both"/>
        <w:rPr>
          <w:rFonts w:cs="B Nazanin"/>
          <w:sz w:val="26"/>
          <w:szCs w:val="26"/>
        </w:rPr>
      </w:pPr>
      <w:r w:rsidRPr="0027073C">
        <w:rPr>
          <w:rFonts w:asciiTheme="majorBidi" w:hAnsiTheme="majorBidi" w:cs="B Nazanin"/>
          <w:sz w:val="26"/>
          <w:szCs w:val="26"/>
          <w:vertAlign w:val="superscript"/>
          <w:rtl/>
        </w:rPr>
        <w:t>2</w:t>
      </w:r>
      <w:r w:rsidRPr="0027073C">
        <w:rPr>
          <w:rFonts w:asciiTheme="majorBidi" w:hAnsiTheme="majorBidi" w:cs="B Nazanin"/>
          <w:sz w:val="26"/>
          <w:szCs w:val="26"/>
        </w:rPr>
        <w:t>Sj</w:t>
      </w:r>
      <w:r w:rsidRPr="0027073C">
        <w:rPr>
          <w:rFonts w:asciiTheme="majorBidi" w:hAnsiTheme="majorBidi" w:cs="B Nazanin"/>
          <w:sz w:val="26"/>
          <w:szCs w:val="26"/>
          <w:rtl/>
        </w:rPr>
        <w:t>=</w:t>
      </w:r>
      <w:r w:rsidRPr="0027073C">
        <w:rPr>
          <w:rFonts w:cs="B Nazanin" w:hint="cs"/>
          <w:sz w:val="26"/>
          <w:szCs w:val="26"/>
          <w:rtl/>
        </w:rPr>
        <w:t xml:space="preserve">  واريانس سوالات آزمون</w:t>
      </w:r>
    </w:p>
    <w:p w:rsidR="00D20519" w:rsidRPr="0027073C" w:rsidRDefault="00D20519" w:rsidP="00D20519">
      <w:pPr>
        <w:spacing w:line="288" w:lineRule="auto"/>
        <w:ind w:firstLine="397"/>
        <w:jc w:val="both"/>
        <w:rPr>
          <w:rFonts w:cs="B Nazanin"/>
          <w:sz w:val="26"/>
          <w:szCs w:val="26"/>
          <w:rtl/>
        </w:rPr>
      </w:pPr>
      <w:r w:rsidRPr="0027073C">
        <w:rPr>
          <w:rFonts w:asciiTheme="majorBidi" w:hAnsiTheme="majorBidi" w:cs="B Nazanin"/>
          <w:sz w:val="26"/>
          <w:szCs w:val="26"/>
          <w:vertAlign w:val="superscript"/>
          <w:rtl/>
        </w:rPr>
        <w:t>2</w:t>
      </w:r>
      <w:r w:rsidRPr="0027073C">
        <w:rPr>
          <w:rFonts w:asciiTheme="majorBidi" w:hAnsiTheme="majorBidi" w:cs="B Nazanin"/>
          <w:sz w:val="26"/>
          <w:szCs w:val="26"/>
        </w:rPr>
        <w:t>s</w:t>
      </w:r>
      <w:r w:rsidRPr="0027073C">
        <w:rPr>
          <w:rFonts w:asciiTheme="majorBidi" w:hAnsiTheme="majorBidi" w:cs="B Nazanin"/>
          <w:sz w:val="26"/>
          <w:szCs w:val="26"/>
          <w:rtl/>
        </w:rPr>
        <w:t>=</w:t>
      </w:r>
      <w:r w:rsidRPr="0027073C">
        <w:rPr>
          <w:rFonts w:cs="B Nazanin" w:hint="cs"/>
          <w:sz w:val="26"/>
          <w:szCs w:val="26"/>
          <w:rtl/>
        </w:rPr>
        <w:t xml:space="preserve"> واريانس کل آزمون</w:t>
      </w:r>
    </w:p>
    <w:p w:rsidR="00D20519" w:rsidRPr="0027073C" w:rsidRDefault="00D20519" w:rsidP="00D20519">
      <w:pPr>
        <w:spacing w:line="288" w:lineRule="auto"/>
        <w:ind w:firstLine="397"/>
        <w:jc w:val="lowKashida"/>
        <w:rPr>
          <w:rFonts w:cs="B Nazanin"/>
          <w:sz w:val="10"/>
          <w:szCs w:val="10"/>
          <w:rtl/>
        </w:rPr>
      </w:pPr>
      <w:r w:rsidRPr="0027073C">
        <w:rPr>
          <w:rFonts w:cs="B Nazanin" w:hint="cs"/>
          <w:sz w:val="28"/>
          <w:szCs w:val="28"/>
          <w:rtl/>
        </w:rPr>
        <w:t>این پرسشنامه در مطالعات متعددی در ایران به کار گرفته شده و اعتبار یابی شده است از جمله می توان اشاره کرد به پژوهش فیضی(1391) که پایایی پرسشنامه 84/0 بر اساس ضریب آلفای کرونباخ گزارش کردند.</w:t>
      </w:r>
    </w:p>
    <w:p w:rsidR="00D20519" w:rsidRPr="00D20519" w:rsidRDefault="00D20519" w:rsidP="00D20519">
      <w:pPr>
        <w:jc w:val="center"/>
        <w:rPr>
          <w:rFonts w:cs="B Nazanin"/>
          <w:sz w:val="28"/>
          <w:szCs w:val="28"/>
          <w:rtl/>
        </w:rPr>
      </w:pPr>
      <w:r w:rsidRPr="00D20519">
        <w:rPr>
          <w:rFonts w:cs="B Nazanin" w:hint="cs"/>
          <w:sz w:val="28"/>
          <w:szCs w:val="28"/>
          <w:rtl/>
        </w:rPr>
        <w:t>ضرايب پايايي زيرمقياس‌هاي پرسشنامه رضایت شغلی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1846"/>
      </w:tblGrid>
      <w:tr w:rsidR="00D20519" w:rsidRPr="0027073C" w:rsidTr="00D205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left w:val="none" w:sz="0" w:space="0" w:color="auto"/>
              <w:bottom w:val="none" w:sz="0" w:space="0" w:color="auto"/>
              <w:right w:val="none" w:sz="0" w:space="0" w:color="auto"/>
            </w:tcBorders>
          </w:tcPr>
          <w:p w:rsidR="00D20519" w:rsidRPr="00D20519" w:rsidRDefault="00D20519" w:rsidP="00010FB6">
            <w:pPr>
              <w:jc w:val="center"/>
              <w:rPr>
                <w:rFonts w:cs="B Nazanin"/>
                <w:color w:val="auto"/>
                <w:sz w:val="24"/>
                <w:szCs w:val="24"/>
                <w:rtl/>
              </w:rPr>
            </w:pPr>
            <w:r w:rsidRPr="00D20519">
              <w:rPr>
                <w:rFonts w:cs="B Nazanin" w:hint="cs"/>
                <w:color w:val="auto"/>
                <w:sz w:val="24"/>
                <w:szCs w:val="24"/>
                <w:rtl/>
              </w:rPr>
              <w:t xml:space="preserve">ابعاد </w:t>
            </w:r>
          </w:p>
        </w:tc>
        <w:tc>
          <w:tcPr>
            <w:cnfStyle w:val="000100000000" w:firstRow="0" w:lastRow="0" w:firstColumn="0" w:lastColumn="1" w:oddVBand="0" w:evenVBand="0" w:oddHBand="0" w:evenHBand="0" w:firstRowFirstColumn="0" w:firstRowLastColumn="0" w:lastRowFirstColumn="0" w:lastRowLastColumn="0"/>
            <w:tcW w:w="1846" w:type="dxa"/>
            <w:tcBorders>
              <w:top w:val="none" w:sz="0" w:space="0" w:color="auto"/>
              <w:left w:val="none" w:sz="0" w:space="0" w:color="auto"/>
              <w:bottom w:val="none" w:sz="0" w:space="0" w:color="auto"/>
              <w:right w:val="none" w:sz="0" w:space="0" w:color="auto"/>
            </w:tcBorders>
          </w:tcPr>
          <w:p w:rsidR="00D20519" w:rsidRPr="00D20519" w:rsidRDefault="00D20519" w:rsidP="00010FB6">
            <w:pPr>
              <w:jc w:val="center"/>
              <w:rPr>
                <w:rFonts w:cs="B Nazanin"/>
                <w:color w:val="auto"/>
                <w:sz w:val="24"/>
                <w:szCs w:val="24"/>
                <w:rtl/>
              </w:rPr>
            </w:pPr>
            <w:r w:rsidRPr="00D20519">
              <w:rPr>
                <w:rFonts w:cs="B Nazanin" w:hint="cs"/>
                <w:color w:val="auto"/>
                <w:sz w:val="24"/>
                <w:szCs w:val="24"/>
                <w:rtl/>
              </w:rPr>
              <w:t>ضريب پايايي</w:t>
            </w:r>
          </w:p>
        </w:tc>
      </w:tr>
      <w:tr w:rsidR="00D20519" w:rsidRPr="0027073C" w:rsidTr="00D20519">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3212" w:type="dxa"/>
          </w:tcPr>
          <w:p w:rsidR="00D20519" w:rsidRPr="0027073C" w:rsidRDefault="00D20519" w:rsidP="00010FB6">
            <w:pPr>
              <w:jc w:val="center"/>
              <w:rPr>
                <w:rFonts w:cs="B Nazanin"/>
                <w:color w:val="000000"/>
                <w:sz w:val="24"/>
                <w:szCs w:val="24"/>
                <w:rtl/>
              </w:rPr>
            </w:pPr>
            <w:r w:rsidRPr="0027073C">
              <w:rPr>
                <w:rFonts w:cs="B Nazanin" w:hint="cs"/>
                <w:sz w:val="24"/>
                <w:szCs w:val="24"/>
                <w:rtl/>
              </w:rPr>
              <w:t>ما</w:t>
            </w:r>
            <w:r w:rsidRPr="0027073C">
              <w:rPr>
                <w:rFonts w:cs="B Nazanin"/>
                <w:sz w:val="24"/>
                <w:szCs w:val="24"/>
                <w:rtl/>
              </w:rPr>
              <w:t>هیت کار</w:t>
            </w:r>
          </w:p>
        </w:tc>
        <w:tc>
          <w:tcPr>
            <w:cnfStyle w:val="000100000000" w:firstRow="0" w:lastRow="0" w:firstColumn="0" w:lastColumn="1" w:oddVBand="0" w:evenVBand="0" w:oddHBand="0" w:evenHBand="0" w:firstRowFirstColumn="0" w:firstRowLastColumn="0" w:lastRowFirstColumn="0" w:lastRowLastColumn="0"/>
            <w:tcW w:w="1846" w:type="dxa"/>
          </w:tcPr>
          <w:p w:rsidR="00D20519" w:rsidRPr="0027073C" w:rsidRDefault="00D20519" w:rsidP="00010FB6">
            <w:pPr>
              <w:jc w:val="center"/>
              <w:rPr>
                <w:rFonts w:cs="B Nazanin"/>
                <w:b w:val="0"/>
                <w:bCs w:val="0"/>
                <w:sz w:val="24"/>
                <w:szCs w:val="24"/>
                <w:rtl/>
              </w:rPr>
            </w:pPr>
            <w:r w:rsidRPr="0027073C">
              <w:rPr>
                <w:rFonts w:cs="B Nazanin" w:hint="cs"/>
                <w:sz w:val="24"/>
                <w:szCs w:val="24"/>
                <w:rtl/>
              </w:rPr>
              <w:t>748/0</w:t>
            </w:r>
          </w:p>
        </w:tc>
      </w:tr>
      <w:tr w:rsidR="00D20519" w:rsidRPr="0027073C" w:rsidTr="00D20519">
        <w:trPr>
          <w:jc w:val="center"/>
        </w:trPr>
        <w:tc>
          <w:tcPr>
            <w:cnfStyle w:val="001000000000" w:firstRow="0" w:lastRow="0" w:firstColumn="1" w:lastColumn="0" w:oddVBand="0" w:evenVBand="0" w:oddHBand="0" w:evenHBand="0" w:firstRowFirstColumn="0" w:firstRowLastColumn="0" w:lastRowFirstColumn="0" w:lastRowLastColumn="0"/>
            <w:tcW w:w="3212" w:type="dxa"/>
          </w:tcPr>
          <w:p w:rsidR="00D20519" w:rsidRPr="0027073C" w:rsidRDefault="00D20519" w:rsidP="00010FB6">
            <w:pPr>
              <w:jc w:val="center"/>
              <w:rPr>
                <w:rFonts w:cs="B Nazanin"/>
                <w:color w:val="000000"/>
                <w:sz w:val="24"/>
                <w:szCs w:val="24"/>
                <w:rtl/>
              </w:rPr>
            </w:pPr>
            <w:r w:rsidRPr="0027073C">
              <w:rPr>
                <w:rFonts w:cs="B Nazanin"/>
                <w:sz w:val="24"/>
                <w:szCs w:val="24"/>
                <w:rtl/>
              </w:rPr>
              <w:t>سرپرستی</w:t>
            </w:r>
          </w:p>
        </w:tc>
        <w:tc>
          <w:tcPr>
            <w:cnfStyle w:val="000100000000" w:firstRow="0" w:lastRow="0" w:firstColumn="0" w:lastColumn="1" w:oddVBand="0" w:evenVBand="0" w:oddHBand="0" w:evenHBand="0" w:firstRowFirstColumn="0" w:firstRowLastColumn="0" w:lastRowFirstColumn="0" w:lastRowLastColumn="0"/>
            <w:tcW w:w="1846" w:type="dxa"/>
          </w:tcPr>
          <w:p w:rsidR="00D20519" w:rsidRPr="0027073C" w:rsidRDefault="00D20519" w:rsidP="00010FB6">
            <w:pPr>
              <w:jc w:val="center"/>
              <w:rPr>
                <w:rFonts w:cs="B Nazanin"/>
                <w:b w:val="0"/>
                <w:bCs w:val="0"/>
                <w:sz w:val="24"/>
                <w:szCs w:val="24"/>
                <w:rtl/>
              </w:rPr>
            </w:pPr>
            <w:r w:rsidRPr="0027073C">
              <w:rPr>
                <w:rFonts w:cs="B Nazanin" w:hint="cs"/>
                <w:sz w:val="24"/>
                <w:szCs w:val="24"/>
                <w:rtl/>
              </w:rPr>
              <w:t>702/0</w:t>
            </w: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rsidR="00D20519" w:rsidRPr="0027073C" w:rsidRDefault="00D20519" w:rsidP="00010FB6">
            <w:pPr>
              <w:jc w:val="center"/>
              <w:rPr>
                <w:rFonts w:cs="B Nazanin"/>
                <w:color w:val="000000"/>
                <w:sz w:val="24"/>
                <w:szCs w:val="24"/>
                <w:rtl/>
              </w:rPr>
            </w:pPr>
            <w:r w:rsidRPr="0027073C">
              <w:rPr>
                <w:rFonts w:cs="B Nazanin"/>
                <w:sz w:val="24"/>
                <w:szCs w:val="24"/>
                <w:rtl/>
              </w:rPr>
              <w:t>حقوق</w:t>
            </w:r>
          </w:p>
        </w:tc>
        <w:tc>
          <w:tcPr>
            <w:cnfStyle w:val="000100000000" w:firstRow="0" w:lastRow="0" w:firstColumn="0" w:lastColumn="1" w:oddVBand="0" w:evenVBand="0" w:oddHBand="0" w:evenHBand="0" w:firstRowFirstColumn="0" w:firstRowLastColumn="0" w:lastRowFirstColumn="0" w:lastRowLastColumn="0"/>
            <w:tcW w:w="1846" w:type="dxa"/>
          </w:tcPr>
          <w:p w:rsidR="00D20519" w:rsidRPr="0027073C" w:rsidRDefault="00D20519" w:rsidP="00010FB6">
            <w:pPr>
              <w:jc w:val="center"/>
              <w:rPr>
                <w:rFonts w:cs="B Nazanin"/>
                <w:sz w:val="24"/>
                <w:szCs w:val="24"/>
                <w:rtl/>
              </w:rPr>
            </w:pPr>
            <w:r w:rsidRPr="0027073C">
              <w:rPr>
                <w:rFonts w:cs="B Nazanin" w:hint="cs"/>
                <w:sz w:val="24"/>
                <w:szCs w:val="24"/>
                <w:rtl/>
              </w:rPr>
              <w:t>718/0</w:t>
            </w:r>
          </w:p>
        </w:tc>
      </w:tr>
      <w:tr w:rsidR="00D20519" w:rsidRPr="0027073C" w:rsidTr="00D20519">
        <w:trPr>
          <w:jc w:val="center"/>
        </w:trPr>
        <w:tc>
          <w:tcPr>
            <w:cnfStyle w:val="001000000000" w:firstRow="0" w:lastRow="0" w:firstColumn="1" w:lastColumn="0" w:oddVBand="0" w:evenVBand="0" w:oddHBand="0" w:evenHBand="0" w:firstRowFirstColumn="0" w:firstRowLastColumn="0" w:lastRowFirstColumn="0" w:lastRowLastColumn="0"/>
            <w:tcW w:w="3212" w:type="dxa"/>
          </w:tcPr>
          <w:p w:rsidR="00D20519" w:rsidRPr="0027073C" w:rsidRDefault="00D20519" w:rsidP="00010FB6">
            <w:pPr>
              <w:jc w:val="center"/>
              <w:rPr>
                <w:rFonts w:cs="B Nazanin"/>
                <w:color w:val="000000"/>
                <w:sz w:val="24"/>
                <w:szCs w:val="24"/>
                <w:rtl/>
              </w:rPr>
            </w:pPr>
            <w:r w:rsidRPr="0027073C">
              <w:rPr>
                <w:rFonts w:cs="B Nazanin"/>
                <w:sz w:val="24"/>
                <w:szCs w:val="24"/>
                <w:rtl/>
              </w:rPr>
              <w:t>ارتقاء</w:t>
            </w:r>
          </w:p>
        </w:tc>
        <w:tc>
          <w:tcPr>
            <w:cnfStyle w:val="000100000000" w:firstRow="0" w:lastRow="0" w:firstColumn="0" w:lastColumn="1" w:oddVBand="0" w:evenVBand="0" w:oddHBand="0" w:evenHBand="0" w:firstRowFirstColumn="0" w:firstRowLastColumn="0" w:lastRowFirstColumn="0" w:lastRowLastColumn="0"/>
            <w:tcW w:w="1846" w:type="dxa"/>
          </w:tcPr>
          <w:p w:rsidR="00D20519" w:rsidRPr="0027073C" w:rsidRDefault="00D20519" w:rsidP="00010FB6">
            <w:pPr>
              <w:jc w:val="center"/>
              <w:rPr>
                <w:rFonts w:cs="B Nazanin"/>
                <w:sz w:val="24"/>
                <w:szCs w:val="24"/>
                <w:rtl/>
              </w:rPr>
            </w:pPr>
            <w:r w:rsidRPr="0027073C">
              <w:rPr>
                <w:rFonts w:cs="B Nazanin" w:hint="cs"/>
                <w:sz w:val="24"/>
                <w:szCs w:val="24"/>
                <w:rtl/>
              </w:rPr>
              <w:t>811/0</w:t>
            </w:r>
          </w:p>
        </w:tc>
      </w:tr>
      <w:tr w:rsidR="00D20519" w:rsidRPr="0027073C" w:rsidTr="00D20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rsidR="00D20519" w:rsidRPr="0027073C" w:rsidRDefault="00D20519" w:rsidP="00010FB6">
            <w:pPr>
              <w:jc w:val="center"/>
              <w:rPr>
                <w:rFonts w:cs="B Nazanin"/>
                <w:color w:val="000000"/>
                <w:sz w:val="24"/>
                <w:szCs w:val="24"/>
                <w:rtl/>
              </w:rPr>
            </w:pPr>
            <w:r w:rsidRPr="0027073C">
              <w:rPr>
                <w:rFonts w:cs="B Nazanin"/>
                <w:sz w:val="24"/>
                <w:szCs w:val="24"/>
                <w:rtl/>
              </w:rPr>
              <w:t>همکاران</w:t>
            </w:r>
          </w:p>
        </w:tc>
        <w:tc>
          <w:tcPr>
            <w:cnfStyle w:val="000100000000" w:firstRow="0" w:lastRow="0" w:firstColumn="0" w:lastColumn="1" w:oddVBand="0" w:evenVBand="0" w:oddHBand="0" w:evenHBand="0" w:firstRowFirstColumn="0" w:firstRowLastColumn="0" w:lastRowFirstColumn="0" w:lastRowLastColumn="0"/>
            <w:tcW w:w="1846" w:type="dxa"/>
          </w:tcPr>
          <w:p w:rsidR="00D20519" w:rsidRPr="0027073C" w:rsidRDefault="00D20519" w:rsidP="00010FB6">
            <w:pPr>
              <w:jc w:val="center"/>
              <w:rPr>
                <w:rFonts w:cs="B Nazanin"/>
                <w:sz w:val="24"/>
                <w:szCs w:val="24"/>
                <w:rtl/>
              </w:rPr>
            </w:pPr>
            <w:r w:rsidRPr="0027073C">
              <w:rPr>
                <w:rFonts w:cs="B Nazanin" w:hint="cs"/>
                <w:sz w:val="24"/>
                <w:szCs w:val="24"/>
                <w:rtl/>
              </w:rPr>
              <w:t>806/0</w:t>
            </w:r>
          </w:p>
        </w:tc>
      </w:tr>
      <w:tr w:rsidR="00D20519" w:rsidRPr="0027073C" w:rsidTr="00D20519">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tcBorders>
          </w:tcPr>
          <w:p w:rsidR="00D20519" w:rsidRPr="0027073C" w:rsidRDefault="00D20519" w:rsidP="00010FB6">
            <w:pPr>
              <w:jc w:val="center"/>
              <w:rPr>
                <w:rFonts w:cs="B Nazanin"/>
                <w:color w:val="000000"/>
                <w:sz w:val="24"/>
                <w:szCs w:val="24"/>
                <w:rtl/>
              </w:rPr>
            </w:pPr>
            <w:r w:rsidRPr="0027073C">
              <w:rPr>
                <w:rFonts w:cs="B Nazanin"/>
                <w:sz w:val="24"/>
                <w:szCs w:val="24"/>
                <w:rtl/>
              </w:rPr>
              <w:t>محیط کار</w:t>
            </w:r>
          </w:p>
        </w:tc>
        <w:tc>
          <w:tcPr>
            <w:cnfStyle w:val="000100000000" w:firstRow="0" w:lastRow="0" w:firstColumn="0" w:lastColumn="1" w:oddVBand="0" w:evenVBand="0" w:oddHBand="0" w:evenHBand="0" w:firstRowFirstColumn="0" w:firstRowLastColumn="0" w:lastRowFirstColumn="0" w:lastRowLastColumn="0"/>
            <w:tcW w:w="1846" w:type="dxa"/>
            <w:tcBorders>
              <w:top w:val="none" w:sz="0" w:space="0" w:color="auto"/>
            </w:tcBorders>
          </w:tcPr>
          <w:p w:rsidR="00D20519" w:rsidRPr="0027073C" w:rsidRDefault="00D20519" w:rsidP="00010FB6">
            <w:pPr>
              <w:jc w:val="center"/>
              <w:rPr>
                <w:rFonts w:cs="B Nazanin"/>
                <w:sz w:val="24"/>
                <w:szCs w:val="24"/>
                <w:rtl/>
              </w:rPr>
            </w:pPr>
            <w:r w:rsidRPr="0027073C">
              <w:rPr>
                <w:rFonts w:cs="B Nazanin" w:hint="cs"/>
                <w:sz w:val="24"/>
                <w:szCs w:val="24"/>
                <w:rtl/>
              </w:rPr>
              <w:t>755/0</w:t>
            </w:r>
          </w:p>
        </w:tc>
      </w:tr>
    </w:tbl>
    <w:p w:rsidR="00D20519" w:rsidRPr="0027073C" w:rsidRDefault="00D20519" w:rsidP="00D20519">
      <w:pPr>
        <w:spacing w:line="288" w:lineRule="auto"/>
        <w:ind w:firstLine="397"/>
        <w:jc w:val="lowKashida"/>
        <w:rPr>
          <w:rFonts w:cs="B Nazanin"/>
          <w:sz w:val="10"/>
          <w:szCs w:val="10"/>
          <w:rtl/>
        </w:rPr>
      </w:pPr>
    </w:p>
    <w:p w:rsidR="00D20519" w:rsidRPr="0027073C" w:rsidRDefault="00D20519" w:rsidP="00D20519">
      <w:pPr>
        <w:spacing w:line="288" w:lineRule="auto"/>
        <w:ind w:firstLine="397"/>
        <w:jc w:val="lowKashida"/>
        <w:rPr>
          <w:rFonts w:cs="B Nazanin"/>
          <w:sz w:val="10"/>
          <w:szCs w:val="10"/>
          <w:rtl/>
        </w:rPr>
      </w:pPr>
    </w:p>
    <w:p w:rsidR="00D20519" w:rsidRPr="0027073C" w:rsidRDefault="00D20519" w:rsidP="00D20519">
      <w:pPr>
        <w:tabs>
          <w:tab w:val="left" w:pos="3830"/>
          <w:tab w:val="center" w:pos="4153"/>
        </w:tabs>
        <w:spacing w:line="288" w:lineRule="auto"/>
        <w:jc w:val="lowKashida"/>
        <w:rPr>
          <w:rFonts w:cs="B Nazanin"/>
          <w:b/>
          <w:bCs/>
          <w:sz w:val="28"/>
          <w:szCs w:val="28"/>
          <w:rtl/>
        </w:rPr>
      </w:pPr>
      <w:r w:rsidRPr="0027073C">
        <w:rPr>
          <w:rFonts w:cs="B Nazanin" w:hint="cs"/>
          <w:b/>
          <w:bCs/>
          <w:sz w:val="28"/>
          <w:szCs w:val="28"/>
          <w:rtl/>
        </w:rPr>
        <w:t>برآورد روايي پرسشنامه‌ها</w:t>
      </w:r>
    </w:p>
    <w:p w:rsidR="00D20519" w:rsidRPr="0027073C" w:rsidRDefault="00D20519" w:rsidP="00D20519">
      <w:pPr>
        <w:ind w:firstLine="397"/>
        <w:jc w:val="lowKashida"/>
        <w:rPr>
          <w:rFonts w:cs="B Nazanin"/>
          <w:sz w:val="28"/>
          <w:szCs w:val="28"/>
          <w:rtl/>
        </w:rPr>
      </w:pPr>
      <w:r w:rsidRPr="0027073C">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w:t>
      </w:r>
      <w:r w:rsidRPr="0027073C">
        <w:rPr>
          <w:rFonts w:cs="B Nazanin" w:hint="cs"/>
          <w:sz w:val="28"/>
          <w:szCs w:val="28"/>
          <w:rtl/>
        </w:rPr>
        <w:lastRenderedPageBreak/>
        <w:t>گيرد تا ميزان ارتباط و تناسب آنها با موضوع روشن گردد. روايي صوري و محتوايي هر يك از پرسشنامه‌هاي پژوهش به تفكيك در زير ارائه مي‌شود:</w:t>
      </w:r>
    </w:p>
    <w:p w:rsidR="00D20519" w:rsidRPr="0027073C" w:rsidRDefault="00D20519" w:rsidP="00D20519">
      <w:pPr>
        <w:spacing w:before="240" w:line="288" w:lineRule="auto"/>
        <w:jc w:val="both"/>
        <w:rPr>
          <w:rFonts w:cs="B Nazanin"/>
          <w:b/>
          <w:sz w:val="28"/>
          <w:szCs w:val="28"/>
          <w:rtl/>
        </w:rPr>
      </w:pPr>
      <w:r w:rsidRPr="0027073C">
        <w:rPr>
          <w:rFonts w:cs="B Nazanin" w:hint="cs"/>
          <w:b/>
          <w:sz w:val="28"/>
          <w:szCs w:val="28"/>
          <w:rtl/>
        </w:rPr>
        <w:t>برای</w:t>
      </w:r>
      <w:r w:rsidRPr="0027073C">
        <w:rPr>
          <w:rFonts w:cs="B Nazanin"/>
          <w:b/>
          <w:sz w:val="28"/>
          <w:szCs w:val="28"/>
          <w:rtl/>
        </w:rPr>
        <w:t xml:space="preserve"> </w:t>
      </w:r>
      <w:r w:rsidRPr="0027073C">
        <w:rPr>
          <w:rFonts w:cs="B Nazanin" w:hint="cs"/>
          <w:b/>
          <w:sz w:val="28"/>
          <w:szCs w:val="28"/>
          <w:rtl/>
        </w:rPr>
        <w:t>بدست</w:t>
      </w:r>
      <w:r w:rsidRPr="0027073C">
        <w:rPr>
          <w:rFonts w:cs="B Nazanin"/>
          <w:b/>
          <w:sz w:val="28"/>
          <w:szCs w:val="28"/>
          <w:rtl/>
        </w:rPr>
        <w:t xml:space="preserve"> </w:t>
      </w:r>
      <w:r w:rsidRPr="0027073C">
        <w:rPr>
          <w:rFonts w:cs="B Nazanin" w:hint="cs"/>
          <w:b/>
          <w:sz w:val="28"/>
          <w:szCs w:val="28"/>
          <w:rtl/>
        </w:rPr>
        <w:t>آوردن</w:t>
      </w:r>
      <w:r w:rsidRPr="0027073C">
        <w:rPr>
          <w:rFonts w:cs="B Nazanin"/>
          <w:b/>
          <w:sz w:val="28"/>
          <w:szCs w:val="28"/>
          <w:rtl/>
        </w:rPr>
        <w:t xml:space="preserve"> </w:t>
      </w:r>
      <w:r w:rsidRPr="0027073C">
        <w:rPr>
          <w:rFonts w:cs="B Nazanin" w:hint="cs"/>
          <w:b/>
          <w:sz w:val="28"/>
          <w:szCs w:val="28"/>
          <w:rtl/>
        </w:rPr>
        <w:t>روایی</w:t>
      </w:r>
      <w:r w:rsidRPr="0027073C">
        <w:rPr>
          <w:rFonts w:cs="B Nazanin"/>
          <w:b/>
          <w:sz w:val="28"/>
          <w:szCs w:val="28"/>
          <w:rtl/>
        </w:rPr>
        <w:t xml:space="preserve"> </w:t>
      </w:r>
      <w:r w:rsidRPr="0027073C">
        <w:rPr>
          <w:rFonts w:cs="B Nazanin" w:hint="cs"/>
          <w:b/>
          <w:sz w:val="28"/>
          <w:szCs w:val="28"/>
          <w:rtl/>
        </w:rPr>
        <w:t>پرسشنامه</w:t>
      </w:r>
      <w:r w:rsidRPr="0027073C">
        <w:rPr>
          <w:rFonts w:cs="B Nazanin"/>
          <w:b/>
          <w:sz w:val="28"/>
          <w:szCs w:val="28"/>
          <w:rtl/>
        </w:rPr>
        <w:t xml:space="preserve"> </w:t>
      </w:r>
      <w:r w:rsidRPr="0027073C">
        <w:rPr>
          <w:rFonts w:cs="B Nazanin" w:hint="cs"/>
          <w:b/>
          <w:sz w:val="28"/>
          <w:szCs w:val="28"/>
          <w:rtl/>
        </w:rPr>
        <w:t>از</w:t>
      </w:r>
      <w:r w:rsidRPr="0027073C">
        <w:rPr>
          <w:rFonts w:cs="B Nazanin"/>
          <w:b/>
          <w:sz w:val="28"/>
          <w:szCs w:val="28"/>
          <w:rtl/>
        </w:rPr>
        <w:t xml:space="preserve"> </w:t>
      </w:r>
      <w:r w:rsidRPr="0027073C">
        <w:rPr>
          <w:rFonts w:cs="B Nazanin" w:hint="cs"/>
          <w:b/>
          <w:sz w:val="28"/>
          <w:szCs w:val="28"/>
          <w:rtl/>
        </w:rPr>
        <w:t>نظرات</w:t>
      </w:r>
      <w:r w:rsidRPr="0027073C">
        <w:rPr>
          <w:rFonts w:cs="B Nazanin"/>
          <w:b/>
          <w:sz w:val="28"/>
          <w:szCs w:val="28"/>
          <w:rtl/>
        </w:rPr>
        <w:t xml:space="preserve"> </w:t>
      </w:r>
      <w:r w:rsidRPr="0027073C">
        <w:rPr>
          <w:rFonts w:cs="B Nazanin" w:hint="cs"/>
          <w:b/>
          <w:sz w:val="28"/>
          <w:szCs w:val="28"/>
          <w:rtl/>
        </w:rPr>
        <w:t>استاد</w:t>
      </w:r>
      <w:r w:rsidRPr="0027073C">
        <w:rPr>
          <w:rFonts w:cs="B Nazanin"/>
          <w:b/>
          <w:sz w:val="28"/>
          <w:szCs w:val="28"/>
          <w:rtl/>
        </w:rPr>
        <w:t xml:space="preserve"> </w:t>
      </w:r>
      <w:r w:rsidRPr="0027073C">
        <w:rPr>
          <w:rFonts w:cs="B Nazanin" w:hint="cs"/>
          <w:b/>
          <w:sz w:val="28"/>
          <w:szCs w:val="28"/>
          <w:rtl/>
        </w:rPr>
        <w:t>راهنما</w:t>
      </w:r>
      <w:r w:rsidRPr="0027073C">
        <w:rPr>
          <w:rFonts w:cs="B Nazanin"/>
          <w:b/>
          <w:sz w:val="28"/>
          <w:szCs w:val="28"/>
          <w:rtl/>
        </w:rPr>
        <w:t xml:space="preserve"> </w:t>
      </w:r>
      <w:r w:rsidRPr="0027073C">
        <w:rPr>
          <w:rFonts w:cs="B Nazanin" w:hint="cs"/>
          <w:b/>
          <w:sz w:val="28"/>
          <w:szCs w:val="28"/>
          <w:rtl/>
        </w:rPr>
        <w:t>و</w:t>
      </w:r>
      <w:r w:rsidRPr="0027073C">
        <w:rPr>
          <w:rFonts w:cs="B Nazanin"/>
          <w:b/>
          <w:sz w:val="28"/>
          <w:szCs w:val="28"/>
          <w:rtl/>
        </w:rPr>
        <w:t xml:space="preserve"> </w:t>
      </w:r>
      <w:r w:rsidRPr="0027073C">
        <w:rPr>
          <w:rFonts w:cs="B Nazanin" w:hint="cs"/>
          <w:b/>
          <w:sz w:val="28"/>
          <w:szCs w:val="28"/>
          <w:rtl/>
        </w:rPr>
        <w:t>چندین</w:t>
      </w:r>
      <w:r w:rsidRPr="0027073C">
        <w:rPr>
          <w:rFonts w:cs="B Nazanin"/>
          <w:b/>
          <w:sz w:val="28"/>
          <w:szCs w:val="28"/>
          <w:rtl/>
        </w:rPr>
        <w:t xml:space="preserve"> </w:t>
      </w:r>
      <w:r w:rsidRPr="0027073C">
        <w:rPr>
          <w:rFonts w:cs="B Nazanin" w:hint="cs"/>
          <w:b/>
          <w:sz w:val="28"/>
          <w:szCs w:val="28"/>
          <w:rtl/>
        </w:rPr>
        <w:t>تن</w:t>
      </w:r>
      <w:r w:rsidRPr="0027073C">
        <w:rPr>
          <w:rFonts w:cs="B Nazanin"/>
          <w:b/>
          <w:sz w:val="28"/>
          <w:szCs w:val="28"/>
          <w:rtl/>
        </w:rPr>
        <w:t xml:space="preserve"> </w:t>
      </w:r>
      <w:r w:rsidRPr="0027073C">
        <w:rPr>
          <w:rFonts w:cs="B Nazanin" w:hint="cs"/>
          <w:b/>
          <w:sz w:val="28"/>
          <w:szCs w:val="28"/>
          <w:rtl/>
        </w:rPr>
        <w:t>از</w:t>
      </w:r>
      <w:r w:rsidRPr="0027073C">
        <w:rPr>
          <w:rFonts w:cs="B Nazanin"/>
          <w:b/>
          <w:sz w:val="28"/>
          <w:szCs w:val="28"/>
          <w:rtl/>
        </w:rPr>
        <w:t xml:space="preserve"> </w:t>
      </w:r>
      <w:r w:rsidRPr="0027073C">
        <w:rPr>
          <w:rFonts w:cs="B Nazanin" w:hint="cs"/>
          <w:b/>
          <w:sz w:val="28"/>
          <w:szCs w:val="28"/>
          <w:rtl/>
        </w:rPr>
        <w:t>دیگر</w:t>
      </w:r>
      <w:r w:rsidRPr="0027073C">
        <w:rPr>
          <w:rFonts w:cs="B Nazanin"/>
          <w:b/>
          <w:sz w:val="28"/>
          <w:szCs w:val="28"/>
          <w:rtl/>
        </w:rPr>
        <w:t xml:space="preserve"> </w:t>
      </w:r>
      <w:r w:rsidRPr="0027073C">
        <w:rPr>
          <w:rFonts w:cs="B Nazanin" w:hint="cs"/>
          <w:b/>
          <w:sz w:val="28"/>
          <w:szCs w:val="28"/>
          <w:rtl/>
        </w:rPr>
        <w:t>اساتید</w:t>
      </w:r>
      <w:r w:rsidRPr="0027073C">
        <w:rPr>
          <w:rFonts w:cs="B Nazanin"/>
          <w:b/>
          <w:sz w:val="28"/>
          <w:szCs w:val="28"/>
          <w:rtl/>
        </w:rPr>
        <w:t xml:space="preserve"> </w:t>
      </w:r>
      <w:r w:rsidRPr="0027073C">
        <w:rPr>
          <w:rFonts w:cs="B Nazanin" w:hint="cs"/>
          <w:b/>
          <w:sz w:val="28"/>
          <w:szCs w:val="28"/>
          <w:rtl/>
        </w:rPr>
        <w:t>و</w:t>
      </w:r>
      <w:r w:rsidRPr="0027073C">
        <w:rPr>
          <w:rFonts w:cs="B Nazanin"/>
          <w:b/>
          <w:sz w:val="28"/>
          <w:szCs w:val="28"/>
          <w:rtl/>
        </w:rPr>
        <w:t xml:space="preserve"> </w:t>
      </w:r>
      <w:r w:rsidRPr="0027073C">
        <w:rPr>
          <w:rFonts w:cs="B Nazanin" w:hint="cs"/>
          <w:b/>
          <w:sz w:val="28"/>
          <w:szCs w:val="28"/>
          <w:rtl/>
        </w:rPr>
        <w:t>متخصصین</w:t>
      </w:r>
      <w:r w:rsidRPr="0027073C">
        <w:rPr>
          <w:rFonts w:cs="B Nazanin"/>
          <w:b/>
          <w:sz w:val="28"/>
          <w:szCs w:val="28"/>
          <w:rtl/>
        </w:rPr>
        <w:t xml:space="preserve"> </w:t>
      </w:r>
      <w:r w:rsidRPr="0027073C">
        <w:rPr>
          <w:rFonts w:cs="B Nazanin" w:hint="cs"/>
          <w:b/>
          <w:sz w:val="28"/>
          <w:szCs w:val="28"/>
          <w:rtl/>
        </w:rPr>
        <w:t>و</w:t>
      </w:r>
      <w:r w:rsidRPr="0027073C">
        <w:rPr>
          <w:rFonts w:cs="B Nazanin"/>
          <w:b/>
          <w:sz w:val="28"/>
          <w:szCs w:val="28"/>
          <w:rtl/>
        </w:rPr>
        <w:t xml:space="preserve"> </w:t>
      </w:r>
      <w:r w:rsidRPr="0027073C">
        <w:rPr>
          <w:rFonts w:cs="B Nazanin" w:hint="cs"/>
          <w:b/>
          <w:sz w:val="28"/>
          <w:szCs w:val="28"/>
          <w:rtl/>
        </w:rPr>
        <w:t>کارشناسان</w:t>
      </w:r>
      <w:r w:rsidRPr="0027073C">
        <w:rPr>
          <w:rFonts w:cs="B Nazanin"/>
          <w:b/>
          <w:sz w:val="28"/>
          <w:szCs w:val="28"/>
          <w:rtl/>
        </w:rPr>
        <w:t xml:space="preserve"> </w:t>
      </w:r>
      <w:r w:rsidRPr="0027073C">
        <w:rPr>
          <w:rFonts w:cs="B Nazanin" w:hint="cs"/>
          <w:b/>
          <w:sz w:val="28"/>
          <w:szCs w:val="28"/>
          <w:rtl/>
        </w:rPr>
        <w:t>استفاده</w:t>
      </w:r>
      <w:r w:rsidRPr="0027073C">
        <w:rPr>
          <w:rFonts w:cs="B Nazanin"/>
          <w:b/>
          <w:sz w:val="28"/>
          <w:szCs w:val="28"/>
          <w:rtl/>
        </w:rPr>
        <w:t xml:space="preserve"> </w:t>
      </w:r>
      <w:r w:rsidRPr="0027073C">
        <w:rPr>
          <w:rFonts w:cs="B Nazanin" w:hint="cs"/>
          <w:b/>
          <w:sz w:val="28"/>
          <w:szCs w:val="28"/>
          <w:rtl/>
        </w:rPr>
        <w:t>شده</w:t>
      </w:r>
      <w:r w:rsidRPr="0027073C">
        <w:rPr>
          <w:rFonts w:cs="B Nazanin"/>
          <w:b/>
          <w:sz w:val="28"/>
          <w:szCs w:val="28"/>
          <w:rtl/>
        </w:rPr>
        <w:t xml:space="preserve"> </w:t>
      </w:r>
      <w:r w:rsidRPr="0027073C">
        <w:rPr>
          <w:rFonts w:cs="B Nazanin" w:hint="cs"/>
          <w:b/>
          <w:sz w:val="28"/>
          <w:szCs w:val="28"/>
          <w:rtl/>
        </w:rPr>
        <w:t>است</w:t>
      </w:r>
      <w:r w:rsidRPr="0027073C">
        <w:rPr>
          <w:rFonts w:cs="B Nazanin"/>
          <w:b/>
          <w:sz w:val="28"/>
          <w:szCs w:val="28"/>
          <w:rtl/>
        </w:rPr>
        <w:t xml:space="preserve">.  </w:t>
      </w:r>
      <w:r w:rsidRPr="0027073C">
        <w:rPr>
          <w:rFonts w:cs="B Nazanin" w:hint="cs"/>
          <w:b/>
          <w:sz w:val="28"/>
          <w:szCs w:val="28"/>
          <w:rtl/>
        </w:rPr>
        <w:t>و</w:t>
      </w:r>
      <w:r w:rsidRPr="0027073C">
        <w:rPr>
          <w:rFonts w:cs="B Nazanin"/>
          <w:b/>
          <w:sz w:val="28"/>
          <w:szCs w:val="28"/>
          <w:rtl/>
        </w:rPr>
        <w:t xml:space="preserve"> </w:t>
      </w:r>
      <w:r w:rsidRPr="0027073C">
        <w:rPr>
          <w:rFonts w:cs="B Nazanin" w:hint="cs"/>
          <w:b/>
          <w:sz w:val="28"/>
          <w:szCs w:val="28"/>
          <w:rtl/>
        </w:rPr>
        <w:t>از</w:t>
      </w:r>
      <w:r w:rsidRPr="0027073C">
        <w:rPr>
          <w:rFonts w:cs="B Nazanin"/>
          <w:b/>
          <w:sz w:val="28"/>
          <w:szCs w:val="28"/>
          <w:rtl/>
        </w:rPr>
        <w:t xml:space="preserve"> </w:t>
      </w:r>
      <w:r w:rsidRPr="0027073C">
        <w:rPr>
          <w:rFonts w:cs="B Nazanin" w:hint="cs"/>
          <w:b/>
          <w:sz w:val="28"/>
          <w:szCs w:val="28"/>
          <w:rtl/>
        </w:rPr>
        <w:t>آنها</w:t>
      </w:r>
      <w:r w:rsidRPr="0027073C">
        <w:rPr>
          <w:rFonts w:cs="B Nazanin"/>
          <w:b/>
          <w:sz w:val="28"/>
          <w:szCs w:val="28"/>
          <w:rtl/>
        </w:rPr>
        <w:t xml:space="preserve"> </w:t>
      </w:r>
      <w:r w:rsidRPr="0027073C">
        <w:rPr>
          <w:rFonts w:cs="B Nazanin" w:hint="cs"/>
          <w:b/>
          <w:sz w:val="28"/>
          <w:szCs w:val="28"/>
          <w:rtl/>
        </w:rPr>
        <w:t>در</w:t>
      </w:r>
      <w:r w:rsidRPr="0027073C">
        <w:rPr>
          <w:rFonts w:cs="B Nazanin"/>
          <w:b/>
          <w:sz w:val="28"/>
          <w:szCs w:val="28"/>
          <w:rtl/>
        </w:rPr>
        <w:t xml:space="preserve"> </w:t>
      </w:r>
      <w:r w:rsidRPr="0027073C">
        <w:rPr>
          <w:rFonts w:cs="B Nazanin" w:hint="cs"/>
          <w:b/>
          <w:sz w:val="28"/>
          <w:szCs w:val="28"/>
          <w:rtl/>
        </w:rPr>
        <w:t>مورد</w:t>
      </w:r>
      <w:r w:rsidRPr="0027073C">
        <w:rPr>
          <w:rFonts w:cs="B Nazanin"/>
          <w:b/>
          <w:sz w:val="28"/>
          <w:szCs w:val="28"/>
          <w:rtl/>
        </w:rPr>
        <w:t xml:space="preserve"> </w:t>
      </w:r>
      <w:r w:rsidRPr="0027073C">
        <w:rPr>
          <w:rFonts w:cs="B Nazanin" w:hint="cs"/>
          <w:b/>
          <w:sz w:val="28"/>
          <w:szCs w:val="28"/>
          <w:rtl/>
        </w:rPr>
        <w:t>مربوط</w:t>
      </w:r>
      <w:r w:rsidRPr="0027073C">
        <w:rPr>
          <w:rFonts w:cs="B Nazanin"/>
          <w:b/>
          <w:sz w:val="28"/>
          <w:szCs w:val="28"/>
          <w:rtl/>
        </w:rPr>
        <w:t xml:space="preserve"> </w:t>
      </w:r>
      <w:r w:rsidRPr="0027073C">
        <w:rPr>
          <w:rFonts w:cs="B Nazanin" w:hint="cs"/>
          <w:b/>
          <w:sz w:val="28"/>
          <w:szCs w:val="28"/>
          <w:rtl/>
        </w:rPr>
        <w:t>بودن</w:t>
      </w:r>
      <w:r w:rsidRPr="0027073C">
        <w:rPr>
          <w:rFonts w:cs="B Nazanin"/>
          <w:b/>
          <w:sz w:val="28"/>
          <w:szCs w:val="28"/>
          <w:rtl/>
        </w:rPr>
        <w:t xml:space="preserve"> </w:t>
      </w:r>
      <w:r w:rsidRPr="0027073C">
        <w:rPr>
          <w:rFonts w:cs="B Nazanin" w:hint="cs"/>
          <w:b/>
          <w:sz w:val="28"/>
          <w:szCs w:val="28"/>
          <w:rtl/>
        </w:rPr>
        <w:t>سؤالات</w:t>
      </w:r>
      <w:r w:rsidRPr="0027073C">
        <w:rPr>
          <w:rFonts w:cs="B Nazanin"/>
          <w:b/>
          <w:sz w:val="28"/>
          <w:szCs w:val="28"/>
          <w:rtl/>
        </w:rPr>
        <w:t xml:space="preserve"> </w:t>
      </w:r>
      <w:r w:rsidRPr="0027073C">
        <w:rPr>
          <w:rFonts w:cs="B Nazanin" w:hint="cs"/>
          <w:b/>
          <w:sz w:val="28"/>
          <w:szCs w:val="28"/>
          <w:rtl/>
        </w:rPr>
        <w:t>،</w:t>
      </w:r>
      <w:r w:rsidRPr="0027073C">
        <w:rPr>
          <w:rFonts w:cs="B Nazanin"/>
          <w:b/>
          <w:sz w:val="28"/>
          <w:szCs w:val="28"/>
          <w:rtl/>
        </w:rPr>
        <w:t xml:space="preserve"> </w:t>
      </w:r>
      <w:r w:rsidRPr="0027073C">
        <w:rPr>
          <w:rFonts w:cs="B Nazanin" w:hint="cs"/>
          <w:b/>
          <w:sz w:val="28"/>
          <w:szCs w:val="28"/>
          <w:rtl/>
        </w:rPr>
        <w:t>واضح</w:t>
      </w:r>
      <w:r w:rsidRPr="0027073C">
        <w:rPr>
          <w:rFonts w:cs="B Nazanin"/>
          <w:b/>
          <w:sz w:val="28"/>
          <w:szCs w:val="28"/>
          <w:rtl/>
        </w:rPr>
        <w:t xml:space="preserve"> </w:t>
      </w:r>
      <w:r w:rsidRPr="0027073C">
        <w:rPr>
          <w:rFonts w:cs="B Nazanin" w:hint="cs"/>
          <w:b/>
          <w:sz w:val="28"/>
          <w:szCs w:val="28"/>
          <w:rtl/>
        </w:rPr>
        <w:t>بودن</w:t>
      </w:r>
      <w:r w:rsidRPr="0027073C">
        <w:rPr>
          <w:rFonts w:cs="B Nazanin"/>
          <w:b/>
          <w:sz w:val="28"/>
          <w:szCs w:val="28"/>
          <w:rtl/>
        </w:rPr>
        <w:t xml:space="preserve"> </w:t>
      </w:r>
      <w:r w:rsidRPr="0027073C">
        <w:rPr>
          <w:rFonts w:cs="B Nazanin" w:hint="cs"/>
          <w:b/>
          <w:sz w:val="28"/>
          <w:szCs w:val="28"/>
          <w:rtl/>
        </w:rPr>
        <w:t>و</w:t>
      </w:r>
      <w:r w:rsidRPr="0027073C">
        <w:rPr>
          <w:rFonts w:cs="B Nazanin"/>
          <w:b/>
          <w:sz w:val="28"/>
          <w:szCs w:val="28"/>
          <w:rtl/>
        </w:rPr>
        <w:t xml:space="preserve"> </w:t>
      </w:r>
      <w:r w:rsidRPr="0027073C">
        <w:rPr>
          <w:rFonts w:cs="B Nazanin" w:hint="cs"/>
          <w:b/>
          <w:sz w:val="28"/>
          <w:szCs w:val="28"/>
          <w:rtl/>
        </w:rPr>
        <w:t>قابل</w:t>
      </w:r>
      <w:r w:rsidRPr="0027073C">
        <w:rPr>
          <w:rFonts w:cs="B Nazanin"/>
          <w:b/>
          <w:sz w:val="28"/>
          <w:szCs w:val="28"/>
          <w:rtl/>
        </w:rPr>
        <w:t xml:space="preserve"> </w:t>
      </w:r>
      <w:r w:rsidRPr="0027073C">
        <w:rPr>
          <w:rFonts w:cs="B Nazanin" w:hint="cs"/>
          <w:b/>
          <w:sz w:val="28"/>
          <w:szCs w:val="28"/>
          <w:rtl/>
        </w:rPr>
        <w:t>فهم</w:t>
      </w:r>
      <w:r w:rsidRPr="0027073C">
        <w:rPr>
          <w:rFonts w:cs="B Nazanin"/>
          <w:b/>
          <w:sz w:val="28"/>
          <w:szCs w:val="28"/>
          <w:rtl/>
        </w:rPr>
        <w:t xml:space="preserve"> </w:t>
      </w:r>
      <w:r w:rsidRPr="0027073C">
        <w:rPr>
          <w:rFonts w:cs="B Nazanin" w:hint="cs"/>
          <w:b/>
          <w:sz w:val="28"/>
          <w:szCs w:val="28"/>
          <w:rtl/>
        </w:rPr>
        <w:t>بودن</w:t>
      </w:r>
      <w:r w:rsidRPr="0027073C">
        <w:rPr>
          <w:rFonts w:cs="B Nazanin"/>
          <w:b/>
          <w:sz w:val="28"/>
          <w:szCs w:val="28"/>
          <w:rtl/>
        </w:rPr>
        <w:t xml:space="preserve"> </w:t>
      </w:r>
      <w:r w:rsidRPr="0027073C">
        <w:rPr>
          <w:rFonts w:cs="B Nazanin" w:hint="cs"/>
          <w:b/>
          <w:sz w:val="28"/>
          <w:szCs w:val="28"/>
          <w:rtl/>
        </w:rPr>
        <w:t>سؤالات</w:t>
      </w:r>
      <w:r w:rsidRPr="0027073C">
        <w:rPr>
          <w:rFonts w:cs="B Nazanin"/>
          <w:b/>
          <w:sz w:val="28"/>
          <w:szCs w:val="28"/>
          <w:rtl/>
        </w:rPr>
        <w:t xml:space="preserve"> </w:t>
      </w:r>
      <w:r w:rsidRPr="0027073C">
        <w:rPr>
          <w:rFonts w:cs="B Nazanin" w:hint="cs"/>
          <w:b/>
          <w:sz w:val="28"/>
          <w:szCs w:val="28"/>
          <w:rtl/>
        </w:rPr>
        <w:t>و</w:t>
      </w:r>
      <w:r w:rsidRPr="0027073C">
        <w:rPr>
          <w:rFonts w:cs="B Nazanin"/>
          <w:b/>
          <w:sz w:val="28"/>
          <w:szCs w:val="28"/>
          <w:rtl/>
        </w:rPr>
        <w:t xml:space="preserve"> </w:t>
      </w:r>
      <w:r w:rsidRPr="0027073C">
        <w:rPr>
          <w:rFonts w:cs="B Nazanin" w:hint="cs"/>
          <w:b/>
          <w:sz w:val="28"/>
          <w:szCs w:val="28"/>
          <w:rtl/>
        </w:rPr>
        <w:t>اینکه</w:t>
      </w:r>
      <w:r w:rsidRPr="0027073C">
        <w:rPr>
          <w:rFonts w:cs="B Nazanin"/>
          <w:b/>
          <w:sz w:val="28"/>
          <w:szCs w:val="28"/>
          <w:rtl/>
        </w:rPr>
        <w:t xml:space="preserve"> </w:t>
      </w:r>
      <w:r w:rsidRPr="0027073C">
        <w:rPr>
          <w:rFonts w:cs="B Nazanin" w:hint="cs"/>
          <w:b/>
          <w:sz w:val="28"/>
          <w:szCs w:val="28"/>
          <w:rtl/>
        </w:rPr>
        <w:t>آیا</w:t>
      </w:r>
      <w:r w:rsidRPr="0027073C">
        <w:rPr>
          <w:rFonts w:cs="B Nazanin"/>
          <w:b/>
          <w:sz w:val="28"/>
          <w:szCs w:val="28"/>
          <w:rtl/>
        </w:rPr>
        <w:t xml:space="preserve"> </w:t>
      </w:r>
      <w:r w:rsidRPr="0027073C">
        <w:rPr>
          <w:rFonts w:cs="B Nazanin" w:hint="cs"/>
          <w:b/>
          <w:sz w:val="28"/>
          <w:szCs w:val="28"/>
          <w:rtl/>
        </w:rPr>
        <w:t>این</w:t>
      </w:r>
      <w:r w:rsidRPr="0027073C">
        <w:rPr>
          <w:rFonts w:cs="B Nazanin"/>
          <w:b/>
          <w:sz w:val="28"/>
          <w:szCs w:val="28"/>
          <w:rtl/>
        </w:rPr>
        <w:t xml:space="preserve"> </w:t>
      </w:r>
      <w:r w:rsidRPr="0027073C">
        <w:rPr>
          <w:rFonts w:cs="B Nazanin" w:hint="cs"/>
          <w:b/>
          <w:sz w:val="28"/>
          <w:szCs w:val="28"/>
          <w:rtl/>
        </w:rPr>
        <w:t>سؤالات</w:t>
      </w:r>
      <w:r w:rsidRPr="0027073C">
        <w:rPr>
          <w:rFonts w:cs="B Nazanin"/>
          <w:b/>
          <w:sz w:val="28"/>
          <w:szCs w:val="28"/>
          <w:rtl/>
        </w:rPr>
        <w:t xml:space="preserve"> </w:t>
      </w:r>
      <w:r w:rsidRPr="0027073C">
        <w:rPr>
          <w:rFonts w:cs="B Nazanin" w:hint="cs"/>
          <w:b/>
          <w:sz w:val="28"/>
          <w:szCs w:val="28"/>
          <w:rtl/>
        </w:rPr>
        <w:t>برای</w:t>
      </w:r>
      <w:r w:rsidRPr="0027073C">
        <w:rPr>
          <w:rFonts w:cs="B Nazanin"/>
          <w:b/>
          <w:sz w:val="28"/>
          <w:szCs w:val="28"/>
          <w:rtl/>
        </w:rPr>
        <w:t xml:space="preserve"> </w:t>
      </w:r>
      <w:r w:rsidRPr="0027073C">
        <w:rPr>
          <w:rFonts w:cs="B Nazanin" w:hint="cs"/>
          <w:b/>
          <w:sz w:val="28"/>
          <w:szCs w:val="28"/>
          <w:rtl/>
        </w:rPr>
        <w:t>پرسشهای</w:t>
      </w:r>
      <w:r w:rsidRPr="0027073C">
        <w:rPr>
          <w:rFonts w:cs="B Nazanin"/>
          <w:b/>
          <w:sz w:val="28"/>
          <w:szCs w:val="28"/>
          <w:rtl/>
        </w:rPr>
        <w:t xml:space="preserve"> </w:t>
      </w:r>
      <w:r w:rsidRPr="0027073C">
        <w:rPr>
          <w:rFonts w:cs="B Nazanin" w:hint="cs"/>
          <w:b/>
          <w:sz w:val="28"/>
          <w:szCs w:val="28"/>
          <w:rtl/>
        </w:rPr>
        <w:t>تحقیقاتی</w:t>
      </w:r>
      <w:r w:rsidRPr="0027073C">
        <w:rPr>
          <w:rFonts w:cs="B Nazanin"/>
          <w:b/>
          <w:sz w:val="28"/>
          <w:szCs w:val="28"/>
          <w:rtl/>
        </w:rPr>
        <w:t xml:space="preserve"> </w:t>
      </w:r>
      <w:r w:rsidRPr="0027073C">
        <w:rPr>
          <w:rFonts w:cs="B Nazanin" w:hint="cs"/>
          <w:b/>
          <w:sz w:val="28"/>
          <w:szCs w:val="28"/>
          <w:rtl/>
        </w:rPr>
        <w:t>مناسب</w:t>
      </w:r>
      <w:r w:rsidRPr="0027073C">
        <w:rPr>
          <w:rFonts w:cs="B Nazanin"/>
          <w:b/>
          <w:sz w:val="28"/>
          <w:szCs w:val="28"/>
          <w:rtl/>
        </w:rPr>
        <w:t xml:space="preserve"> </w:t>
      </w:r>
      <w:r w:rsidRPr="0027073C">
        <w:rPr>
          <w:rFonts w:cs="B Nazanin" w:hint="cs"/>
          <w:b/>
          <w:sz w:val="28"/>
          <w:szCs w:val="28"/>
          <w:rtl/>
        </w:rPr>
        <w:t>است</w:t>
      </w:r>
      <w:r w:rsidRPr="0027073C">
        <w:rPr>
          <w:rFonts w:cs="B Nazanin"/>
          <w:b/>
          <w:sz w:val="28"/>
          <w:szCs w:val="28"/>
          <w:rtl/>
        </w:rPr>
        <w:t xml:space="preserve"> </w:t>
      </w:r>
      <w:r w:rsidRPr="0027073C">
        <w:rPr>
          <w:rFonts w:cs="B Nazanin" w:hint="cs"/>
          <w:b/>
          <w:sz w:val="28"/>
          <w:szCs w:val="28"/>
          <w:rtl/>
        </w:rPr>
        <w:t>و</w:t>
      </w:r>
      <w:r w:rsidRPr="0027073C">
        <w:rPr>
          <w:rFonts w:cs="B Nazanin"/>
          <w:b/>
          <w:sz w:val="28"/>
          <w:szCs w:val="28"/>
          <w:rtl/>
        </w:rPr>
        <w:t xml:space="preserve"> </w:t>
      </w:r>
      <w:r w:rsidRPr="0027073C">
        <w:rPr>
          <w:rFonts w:cs="B Nazanin" w:hint="cs"/>
          <w:b/>
          <w:sz w:val="28"/>
          <w:szCs w:val="28"/>
          <w:rtl/>
        </w:rPr>
        <w:t>آنها</w:t>
      </w:r>
      <w:r w:rsidRPr="0027073C">
        <w:rPr>
          <w:rFonts w:cs="B Nazanin"/>
          <w:b/>
          <w:sz w:val="28"/>
          <w:szCs w:val="28"/>
          <w:rtl/>
        </w:rPr>
        <w:t xml:space="preserve"> </w:t>
      </w:r>
      <w:r w:rsidRPr="0027073C">
        <w:rPr>
          <w:rFonts w:cs="B Nazanin" w:hint="cs"/>
          <w:b/>
          <w:sz w:val="28"/>
          <w:szCs w:val="28"/>
          <w:rtl/>
        </w:rPr>
        <w:t>را</w:t>
      </w:r>
      <w:r w:rsidRPr="0027073C">
        <w:rPr>
          <w:rFonts w:cs="B Nazanin"/>
          <w:b/>
          <w:sz w:val="28"/>
          <w:szCs w:val="28"/>
          <w:rtl/>
        </w:rPr>
        <w:t xml:space="preserve"> </w:t>
      </w:r>
      <w:r w:rsidRPr="0027073C">
        <w:rPr>
          <w:rFonts w:cs="B Nazanin" w:hint="cs"/>
          <w:b/>
          <w:sz w:val="28"/>
          <w:szCs w:val="28"/>
          <w:rtl/>
        </w:rPr>
        <w:t>مورد</w:t>
      </w:r>
      <w:r w:rsidRPr="0027073C">
        <w:rPr>
          <w:rFonts w:cs="B Nazanin"/>
          <w:b/>
          <w:sz w:val="28"/>
          <w:szCs w:val="28"/>
          <w:rtl/>
        </w:rPr>
        <w:t xml:space="preserve"> </w:t>
      </w:r>
      <w:r w:rsidRPr="0027073C">
        <w:rPr>
          <w:rFonts w:cs="B Nazanin" w:hint="cs"/>
          <w:b/>
          <w:sz w:val="28"/>
          <w:szCs w:val="28"/>
          <w:rtl/>
        </w:rPr>
        <w:t>سنجش</w:t>
      </w:r>
      <w:r w:rsidRPr="0027073C">
        <w:rPr>
          <w:rFonts w:cs="B Nazanin"/>
          <w:b/>
          <w:sz w:val="28"/>
          <w:szCs w:val="28"/>
          <w:rtl/>
        </w:rPr>
        <w:t xml:space="preserve"> </w:t>
      </w:r>
      <w:r w:rsidRPr="0027073C">
        <w:rPr>
          <w:rFonts w:cs="B Nazanin" w:hint="cs"/>
          <w:b/>
          <w:sz w:val="28"/>
          <w:szCs w:val="28"/>
          <w:rtl/>
        </w:rPr>
        <w:t>قرار</w:t>
      </w:r>
      <w:r w:rsidRPr="0027073C">
        <w:rPr>
          <w:rFonts w:cs="B Nazanin"/>
          <w:b/>
          <w:sz w:val="28"/>
          <w:szCs w:val="28"/>
          <w:rtl/>
        </w:rPr>
        <w:t xml:space="preserve"> </w:t>
      </w:r>
      <w:r w:rsidRPr="0027073C">
        <w:rPr>
          <w:rFonts w:cs="B Nazanin" w:hint="cs"/>
          <w:b/>
          <w:sz w:val="28"/>
          <w:szCs w:val="28"/>
          <w:rtl/>
        </w:rPr>
        <w:t>می</w:t>
      </w:r>
      <w:r w:rsidRPr="0027073C">
        <w:rPr>
          <w:rFonts w:cs="B Nazanin"/>
          <w:b/>
          <w:sz w:val="28"/>
          <w:szCs w:val="28"/>
          <w:rtl/>
        </w:rPr>
        <w:t xml:space="preserve"> </w:t>
      </w:r>
      <w:r w:rsidRPr="0027073C">
        <w:rPr>
          <w:rFonts w:cs="B Nazanin" w:hint="cs"/>
          <w:b/>
          <w:sz w:val="28"/>
          <w:szCs w:val="28"/>
          <w:rtl/>
        </w:rPr>
        <w:t>دهد</w:t>
      </w:r>
      <w:r w:rsidRPr="0027073C">
        <w:rPr>
          <w:rFonts w:cs="B Nazanin"/>
          <w:b/>
          <w:sz w:val="28"/>
          <w:szCs w:val="28"/>
          <w:rtl/>
        </w:rPr>
        <w:t xml:space="preserve"> </w:t>
      </w:r>
      <w:r w:rsidRPr="0027073C">
        <w:rPr>
          <w:rFonts w:cs="B Nazanin" w:hint="cs"/>
          <w:b/>
          <w:sz w:val="28"/>
          <w:szCs w:val="28"/>
          <w:rtl/>
        </w:rPr>
        <w:t>،</w:t>
      </w:r>
      <w:r w:rsidRPr="0027073C">
        <w:rPr>
          <w:rFonts w:cs="B Nazanin"/>
          <w:b/>
          <w:sz w:val="28"/>
          <w:szCs w:val="28"/>
          <w:rtl/>
        </w:rPr>
        <w:t xml:space="preserve"> </w:t>
      </w:r>
      <w:r w:rsidRPr="0027073C">
        <w:rPr>
          <w:rFonts w:cs="B Nazanin" w:hint="cs"/>
          <w:b/>
          <w:sz w:val="28"/>
          <w:szCs w:val="28"/>
          <w:rtl/>
        </w:rPr>
        <w:t>نظر</w:t>
      </w:r>
      <w:r w:rsidRPr="0027073C">
        <w:rPr>
          <w:rFonts w:cs="B Nazanin"/>
          <w:b/>
          <w:sz w:val="28"/>
          <w:szCs w:val="28"/>
          <w:rtl/>
        </w:rPr>
        <w:t xml:space="preserve"> </w:t>
      </w:r>
      <w:r w:rsidRPr="0027073C">
        <w:rPr>
          <w:rFonts w:cs="B Nazanin" w:hint="cs"/>
          <w:b/>
          <w:sz w:val="28"/>
          <w:szCs w:val="28"/>
          <w:rtl/>
        </w:rPr>
        <w:t>خواهی</w:t>
      </w:r>
      <w:r w:rsidRPr="0027073C">
        <w:rPr>
          <w:rFonts w:cs="B Nazanin"/>
          <w:b/>
          <w:sz w:val="28"/>
          <w:szCs w:val="28"/>
          <w:rtl/>
        </w:rPr>
        <w:t xml:space="preserve"> </w:t>
      </w:r>
      <w:r w:rsidRPr="0027073C">
        <w:rPr>
          <w:rFonts w:cs="B Nazanin" w:hint="cs"/>
          <w:b/>
          <w:sz w:val="28"/>
          <w:szCs w:val="28"/>
          <w:rtl/>
        </w:rPr>
        <w:t>شد</w:t>
      </w:r>
      <w:r w:rsidRPr="0027073C">
        <w:rPr>
          <w:rFonts w:cs="B Nazanin"/>
          <w:b/>
          <w:sz w:val="28"/>
          <w:szCs w:val="28"/>
          <w:rtl/>
        </w:rPr>
        <w:t xml:space="preserve"> </w:t>
      </w:r>
      <w:r w:rsidRPr="0027073C">
        <w:rPr>
          <w:rFonts w:cs="B Nazanin" w:hint="cs"/>
          <w:b/>
          <w:sz w:val="28"/>
          <w:szCs w:val="28"/>
          <w:rtl/>
        </w:rPr>
        <w:t>و</w:t>
      </w:r>
      <w:r w:rsidRPr="0027073C">
        <w:rPr>
          <w:rFonts w:cs="B Nazanin"/>
          <w:b/>
          <w:sz w:val="28"/>
          <w:szCs w:val="28"/>
          <w:rtl/>
        </w:rPr>
        <w:t xml:space="preserve"> </w:t>
      </w:r>
      <w:r w:rsidRPr="0027073C">
        <w:rPr>
          <w:rFonts w:cs="B Nazanin" w:hint="cs"/>
          <w:b/>
          <w:sz w:val="28"/>
          <w:szCs w:val="28"/>
          <w:rtl/>
        </w:rPr>
        <w:t>اصطلاحات</w:t>
      </w:r>
      <w:r w:rsidRPr="0027073C">
        <w:rPr>
          <w:rFonts w:cs="B Nazanin"/>
          <w:b/>
          <w:sz w:val="28"/>
          <w:szCs w:val="28"/>
          <w:rtl/>
        </w:rPr>
        <w:t xml:space="preserve"> </w:t>
      </w:r>
      <w:r w:rsidRPr="0027073C">
        <w:rPr>
          <w:rFonts w:cs="B Nazanin" w:hint="cs"/>
          <w:b/>
          <w:sz w:val="28"/>
          <w:szCs w:val="28"/>
          <w:rtl/>
        </w:rPr>
        <w:t>مورد</w:t>
      </w:r>
      <w:r w:rsidRPr="0027073C">
        <w:rPr>
          <w:rFonts w:cs="B Nazanin"/>
          <w:b/>
          <w:sz w:val="28"/>
          <w:szCs w:val="28"/>
          <w:rtl/>
        </w:rPr>
        <w:t xml:space="preserve"> </w:t>
      </w:r>
      <w:r w:rsidRPr="0027073C">
        <w:rPr>
          <w:rFonts w:cs="B Nazanin" w:hint="cs"/>
          <w:b/>
          <w:sz w:val="28"/>
          <w:szCs w:val="28"/>
          <w:rtl/>
        </w:rPr>
        <w:t>نظر</w:t>
      </w:r>
      <w:r w:rsidRPr="0027073C">
        <w:rPr>
          <w:rFonts w:cs="B Nazanin"/>
          <w:b/>
          <w:sz w:val="28"/>
          <w:szCs w:val="28"/>
          <w:rtl/>
        </w:rPr>
        <w:t xml:space="preserve"> </w:t>
      </w:r>
      <w:r w:rsidRPr="0027073C">
        <w:rPr>
          <w:rFonts w:cs="B Nazanin" w:hint="cs"/>
          <w:b/>
          <w:sz w:val="28"/>
          <w:szCs w:val="28"/>
          <w:rtl/>
        </w:rPr>
        <w:t>در</w:t>
      </w:r>
      <w:r w:rsidRPr="0027073C">
        <w:rPr>
          <w:rFonts w:cs="B Nazanin"/>
          <w:b/>
          <w:sz w:val="28"/>
          <w:szCs w:val="28"/>
          <w:rtl/>
        </w:rPr>
        <w:t xml:space="preserve"> </w:t>
      </w:r>
      <w:r w:rsidRPr="0027073C">
        <w:rPr>
          <w:rFonts w:cs="B Nazanin" w:hint="cs"/>
          <w:b/>
          <w:sz w:val="28"/>
          <w:szCs w:val="28"/>
          <w:rtl/>
        </w:rPr>
        <w:t>پرسشنامه</w:t>
      </w:r>
      <w:r w:rsidRPr="0027073C">
        <w:rPr>
          <w:rFonts w:cs="B Nazanin"/>
          <w:b/>
          <w:sz w:val="28"/>
          <w:szCs w:val="28"/>
          <w:rtl/>
        </w:rPr>
        <w:t xml:space="preserve"> </w:t>
      </w:r>
      <w:r w:rsidRPr="0027073C">
        <w:rPr>
          <w:rFonts w:cs="B Nazanin" w:hint="cs"/>
          <w:b/>
          <w:sz w:val="28"/>
          <w:szCs w:val="28"/>
          <w:rtl/>
        </w:rPr>
        <w:t>اعمال</w:t>
      </w:r>
      <w:r w:rsidRPr="0027073C">
        <w:rPr>
          <w:rFonts w:cs="B Nazanin"/>
          <w:b/>
          <w:sz w:val="28"/>
          <w:szCs w:val="28"/>
          <w:rtl/>
        </w:rPr>
        <w:t xml:space="preserve"> </w:t>
      </w:r>
      <w:r w:rsidRPr="0027073C">
        <w:rPr>
          <w:rFonts w:cs="B Nazanin" w:hint="cs"/>
          <w:b/>
          <w:sz w:val="28"/>
          <w:szCs w:val="28"/>
          <w:rtl/>
        </w:rPr>
        <w:t>گردید</w:t>
      </w:r>
      <w:r w:rsidRPr="0027073C">
        <w:rPr>
          <w:rFonts w:cs="B Nazanin"/>
          <w:b/>
          <w:sz w:val="28"/>
          <w:szCs w:val="28"/>
          <w:rtl/>
        </w:rPr>
        <w:t xml:space="preserve"> .  </w:t>
      </w:r>
    </w:p>
    <w:p w:rsidR="00D20519" w:rsidRPr="0027073C" w:rsidRDefault="00D20519" w:rsidP="00D20519">
      <w:pPr>
        <w:tabs>
          <w:tab w:val="left" w:pos="3855"/>
        </w:tabs>
        <w:spacing w:after="0" w:line="276" w:lineRule="auto"/>
        <w:rPr>
          <w:rFonts w:cs="B Nazanin"/>
          <w:b/>
          <w:bCs/>
          <w:sz w:val="28"/>
          <w:szCs w:val="28"/>
          <w:rtl/>
        </w:rPr>
      </w:pPr>
      <w:r w:rsidRPr="0027073C">
        <w:rPr>
          <w:rFonts w:cs="B Nazanin" w:hint="cs"/>
          <w:b/>
          <w:bCs/>
          <w:sz w:val="28"/>
          <w:szCs w:val="28"/>
          <w:rtl/>
        </w:rPr>
        <w:t>تعاریف نظری</w:t>
      </w:r>
    </w:p>
    <w:p w:rsidR="00D20519" w:rsidRPr="0027073C" w:rsidRDefault="00D20519" w:rsidP="00D20519">
      <w:pPr>
        <w:pStyle w:val="Subtitle"/>
        <w:spacing w:line="276" w:lineRule="auto"/>
        <w:ind w:left="-1" w:firstLine="425"/>
        <w:jc w:val="both"/>
        <w:rPr>
          <w:rFonts w:cs="B Nazanin"/>
          <w:b/>
          <w:bCs/>
          <w:rtl/>
          <w:lang w:bidi="fa-IR"/>
        </w:rPr>
      </w:pPr>
      <w:r w:rsidRPr="0027073C">
        <w:rPr>
          <w:rFonts w:cs="B Nazanin" w:hint="cs"/>
          <w:b/>
          <w:bCs/>
          <w:rtl/>
          <w:lang w:bidi="fa-IR"/>
        </w:rPr>
        <w:t xml:space="preserve">رضایت شغلی: </w:t>
      </w:r>
      <w:r w:rsidRPr="0027073C">
        <w:rPr>
          <w:rFonts w:cs="B Nazanin"/>
          <w:rtl/>
          <w:lang w:bidi="fa-IR"/>
        </w:rPr>
        <w:t>به واکنش‌ها</w:t>
      </w:r>
      <w:r w:rsidRPr="0027073C">
        <w:rPr>
          <w:rFonts w:cs="B Nazanin" w:hint="cs"/>
          <w:rtl/>
          <w:lang w:bidi="fa-IR"/>
        </w:rPr>
        <w:t>ی</w:t>
      </w:r>
      <w:r w:rsidRPr="0027073C">
        <w:rPr>
          <w:rFonts w:cs="B Nazanin"/>
          <w:rtl/>
          <w:lang w:bidi="fa-IR"/>
        </w:rPr>
        <w:t xml:space="preserve"> شناخت</w:t>
      </w:r>
      <w:r w:rsidRPr="0027073C">
        <w:rPr>
          <w:rFonts w:cs="B Nazanin" w:hint="cs"/>
          <w:rtl/>
          <w:lang w:bidi="fa-IR"/>
        </w:rPr>
        <w:t>ی</w:t>
      </w:r>
      <w:r w:rsidRPr="0027073C">
        <w:rPr>
          <w:rFonts w:cs="B Nazanin" w:hint="eastAsia"/>
          <w:rtl/>
          <w:lang w:bidi="fa-IR"/>
        </w:rPr>
        <w:t>،</w:t>
      </w:r>
      <w:r w:rsidRPr="0027073C">
        <w:rPr>
          <w:rFonts w:cs="B Nazanin"/>
          <w:rtl/>
          <w:lang w:bidi="fa-IR"/>
        </w:rPr>
        <w:t xml:space="preserve"> عاطف</w:t>
      </w:r>
      <w:r w:rsidRPr="0027073C">
        <w:rPr>
          <w:rFonts w:cs="B Nazanin" w:hint="cs"/>
          <w:rtl/>
          <w:lang w:bidi="fa-IR"/>
        </w:rPr>
        <w:t>ی</w:t>
      </w:r>
      <w:r w:rsidRPr="0027073C">
        <w:rPr>
          <w:rFonts w:cs="B Nazanin"/>
          <w:rtl/>
          <w:lang w:bidi="fa-IR"/>
        </w:rPr>
        <w:t xml:space="preserve"> و سنجش</w:t>
      </w:r>
      <w:r w:rsidRPr="0027073C">
        <w:rPr>
          <w:rFonts w:cs="B Nazanin" w:hint="cs"/>
          <w:rtl/>
          <w:lang w:bidi="fa-IR"/>
        </w:rPr>
        <w:t>ی</w:t>
      </w:r>
      <w:r w:rsidRPr="0027073C">
        <w:rPr>
          <w:rFonts w:cs="B Nazanin"/>
          <w:rtl/>
          <w:lang w:bidi="fa-IR"/>
        </w:rPr>
        <w:t xml:space="preserve"> افراد، نسبت به شغلشان اطلاق م</w:t>
      </w:r>
      <w:r w:rsidRPr="0027073C">
        <w:rPr>
          <w:rFonts w:cs="B Nazanin" w:hint="cs"/>
          <w:rtl/>
          <w:lang w:bidi="fa-IR"/>
        </w:rPr>
        <w:t>ی‌</w:t>
      </w:r>
      <w:r w:rsidRPr="0027073C">
        <w:rPr>
          <w:rFonts w:cs="B Nazanin" w:hint="eastAsia"/>
          <w:rtl/>
          <w:lang w:bidi="fa-IR"/>
        </w:rPr>
        <w:t>گردد</w:t>
      </w:r>
      <w:r w:rsidRPr="0027073C">
        <w:rPr>
          <w:rFonts w:cs="B Nazanin"/>
          <w:rtl/>
          <w:lang w:bidi="fa-IR"/>
        </w:rPr>
        <w:t>. عوامل مهم در رضا</w:t>
      </w:r>
      <w:r w:rsidRPr="0027073C">
        <w:rPr>
          <w:rFonts w:cs="B Nazanin" w:hint="cs"/>
          <w:rtl/>
          <w:lang w:bidi="fa-IR"/>
        </w:rPr>
        <w:t>ی</w:t>
      </w:r>
      <w:r w:rsidRPr="0027073C">
        <w:rPr>
          <w:rFonts w:cs="B Nazanin" w:hint="eastAsia"/>
          <w:rtl/>
          <w:lang w:bidi="fa-IR"/>
        </w:rPr>
        <w:t>ت</w:t>
      </w:r>
      <w:r w:rsidRPr="0027073C">
        <w:rPr>
          <w:rFonts w:cs="B Nazanin"/>
          <w:rtl/>
          <w:lang w:bidi="fa-IR"/>
        </w:rPr>
        <w:t xml:space="preserve"> شغل</w:t>
      </w:r>
      <w:r w:rsidRPr="0027073C">
        <w:rPr>
          <w:rFonts w:cs="B Nazanin" w:hint="cs"/>
          <w:rtl/>
          <w:lang w:bidi="fa-IR"/>
        </w:rPr>
        <w:t>ی</w:t>
      </w:r>
      <w:r w:rsidRPr="0027073C">
        <w:rPr>
          <w:rFonts w:cs="B Nazanin"/>
          <w:rtl/>
          <w:lang w:bidi="fa-IR"/>
        </w:rPr>
        <w:t xml:space="preserve"> شامل دو گروه عوامل م</w:t>
      </w:r>
      <w:r w:rsidRPr="0027073C">
        <w:rPr>
          <w:rFonts w:cs="B Nazanin" w:hint="cs"/>
          <w:rtl/>
          <w:lang w:bidi="fa-IR"/>
        </w:rPr>
        <w:t>ی‌</w:t>
      </w:r>
      <w:r w:rsidRPr="0027073C">
        <w:rPr>
          <w:rFonts w:cs="B Nazanin" w:hint="eastAsia"/>
          <w:rtl/>
          <w:lang w:bidi="fa-IR"/>
        </w:rPr>
        <w:t>باشند</w:t>
      </w:r>
      <w:r w:rsidRPr="0027073C">
        <w:rPr>
          <w:rFonts w:cs="B Nazanin"/>
          <w:rtl/>
          <w:lang w:bidi="fa-IR"/>
        </w:rPr>
        <w:t xml:space="preserve"> که توسط زنج</w:t>
      </w:r>
      <w:r w:rsidRPr="0027073C">
        <w:rPr>
          <w:rFonts w:cs="B Nazanin" w:hint="cs"/>
          <w:rtl/>
          <w:lang w:bidi="fa-IR"/>
        </w:rPr>
        <w:t>ی</w:t>
      </w:r>
      <w:r w:rsidRPr="0027073C">
        <w:rPr>
          <w:rFonts w:cs="B Nazanin" w:hint="eastAsia"/>
          <w:rtl/>
          <w:lang w:bidi="fa-IR"/>
        </w:rPr>
        <w:t>ره‌ا</w:t>
      </w:r>
      <w:r w:rsidRPr="0027073C">
        <w:rPr>
          <w:rFonts w:cs="B Nazanin" w:hint="cs"/>
          <w:rtl/>
          <w:lang w:bidi="fa-IR"/>
        </w:rPr>
        <w:t>ی</w:t>
      </w:r>
      <w:r w:rsidRPr="0027073C">
        <w:rPr>
          <w:rFonts w:cs="B Nazanin"/>
          <w:rtl/>
          <w:lang w:bidi="fa-IR"/>
        </w:rPr>
        <w:t xml:space="preserve"> از پژوهش‌ها</w:t>
      </w:r>
      <w:r w:rsidRPr="0027073C">
        <w:rPr>
          <w:rFonts w:cs="B Nazanin" w:hint="cs"/>
          <w:rtl/>
          <w:lang w:bidi="fa-IR"/>
        </w:rPr>
        <w:t>ی</w:t>
      </w:r>
      <w:r w:rsidRPr="0027073C">
        <w:rPr>
          <w:rFonts w:cs="B Nazanin"/>
          <w:rtl/>
          <w:lang w:bidi="fa-IR"/>
        </w:rPr>
        <w:t xml:space="preserve"> مختلف مشخص شده‌اند. </w:t>
      </w:r>
      <w:r w:rsidRPr="0027073C">
        <w:rPr>
          <w:rFonts w:cs="B Nazanin" w:hint="cs"/>
          <w:rtl/>
          <w:lang w:bidi="fa-IR"/>
        </w:rPr>
        <w:t>ی</w:t>
      </w:r>
      <w:r w:rsidRPr="0027073C">
        <w:rPr>
          <w:rFonts w:cs="B Nazanin" w:hint="eastAsia"/>
          <w:rtl/>
          <w:lang w:bidi="fa-IR"/>
        </w:rPr>
        <w:t>ک</w:t>
      </w:r>
      <w:r w:rsidRPr="0027073C">
        <w:rPr>
          <w:rFonts w:cs="B Nazanin"/>
          <w:rtl/>
          <w:lang w:bidi="fa-IR"/>
        </w:rPr>
        <w:t xml:space="preserve"> گروه شامل عوامل سازمان</w:t>
      </w:r>
      <w:r w:rsidRPr="0027073C">
        <w:rPr>
          <w:rFonts w:cs="B Nazanin" w:hint="cs"/>
          <w:rtl/>
          <w:lang w:bidi="fa-IR"/>
        </w:rPr>
        <w:t>ی</w:t>
      </w:r>
      <w:r w:rsidRPr="0027073C">
        <w:rPr>
          <w:rFonts w:cs="B Nazanin"/>
          <w:rtl/>
          <w:lang w:bidi="fa-IR"/>
        </w:rPr>
        <w:t xml:space="preserve"> و گروه د</w:t>
      </w:r>
      <w:r w:rsidRPr="0027073C">
        <w:rPr>
          <w:rFonts w:cs="B Nazanin" w:hint="cs"/>
          <w:rtl/>
          <w:lang w:bidi="fa-IR"/>
        </w:rPr>
        <w:t>ی</w:t>
      </w:r>
      <w:r w:rsidRPr="0027073C">
        <w:rPr>
          <w:rFonts w:cs="B Nazanin" w:hint="eastAsia"/>
          <w:rtl/>
          <w:lang w:bidi="fa-IR"/>
        </w:rPr>
        <w:t>گر</w:t>
      </w:r>
      <w:r w:rsidRPr="0027073C">
        <w:rPr>
          <w:rFonts w:cs="B Nazanin"/>
          <w:rtl/>
          <w:lang w:bidi="fa-IR"/>
        </w:rPr>
        <w:t xml:space="preserve"> شامل عوامل شخص</w:t>
      </w:r>
      <w:r w:rsidRPr="0027073C">
        <w:rPr>
          <w:rFonts w:cs="B Nazanin" w:hint="cs"/>
          <w:rtl/>
          <w:lang w:bidi="fa-IR"/>
        </w:rPr>
        <w:t>ی</w:t>
      </w:r>
      <w:r w:rsidRPr="0027073C">
        <w:rPr>
          <w:rFonts w:cs="B Nazanin" w:hint="eastAsia"/>
          <w:rtl/>
          <w:lang w:bidi="fa-IR"/>
        </w:rPr>
        <w:t>ت</w:t>
      </w:r>
      <w:r w:rsidRPr="0027073C">
        <w:rPr>
          <w:rFonts w:cs="B Nazanin" w:hint="cs"/>
          <w:rtl/>
          <w:lang w:bidi="fa-IR"/>
        </w:rPr>
        <w:t>ی</w:t>
      </w:r>
      <w:r w:rsidRPr="0027073C">
        <w:rPr>
          <w:rFonts w:cs="B Nazanin"/>
          <w:rtl/>
          <w:lang w:bidi="fa-IR"/>
        </w:rPr>
        <w:t xml:space="preserve"> م</w:t>
      </w:r>
      <w:r w:rsidRPr="0027073C">
        <w:rPr>
          <w:rFonts w:cs="B Nazanin" w:hint="cs"/>
          <w:rtl/>
          <w:lang w:bidi="fa-IR"/>
        </w:rPr>
        <w:t>ی‌</w:t>
      </w:r>
      <w:r w:rsidRPr="0027073C">
        <w:rPr>
          <w:rFonts w:cs="B Nazanin" w:hint="eastAsia"/>
          <w:rtl/>
          <w:lang w:bidi="fa-IR"/>
        </w:rPr>
        <w:t>باشد</w:t>
      </w:r>
      <w:r w:rsidRPr="0027073C">
        <w:rPr>
          <w:rFonts w:cs="B Nazanin" w:hint="cs"/>
          <w:rtl/>
          <w:lang w:bidi="fa-IR"/>
        </w:rPr>
        <w:t>(صبائی و محمودی ، 1395: 4)</w:t>
      </w:r>
      <w:r w:rsidRPr="0027073C">
        <w:rPr>
          <w:rFonts w:cs="B Nazanin" w:hint="cs"/>
          <w:b/>
          <w:bCs/>
          <w:rtl/>
          <w:lang w:bidi="fa-IR"/>
        </w:rPr>
        <w:t>.</w:t>
      </w:r>
    </w:p>
    <w:p w:rsidR="00D20519" w:rsidRPr="0027073C" w:rsidRDefault="00D20519" w:rsidP="00D20519">
      <w:pPr>
        <w:tabs>
          <w:tab w:val="left" w:pos="3855"/>
        </w:tabs>
        <w:spacing w:after="0" w:line="276" w:lineRule="auto"/>
        <w:rPr>
          <w:rFonts w:cs="B Nazanin"/>
          <w:b/>
          <w:bCs/>
          <w:sz w:val="28"/>
          <w:szCs w:val="28"/>
          <w:rtl/>
        </w:rPr>
      </w:pPr>
    </w:p>
    <w:p w:rsidR="00D20519" w:rsidRPr="0027073C" w:rsidRDefault="00D20519" w:rsidP="00D20519">
      <w:pPr>
        <w:tabs>
          <w:tab w:val="left" w:pos="3855"/>
        </w:tabs>
        <w:rPr>
          <w:rFonts w:cs="B Nazanin"/>
          <w:b/>
          <w:bCs/>
          <w:sz w:val="28"/>
          <w:szCs w:val="28"/>
        </w:rPr>
      </w:pPr>
      <w:r w:rsidRPr="0027073C">
        <w:rPr>
          <w:rFonts w:cs="B Nazanin" w:hint="cs"/>
          <w:b/>
          <w:bCs/>
          <w:sz w:val="28"/>
          <w:szCs w:val="28"/>
          <w:rtl/>
        </w:rPr>
        <w:t>تعاریف عملیاتی</w:t>
      </w:r>
    </w:p>
    <w:p w:rsidR="00D20519" w:rsidRPr="0027073C" w:rsidRDefault="00D20519" w:rsidP="00D20519">
      <w:pPr>
        <w:pStyle w:val="Subtitle"/>
        <w:spacing w:line="276" w:lineRule="auto"/>
        <w:ind w:left="-1" w:firstLine="425"/>
        <w:jc w:val="both"/>
        <w:rPr>
          <w:rFonts w:cs="B Nazanin"/>
          <w:b/>
          <w:bCs/>
          <w:rtl/>
          <w:lang w:bidi="fa-IR"/>
        </w:rPr>
      </w:pPr>
      <w:r w:rsidRPr="0027073C">
        <w:rPr>
          <w:rFonts w:cs="B Nazanin" w:hint="cs"/>
          <w:b/>
          <w:bCs/>
          <w:rtl/>
          <w:lang w:bidi="fa-IR"/>
        </w:rPr>
        <w:t xml:space="preserve">رضایت شغلی: </w:t>
      </w:r>
      <w:r w:rsidRPr="0027073C">
        <w:rPr>
          <w:rFonts w:cs="B Nazanin" w:hint="cs"/>
          <w:rtl/>
          <w:lang w:bidi="fa-IR"/>
        </w:rPr>
        <w:t>برای اندازه</w:t>
      </w:r>
      <w:r w:rsidRPr="0027073C">
        <w:rPr>
          <w:rFonts w:cs="B Nazanin"/>
          <w:rtl/>
          <w:lang w:bidi="fa-IR"/>
        </w:rPr>
        <w:softHyphen/>
      </w:r>
      <w:r w:rsidRPr="0027073C">
        <w:rPr>
          <w:rFonts w:cs="B Nazanin" w:hint="cs"/>
          <w:rtl/>
          <w:lang w:bidi="fa-IR"/>
        </w:rPr>
        <w:t xml:space="preserve">گیری رضایت شغلی از پرسشنامه استاندارد اسمیت </w:t>
      </w:r>
      <w:r>
        <w:rPr>
          <w:rFonts w:cs="B Nazanin" w:hint="cs"/>
          <w:rtl/>
          <w:lang w:bidi="fa-IR"/>
        </w:rPr>
        <w:t>و همکاران</w:t>
      </w:r>
      <w:r w:rsidRPr="0027073C">
        <w:rPr>
          <w:rFonts w:cs="B Nazanin" w:hint="cs"/>
          <w:rtl/>
          <w:lang w:bidi="fa-IR"/>
        </w:rPr>
        <w:t xml:space="preserve">( </w:t>
      </w:r>
      <w:r>
        <w:rPr>
          <w:rFonts w:cs="B Nazanin" w:hint="cs"/>
          <w:rtl/>
          <w:lang w:bidi="fa-IR"/>
        </w:rPr>
        <w:t>1969</w:t>
      </w:r>
      <w:r w:rsidRPr="0027073C">
        <w:rPr>
          <w:rFonts w:cs="B Nazanin" w:hint="cs"/>
          <w:rtl/>
          <w:lang w:bidi="fa-IR"/>
        </w:rPr>
        <w:t>) بهره گرفته می شود. در این پژوهش 30 سئوال استفاده می</w:t>
      </w:r>
      <w:r w:rsidRPr="0027073C">
        <w:rPr>
          <w:rFonts w:cs="B Nazanin"/>
          <w:rtl/>
          <w:lang w:bidi="fa-IR"/>
        </w:rPr>
        <w:softHyphen/>
      </w:r>
      <w:r w:rsidRPr="0027073C">
        <w:rPr>
          <w:rFonts w:cs="B Nazanin" w:hint="cs"/>
          <w:rtl/>
          <w:lang w:bidi="fa-IR"/>
        </w:rPr>
        <w:t xml:space="preserve">شود.  </w:t>
      </w:r>
    </w:p>
    <w:p w:rsidR="00D20519" w:rsidRPr="0027073C" w:rsidRDefault="00D20519" w:rsidP="00D20519">
      <w:pPr>
        <w:tabs>
          <w:tab w:val="left" w:pos="3855"/>
        </w:tabs>
        <w:bidi w:val="0"/>
        <w:rPr>
          <w:rFonts w:cs="B Nazanin"/>
          <w:rtl/>
        </w:rPr>
      </w:pPr>
    </w:p>
    <w:p w:rsidR="00D20519" w:rsidRPr="00D20519" w:rsidRDefault="00D20519" w:rsidP="00D20519">
      <w:pPr>
        <w:tabs>
          <w:tab w:val="left" w:pos="3855"/>
        </w:tabs>
        <w:rPr>
          <w:rFonts w:cs="B Nazanin"/>
          <w:b/>
          <w:bCs/>
          <w:sz w:val="32"/>
          <w:szCs w:val="32"/>
          <w:rtl/>
        </w:rPr>
      </w:pPr>
      <w:r w:rsidRPr="00D20519">
        <w:rPr>
          <w:rFonts w:cs="B Nazanin" w:hint="cs"/>
          <w:b/>
          <w:bCs/>
          <w:sz w:val="32"/>
          <w:szCs w:val="32"/>
          <w:rtl/>
        </w:rPr>
        <w:t>منابع:</w:t>
      </w:r>
    </w:p>
    <w:p w:rsidR="00D20519" w:rsidRPr="0027073C" w:rsidRDefault="00D20519" w:rsidP="00D20519">
      <w:pPr>
        <w:spacing w:after="0" w:line="288" w:lineRule="auto"/>
        <w:ind w:left="521" w:hanging="521"/>
        <w:jc w:val="both"/>
        <w:rPr>
          <w:rFonts w:cs="B Nazanin"/>
          <w:sz w:val="28"/>
          <w:szCs w:val="28"/>
          <w:rtl/>
        </w:rPr>
      </w:pPr>
      <w:r w:rsidRPr="0027073C">
        <w:rPr>
          <w:rFonts w:cs="B Nazanin" w:hint="cs"/>
          <w:sz w:val="28"/>
          <w:szCs w:val="28"/>
          <w:rtl/>
        </w:rPr>
        <w:t xml:space="preserve">سرمد، ز.؛ بازرگان، ع. و حجازي، ا. (1387) </w:t>
      </w:r>
      <w:r w:rsidRPr="0027073C">
        <w:rPr>
          <w:rFonts w:cs="B Nazanin" w:hint="cs"/>
          <w:b/>
          <w:bCs/>
          <w:sz w:val="28"/>
          <w:szCs w:val="28"/>
          <w:rtl/>
        </w:rPr>
        <w:t>روش‌هاي تحقيق در علوم رفتاري</w:t>
      </w:r>
      <w:r>
        <w:rPr>
          <w:rFonts w:cs="B Nazanin" w:hint="cs"/>
          <w:b/>
          <w:bCs/>
          <w:sz w:val="28"/>
          <w:szCs w:val="28"/>
          <w:rtl/>
        </w:rPr>
        <w:t>.</w:t>
      </w:r>
    </w:p>
    <w:p w:rsidR="00D20519" w:rsidRPr="0027073C" w:rsidRDefault="00D20519" w:rsidP="00D20519">
      <w:pPr>
        <w:pStyle w:val="msonormalcxspmiddle"/>
        <w:bidi/>
        <w:spacing w:before="0" w:beforeAutospacing="0" w:after="0" w:afterAutospacing="0"/>
        <w:ind w:left="566" w:hanging="567"/>
        <w:contextualSpacing/>
        <w:jc w:val="both"/>
        <w:rPr>
          <w:rFonts w:cs="B Nazanin"/>
          <w:sz w:val="28"/>
          <w:szCs w:val="28"/>
          <w:rtl/>
          <w:lang w:bidi="fa-IR"/>
        </w:rPr>
      </w:pPr>
      <w:r w:rsidRPr="0027073C">
        <w:rPr>
          <w:rFonts w:cs="B Nazanin" w:hint="cs"/>
          <w:sz w:val="28"/>
          <w:szCs w:val="28"/>
          <w:rtl/>
          <w:lang w:bidi="fa-IR"/>
        </w:rPr>
        <w:t>فیضی، ک. (1391</w:t>
      </w:r>
      <w:r w:rsidRPr="0027073C">
        <w:rPr>
          <w:rFonts w:cs="B Nazanin" w:hint="cs"/>
          <w:b/>
          <w:bCs/>
          <w:sz w:val="28"/>
          <w:szCs w:val="28"/>
          <w:rtl/>
          <w:lang w:bidi="fa-IR"/>
        </w:rPr>
        <w:t>)، پیش بینی مولفه های رضایت شغلی بر اساس ابعا د رهبری معنوی و فضای اخلاقی کار(مطالعه موردی کارکنان دانشگاه ارومیه)</w:t>
      </w:r>
      <w:r w:rsidRPr="0027073C">
        <w:rPr>
          <w:rFonts w:cs="B Nazanin" w:hint="cs"/>
          <w:sz w:val="28"/>
          <w:szCs w:val="28"/>
          <w:rtl/>
          <w:lang w:bidi="fa-IR"/>
        </w:rPr>
        <w:t xml:space="preserve">، </w:t>
      </w:r>
      <w:r w:rsidRPr="0027073C">
        <w:rPr>
          <w:rFonts w:cs="B Nazanin"/>
          <w:sz w:val="28"/>
          <w:szCs w:val="28"/>
          <w:rtl/>
          <w:lang w:bidi="fa-IR"/>
        </w:rPr>
        <w:t>پایان نامه</w:t>
      </w:r>
      <w:r w:rsidRPr="0027073C">
        <w:rPr>
          <w:rFonts w:cs="B Nazanin" w:hint="cs"/>
          <w:sz w:val="28"/>
          <w:szCs w:val="28"/>
          <w:rtl/>
          <w:lang w:bidi="fa-IR"/>
        </w:rPr>
        <w:t xml:space="preserve"> کارشناسی ارشد، دانشکده ادبیات و علوم انسانی، دانشگاه ارومیه.</w:t>
      </w:r>
    </w:p>
    <w:p w:rsidR="00D20519" w:rsidRPr="0027073C" w:rsidRDefault="00D20519" w:rsidP="00D20519">
      <w:pPr>
        <w:tabs>
          <w:tab w:val="left" w:pos="90"/>
        </w:tabs>
        <w:spacing w:after="0" w:line="240" w:lineRule="auto"/>
        <w:ind w:left="566" w:hanging="567"/>
        <w:jc w:val="both"/>
        <w:rPr>
          <w:rFonts w:ascii="Times New Roman" w:eastAsia="Times New Roman" w:hAnsi="Times New Roman" w:cs="B Nazanin"/>
          <w:sz w:val="28"/>
          <w:szCs w:val="28"/>
        </w:rPr>
      </w:pPr>
      <w:r w:rsidRPr="0027073C">
        <w:rPr>
          <w:rFonts w:ascii="Times New Roman" w:hAnsi="Times New Roman" w:cs="B Nazanin" w:hint="cs"/>
          <w:sz w:val="28"/>
          <w:szCs w:val="28"/>
          <w:rtl/>
        </w:rPr>
        <w:t xml:space="preserve">صبائی، ب. و محبوبی، ه.(1395)، </w:t>
      </w:r>
      <w:r w:rsidRPr="0027073C">
        <w:rPr>
          <w:rFonts w:cs="B Nazanin"/>
          <w:b/>
          <w:bCs/>
          <w:sz w:val="28"/>
          <w:szCs w:val="28"/>
          <w:rtl/>
        </w:rPr>
        <w:t>تاثیر گردش شغلی کارکنان بر رضایت شغلی آن ها: مطالعه موردی کارکنان بانک ملی سرپرستی غرب تهران</w:t>
      </w:r>
      <w:r w:rsidRPr="0027073C">
        <w:rPr>
          <w:rFonts w:ascii="Times New Roman" w:hAnsi="Times New Roman" w:cs="B Nazanin" w:hint="cs"/>
          <w:sz w:val="28"/>
          <w:szCs w:val="28"/>
          <w:rtl/>
        </w:rPr>
        <w:t>، ک</w:t>
      </w:r>
      <w:r w:rsidRPr="0027073C">
        <w:rPr>
          <w:rFonts w:ascii="Times New Roman" w:hAnsi="Times New Roman" w:cs="B Nazanin"/>
          <w:sz w:val="28"/>
          <w:szCs w:val="28"/>
          <w:rtl/>
        </w:rPr>
        <w:t>نفرانس بین المللی مهندسی صنایع و مدیریت</w:t>
      </w:r>
      <w:r w:rsidRPr="0027073C">
        <w:rPr>
          <w:rFonts w:ascii="Times New Roman" w:hAnsi="Times New Roman" w:cs="B Nazanin" w:hint="cs"/>
          <w:sz w:val="28"/>
          <w:szCs w:val="28"/>
          <w:rtl/>
        </w:rPr>
        <w:t>.</w:t>
      </w:r>
    </w:p>
    <w:p w:rsidR="00D20519" w:rsidRPr="00334263" w:rsidRDefault="00D20519" w:rsidP="00D20519">
      <w:pPr>
        <w:pStyle w:val="msonormalcxspmiddle"/>
        <w:bidi/>
        <w:spacing w:before="0" w:beforeAutospacing="0" w:after="0" w:afterAutospacing="0"/>
        <w:ind w:left="566" w:hanging="567"/>
        <w:contextualSpacing/>
        <w:jc w:val="both"/>
        <w:rPr>
          <w:rFonts w:cs="B Lotus"/>
          <w:sz w:val="26"/>
          <w:szCs w:val="26"/>
          <w:rtl/>
          <w:lang w:bidi="fa-IR"/>
        </w:rPr>
      </w:pPr>
    </w:p>
    <w:p w:rsidR="00D20519" w:rsidRPr="00D20519" w:rsidRDefault="00D20519" w:rsidP="00D20519">
      <w:pPr>
        <w:bidi w:val="0"/>
        <w:spacing w:after="0" w:line="288" w:lineRule="auto"/>
        <w:ind w:left="521" w:hanging="521"/>
        <w:jc w:val="both"/>
        <w:rPr>
          <w:rFonts w:asciiTheme="majorBidi" w:hAnsiTheme="majorBidi" w:cstheme="majorBidi"/>
          <w:sz w:val="28"/>
          <w:szCs w:val="28"/>
        </w:rPr>
      </w:pPr>
      <w:r w:rsidRPr="0027073C">
        <w:rPr>
          <w:rFonts w:asciiTheme="majorBidi" w:hAnsiTheme="majorBidi" w:cstheme="majorBidi"/>
          <w:sz w:val="28"/>
          <w:szCs w:val="28"/>
        </w:rPr>
        <w:t>Smith PC, Kendall LM, Hulin CL.  The</w:t>
      </w:r>
      <w:r w:rsidRPr="0027073C">
        <w:rPr>
          <w:rFonts w:asciiTheme="majorBidi" w:hAnsiTheme="majorBidi" w:cstheme="majorBidi"/>
          <w:sz w:val="28"/>
          <w:szCs w:val="28"/>
          <w:rtl/>
        </w:rPr>
        <w:t xml:space="preserve"> </w:t>
      </w:r>
      <w:r w:rsidRPr="0027073C">
        <w:rPr>
          <w:rFonts w:asciiTheme="majorBidi" w:hAnsiTheme="majorBidi" w:cstheme="majorBidi"/>
          <w:sz w:val="28"/>
          <w:szCs w:val="28"/>
        </w:rPr>
        <w:t>measurement of satisfaction in work and</w:t>
      </w:r>
      <w:r w:rsidRPr="0027073C">
        <w:rPr>
          <w:rFonts w:asciiTheme="majorBidi" w:hAnsiTheme="majorBidi" w:cstheme="majorBidi"/>
          <w:sz w:val="28"/>
          <w:szCs w:val="28"/>
          <w:rtl/>
        </w:rPr>
        <w:t xml:space="preserve"> </w:t>
      </w:r>
      <w:r w:rsidRPr="0027073C">
        <w:rPr>
          <w:rFonts w:asciiTheme="majorBidi" w:hAnsiTheme="majorBidi" w:cstheme="majorBidi"/>
          <w:sz w:val="28"/>
          <w:szCs w:val="28"/>
        </w:rPr>
        <w:t>retirement; a strategy for the study of</w:t>
      </w:r>
      <w:r w:rsidRPr="0027073C">
        <w:rPr>
          <w:rFonts w:asciiTheme="majorBidi" w:hAnsiTheme="majorBidi" w:cstheme="majorBidi"/>
          <w:sz w:val="28"/>
          <w:szCs w:val="28"/>
          <w:rtl/>
        </w:rPr>
        <w:t xml:space="preserve"> </w:t>
      </w:r>
      <w:r w:rsidRPr="0027073C">
        <w:rPr>
          <w:rFonts w:asciiTheme="majorBidi" w:hAnsiTheme="majorBidi" w:cstheme="majorBidi"/>
          <w:sz w:val="28"/>
          <w:szCs w:val="28"/>
        </w:rPr>
        <w:t>attitudes. Chicago: Chicago, Ill., Rand McNally; 1969. 194 p</w:t>
      </w:r>
      <w:r w:rsidRPr="0027073C">
        <w:rPr>
          <w:rFonts w:asciiTheme="majorBidi" w:hAnsiTheme="majorBidi" w:cstheme="majorBidi"/>
          <w:sz w:val="28"/>
          <w:szCs w:val="28"/>
          <w:rtl/>
        </w:rPr>
        <w:t>.</w:t>
      </w:r>
    </w:p>
    <w:sectPr w:rsidR="00D20519" w:rsidRPr="00D20519" w:rsidSect="00D2051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8C0" w:rsidRDefault="001328C0" w:rsidP="00D20519">
      <w:pPr>
        <w:spacing w:after="0" w:line="240" w:lineRule="auto"/>
      </w:pPr>
      <w:r>
        <w:separator/>
      </w:r>
    </w:p>
  </w:endnote>
  <w:endnote w:type="continuationSeparator" w:id="0">
    <w:p w:rsidR="001328C0" w:rsidRDefault="001328C0" w:rsidP="00D20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976" w:rsidRDefault="00842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976" w:rsidRDefault="008429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976" w:rsidRDefault="00842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8C0" w:rsidRDefault="001328C0" w:rsidP="00D20519">
      <w:pPr>
        <w:spacing w:after="0" w:line="240" w:lineRule="auto"/>
      </w:pPr>
      <w:r>
        <w:separator/>
      </w:r>
    </w:p>
  </w:footnote>
  <w:footnote w:type="continuationSeparator" w:id="0">
    <w:p w:rsidR="001328C0" w:rsidRDefault="001328C0" w:rsidP="00D20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976" w:rsidRDefault="00842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976" w:rsidRDefault="008429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976" w:rsidRDefault="008429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3B1"/>
    <w:rsid w:val="00063259"/>
    <w:rsid w:val="001328C0"/>
    <w:rsid w:val="004D2F07"/>
    <w:rsid w:val="00821A2F"/>
    <w:rsid w:val="00842976"/>
    <w:rsid w:val="00941AC1"/>
    <w:rsid w:val="00AA33B1"/>
    <w:rsid w:val="00D205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519"/>
    <w:pPr>
      <w:bidi/>
    </w:pPr>
    <w:rPr>
      <w:lang w:bidi="fa-IR"/>
    </w:rPr>
  </w:style>
  <w:style w:type="paragraph" w:styleId="Heading3">
    <w:name w:val="heading 3"/>
    <w:basedOn w:val="Normal"/>
    <w:next w:val="Normal"/>
    <w:link w:val="Heading3Char"/>
    <w:uiPriority w:val="99"/>
    <w:unhideWhenUsed/>
    <w:qFormat/>
    <w:rsid w:val="00D20519"/>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20519"/>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rsid w:val="00D20519"/>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D20519"/>
    <w:rPr>
      <w:rFonts w:ascii="Calibri" w:eastAsia="Calibri" w:hAnsi="Calibri" w:cs="Arial"/>
      <w:sz w:val="20"/>
      <w:szCs w:val="20"/>
      <w:lang w:bidi="fa-IR"/>
    </w:rPr>
  </w:style>
  <w:style w:type="character" w:styleId="FootnoteReference">
    <w:name w:val="footnote reference"/>
    <w:aliases w:val="شماره زيرنويس"/>
    <w:basedOn w:val="DefaultParagraphFont"/>
    <w:unhideWhenUsed/>
    <w:rsid w:val="00D20519"/>
    <w:rPr>
      <w:vertAlign w:val="superscript"/>
    </w:rPr>
  </w:style>
  <w:style w:type="paragraph" w:styleId="Subtitle">
    <w:name w:val="Subtitle"/>
    <w:aliases w:val=" Char1,زیر نویس,ref"/>
    <w:basedOn w:val="Normal"/>
    <w:link w:val="SubtitleChar"/>
    <w:qFormat/>
    <w:rsid w:val="00D20519"/>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aliases w:val=" Char1 Char,زیر نویس Char,ref Char"/>
    <w:basedOn w:val="DefaultParagraphFont"/>
    <w:link w:val="Subtitle"/>
    <w:rsid w:val="00D20519"/>
    <w:rPr>
      <w:rFonts w:ascii="Times New Roman" w:eastAsia="Times New Roman" w:hAnsi="Times New Roman" w:cs="B Zar"/>
      <w:sz w:val="28"/>
      <w:szCs w:val="28"/>
    </w:rPr>
  </w:style>
  <w:style w:type="paragraph" w:customStyle="1" w:styleId="msonormalcxspmiddle">
    <w:name w:val="msonormalcxspmiddle"/>
    <w:basedOn w:val="Normal"/>
    <w:rsid w:val="00D2051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styleId="GridTable4-Accent3">
    <w:name w:val="Grid Table 4 Accent 3"/>
    <w:basedOn w:val="TableNormal"/>
    <w:uiPriority w:val="49"/>
    <w:rsid w:val="00D2051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42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976"/>
    <w:rPr>
      <w:lang w:bidi="fa-IR"/>
    </w:rPr>
  </w:style>
  <w:style w:type="paragraph" w:styleId="Footer">
    <w:name w:val="footer"/>
    <w:basedOn w:val="Normal"/>
    <w:link w:val="FooterChar"/>
    <w:uiPriority w:val="99"/>
    <w:unhideWhenUsed/>
    <w:rsid w:val="00842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976"/>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2021-04-15T17:33:00Z</dcterms:created>
  <dcterms:modified xsi:type="dcterms:W3CDTF">2021-04-15T17:34:00Z</dcterms:modified>
</cp:coreProperties>
</file>