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513D9" w14:textId="1F5C06A4" w:rsidR="00A665B2" w:rsidRDefault="00A665B2" w:rsidP="00A665B2">
      <w:pPr>
        <w:pStyle w:val="NormalWeb"/>
        <w:bidi/>
        <w:jc w:val="center"/>
        <w:rPr>
          <w:rFonts w:cs="B Titr"/>
          <w:sz w:val="36"/>
          <w:szCs w:val="36"/>
          <w:rtl/>
        </w:rPr>
      </w:pPr>
      <w:r w:rsidRPr="00A665B2">
        <w:rPr>
          <w:rFonts w:cs="B Titr" w:hint="cs"/>
          <w:b/>
          <w:bCs/>
          <w:sz w:val="36"/>
          <w:szCs w:val="36"/>
          <w:rtl/>
        </w:rPr>
        <w:t>پرسشنامه استاندارد ظرفیت جذب</w:t>
      </w:r>
      <w:r>
        <w:rPr>
          <w:rFonts w:cs="B Titr" w:hint="cs"/>
          <w:b/>
          <w:bCs/>
          <w:sz w:val="36"/>
          <w:szCs w:val="36"/>
          <w:rtl/>
        </w:rPr>
        <w:t xml:space="preserve"> </w:t>
      </w:r>
      <w:r w:rsidRPr="003A5551">
        <w:rPr>
          <w:rFonts w:cs="B Titr" w:hint="cs"/>
          <w:b/>
          <w:bCs/>
          <w:sz w:val="32"/>
          <w:szCs w:val="32"/>
          <w:rtl/>
        </w:rPr>
        <w:t>دانش</w:t>
      </w:r>
      <w:r w:rsidRPr="00A665B2">
        <w:rPr>
          <w:rFonts w:cs="B Titr" w:hint="cs"/>
          <w:b/>
          <w:bCs/>
          <w:sz w:val="36"/>
          <w:szCs w:val="36"/>
          <w:rtl/>
        </w:rPr>
        <w:t xml:space="preserve"> (</w:t>
      </w:r>
      <w:r w:rsidRPr="00A665B2">
        <w:rPr>
          <w:rFonts w:cs="B Titr"/>
          <w:b/>
          <w:bCs/>
          <w:sz w:val="36"/>
          <w:szCs w:val="36"/>
          <w:rtl/>
        </w:rPr>
        <w:t>57</w:t>
      </w:r>
      <w:r w:rsidRPr="00A665B2">
        <w:rPr>
          <w:rFonts w:cs="B Titr"/>
          <w:sz w:val="36"/>
          <w:szCs w:val="36"/>
          <w:rtl/>
        </w:rPr>
        <w:t xml:space="preserve"> گوی</w:t>
      </w:r>
      <w:r w:rsidRPr="00A665B2">
        <w:rPr>
          <w:rFonts w:cs="B Titr" w:hint="cs"/>
          <w:sz w:val="36"/>
          <w:szCs w:val="36"/>
          <w:rtl/>
        </w:rPr>
        <w:t>ه)</w:t>
      </w:r>
    </w:p>
    <w:p w14:paraId="346A2D27" w14:textId="77777777" w:rsidR="00A665B2" w:rsidRPr="00A665B2" w:rsidRDefault="00A665B2" w:rsidP="00A665B2">
      <w:pPr>
        <w:pStyle w:val="NormalWeb"/>
        <w:bidi/>
        <w:jc w:val="center"/>
        <w:rPr>
          <w:rFonts w:cs="B Titr"/>
          <w:sz w:val="18"/>
          <w:szCs w:val="18"/>
          <w:rtl/>
        </w:rPr>
      </w:pPr>
    </w:p>
    <w:p w14:paraId="449D3325" w14:textId="244B0D97" w:rsidR="00B55C17" w:rsidRPr="005327B7" w:rsidRDefault="00B55C17" w:rsidP="00A665B2">
      <w:pPr>
        <w:pStyle w:val="NormalWeb"/>
        <w:bidi/>
        <w:jc w:val="both"/>
        <w:rPr>
          <w:rFonts w:cs="B Nazanin"/>
          <w:sz w:val="28"/>
          <w:szCs w:val="28"/>
        </w:rPr>
      </w:pPr>
      <w:r w:rsidRPr="005327B7">
        <w:rPr>
          <w:rFonts w:cs="B Nazanin"/>
          <w:sz w:val="28"/>
          <w:szCs w:val="28"/>
          <w:rtl/>
        </w:rPr>
        <w:t>پرسشنامه آماده مدیریت، پرسشنامه حاضر به منظور تکمیل پایان‌نامه تحصیلی در مقطع کارشناسی ارشد رشته مدیریت اجرایی جهت طراحی مدل جامع و بومی استقرار مدیریت دانش در اداره کل گمرک تبریز طراحی شده است. این پرسشنامه دارای 57 گویه می باشد و ابعاد چهارگانه ظرفیت جذب دانش را مورد بررسی و سنجش قرار می دهد</w:t>
      </w:r>
      <w:r w:rsidRPr="005327B7">
        <w:rPr>
          <w:rFonts w:cs="B Nazanin"/>
          <w:sz w:val="28"/>
          <w:szCs w:val="28"/>
        </w:rPr>
        <w:t xml:space="preserve">. </w:t>
      </w:r>
    </w:p>
    <w:p w14:paraId="25509F31" w14:textId="77777777" w:rsidR="00B55C17" w:rsidRPr="005327B7" w:rsidRDefault="00B55C17" w:rsidP="006E6BE0">
      <w:pPr>
        <w:ind w:left="720" w:hanging="360"/>
        <w:jc w:val="both"/>
        <w:rPr>
          <w:rFonts w:cs="B Nazanin"/>
          <w:sz w:val="28"/>
          <w:szCs w:val="28"/>
        </w:rPr>
      </w:pPr>
    </w:p>
    <w:p w14:paraId="34A3D937" w14:textId="77777777" w:rsidR="006E6BE0" w:rsidRPr="005327B7" w:rsidRDefault="006E6BE0" w:rsidP="006E6BE0">
      <w:pPr>
        <w:numPr>
          <w:ilvl w:val="0"/>
          <w:numId w:val="1"/>
        </w:numPr>
        <w:jc w:val="both"/>
        <w:rPr>
          <w:rFonts w:cs="B Nazanin"/>
          <w:sz w:val="28"/>
          <w:szCs w:val="28"/>
          <w:lang w:bidi="fa-IR"/>
        </w:rPr>
      </w:pPr>
      <w:r w:rsidRPr="005327B7">
        <w:rPr>
          <w:rFonts w:cs="B Nazanin" w:hint="cs"/>
          <w:sz w:val="28"/>
          <w:szCs w:val="28"/>
          <w:rtl/>
          <w:lang w:bidi="fa-IR"/>
        </w:rPr>
        <w:t>مشخصات فردی پاسخ دهنده :</w:t>
      </w:r>
    </w:p>
    <w:p w14:paraId="0CD0D692" w14:textId="77777777" w:rsidR="006E6BE0" w:rsidRPr="005327B7" w:rsidRDefault="006E6BE0" w:rsidP="005327B7">
      <w:pPr>
        <w:spacing w:line="360" w:lineRule="auto"/>
        <w:rPr>
          <w:rFonts w:cs="B Nazanin"/>
          <w:sz w:val="28"/>
          <w:szCs w:val="28"/>
          <w:rtl/>
          <w:lang w:bidi="fa-IR"/>
        </w:rPr>
      </w:pPr>
      <w:r w:rsidRPr="005327B7">
        <w:rPr>
          <w:rFonts w:cs="B Nazanin" w:hint="cs"/>
          <w:sz w:val="28"/>
          <w:szCs w:val="28"/>
          <w:rtl/>
          <w:lang w:bidi="fa-IR"/>
        </w:rPr>
        <w:t xml:space="preserve">الف) سمت سازمانی ................................                     ب) سابقه فعالیت در موسسه ............ سال </w:t>
      </w:r>
    </w:p>
    <w:p w14:paraId="42C44C5F" w14:textId="77777777" w:rsidR="006E6BE0" w:rsidRPr="005327B7" w:rsidRDefault="006E6BE0" w:rsidP="005327B7">
      <w:pPr>
        <w:spacing w:line="360" w:lineRule="auto"/>
        <w:rPr>
          <w:rFonts w:cs="B Nazanin"/>
          <w:sz w:val="28"/>
          <w:szCs w:val="28"/>
          <w:rtl/>
          <w:lang w:bidi="fa-IR"/>
        </w:rPr>
      </w:pPr>
      <w:r w:rsidRPr="005327B7">
        <w:rPr>
          <w:rFonts w:cs="B Nazanin" w:hint="cs"/>
          <w:sz w:val="28"/>
          <w:szCs w:val="28"/>
          <w:rtl/>
          <w:lang w:bidi="fa-IR"/>
        </w:rPr>
        <w:t>ج) میزان تحصیلات ...............................                       د) سن ............ سال</w:t>
      </w:r>
    </w:p>
    <w:p w14:paraId="7FB2AE3A" w14:textId="77777777" w:rsidR="006E6BE0" w:rsidRPr="005327B7" w:rsidRDefault="006E6BE0" w:rsidP="006E6BE0">
      <w:pPr>
        <w:spacing w:line="360" w:lineRule="auto"/>
        <w:ind w:left="728" w:hanging="360"/>
        <w:rPr>
          <w:rFonts w:cs="B Nazanin"/>
          <w:sz w:val="28"/>
          <w:szCs w:val="28"/>
          <w:rtl/>
          <w:lang w:bidi="fa-IR"/>
        </w:rPr>
      </w:pPr>
      <w:r w:rsidRPr="005327B7">
        <w:rPr>
          <w:rFonts w:cs="B Nazanin" w:hint="cs"/>
          <w:sz w:val="28"/>
          <w:szCs w:val="28"/>
          <w:rtl/>
          <w:lang w:bidi="fa-IR"/>
        </w:rPr>
        <w:t>-    لطفا متناسب با هر كدام از موضوعات زير، نظر خود را در ارتباط با سوال مطرح شده مشخص نماييد.</w:t>
      </w:r>
    </w:p>
    <w:p w14:paraId="04D2DF7C" w14:textId="0DA8EC70" w:rsidR="006E6BE0" w:rsidRPr="005327B7" w:rsidRDefault="006E6BE0" w:rsidP="005327B7">
      <w:pPr>
        <w:spacing w:line="360" w:lineRule="auto"/>
        <w:rPr>
          <w:rFonts w:cs="B Nazanin"/>
          <w:sz w:val="28"/>
          <w:szCs w:val="28"/>
          <w:rtl/>
          <w:lang w:bidi="fa-IR"/>
        </w:rPr>
      </w:pPr>
      <w:r w:rsidRPr="005327B7">
        <w:rPr>
          <w:rFonts w:cs="B Nazanin" w:hint="cs"/>
          <w:sz w:val="28"/>
          <w:szCs w:val="28"/>
          <w:rtl/>
          <w:lang w:bidi="fa-IR"/>
        </w:rPr>
        <w:t>خیلی کم = 1</w:t>
      </w:r>
      <w:r w:rsidRPr="005327B7">
        <w:rPr>
          <w:rFonts w:cs="B Nazanin" w:hint="cs"/>
          <w:sz w:val="28"/>
          <w:szCs w:val="28"/>
          <w:rtl/>
          <w:lang w:bidi="fa-IR"/>
        </w:rPr>
        <w:tab/>
      </w:r>
      <w:r w:rsidRPr="005327B7">
        <w:rPr>
          <w:rFonts w:cs="B Nazanin" w:hint="cs"/>
          <w:sz w:val="28"/>
          <w:szCs w:val="28"/>
          <w:rtl/>
          <w:lang w:bidi="fa-IR"/>
        </w:rPr>
        <w:tab/>
        <w:t>کم= 2</w:t>
      </w:r>
      <w:r w:rsidRPr="005327B7">
        <w:rPr>
          <w:rFonts w:cs="B Nazanin" w:hint="cs"/>
          <w:sz w:val="28"/>
          <w:szCs w:val="28"/>
          <w:rtl/>
          <w:lang w:bidi="fa-IR"/>
        </w:rPr>
        <w:tab/>
      </w:r>
      <w:r w:rsidRPr="005327B7">
        <w:rPr>
          <w:rFonts w:cs="B Nazanin" w:hint="cs"/>
          <w:sz w:val="28"/>
          <w:szCs w:val="28"/>
          <w:rtl/>
          <w:lang w:bidi="fa-IR"/>
        </w:rPr>
        <w:tab/>
        <w:t>متوسط = 3</w:t>
      </w:r>
      <w:r w:rsidRPr="005327B7">
        <w:rPr>
          <w:rFonts w:cs="B Nazanin" w:hint="cs"/>
          <w:sz w:val="28"/>
          <w:szCs w:val="28"/>
          <w:rtl/>
          <w:lang w:bidi="fa-IR"/>
        </w:rPr>
        <w:tab/>
      </w:r>
      <w:r w:rsidRPr="005327B7">
        <w:rPr>
          <w:rFonts w:cs="B Nazanin" w:hint="cs"/>
          <w:sz w:val="28"/>
          <w:szCs w:val="28"/>
          <w:rtl/>
          <w:lang w:bidi="fa-IR"/>
        </w:rPr>
        <w:tab/>
        <w:t>زیاد = 4</w:t>
      </w:r>
      <w:r w:rsidRPr="005327B7">
        <w:rPr>
          <w:rFonts w:cs="B Nazanin" w:hint="cs"/>
          <w:sz w:val="28"/>
          <w:szCs w:val="28"/>
          <w:rtl/>
          <w:lang w:bidi="fa-IR"/>
        </w:rPr>
        <w:tab/>
      </w:r>
      <w:r w:rsidRPr="005327B7">
        <w:rPr>
          <w:rFonts w:cs="B Nazanin" w:hint="cs"/>
          <w:sz w:val="28"/>
          <w:szCs w:val="28"/>
          <w:rtl/>
          <w:lang w:bidi="fa-IR"/>
        </w:rPr>
        <w:tab/>
        <w:t>خیلی زیاد = 5</w:t>
      </w:r>
    </w:p>
    <w:tbl>
      <w:tblPr>
        <w:tblStyle w:val="GridTable4-Accent3"/>
        <w:bidiVisual/>
        <w:tblW w:w="5616" w:type="pct"/>
        <w:jc w:val="center"/>
        <w:tblLook w:val="04A0" w:firstRow="1" w:lastRow="0" w:firstColumn="1" w:lastColumn="0" w:noHBand="0" w:noVBand="1"/>
      </w:tblPr>
      <w:tblGrid>
        <w:gridCol w:w="28"/>
        <w:gridCol w:w="623"/>
        <w:gridCol w:w="624"/>
        <w:gridCol w:w="624"/>
        <w:gridCol w:w="624"/>
        <w:gridCol w:w="597"/>
        <w:gridCol w:w="27"/>
        <w:gridCol w:w="4216"/>
        <w:gridCol w:w="17"/>
        <w:gridCol w:w="624"/>
        <w:gridCol w:w="624"/>
        <w:gridCol w:w="624"/>
        <w:gridCol w:w="624"/>
        <w:gridCol w:w="626"/>
      </w:tblGrid>
      <w:tr w:rsidR="00B55C17" w:rsidRPr="005327B7" w14:paraId="131655BB" w14:textId="77777777" w:rsidTr="00B55C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pct"/>
            <w:gridSpan w:val="6"/>
            <w:vAlign w:val="center"/>
            <w:hideMark/>
          </w:tcPr>
          <w:p w14:paraId="713DE23D" w14:textId="77777777" w:rsidR="006E6BE0" w:rsidRPr="005327B7" w:rsidRDefault="006E6BE0" w:rsidP="00B55C17">
            <w:pPr>
              <w:jc w:val="center"/>
              <w:rPr>
                <w:rFonts w:cs="B Nazanin"/>
                <w:color w:val="auto"/>
                <w:lang w:bidi="fa-IR"/>
              </w:rPr>
            </w:pPr>
            <w:r w:rsidRPr="005327B7">
              <w:rPr>
                <w:rFonts w:cs="B Nazanin" w:hint="cs"/>
                <w:color w:val="auto"/>
                <w:rtl/>
                <w:lang w:bidi="fa-IR"/>
              </w:rPr>
              <w:t>وضع موجود در سازمان</w:t>
            </w:r>
          </w:p>
        </w:tc>
        <w:tc>
          <w:tcPr>
            <w:tcW w:w="2020" w:type="pct"/>
            <w:gridSpan w:val="2"/>
            <w:vAlign w:val="center"/>
          </w:tcPr>
          <w:p w14:paraId="6E1D343F" w14:textId="77777777" w:rsidR="006E6BE0" w:rsidRPr="005327B7" w:rsidRDefault="006E6BE0" w:rsidP="00B55C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  <w:lang w:bidi="fa-IR"/>
              </w:rPr>
            </w:pPr>
          </w:p>
        </w:tc>
        <w:tc>
          <w:tcPr>
            <w:tcW w:w="1493" w:type="pct"/>
            <w:gridSpan w:val="6"/>
            <w:vAlign w:val="center"/>
            <w:hideMark/>
          </w:tcPr>
          <w:p w14:paraId="716A38EA" w14:textId="77777777" w:rsidR="006E6BE0" w:rsidRPr="005327B7" w:rsidRDefault="006E6BE0" w:rsidP="00B55C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rtl/>
                <w:lang w:bidi="fa-IR"/>
              </w:rPr>
            </w:pPr>
            <w:r w:rsidRPr="005327B7">
              <w:rPr>
                <w:rFonts w:cs="B Nazanin" w:hint="cs"/>
                <w:color w:val="auto"/>
                <w:rtl/>
                <w:lang w:bidi="fa-IR"/>
              </w:rPr>
              <w:t>وضعیت مطلوب یا آتی</w:t>
            </w:r>
          </w:p>
        </w:tc>
      </w:tr>
      <w:tr w:rsidR="00B55C17" w:rsidRPr="005327B7" w14:paraId="11D1C0B3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cantSplit/>
          <w:trHeight w:val="1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  <w:textDirection w:val="btLr"/>
            <w:vAlign w:val="center"/>
            <w:hideMark/>
          </w:tcPr>
          <w:p w14:paraId="5AE3AFFD" w14:textId="77777777" w:rsidR="006E6BE0" w:rsidRPr="005327B7" w:rsidRDefault="006E6BE0" w:rsidP="00B55C17">
            <w:pPr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خیلی کم</w:t>
            </w:r>
          </w:p>
        </w:tc>
        <w:tc>
          <w:tcPr>
            <w:tcW w:w="297" w:type="pct"/>
            <w:textDirection w:val="btLr"/>
            <w:vAlign w:val="center"/>
            <w:hideMark/>
          </w:tcPr>
          <w:p w14:paraId="6BE35A91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کم</w:t>
            </w:r>
          </w:p>
        </w:tc>
        <w:tc>
          <w:tcPr>
            <w:tcW w:w="297" w:type="pct"/>
            <w:textDirection w:val="btLr"/>
            <w:vAlign w:val="center"/>
            <w:hideMark/>
          </w:tcPr>
          <w:p w14:paraId="0C166ED4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متوسط</w:t>
            </w:r>
          </w:p>
        </w:tc>
        <w:tc>
          <w:tcPr>
            <w:tcW w:w="297" w:type="pct"/>
            <w:textDirection w:val="btLr"/>
            <w:vAlign w:val="center"/>
            <w:hideMark/>
          </w:tcPr>
          <w:p w14:paraId="53A6821F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زیاد</w:t>
            </w:r>
          </w:p>
        </w:tc>
        <w:tc>
          <w:tcPr>
            <w:tcW w:w="297" w:type="pct"/>
            <w:gridSpan w:val="2"/>
            <w:textDirection w:val="btLr"/>
            <w:vAlign w:val="center"/>
            <w:hideMark/>
          </w:tcPr>
          <w:p w14:paraId="35DAC790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خیلی زیاد</w:t>
            </w:r>
          </w:p>
        </w:tc>
        <w:tc>
          <w:tcPr>
            <w:tcW w:w="2015" w:type="pct"/>
            <w:gridSpan w:val="2"/>
            <w:vAlign w:val="center"/>
            <w:hideMark/>
          </w:tcPr>
          <w:p w14:paraId="2526B329" w14:textId="074DC48A" w:rsidR="006E6BE0" w:rsidRPr="005327B7" w:rsidRDefault="00B55C17" w:rsidP="00B55C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سوالات</w:t>
            </w:r>
          </w:p>
        </w:tc>
        <w:tc>
          <w:tcPr>
            <w:tcW w:w="297" w:type="pct"/>
            <w:textDirection w:val="btLr"/>
            <w:vAlign w:val="center"/>
            <w:hideMark/>
          </w:tcPr>
          <w:p w14:paraId="58B3E92F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خیلی زیاد</w:t>
            </w:r>
          </w:p>
        </w:tc>
        <w:tc>
          <w:tcPr>
            <w:tcW w:w="297" w:type="pct"/>
            <w:textDirection w:val="btLr"/>
            <w:vAlign w:val="center"/>
            <w:hideMark/>
          </w:tcPr>
          <w:p w14:paraId="0905A03F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زیاد</w:t>
            </w:r>
          </w:p>
        </w:tc>
        <w:tc>
          <w:tcPr>
            <w:tcW w:w="297" w:type="pct"/>
            <w:textDirection w:val="btLr"/>
            <w:vAlign w:val="center"/>
            <w:hideMark/>
          </w:tcPr>
          <w:p w14:paraId="37E14124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متوسط</w:t>
            </w:r>
          </w:p>
        </w:tc>
        <w:tc>
          <w:tcPr>
            <w:tcW w:w="297" w:type="pct"/>
            <w:textDirection w:val="btLr"/>
            <w:vAlign w:val="center"/>
            <w:hideMark/>
          </w:tcPr>
          <w:p w14:paraId="578CDB04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کم</w:t>
            </w:r>
          </w:p>
        </w:tc>
        <w:tc>
          <w:tcPr>
            <w:tcW w:w="298" w:type="pct"/>
            <w:textDirection w:val="btLr"/>
            <w:vAlign w:val="center"/>
            <w:hideMark/>
          </w:tcPr>
          <w:p w14:paraId="51BB1998" w14:textId="77777777" w:rsidR="006E6BE0" w:rsidRPr="005327B7" w:rsidRDefault="006E6BE0" w:rsidP="00B55C17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lang w:bidi="fa-IR"/>
              </w:rPr>
            </w:pPr>
            <w:r w:rsidRPr="005327B7">
              <w:rPr>
                <w:rFonts w:cs="B Nazanin" w:hint="cs"/>
                <w:b/>
                <w:bCs/>
                <w:rtl/>
                <w:lang w:bidi="fa-IR"/>
              </w:rPr>
              <w:t>خیلی کم</w:t>
            </w:r>
          </w:p>
        </w:tc>
      </w:tr>
      <w:tr w:rsidR="00B55C17" w:rsidRPr="005327B7" w14:paraId="58BF18DE" w14:textId="77777777" w:rsidTr="00B55C17">
        <w:trPr>
          <w:gridBefore w:val="1"/>
          <w:wBefore w:w="14" w:type="pct"/>
          <w:trHeight w:val="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6DA5CC2" w14:textId="77777777" w:rsidR="006E6BE0" w:rsidRPr="005327B7" w:rsidRDefault="006E6BE0">
            <w:pPr>
              <w:rPr>
                <w:rFonts w:cs="B Nazanin"/>
                <w:b w:val="0"/>
                <w:bCs w:val="0"/>
                <w:lang w:bidi="fa-IR"/>
              </w:rPr>
            </w:pPr>
          </w:p>
        </w:tc>
        <w:tc>
          <w:tcPr>
            <w:tcW w:w="297" w:type="pct"/>
          </w:tcPr>
          <w:p w14:paraId="72254E1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C32FEB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B61707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1425615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79146992" w14:textId="77777777" w:rsidR="006E6BE0" w:rsidRPr="005327B7" w:rsidRDefault="006E6BE0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27B7">
              <w:rPr>
                <w:rFonts w:cs="B Nazanin" w:hint="cs"/>
                <w:rtl/>
              </w:rPr>
              <w:t>دانشهای جدید از طریق انواع آموزشها کسب می شود.</w:t>
            </w:r>
          </w:p>
        </w:tc>
        <w:tc>
          <w:tcPr>
            <w:tcW w:w="297" w:type="pct"/>
          </w:tcPr>
          <w:p w14:paraId="1F2308D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E17E5D2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5D8737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BD295B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48C56BA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05767FEA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629CF85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7D0AF71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8B6C63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6DDF13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0B7A786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746B046D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دانشهای جدید از طریق الگو برداری کسب می شود.</w:t>
            </w:r>
          </w:p>
        </w:tc>
        <w:tc>
          <w:tcPr>
            <w:tcW w:w="297" w:type="pct"/>
          </w:tcPr>
          <w:p w14:paraId="4895BC1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35D86D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609A5D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B2BFF7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41F5958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5881B36F" w14:textId="77777777" w:rsidTr="00B55C17">
        <w:trPr>
          <w:gridBefore w:val="1"/>
          <w:wBefore w:w="14" w:type="pct"/>
          <w:trHeight w:val="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E15F100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ACB614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760615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7836AC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27A406C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AA583EB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از تجارب سازمان برای کسب دانشهای جدید استفاده می شود.</w:t>
            </w:r>
          </w:p>
        </w:tc>
        <w:tc>
          <w:tcPr>
            <w:tcW w:w="297" w:type="pct"/>
          </w:tcPr>
          <w:p w14:paraId="1AC2B6F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AF237D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953F9B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5A06C9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673188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1A74CF2D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2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2CD9DD7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252D05E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B47CBE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C673A9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F4041A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F234204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دانشهای جدید از طریق تجزیه و تحلیل وضعیت سازمان خلق می شود.</w:t>
            </w:r>
          </w:p>
        </w:tc>
        <w:tc>
          <w:tcPr>
            <w:tcW w:w="297" w:type="pct"/>
          </w:tcPr>
          <w:p w14:paraId="26A85C9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3F4A4C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B617E2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63118D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04931AB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0774A05F" w14:textId="77777777" w:rsidTr="00B55C17">
        <w:trPr>
          <w:gridBefore w:val="1"/>
          <w:wBefore w:w="14" w:type="pct"/>
          <w:trHeight w:val="2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E3CAC05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489FF7E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BF6730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8A85F2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6E58876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54E9770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دانشهای حدید از طریق تجزیه و تحلیل تجارب موفق خلق می شود.</w:t>
            </w:r>
          </w:p>
        </w:tc>
        <w:tc>
          <w:tcPr>
            <w:tcW w:w="297" w:type="pct"/>
          </w:tcPr>
          <w:p w14:paraId="43147FA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470F21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C045BC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E42ECE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7887A93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097EAD95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038FEE8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4597CC1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B7C947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557C55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339571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39CFF78F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دانشهای جدید از طریق تجزیه و تحلیل تجارب ناموفق خلق می شود.</w:t>
            </w:r>
          </w:p>
        </w:tc>
        <w:tc>
          <w:tcPr>
            <w:tcW w:w="297" w:type="pct"/>
          </w:tcPr>
          <w:p w14:paraId="7A5904B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4178DB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6A3A0A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E563ED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2DB4BB35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5D97CC5C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5BD5F1FD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39B14DF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2094C3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9BD65A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11F237D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4555ACC" w14:textId="77777777" w:rsidR="006E6BE0" w:rsidRPr="005327B7" w:rsidRDefault="006E6BE0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27B7">
              <w:rPr>
                <w:rFonts w:cs="B Nazanin" w:hint="cs"/>
                <w:rtl/>
              </w:rPr>
              <w:t>موارد تجزیه و تحلیل شده در سازمان به منظور دستیابی به اصول وسیع تر تعمیم می شود.</w:t>
            </w:r>
          </w:p>
        </w:tc>
        <w:tc>
          <w:tcPr>
            <w:tcW w:w="297" w:type="pct"/>
          </w:tcPr>
          <w:p w14:paraId="29890B3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980254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4230F0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00356A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3B2034D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7BD0DB1D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387BE5D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299EC09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A4E38C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5E58D7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427150F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03C1728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بین دانش موجود و دانش جدید سازگاری ایجاد می شود.</w:t>
            </w:r>
          </w:p>
        </w:tc>
        <w:tc>
          <w:tcPr>
            <w:tcW w:w="297" w:type="pct"/>
          </w:tcPr>
          <w:p w14:paraId="6C5123E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FDC6FD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6BACFF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7C9EAC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68400A1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0DEFB390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1672ECE9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51F7666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B2093B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BD0084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06DA977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0AF15386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 موجود در درون سازمان در یک مدل منسجم به کارکنان ارائه می شود.</w:t>
            </w:r>
          </w:p>
        </w:tc>
        <w:tc>
          <w:tcPr>
            <w:tcW w:w="297" w:type="pct"/>
          </w:tcPr>
          <w:p w14:paraId="671E045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59A1E9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494EA5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FEED0C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67CBBBC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78F38850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FC84EDD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02864CE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541F55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E6EE5B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7F70D5F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6CDF94B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 موجود در سازمان مستند سازی شده است.</w:t>
            </w:r>
          </w:p>
        </w:tc>
        <w:tc>
          <w:tcPr>
            <w:tcW w:w="297" w:type="pct"/>
          </w:tcPr>
          <w:p w14:paraId="46E1768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28C1EE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48AA7A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64DEDA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66A23C6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1AC2CCDC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1C169E9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408EB6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53CC85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7DF2C6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57B6D04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B61B087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 موجود در سازمان برای کاربردهای خاص سازماندهی می شود.</w:t>
            </w:r>
          </w:p>
        </w:tc>
        <w:tc>
          <w:tcPr>
            <w:tcW w:w="297" w:type="pct"/>
          </w:tcPr>
          <w:p w14:paraId="0DBDF85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BEE195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850289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631922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36C0BA9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5125ADA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E39C886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49CE83C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2A29E5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3A083A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FE6C18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29A6209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 موجود در سازمان در چارچوب سازمانی معین سازماندهی می شود.</w:t>
            </w:r>
          </w:p>
        </w:tc>
        <w:tc>
          <w:tcPr>
            <w:tcW w:w="297" w:type="pct"/>
          </w:tcPr>
          <w:p w14:paraId="47AFA38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821249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A86B28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C7C3C9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552E1CC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1B8B8E34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C343A42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4AABC06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A00313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46DCF7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73BE08E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C68C150" w14:textId="77777777" w:rsidR="006E6BE0" w:rsidRPr="005327B7" w:rsidRDefault="006E6BE0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 جذب شده به سازمان توسط افراد ذخیره و حفظ می گردد.</w:t>
            </w:r>
          </w:p>
        </w:tc>
        <w:tc>
          <w:tcPr>
            <w:tcW w:w="297" w:type="pct"/>
          </w:tcPr>
          <w:p w14:paraId="39CCFED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85963B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852FC4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2A534B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26E4332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457F1B97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53DB205B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875172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F051F2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28A31E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6AA85C7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7F0A90F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یک پایگاه دانش مبتنی بر رایانه وجود دارد.</w:t>
            </w:r>
          </w:p>
        </w:tc>
        <w:tc>
          <w:tcPr>
            <w:tcW w:w="297" w:type="pct"/>
          </w:tcPr>
          <w:p w14:paraId="46927E2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CFDEEC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4BF833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218E2B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7FBE603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25BB218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8524D71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4871BCD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E67822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3F9663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41D3277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C9DF830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سازمان، دانش موجود به عنوان بخشی از رویه های کسب و کار می باشد.</w:t>
            </w:r>
          </w:p>
        </w:tc>
        <w:tc>
          <w:tcPr>
            <w:tcW w:w="297" w:type="pct"/>
          </w:tcPr>
          <w:p w14:paraId="3347423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FC4570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A4C7F7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3C2C7B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0275201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423EF9B2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72CC29F8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D730B7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18C0EE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523931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50CFEDB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3E077ED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به طور نظام مند، دانش های کهنه شده حذف و دانش های جدید جایگزین آنها می شود.</w:t>
            </w:r>
          </w:p>
        </w:tc>
        <w:tc>
          <w:tcPr>
            <w:tcW w:w="297" w:type="pct"/>
          </w:tcPr>
          <w:p w14:paraId="65659A2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5D6FEC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3F96F9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339BB8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48DC308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B553870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4FDFA29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E7297D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D38D02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795497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530656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CADD331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مشخص شده است که چه کسی، چه می داند.</w:t>
            </w:r>
          </w:p>
        </w:tc>
        <w:tc>
          <w:tcPr>
            <w:tcW w:w="297" w:type="pct"/>
          </w:tcPr>
          <w:p w14:paraId="538BC4E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40EDF4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997F06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4EE317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0ECE68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5FD9E94D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F6307A4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5528E83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D620E7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5D23F8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7DDB01E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5E47359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دانش افراد به صورت یک مجموعه منسجم در سازمان تجمیع شده است.</w:t>
            </w:r>
          </w:p>
        </w:tc>
        <w:tc>
          <w:tcPr>
            <w:tcW w:w="297" w:type="pct"/>
          </w:tcPr>
          <w:p w14:paraId="382A105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0C1F93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C8215A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586B39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2BA4799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2DCFF73B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45D81F71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0F3AFE2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535F32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1BE84E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64FD41F2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62D7CB4F" w14:textId="77777777" w:rsidR="006E6BE0" w:rsidRPr="005327B7" w:rsidRDefault="006E6BE0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5327B7">
              <w:rPr>
                <w:rFonts w:cs="B Nazanin" w:hint="cs"/>
                <w:rtl/>
              </w:rPr>
              <w:t>دانش تجمیع شده در سازمان به سهولت در اختیار کارکنان و استفاده کنندگان قرار می گیرد.</w:t>
            </w:r>
          </w:p>
        </w:tc>
        <w:tc>
          <w:tcPr>
            <w:tcW w:w="297" w:type="pct"/>
          </w:tcPr>
          <w:p w14:paraId="0B9F933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3DF154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03EE62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81159D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3CAF580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7AB9E31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1E4C563F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7195711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D21A1F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E4FED6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B54673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30092D35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از دانش مستند شده برای انجام فعالیت های جاری موسسه استفاده می گردد.</w:t>
            </w:r>
          </w:p>
        </w:tc>
        <w:tc>
          <w:tcPr>
            <w:tcW w:w="297" w:type="pct"/>
          </w:tcPr>
          <w:p w14:paraId="6B181DD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73EE92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38246D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7E58F1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5CB0048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46BEA33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DE09924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C5FBDA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FFBF67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02A95E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2CC6CAD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61606BDA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از دانش موجود برای تحلیل وضعیت های استثنایی موجود استفاده می شود.</w:t>
            </w:r>
          </w:p>
        </w:tc>
        <w:tc>
          <w:tcPr>
            <w:tcW w:w="297" w:type="pct"/>
          </w:tcPr>
          <w:p w14:paraId="4B166A8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60293B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BE8B96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A1E796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0E24CA2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A224B9C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B046A90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378ED7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13A5E7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748026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10921D1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071C641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از دانش موجود برای کنترل وضعیت موجود استفاده می گردد</w:t>
            </w:r>
          </w:p>
        </w:tc>
        <w:tc>
          <w:tcPr>
            <w:tcW w:w="297" w:type="pct"/>
          </w:tcPr>
          <w:p w14:paraId="37CF847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F1A267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943986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139643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21C6FE9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557A0A9E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40BB8E91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765923E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4C3E70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A81FC4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67B85E1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6FDEBED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با استفاده از دانش جذب شده راهکارهای مختلف ترکیب می شود.</w:t>
            </w:r>
          </w:p>
        </w:tc>
        <w:tc>
          <w:tcPr>
            <w:tcW w:w="297" w:type="pct"/>
          </w:tcPr>
          <w:p w14:paraId="7650A19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E53E41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3611B4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F60F22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453676D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0FF24D75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45F63A8C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230DCF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799838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75710A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4225DAD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41482DBC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با استفاده از دانش جذب شده راهکارهای مختلف ارزیشیابی می شود.</w:t>
            </w:r>
          </w:p>
        </w:tc>
        <w:tc>
          <w:tcPr>
            <w:tcW w:w="297" w:type="pct"/>
          </w:tcPr>
          <w:p w14:paraId="090F6CC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FCCBBD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C4F5E7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BE7742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29612C6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067A68E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5D923EA5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4E7A222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E7DD0D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BC1C6A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53EF133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5C10C4F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از دانش موجود در تصمیم گیری درباره کارهایی که باید انجام شود، اسنفاده می گردد.</w:t>
            </w:r>
          </w:p>
        </w:tc>
        <w:tc>
          <w:tcPr>
            <w:tcW w:w="297" w:type="pct"/>
          </w:tcPr>
          <w:p w14:paraId="2A01F8A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8AE1E1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AC4AA3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5C2449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28CD209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4CB896D7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36D78CC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9BFCA1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DB936C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577BA1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0D2A4AE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A87B42B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از دانش موجود در اجرای راهکارهای منتخب استفاده می شود.</w:t>
            </w:r>
          </w:p>
        </w:tc>
        <w:tc>
          <w:tcPr>
            <w:tcW w:w="297" w:type="pct"/>
          </w:tcPr>
          <w:p w14:paraId="331796F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B071DD5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B102C4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67F669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208FEE6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6F0798C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607F9843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A011A3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75825B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BACE1D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4260933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0DFCF2A9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برای مدیریت دانش استراتژی خاصی وجود دارد.</w:t>
            </w:r>
          </w:p>
        </w:tc>
        <w:tc>
          <w:tcPr>
            <w:tcW w:w="297" w:type="pct"/>
          </w:tcPr>
          <w:p w14:paraId="3BF6080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89EA4B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9221F2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D12F69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7B8BA2C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2E290B25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4273ADD3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AE059C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BE2321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FA878B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2D2CE97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F04546A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استراتژی دانش سازمان با استراتژی کلان سازمان همراستا می باشد.</w:t>
            </w:r>
          </w:p>
        </w:tc>
        <w:tc>
          <w:tcPr>
            <w:tcW w:w="297" w:type="pct"/>
          </w:tcPr>
          <w:p w14:paraId="5427417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107861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8AEFC1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C0AB86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250506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F2BD8BE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779D6178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BB124A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5D8EE9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E47014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50917D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38E4C0DD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برای سیستم مدیریت دانش چشم انداز مناسبی در نظر گرفته شده است.</w:t>
            </w:r>
          </w:p>
        </w:tc>
        <w:tc>
          <w:tcPr>
            <w:tcW w:w="297" w:type="pct"/>
          </w:tcPr>
          <w:p w14:paraId="3AC7C0B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C3A066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9154F6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194DB8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06B7405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0F75CC52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1026BF07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397B266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47CA2A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C7959E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5679EBD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E58C476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برای سیستم مدیریت دانش اهداف خاصی تدوین شده است.</w:t>
            </w:r>
          </w:p>
        </w:tc>
        <w:tc>
          <w:tcPr>
            <w:tcW w:w="297" w:type="pct"/>
          </w:tcPr>
          <w:p w14:paraId="4E75AF4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3D2B49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5664D9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0BA3ED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54099A6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4E62133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52C2A46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7A5E9A0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A477C7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37DF7F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529E43F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CA29CB9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سیستم مدیریت دانش به صورت کامل از طرف مدیریت ارشد حمایت می شود.</w:t>
            </w:r>
          </w:p>
        </w:tc>
        <w:tc>
          <w:tcPr>
            <w:tcW w:w="297" w:type="pct"/>
          </w:tcPr>
          <w:p w14:paraId="256322F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740918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31BCC4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C795AC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669D201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71DCE861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7B94767E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0992BF3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DBEECD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091972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6C5F935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9A48651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اداره سیستم مدیریت دانش از رهبری مشارکتی استفاده می شود.</w:t>
            </w:r>
          </w:p>
        </w:tc>
        <w:tc>
          <w:tcPr>
            <w:tcW w:w="297" w:type="pct"/>
          </w:tcPr>
          <w:p w14:paraId="27C18D4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756551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60BC50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C9162D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088F99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C443A86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42CBC41A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E2F04D2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CD8AAE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F22409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1015537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D3028CB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رهبری سازمان در تامین و تخصیص منابع نقش فعال دارد.</w:t>
            </w:r>
          </w:p>
        </w:tc>
        <w:tc>
          <w:tcPr>
            <w:tcW w:w="297" w:type="pct"/>
          </w:tcPr>
          <w:p w14:paraId="5B99B36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285924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94A59C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46418C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4F16E46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1A82E5BD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08605FE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50A0968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BBC585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395050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46EDA83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65B304E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رهبری سازمان به عنوان الگو نقش آفرینی می کند.</w:t>
            </w:r>
          </w:p>
        </w:tc>
        <w:tc>
          <w:tcPr>
            <w:tcW w:w="297" w:type="pct"/>
          </w:tcPr>
          <w:p w14:paraId="1358F08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60F92B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E7BD75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FFFDC5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75B421D5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064F4816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AB432CB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5E0D52E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031B0B2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D547B8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D139BD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344F8BD6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سبک رهبری سازمان و نقش استراتژیک وی  در سازمان به خوبی درک می شود.</w:t>
            </w:r>
          </w:p>
        </w:tc>
        <w:tc>
          <w:tcPr>
            <w:tcW w:w="297" w:type="pct"/>
          </w:tcPr>
          <w:p w14:paraId="6AB451B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2AF52B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B05E92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CCEB53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5109F6D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727C7C2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A8D2D64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05130E0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70ECF7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E3980F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1F1545D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0E2444B6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رهبری سازمان در مدیریت تغییر سازمان نقش بسزایی دارد.</w:t>
            </w:r>
          </w:p>
        </w:tc>
        <w:tc>
          <w:tcPr>
            <w:tcW w:w="297" w:type="pct"/>
          </w:tcPr>
          <w:p w14:paraId="206CAF2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488CF2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F80C0E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975F3D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D17DA8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D2F5285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C273F56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58B58242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6530AC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AD11DE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4374134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7159E21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جو باز و منعطفی وجود دارد.</w:t>
            </w:r>
          </w:p>
        </w:tc>
        <w:tc>
          <w:tcPr>
            <w:tcW w:w="297" w:type="pct"/>
          </w:tcPr>
          <w:p w14:paraId="73604F6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0D3D09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8F6933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67A74B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32DC016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74734E58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5B7D7A54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77CAC35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8B44D0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7FCB5F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4DE11E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4660F1D4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فرهنگ نوع دوستی در سازمان قابل احساس است.</w:t>
            </w:r>
          </w:p>
        </w:tc>
        <w:tc>
          <w:tcPr>
            <w:tcW w:w="297" w:type="pct"/>
          </w:tcPr>
          <w:p w14:paraId="102A2CF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D0C604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ED6DF2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43CE1E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EB3D80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0765337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69182F4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7597D3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F25981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049C1B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689A5FC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05583EC4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به یادگیری توجه می شود.</w:t>
            </w:r>
          </w:p>
        </w:tc>
        <w:tc>
          <w:tcPr>
            <w:tcW w:w="297" w:type="pct"/>
          </w:tcPr>
          <w:p w14:paraId="256C9BE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2A5B752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A76ACC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5CF9FB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392F239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A7484A0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663579F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C25452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CDAD39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1F338D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7AD78D4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3A53D774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برای تطبیق با تغییرات رغبت بالایی  وجود دارد.</w:t>
            </w:r>
          </w:p>
        </w:tc>
        <w:tc>
          <w:tcPr>
            <w:tcW w:w="297" w:type="pct"/>
          </w:tcPr>
          <w:p w14:paraId="3D7D3DF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8BE980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2DBFF7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CE462C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00AE516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C486012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310C32C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551C342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6093C0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B5057B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744207C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430761E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فرهنگ دانش محور وجود دارد.</w:t>
            </w:r>
          </w:p>
        </w:tc>
        <w:tc>
          <w:tcPr>
            <w:tcW w:w="297" w:type="pct"/>
          </w:tcPr>
          <w:p w14:paraId="7230323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E044A1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59B3EF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FCBE8D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7CB163A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0A00C06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F9A761E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23B2461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93807D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590DBD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614F2ED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35C580A5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به مشارکت همه افراد توجه خاصی می شود.</w:t>
            </w:r>
          </w:p>
        </w:tc>
        <w:tc>
          <w:tcPr>
            <w:tcW w:w="297" w:type="pct"/>
          </w:tcPr>
          <w:p w14:paraId="74E501C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082D05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580774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C6D6D9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7D11D83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602CA79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6FA0073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3FEFED1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267060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55F651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67B599F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3CE16424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به خلاقیت و نوآوری توجه می شود.</w:t>
            </w:r>
          </w:p>
        </w:tc>
        <w:tc>
          <w:tcPr>
            <w:tcW w:w="297" w:type="pct"/>
          </w:tcPr>
          <w:p w14:paraId="2DCB7BC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257DB0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F79962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682E38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465FD88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301BE249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141E6178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C8E067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F9A12B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4CBCAA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492AEF1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0F223D37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تصمیم گیری به صورت غیر متمرکز انجام می شود.</w:t>
            </w:r>
          </w:p>
        </w:tc>
        <w:tc>
          <w:tcPr>
            <w:tcW w:w="297" w:type="pct"/>
          </w:tcPr>
          <w:p w14:paraId="2F9318E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92E6EE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561040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5E493A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D00507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61F682B9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8C4EA6E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7562449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5EF464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766F1F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235DA67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AC6ED61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از رویه و دستورالعمل های کمی استفاده می شود.</w:t>
            </w:r>
          </w:p>
        </w:tc>
        <w:tc>
          <w:tcPr>
            <w:tcW w:w="297" w:type="pct"/>
          </w:tcPr>
          <w:p w14:paraId="1C8D822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BC6B27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0B93DB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D81A89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622C8BA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4E9794C9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4901D31D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60CEC8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8DBE87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770FD4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54B0AE6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191EC48A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کانالهای ارتباطی غیر رسمی وجود دارد.</w:t>
            </w:r>
          </w:p>
        </w:tc>
        <w:tc>
          <w:tcPr>
            <w:tcW w:w="297" w:type="pct"/>
          </w:tcPr>
          <w:p w14:paraId="4C669AE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7526A2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FBF8E9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2CE460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3E61F24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4351A7D4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833C673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551050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03B339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A37E5D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D79B18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009CD0B5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برای انجام فعالیتها از ساختار تیمی استفاده می شود.</w:t>
            </w:r>
          </w:p>
        </w:tc>
        <w:tc>
          <w:tcPr>
            <w:tcW w:w="297" w:type="pct"/>
          </w:tcPr>
          <w:p w14:paraId="1AFF4D8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F4D059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8DD1C6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597A52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5A7040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28040E6D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EA04775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55E22C5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0CCFC5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2F8BE6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0BACCBB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7F0ECBBE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نقش افراد به صورت کامل تعریف شده است.</w:t>
            </w:r>
          </w:p>
        </w:tc>
        <w:tc>
          <w:tcPr>
            <w:tcW w:w="297" w:type="pct"/>
          </w:tcPr>
          <w:p w14:paraId="75AB29B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26B33E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5B3259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4B52728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4AC109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420E185C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EAA2239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FEFA82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812593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2F4D77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05FBA7B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25DA7AB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مسئولیت های افراد به صورت کامل مشخص شده است.</w:t>
            </w:r>
          </w:p>
        </w:tc>
        <w:tc>
          <w:tcPr>
            <w:tcW w:w="297" w:type="pct"/>
          </w:tcPr>
          <w:p w14:paraId="7DF61E9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600120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BC1961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CA8365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C38973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06C37EC6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1C9532B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138878F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595FF4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66F8603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4F74E98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3306C23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برای آموزش کارکنان برنامه خاصی وجود دارد.</w:t>
            </w:r>
          </w:p>
        </w:tc>
        <w:tc>
          <w:tcPr>
            <w:tcW w:w="297" w:type="pct"/>
          </w:tcPr>
          <w:p w14:paraId="03B1511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4816335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2C7BF66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406690C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74F8C5A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7F720961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14E32303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8C2DC9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695770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F04302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5EB7C4C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4B05995B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به مشارکت کارکنان توجه می شود.</w:t>
            </w:r>
          </w:p>
        </w:tc>
        <w:tc>
          <w:tcPr>
            <w:tcW w:w="297" w:type="pct"/>
          </w:tcPr>
          <w:p w14:paraId="30D90A5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16E234B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94CA181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BDCA09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7A0A7D3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1CF2D497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54DED82E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041845F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241B64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DF9B00F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0EE3FE2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5B98E0D3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سیستم های پاداش و انگیزش مناسبی در سازمان وجود دارد.</w:t>
            </w:r>
          </w:p>
        </w:tc>
        <w:tc>
          <w:tcPr>
            <w:tcW w:w="297" w:type="pct"/>
          </w:tcPr>
          <w:p w14:paraId="12F5D845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C768BD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ADF5021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411F59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007F94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7C98948A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2AD25662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6248C9E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D76E775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59A37FC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862BF8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3F595C34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برای حفظ کارکنان برنامه خاصی وجود دارد.</w:t>
            </w:r>
          </w:p>
        </w:tc>
        <w:tc>
          <w:tcPr>
            <w:tcW w:w="297" w:type="pct"/>
          </w:tcPr>
          <w:p w14:paraId="6233146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CA2814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1460357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5FB0130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19696D7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17C7E019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04876214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58CA5B2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616CDD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13E47F1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FEB523E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41BEEEAA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برای تقویت  کارکنان برنامه مدونی وجود دارد.</w:t>
            </w:r>
          </w:p>
        </w:tc>
        <w:tc>
          <w:tcPr>
            <w:tcW w:w="297" w:type="pct"/>
          </w:tcPr>
          <w:p w14:paraId="54D6B6F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4C350475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8F8CC3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BBFB119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33F9F8BB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71E69226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69ECE177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3F928FE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4A6C26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C7C68BF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0BCB28F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0BEEC9A6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زیرساخت های فناوری اطلاعات گسترش یافته است.</w:t>
            </w:r>
          </w:p>
        </w:tc>
        <w:tc>
          <w:tcPr>
            <w:tcW w:w="297" w:type="pct"/>
          </w:tcPr>
          <w:p w14:paraId="62BA90D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2A53500A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932517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A6D420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4C8A54D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75C71590" w14:textId="77777777" w:rsidTr="00B55C17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3581C347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4E2D3DDA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8AAC3D7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A27DB5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3615352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66A3D4C7" w14:textId="77777777" w:rsidR="006E6BE0" w:rsidRPr="005327B7" w:rsidRDefault="006E6B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به کیفیت اطلاعات توجه می شود.</w:t>
            </w:r>
          </w:p>
        </w:tc>
        <w:tc>
          <w:tcPr>
            <w:tcW w:w="297" w:type="pct"/>
          </w:tcPr>
          <w:p w14:paraId="3626D36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A89BD1D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128C412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73F6CBC4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5DF40740" w14:textId="77777777" w:rsidR="006E6BE0" w:rsidRPr="005327B7" w:rsidRDefault="006E6B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  <w:tr w:rsidR="00B55C17" w:rsidRPr="005327B7" w14:paraId="52A2614A" w14:textId="77777777" w:rsidTr="00B55C17">
        <w:trPr>
          <w:gridBefore w:val="1"/>
          <w:wBefore w:w="14" w:type="pct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" w:type="pct"/>
          </w:tcPr>
          <w:p w14:paraId="7193240E" w14:textId="77777777" w:rsidR="006E6BE0" w:rsidRPr="005327B7" w:rsidRDefault="006E6BE0">
            <w:pPr>
              <w:rPr>
                <w:rFonts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297" w:type="pct"/>
          </w:tcPr>
          <w:p w14:paraId="34DB18E9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545764CE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7C31B96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  <w:gridSpan w:val="2"/>
          </w:tcPr>
          <w:p w14:paraId="530620C8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015" w:type="pct"/>
            <w:gridSpan w:val="2"/>
            <w:hideMark/>
          </w:tcPr>
          <w:p w14:paraId="2D2489F3" w14:textId="77777777" w:rsidR="006E6BE0" w:rsidRPr="005327B7" w:rsidRDefault="006E6B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5327B7">
              <w:rPr>
                <w:rFonts w:cs="B Nazanin" w:hint="cs"/>
                <w:rtl/>
                <w:lang w:bidi="fa-IR"/>
              </w:rPr>
              <w:t>در سازمان بین اطلاعات و نیازهای استفاده کنندگان تناسب بالایی ایجاد شده است.</w:t>
            </w:r>
          </w:p>
        </w:tc>
        <w:tc>
          <w:tcPr>
            <w:tcW w:w="297" w:type="pct"/>
          </w:tcPr>
          <w:p w14:paraId="6DCCFB54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6BD2AD5D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0C51BFB3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7" w:type="pct"/>
          </w:tcPr>
          <w:p w14:paraId="3733F3B2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98" w:type="pct"/>
          </w:tcPr>
          <w:p w14:paraId="5F18B9F2" w14:textId="77777777" w:rsidR="006E6BE0" w:rsidRPr="005327B7" w:rsidRDefault="006E6B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</w:tbl>
    <w:p w14:paraId="6013F8EF" w14:textId="3FD0AFA1" w:rsidR="00B65D0E" w:rsidRPr="005327B7" w:rsidRDefault="00B65D0E">
      <w:pPr>
        <w:rPr>
          <w:rFonts w:cs="B Nazanin"/>
          <w:rtl/>
        </w:rPr>
      </w:pPr>
    </w:p>
    <w:p w14:paraId="43EE7FC4" w14:textId="2FA85899" w:rsidR="006E6BE0" w:rsidRPr="005327B7" w:rsidRDefault="006E6BE0">
      <w:pPr>
        <w:rPr>
          <w:rFonts w:cs="B Nazanin"/>
          <w:rtl/>
        </w:rPr>
      </w:pPr>
    </w:p>
    <w:p w14:paraId="685BA99D" w14:textId="77777777" w:rsidR="006E6BE0" w:rsidRPr="005327B7" w:rsidRDefault="006E6BE0">
      <w:pPr>
        <w:rPr>
          <w:rFonts w:cs="B Nazanin"/>
        </w:rPr>
      </w:pPr>
    </w:p>
    <w:sectPr w:rsidR="006E6BE0" w:rsidRPr="005327B7" w:rsidSect="00B55C17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891F5F"/>
    <w:multiLevelType w:val="hybridMultilevel"/>
    <w:tmpl w:val="821CD080"/>
    <w:lvl w:ilvl="0" w:tplc="CA70BE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FBD"/>
    <w:rsid w:val="00406FBD"/>
    <w:rsid w:val="005327B7"/>
    <w:rsid w:val="006E6BE0"/>
    <w:rsid w:val="00A665B2"/>
    <w:rsid w:val="00B55C17"/>
    <w:rsid w:val="00B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9391C"/>
  <w15:chartTrackingRefBased/>
  <w15:docId w15:val="{988FBA23-FCFA-4E0C-B248-399BC6905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B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4">
    <w:name w:val="Light Grid Accent 4"/>
    <w:basedOn w:val="TableNormal"/>
    <w:uiPriority w:val="62"/>
    <w:semiHidden/>
    <w:unhideWhenUsed/>
    <w:rsid w:val="006E6BE0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dTable4-Accent3">
    <w:name w:val="Grid Table 4 Accent 3"/>
    <w:basedOn w:val="TableNormal"/>
    <w:uiPriority w:val="49"/>
    <w:rsid w:val="006E6BE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55C17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9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KaraPardazesh</dc:creator>
  <cp:keywords/>
  <dc:description/>
  <cp:lastModifiedBy>KaraPardazesh</cp:lastModifiedBy>
  <cp:revision>4</cp:revision>
  <dcterms:created xsi:type="dcterms:W3CDTF">2022-02-17T21:36:00Z</dcterms:created>
  <dcterms:modified xsi:type="dcterms:W3CDTF">2022-02-24T08:01:00Z</dcterms:modified>
</cp:coreProperties>
</file>