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F12" w:rsidRDefault="00D67F12" w:rsidP="00D67F12">
      <w:pPr>
        <w:jc w:val="center"/>
        <w:rPr>
          <w:rFonts w:cs="B Titr"/>
          <w:b/>
          <w:bCs/>
          <w:sz w:val="32"/>
          <w:szCs w:val="32"/>
          <w:rtl/>
          <w:lang w:bidi="fa-IR"/>
        </w:rPr>
      </w:pPr>
      <w:bookmarkStart w:id="0" w:name="_GoBack"/>
      <w:bookmarkEnd w:id="0"/>
      <w:r w:rsidRPr="00D67F12">
        <w:rPr>
          <w:rFonts w:cs="B Titr" w:hint="cs"/>
          <w:b/>
          <w:bCs/>
          <w:sz w:val="32"/>
          <w:szCs w:val="32"/>
          <w:rtl/>
          <w:lang w:bidi="fa-IR"/>
        </w:rPr>
        <w:t>پرسشنامه استاندارد رفتار شهروندی سازمانی لی و آلن 2002</w:t>
      </w:r>
    </w:p>
    <w:p w:rsidR="00D67F12" w:rsidRPr="00D67F12" w:rsidRDefault="00D67F12" w:rsidP="00D67F12">
      <w:pPr>
        <w:jc w:val="center"/>
        <w:rPr>
          <w:rFonts w:cs="B Titr"/>
          <w:b/>
          <w:bCs/>
          <w:sz w:val="32"/>
          <w:szCs w:val="32"/>
          <w:rtl/>
          <w:lang w:bidi="fa-IR"/>
        </w:rPr>
      </w:pPr>
    </w:p>
    <w:p w:rsidR="00D67F12" w:rsidRDefault="00D67F12" w:rsidP="00D67F12">
      <w:pPr>
        <w:autoSpaceDE w:val="0"/>
        <w:autoSpaceDN w:val="0"/>
        <w:adjustRightInd w:val="0"/>
        <w:jc w:val="both"/>
        <w:rPr>
          <w:rFonts w:cs="B Nazanin"/>
          <w:sz w:val="28"/>
          <w:szCs w:val="28"/>
          <w:rtl/>
          <w:lang w:bidi="fa-IR"/>
        </w:rPr>
      </w:pPr>
      <w:r w:rsidRPr="00D67F12">
        <w:rPr>
          <w:rFonts w:cs="B Nazanin" w:hint="cs"/>
          <w:sz w:val="28"/>
          <w:szCs w:val="28"/>
          <w:rtl/>
          <w:lang w:bidi="fa-IR"/>
        </w:rPr>
        <w:t>پرسشنامه رفتار شهروندی سازمانی، توسط لی و آلن (2002) برای سنجش رفتار شهروندی سازمانی طراحی و تدوین شده است. این پرسشنامه دارای 16 سوال و دو مولفه رفتارهای معطوف به کارکنان و رفتارهای معطوف به سازمان می باشد و بر اساس طیف پنح گزینه ای لیکرت با سوالاتی مانند (</w:t>
      </w:r>
      <w:r w:rsidRPr="00D67F12">
        <w:rPr>
          <w:rFonts w:cs="B Nazanin" w:hint="cs"/>
          <w:sz w:val="28"/>
          <w:szCs w:val="28"/>
          <w:rtl/>
        </w:rPr>
        <w:t>مشتاقانه وقت خود را در اختیار همکارانی که در انجام وظایف شغلی مشکلی دارند می گذارم.</w:t>
      </w:r>
      <w:r w:rsidRPr="00D67F12">
        <w:rPr>
          <w:rFonts w:cs="B Nazanin" w:hint="cs"/>
          <w:sz w:val="28"/>
          <w:szCs w:val="28"/>
          <w:rtl/>
          <w:lang w:bidi="fa-IR"/>
        </w:rPr>
        <w:t>) به سنجش رفتار شهروندی سازمانی می پردازد.</w:t>
      </w:r>
    </w:p>
    <w:p w:rsidR="00D67F12" w:rsidRPr="00D67F12" w:rsidRDefault="00D67F12" w:rsidP="00D67F12">
      <w:pPr>
        <w:autoSpaceDE w:val="0"/>
        <w:autoSpaceDN w:val="0"/>
        <w:adjustRightInd w:val="0"/>
        <w:jc w:val="both"/>
        <w:rPr>
          <w:rFonts w:cs="B Nazanin"/>
          <w:sz w:val="28"/>
          <w:szCs w:val="28"/>
          <w:rtl/>
          <w:lang w:bidi="fa-IR"/>
        </w:rPr>
      </w:pPr>
    </w:p>
    <w:p w:rsidR="00D67F12" w:rsidRPr="00D67F12" w:rsidRDefault="00D67F12" w:rsidP="00D67F12">
      <w:pPr>
        <w:pStyle w:val="Subtitle"/>
        <w:ind w:left="-52" w:right="-334"/>
        <w:jc w:val="both"/>
        <w:rPr>
          <w:rFonts w:cs="B Nazanin"/>
          <w:b/>
          <w:bCs/>
          <w:rtl/>
          <w:lang w:bidi="fa-IR"/>
        </w:rPr>
      </w:pPr>
      <w:r w:rsidRPr="00D67F12">
        <w:rPr>
          <w:rFonts w:cs="B Nazanin" w:hint="cs"/>
          <w:b/>
          <w:bCs/>
          <w:rtl/>
          <w:lang w:bidi="fa-IR"/>
        </w:rPr>
        <w:t>تعریف عملیاتی متغیر پرسشنامه</w:t>
      </w:r>
    </w:p>
    <w:p w:rsidR="00D67F12" w:rsidRDefault="00D67F12" w:rsidP="00D67F12">
      <w:pPr>
        <w:jc w:val="both"/>
        <w:rPr>
          <w:rFonts w:cs="B Nazanin"/>
          <w:sz w:val="28"/>
          <w:szCs w:val="28"/>
          <w:rtl/>
          <w:lang w:bidi="fa-IR"/>
        </w:rPr>
      </w:pPr>
      <w:r w:rsidRPr="00D67F12">
        <w:rPr>
          <w:rFonts w:cs="B Nazanin" w:hint="cs"/>
          <w:sz w:val="28"/>
          <w:szCs w:val="28"/>
          <w:rtl/>
          <w:lang w:val="x-none" w:eastAsia="x-none" w:bidi="fa-IR"/>
        </w:rPr>
        <w:t xml:space="preserve">در این تحقیق منظور از </w:t>
      </w:r>
      <w:r w:rsidRPr="00D67F12">
        <w:rPr>
          <w:rFonts w:cs="B Nazanin" w:hint="cs"/>
          <w:sz w:val="28"/>
          <w:szCs w:val="28"/>
          <w:rtl/>
          <w:lang w:bidi="fa-IR"/>
        </w:rPr>
        <w:t xml:space="preserve">رفتار شهروندی سازمانی </w:t>
      </w:r>
      <w:r w:rsidRPr="00D67F12">
        <w:rPr>
          <w:rFonts w:cs="B Nazanin" w:hint="cs"/>
          <w:sz w:val="28"/>
          <w:szCs w:val="28"/>
          <w:rtl/>
          <w:lang w:val="x-none" w:eastAsia="x-none" w:bidi="fa-IR"/>
        </w:rPr>
        <w:t>نمره ای ا</w:t>
      </w:r>
      <w:r w:rsidRPr="00D67F12">
        <w:rPr>
          <w:rFonts w:cs="B Nazanin" w:hint="cs"/>
          <w:sz w:val="28"/>
          <w:szCs w:val="28"/>
          <w:rtl/>
          <w:lang w:bidi="fa-IR"/>
        </w:rPr>
        <w:t>ست که پاسخ دهندگان به سوالات 16 گویه ای پرسشنامه رفتار شهروندی سازمانی می دهند.</w:t>
      </w:r>
    </w:p>
    <w:p w:rsidR="00D67F12" w:rsidRPr="00D67F12" w:rsidRDefault="00D67F12" w:rsidP="00D67F12">
      <w:pPr>
        <w:jc w:val="both"/>
        <w:rPr>
          <w:rFonts w:cs="B Nazanin"/>
          <w:sz w:val="28"/>
          <w:szCs w:val="28"/>
          <w:rtl/>
          <w:lang w:bidi="fa-IR"/>
        </w:rPr>
      </w:pPr>
    </w:p>
    <w:p w:rsidR="00D67F12" w:rsidRPr="00D67F12" w:rsidRDefault="00D67F12" w:rsidP="00D67F12">
      <w:pPr>
        <w:rPr>
          <w:rFonts w:cs="B Nazanin"/>
          <w:b/>
          <w:bCs/>
          <w:sz w:val="28"/>
          <w:szCs w:val="28"/>
          <w:rtl/>
          <w:lang w:bidi="fa-IR"/>
        </w:rPr>
      </w:pPr>
      <w:r w:rsidRPr="00D67F12">
        <w:rPr>
          <w:rFonts w:cs="B Nazanin" w:hint="cs"/>
          <w:b/>
          <w:bCs/>
          <w:sz w:val="28"/>
          <w:szCs w:val="28"/>
          <w:rtl/>
        </w:rPr>
        <w:t>مولفه های پرسشنامه و پرسشنامه</w:t>
      </w:r>
      <w:r w:rsidRPr="00D67F12">
        <w:rPr>
          <w:rFonts w:cs="B Nazanin" w:hint="cs"/>
          <w:b/>
          <w:bCs/>
          <w:sz w:val="28"/>
          <w:szCs w:val="28"/>
          <w:rtl/>
          <w:lang w:bidi="fa-IR"/>
        </w:rPr>
        <w:t xml:space="preserve"> </w:t>
      </w:r>
    </w:p>
    <w:p w:rsidR="00D67F12" w:rsidRDefault="00D67F12" w:rsidP="00D67F12">
      <w:pPr>
        <w:jc w:val="center"/>
        <w:rPr>
          <w:rFonts w:cs="B Nazanin"/>
          <w:spacing w:val="-6"/>
          <w:rtl/>
        </w:rPr>
      </w:pPr>
    </w:p>
    <w:p w:rsidR="00D67F12" w:rsidRPr="00D67F12" w:rsidRDefault="00D67F12" w:rsidP="00D67F12">
      <w:pPr>
        <w:jc w:val="center"/>
        <w:rPr>
          <w:rFonts w:cs="B Nazanin"/>
          <w:spacing w:val="-6"/>
          <w:sz w:val="28"/>
          <w:szCs w:val="28"/>
          <w:rtl/>
        </w:rPr>
      </w:pPr>
      <w:r w:rsidRPr="00D67F12">
        <w:rPr>
          <w:rFonts w:cs="B Nazanin" w:hint="cs"/>
          <w:spacing w:val="-6"/>
          <w:sz w:val="28"/>
          <w:szCs w:val="28"/>
          <w:rtl/>
        </w:rPr>
        <w:t>ابعاد وگویه های پرسشنامه رفتار شهروندی سازمانی</w:t>
      </w:r>
    </w:p>
    <w:tbl>
      <w:tblPr>
        <w:tblStyle w:val="GridTable4-Accent3"/>
        <w:bidiVisual/>
        <w:tblW w:w="7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2917"/>
        <w:gridCol w:w="1619"/>
      </w:tblGrid>
      <w:tr w:rsidR="00D67F12" w:rsidRPr="006F2DC0" w:rsidTr="00D67F12">
        <w:trPr>
          <w:cnfStyle w:val="100000000000" w:firstRow="1" w:lastRow="0" w:firstColumn="0" w:lastColumn="0" w:oddVBand="0" w:evenVBand="0" w:oddHBand="0"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3240" w:type="dxa"/>
            <w:tcBorders>
              <w:top w:val="none" w:sz="0" w:space="0" w:color="auto"/>
              <w:left w:val="none" w:sz="0" w:space="0" w:color="auto"/>
              <w:bottom w:val="none" w:sz="0" w:space="0" w:color="auto"/>
              <w:right w:val="none" w:sz="0" w:space="0" w:color="auto"/>
            </w:tcBorders>
          </w:tcPr>
          <w:p w:rsidR="00D67F12" w:rsidRPr="00D67F12" w:rsidRDefault="00D67F12" w:rsidP="00494217">
            <w:pPr>
              <w:jc w:val="center"/>
              <w:rPr>
                <w:rFonts w:cs="B Nazanin"/>
                <w:color w:val="auto"/>
                <w:spacing w:val="-6"/>
                <w:rtl/>
              </w:rPr>
            </w:pPr>
            <w:r w:rsidRPr="00D67F12">
              <w:rPr>
                <w:rFonts w:cs="B Nazanin" w:hint="cs"/>
                <w:color w:val="auto"/>
                <w:spacing w:val="-6"/>
                <w:rtl/>
              </w:rPr>
              <w:t>ابعاد</w:t>
            </w:r>
          </w:p>
        </w:tc>
        <w:tc>
          <w:tcPr>
            <w:tcW w:w="2917" w:type="dxa"/>
            <w:tcBorders>
              <w:top w:val="none" w:sz="0" w:space="0" w:color="auto"/>
              <w:left w:val="none" w:sz="0" w:space="0" w:color="auto"/>
              <w:bottom w:val="none" w:sz="0" w:space="0" w:color="auto"/>
              <w:right w:val="none" w:sz="0" w:space="0" w:color="auto"/>
            </w:tcBorders>
          </w:tcPr>
          <w:p w:rsidR="00D67F12" w:rsidRPr="00D67F12" w:rsidRDefault="00D67F12" w:rsidP="00494217">
            <w:pPr>
              <w:jc w:val="center"/>
              <w:cnfStyle w:val="100000000000" w:firstRow="1" w:lastRow="0" w:firstColumn="0" w:lastColumn="0" w:oddVBand="0" w:evenVBand="0" w:oddHBand="0" w:evenHBand="0" w:firstRowFirstColumn="0" w:firstRowLastColumn="0" w:lastRowFirstColumn="0" w:lastRowLastColumn="0"/>
              <w:rPr>
                <w:rFonts w:cs="B Nazanin"/>
                <w:color w:val="auto"/>
                <w:spacing w:val="-6"/>
                <w:rtl/>
              </w:rPr>
            </w:pPr>
            <w:r w:rsidRPr="00D67F12">
              <w:rPr>
                <w:rFonts w:cs="B Nazanin" w:hint="cs"/>
                <w:color w:val="auto"/>
                <w:spacing w:val="-6"/>
                <w:rtl/>
              </w:rPr>
              <w:t>گویه ها</w:t>
            </w:r>
          </w:p>
        </w:tc>
        <w:tc>
          <w:tcPr>
            <w:tcW w:w="1619" w:type="dxa"/>
            <w:tcBorders>
              <w:top w:val="none" w:sz="0" w:space="0" w:color="auto"/>
              <w:left w:val="none" w:sz="0" w:space="0" w:color="auto"/>
              <w:bottom w:val="none" w:sz="0" w:space="0" w:color="auto"/>
              <w:right w:val="none" w:sz="0" w:space="0" w:color="auto"/>
            </w:tcBorders>
          </w:tcPr>
          <w:p w:rsidR="00D67F12" w:rsidRPr="00D67F12" w:rsidRDefault="00D67F12" w:rsidP="00494217">
            <w:pPr>
              <w:jc w:val="center"/>
              <w:cnfStyle w:val="100000000000" w:firstRow="1" w:lastRow="0" w:firstColumn="0" w:lastColumn="0" w:oddVBand="0" w:evenVBand="0" w:oddHBand="0" w:evenHBand="0" w:firstRowFirstColumn="0" w:firstRowLastColumn="0" w:lastRowFirstColumn="0" w:lastRowLastColumn="0"/>
              <w:rPr>
                <w:rFonts w:cs="B Nazanin"/>
                <w:color w:val="auto"/>
                <w:spacing w:val="-6"/>
                <w:rtl/>
              </w:rPr>
            </w:pPr>
            <w:r w:rsidRPr="00D67F12">
              <w:rPr>
                <w:rFonts w:cs="B Nazanin" w:hint="cs"/>
                <w:color w:val="auto"/>
                <w:spacing w:val="-6"/>
                <w:rtl/>
              </w:rPr>
              <w:t>تعداد گویه ها</w:t>
            </w:r>
          </w:p>
        </w:tc>
      </w:tr>
      <w:tr w:rsidR="00D67F12" w:rsidRPr="006F2DC0" w:rsidTr="00D67F12">
        <w:trPr>
          <w:cnfStyle w:val="000000100000" w:firstRow="0" w:lastRow="0" w:firstColumn="0" w:lastColumn="0" w:oddVBand="0" w:evenVBand="0" w:oddHBand="1" w:evenHBand="0" w:firstRowFirstColumn="0" w:firstRowLastColumn="0" w:lastRowFirstColumn="0" w:lastRowLastColumn="0"/>
          <w:trHeight w:val="716"/>
          <w:jc w:val="center"/>
        </w:trPr>
        <w:tc>
          <w:tcPr>
            <w:cnfStyle w:val="001000000000" w:firstRow="0" w:lastRow="0" w:firstColumn="1" w:lastColumn="0" w:oddVBand="0" w:evenVBand="0" w:oddHBand="0" w:evenHBand="0" w:firstRowFirstColumn="0" w:firstRowLastColumn="0" w:lastRowFirstColumn="0" w:lastRowLastColumn="0"/>
            <w:tcW w:w="3240" w:type="dxa"/>
          </w:tcPr>
          <w:p w:rsidR="00D67F12" w:rsidRPr="006F2DC0" w:rsidRDefault="00D67F12" w:rsidP="00494217">
            <w:pPr>
              <w:jc w:val="center"/>
              <w:rPr>
                <w:rFonts w:cs="B Nazanin"/>
                <w:spacing w:val="-6"/>
                <w:rtl/>
              </w:rPr>
            </w:pPr>
            <w:r w:rsidRPr="006F2DC0">
              <w:rPr>
                <w:rFonts w:cs="B Nazanin" w:hint="cs"/>
                <w:rtl/>
              </w:rPr>
              <w:t>رفتار های معطوف به کارکنان</w:t>
            </w:r>
          </w:p>
        </w:tc>
        <w:tc>
          <w:tcPr>
            <w:tcW w:w="2917" w:type="dxa"/>
          </w:tcPr>
          <w:p w:rsidR="00D67F12" w:rsidRPr="006F2DC0" w:rsidRDefault="00D67F12" w:rsidP="00494217">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6F2DC0">
              <w:rPr>
                <w:rFonts w:cs="B Nazanin" w:hint="cs"/>
                <w:spacing w:val="-6"/>
                <w:rtl/>
              </w:rPr>
              <w:t>1،2،3،4،5،6،7،8</w:t>
            </w:r>
          </w:p>
        </w:tc>
        <w:tc>
          <w:tcPr>
            <w:tcW w:w="1619" w:type="dxa"/>
          </w:tcPr>
          <w:p w:rsidR="00D67F12" w:rsidRPr="006F2DC0" w:rsidRDefault="00D67F12" w:rsidP="00494217">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6F2DC0">
              <w:rPr>
                <w:rFonts w:cs="B Nazanin" w:hint="cs"/>
                <w:spacing w:val="-6"/>
                <w:rtl/>
              </w:rPr>
              <w:t>8</w:t>
            </w:r>
          </w:p>
        </w:tc>
      </w:tr>
      <w:tr w:rsidR="00D67F12" w:rsidRPr="006F2DC0" w:rsidTr="00D67F12">
        <w:trPr>
          <w:trHeight w:val="716"/>
          <w:jc w:val="center"/>
        </w:trPr>
        <w:tc>
          <w:tcPr>
            <w:cnfStyle w:val="001000000000" w:firstRow="0" w:lastRow="0" w:firstColumn="1" w:lastColumn="0" w:oddVBand="0" w:evenVBand="0" w:oddHBand="0" w:evenHBand="0" w:firstRowFirstColumn="0" w:firstRowLastColumn="0" w:lastRowFirstColumn="0" w:lastRowLastColumn="0"/>
            <w:tcW w:w="3240" w:type="dxa"/>
          </w:tcPr>
          <w:p w:rsidR="00D67F12" w:rsidRPr="006F2DC0" w:rsidRDefault="00D67F12" w:rsidP="00494217">
            <w:pPr>
              <w:jc w:val="center"/>
              <w:rPr>
                <w:rFonts w:cs="B Nazanin"/>
                <w:spacing w:val="-6"/>
                <w:rtl/>
              </w:rPr>
            </w:pPr>
            <w:r w:rsidRPr="006F2DC0">
              <w:rPr>
                <w:rFonts w:cs="B Nazanin" w:hint="cs"/>
                <w:rtl/>
              </w:rPr>
              <w:t>رفتار های معطوف به سازمان</w:t>
            </w:r>
          </w:p>
        </w:tc>
        <w:tc>
          <w:tcPr>
            <w:tcW w:w="2917" w:type="dxa"/>
          </w:tcPr>
          <w:p w:rsidR="00D67F12" w:rsidRPr="006F2DC0" w:rsidRDefault="00D67F12" w:rsidP="00494217">
            <w:pPr>
              <w:jc w:val="center"/>
              <w:cnfStyle w:val="000000000000" w:firstRow="0" w:lastRow="0" w:firstColumn="0" w:lastColumn="0" w:oddVBand="0" w:evenVBand="0" w:oddHBand="0" w:evenHBand="0" w:firstRowFirstColumn="0" w:firstRowLastColumn="0" w:lastRowFirstColumn="0" w:lastRowLastColumn="0"/>
              <w:rPr>
                <w:rFonts w:cs="B Nazanin"/>
                <w:spacing w:val="-6"/>
                <w:rtl/>
              </w:rPr>
            </w:pPr>
            <w:r w:rsidRPr="006F2DC0">
              <w:rPr>
                <w:rFonts w:cs="B Nazanin" w:hint="cs"/>
                <w:spacing w:val="-6"/>
                <w:rtl/>
              </w:rPr>
              <w:t>9،10،11،12،13،14،15،16</w:t>
            </w:r>
          </w:p>
        </w:tc>
        <w:tc>
          <w:tcPr>
            <w:tcW w:w="1619" w:type="dxa"/>
          </w:tcPr>
          <w:p w:rsidR="00D67F12" w:rsidRPr="006F2DC0" w:rsidRDefault="00D67F12" w:rsidP="00494217">
            <w:pPr>
              <w:jc w:val="center"/>
              <w:cnfStyle w:val="000000000000" w:firstRow="0" w:lastRow="0" w:firstColumn="0" w:lastColumn="0" w:oddVBand="0" w:evenVBand="0" w:oddHBand="0" w:evenHBand="0" w:firstRowFirstColumn="0" w:firstRowLastColumn="0" w:lastRowFirstColumn="0" w:lastRowLastColumn="0"/>
              <w:rPr>
                <w:rFonts w:cs="B Nazanin"/>
                <w:spacing w:val="-6"/>
                <w:rtl/>
              </w:rPr>
            </w:pPr>
            <w:r w:rsidRPr="006F2DC0">
              <w:rPr>
                <w:rFonts w:cs="B Nazanin" w:hint="cs"/>
                <w:spacing w:val="-6"/>
                <w:rtl/>
              </w:rPr>
              <w:t>8</w:t>
            </w:r>
          </w:p>
        </w:tc>
      </w:tr>
    </w:tbl>
    <w:p w:rsidR="00915BA2" w:rsidRDefault="00915BA2">
      <w:pPr>
        <w:rPr>
          <w:rtl/>
        </w:rPr>
      </w:pPr>
    </w:p>
    <w:p w:rsidR="00915BA2" w:rsidRDefault="00915BA2">
      <w:pPr>
        <w:rPr>
          <w:rtl/>
        </w:rPr>
      </w:pPr>
    </w:p>
    <w:p w:rsidR="00915BA2" w:rsidRDefault="00915BA2">
      <w:pPr>
        <w:rPr>
          <w:rtl/>
        </w:rPr>
      </w:pPr>
    </w:p>
    <w:p w:rsidR="00915BA2" w:rsidRDefault="00915BA2">
      <w:pPr>
        <w:rPr>
          <w:rtl/>
        </w:rPr>
      </w:pPr>
    </w:p>
    <w:p w:rsidR="00915BA2" w:rsidRDefault="00977E59" w:rsidP="00915BA2">
      <w:pPr>
        <w:jc w:val="both"/>
        <w:rPr>
          <w:rFonts w:ascii="Arial" w:eastAsia="Calibri" w:hAnsi="Arial" w:cs="B Nazanin"/>
          <w:b/>
          <w:bCs/>
          <w:sz w:val="28"/>
          <w:szCs w:val="28"/>
          <w:rtl/>
          <w:lang w:bidi="fa-IR"/>
        </w:rPr>
      </w:pPr>
      <w:r w:rsidRPr="00977E59">
        <w:rPr>
          <w:rFonts w:ascii="Arial" w:eastAsia="Calibri" w:hAnsi="Arial" w:cs="B Nazanin" w:hint="cs"/>
          <w:b/>
          <w:bCs/>
          <w:sz w:val="28"/>
          <w:szCs w:val="28"/>
          <w:rtl/>
          <w:lang w:bidi="fa-IR"/>
        </w:rPr>
        <w:t>نمره گذاری پرسشنامه:</w:t>
      </w:r>
    </w:p>
    <w:p w:rsidR="00915BA2" w:rsidRPr="00977E59" w:rsidRDefault="00915BA2" w:rsidP="00915BA2">
      <w:pPr>
        <w:ind w:left="720"/>
        <w:rPr>
          <w:rFonts w:cs="B Nazanin"/>
          <w:b/>
          <w:bCs/>
          <w:sz w:val="28"/>
          <w:szCs w:val="28"/>
          <w:rtl/>
        </w:rPr>
      </w:pPr>
      <w:r w:rsidRPr="00977E59">
        <w:rPr>
          <w:rFonts w:cs="B Nazanin" w:hint="cs"/>
          <w:b/>
          <w:bCs/>
          <w:sz w:val="28"/>
          <w:szCs w:val="28"/>
          <w:rtl/>
        </w:rPr>
        <w:t xml:space="preserve">           مقياس درجه‌بندي سوالهاي پرسشنامه پژوهش </w:t>
      </w:r>
    </w:p>
    <w:tbl>
      <w:tblPr>
        <w:tblStyle w:val="GridTable4-Accent3"/>
        <w:tblpPr w:leftFromText="180" w:rightFromText="180" w:vertAnchor="page" w:horzAnchor="margin" w:tblpY="12391"/>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340"/>
        <w:gridCol w:w="1340"/>
        <w:gridCol w:w="1343"/>
        <w:gridCol w:w="1339"/>
        <w:gridCol w:w="1339"/>
        <w:gridCol w:w="1339"/>
        <w:gridCol w:w="1343"/>
      </w:tblGrid>
      <w:tr w:rsidR="00915BA2" w:rsidRPr="00B22419" w:rsidTr="00915BA2">
        <w:trPr>
          <w:cnfStyle w:val="100000000000" w:firstRow="1" w:lastRow="0" w:firstColumn="0" w:lastColumn="0" w:oddVBand="0" w:evenVBand="0" w:oddHBand="0" w:evenHBand="0" w:firstRowFirstColumn="0" w:firstRowLastColumn="0" w:lastRowFirstColumn="0" w:lastRowLastColumn="0"/>
          <w:trHeight w:val="721"/>
        </w:trPr>
        <w:tc>
          <w:tcPr>
            <w:tcW w:w="1340"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Pr>
            </w:pPr>
            <w:r w:rsidRPr="00977E59">
              <w:rPr>
                <w:rFonts w:cs="B Nazanin" w:hint="cs"/>
                <w:color w:val="auto"/>
                <w:rtl/>
              </w:rPr>
              <w:t>هرگز</w:t>
            </w:r>
          </w:p>
        </w:tc>
        <w:tc>
          <w:tcPr>
            <w:tcW w:w="1340"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Pr>
            </w:pPr>
            <w:r w:rsidRPr="00977E59">
              <w:rPr>
                <w:rFonts w:cs="B Nazanin" w:hint="cs"/>
                <w:color w:val="auto"/>
                <w:rtl/>
              </w:rPr>
              <w:t>به ندرت</w:t>
            </w:r>
          </w:p>
        </w:tc>
        <w:tc>
          <w:tcPr>
            <w:tcW w:w="1343"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Pr>
            </w:pPr>
            <w:r w:rsidRPr="00977E59">
              <w:rPr>
                <w:rFonts w:cs="B Nazanin" w:hint="cs"/>
                <w:color w:val="auto"/>
                <w:rtl/>
              </w:rPr>
              <w:t>یک یا دو بار در سال</w:t>
            </w:r>
          </w:p>
        </w:tc>
        <w:tc>
          <w:tcPr>
            <w:tcW w:w="1339"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tl/>
              </w:rPr>
            </w:pPr>
            <w:r w:rsidRPr="00977E59">
              <w:rPr>
                <w:rFonts w:cs="B Nazanin" w:hint="cs"/>
                <w:color w:val="auto"/>
                <w:rtl/>
              </w:rPr>
              <w:t>یک یا دو بار در ماه</w:t>
            </w:r>
          </w:p>
        </w:tc>
        <w:tc>
          <w:tcPr>
            <w:tcW w:w="1339"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tl/>
              </w:rPr>
            </w:pPr>
            <w:r w:rsidRPr="00977E59">
              <w:rPr>
                <w:rFonts w:cs="B Nazanin" w:hint="cs"/>
                <w:color w:val="auto"/>
                <w:rtl/>
              </w:rPr>
              <w:t>یک یا دو بار در هنته</w:t>
            </w:r>
          </w:p>
        </w:tc>
        <w:tc>
          <w:tcPr>
            <w:tcW w:w="1339"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Pr>
            </w:pPr>
            <w:r w:rsidRPr="00977E59">
              <w:rPr>
                <w:rFonts w:cs="B Nazanin" w:hint="cs"/>
                <w:color w:val="auto"/>
                <w:rtl/>
              </w:rPr>
              <w:t>بیش از دو بار درهفته</w:t>
            </w:r>
          </w:p>
        </w:tc>
        <w:tc>
          <w:tcPr>
            <w:tcW w:w="1343" w:type="dxa"/>
            <w:tcBorders>
              <w:top w:val="none" w:sz="0" w:space="0" w:color="auto"/>
              <w:left w:val="none" w:sz="0" w:space="0" w:color="auto"/>
              <w:bottom w:val="none" w:sz="0" w:space="0" w:color="auto"/>
              <w:right w:val="none" w:sz="0" w:space="0" w:color="auto"/>
            </w:tcBorders>
          </w:tcPr>
          <w:p w:rsidR="00915BA2" w:rsidRPr="00977E59" w:rsidRDefault="00915BA2" w:rsidP="00915BA2">
            <w:pPr>
              <w:jc w:val="center"/>
              <w:rPr>
                <w:rFonts w:cs="B Nazanin"/>
                <w:color w:val="auto"/>
              </w:rPr>
            </w:pPr>
            <w:r w:rsidRPr="00977E59">
              <w:rPr>
                <w:rFonts w:cs="B Nazanin" w:hint="cs"/>
                <w:color w:val="auto"/>
                <w:rtl/>
              </w:rPr>
              <w:t>همیشه</w:t>
            </w:r>
          </w:p>
        </w:tc>
      </w:tr>
      <w:tr w:rsidR="00915BA2" w:rsidRPr="00B22419" w:rsidTr="00915BA2">
        <w:trPr>
          <w:cnfStyle w:val="000000100000" w:firstRow="0" w:lastRow="0" w:firstColumn="0" w:lastColumn="0" w:oddVBand="0" w:evenVBand="0" w:oddHBand="1" w:evenHBand="0" w:firstRowFirstColumn="0" w:firstRowLastColumn="0" w:lastRowFirstColumn="0" w:lastRowLastColumn="0"/>
          <w:trHeight w:val="483"/>
        </w:trPr>
        <w:tc>
          <w:tcPr>
            <w:tcW w:w="1340" w:type="dxa"/>
          </w:tcPr>
          <w:p w:rsidR="00915BA2" w:rsidRPr="00B22419" w:rsidRDefault="00915BA2" w:rsidP="00915BA2">
            <w:pPr>
              <w:ind w:left="720"/>
              <w:jc w:val="center"/>
              <w:rPr>
                <w:b/>
                <w:bCs/>
              </w:rPr>
            </w:pPr>
            <w:r>
              <w:rPr>
                <w:rFonts w:hint="cs"/>
                <w:b/>
                <w:bCs/>
                <w:rtl/>
              </w:rPr>
              <w:t>0</w:t>
            </w:r>
          </w:p>
        </w:tc>
        <w:tc>
          <w:tcPr>
            <w:tcW w:w="1340" w:type="dxa"/>
          </w:tcPr>
          <w:p w:rsidR="00915BA2" w:rsidRPr="00B22419" w:rsidRDefault="00915BA2" w:rsidP="00915BA2">
            <w:pPr>
              <w:ind w:left="720"/>
              <w:jc w:val="center"/>
              <w:rPr>
                <w:b/>
                <w:bCs/>
              </w:rPr>
            </w:pPr>
            <w:r>
              <w:rPr>
                <w:rFonts w:hint="cs"/>
                <w:b/>
                <w:bCs/>
                <w:rtl/>
              </w:rPr>
              <w:t>1</w:t>
            </w:r>
          </w:p>
        </w:tc>
        <w:tc>
          <w:tcPr>
            <w:tcW w:w="1343" w:type="dxa"/>
          </w:tcPr>
          <w:p w:rsidR="00915BA2" w:rsidRPr="00B22419" w:rsidRDefault="00915BA2" w:rsidP="00915BA2">
            <w:pPr>
              <w:ind w:left="720"/>
              <w:jc w:val="center"/>
              <w:rPr>
                <w:b/>
                <w:bCs/>
              </w:rPr>
            </w:pPr>
            <w:r>
              <w:rPr>
                <w:rFonts w:hint="cs"/>
                <w:b/>
                <w:bCs/>
                <w:rtl/>
              </w:rPr>
              <w:t>2</w:t>
            </w:r>
          </w:p>
        </w:tc>
        <w:tc>
          <w:tcPr>
            <w:tcW w:w="1339" w:type="dxa"/>
          </w:tcPr>
          <w:p w:rsidR="00915BA2" w:rsidRPr="00B22419" w:rsidRDefault="00915BA2" w:rsidP="00915BA2">
            <w:pPr>
              <w:ind w:left="720"/>
              <w:jc w:val="center"/>
              <w:rPr>
                <w:b/>
                <w:bCs/>
              </w:rPr>
            </w:pPr>
            <w:r>
              <w:rPr>
                <w:rFonts w:hint="cs"/>
                <w:b/>
                <w:bCs/>
                <w:rtl/>
              </w:rPr>
              <w:t>3</w:t>
            </w:r>
          </w:p>
        </w:tc>
        <w:tc>
          <w:tcPr>
            <w:tcW w:w="1339" w:type="dxa"/>
          </w:tcPr>
          <w:p w:rsidR="00915BA2" w:rsidRPr="00B22419" w:rsidRDefault="00915BA2" w:rsidP="00915BA2">
            <w:pPr>
              <w:ind w:left="720"/>
              <w:jc w:val="center"/>
              <w:rPr>
                <w:b/>
                <w:bCs/>
              </w:rPr>
            </w:pPr>
            <w:r>
              <w:rPr>
                <w:rFonts w:hint="cs"/>
                <w:b/>
                <w:bCs/>
                <w:rtl/>
              </w:rPr>
              <w:t>4</w:t>
            </w:r>
          </w:p>
        </w:tc>
        <w:tc>
          <w:tcPr>
            <w:tcW w:w="1339" w:type="dxa"/>
          </w:tcPr>
          <w:p w:rsidR="00915BA2" w:rsidRPr="00B22419" w:rsidRDefault="00915BA2" w:rsidP="00915BA2">
            <w:pPr>
              <w:ind w:left="720"/>
              <w:jc w:val="center"/>
              <w:rPr>
                <w:b/>
                <w:bCs/>
              </w:rPr>
            </w:pPr>
            <w:r>
              <w:rPr>
                <w:rFonts w:hint="cs"/>
                <w:b/>
                <w:bCs/>
                <w:rtl/>
              </w:rPr>
              <w:t>5</w:t>
            </w:r>
          </w:p>
        </w:tc>
        <w:tc>
          <w:tcPr>
            <w:tcW w:w="1343" w:type="dxa"/>
          </w:tcPr>
          <w:p w:rsidR="00915BA2" w:rsidRPr="00B22419" w:rsidRDefault="00915BA2" w:rsidP="00915BA2">
            <w:pPr>
              <w:ind w:left="720"/>
              <w:jc w:val="center"/>
              <w:rPr>
                <w:b/>
                <w:bCs/>
                <w:rtl/>
              </w:rPr>
            </w:pPr>
            <w:r>
              <w:rPr>
                <w:rFonts w:hint="cs"/>
                <w:b/>
                <w:bCs/>
                <w:rtl/>
              </w:rPr>
              <w:t>6</w:t>
            </w:r>
          </w:p>
        </w:tc>
      </w:tr>
    </w:tbl>
    <w:p w:rsidR="00977E59" w:rsidRDefault="00977E59">
      <w:pPr>
        <w:rPr>
          <w:rtl/>
        </w:rPr>
      </w:pPr>
    </w:p>
    <w:tbl>
      <w:tblPr>
        <w:tblStyle w:val="GridTable4-Accent3"/>
        <w:tblpPr w:leftFromText="180" w:rightFromText="180" w:vertAnchor="page" w:horzAnchor="margin" w:tblpXSpec="center" w:tblpY="234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24"/>
        <w:gridCol w:w="425"/>
        <w:gridCol w:w="426"/>
        <w:gridCol w:w="425"/>
        <w:gridCol w:w="425"/>
        <w:gridCol w:w="425"/>
        <w:gridCol w:w="426"/>
        <w:gridCol w:w="6559"/>
        <w:gridCol w:w="540"/>
      </w:tblGrid>
      <w:tr w:rsidR="00D67F12" w:rsidRPr="00B22419" w:rsidTr="00977E59">
        <w:trPr>
          <w:cnfStyle w:val="100000000000" w:firstRow="1" w:lastRow="0" w:firstColumn="0" w:lastColumn="0" w:oddVBand="0" w:evenVBand="0" w:oddHBand="0" w:evenHBand="0" w:firstRowFirstColumn="0" w:firstRowLastColumn="0" w:lastRowFirstColumn="0" w:lastRowLastColumn="0"/>
          <w:cantSplit/>
          <w:trHeight w:val="1976"/>
        </w:trPr>
        <w:tc>
          <w:tcPr>
            <w:tcW w:w="424"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Pr>
            </w:pPr>
            <w:r w:rsidRPr="00D67F12">
              <w:rPr>
                <w:rFonts w:cs="B Nazanin" w:hint="cs"/>
                <w:color w:val="auto"/>
                <w:rtl/>
              </w:rPr>
              <w:lastRenderedPageBreak/>
              <w:t>هرگز</w:t>
            </w:r>
          </w:p>
        </w:tc>
        <w:tc>
          <w:tcPr>
            <w:tcW w:w="425"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Pr>
            </w:pPr>
            <w:r w:rsidRPr="00D67F12">
              <w:rPr>
                <w:rFonts w:cs="B Nazanin" w:hint="cs"/>
                <w:color w:val="auto"/>
                <w:rtl/>
              </w:rPr>
              <w:t>به ندرت</w:t>
            </w:r>
          </w:p>
        </w:tc>
        <w:tc>
          <w:tcPr>
            <w:tcW w:w="426"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Pr>
            </w:pPr>
            <w:r w:rsidRPr="00D67F12">
              <w:rPr>
                <w:rFonts w:cs="B Nazanin" w:hint="cs"/>
                <w:color w:val="auto"/>
                <w:rtl/>
              </w:rPr>
              <w:t>یک یا دو بار در سال</w:t>
            </w:r>
          </w:p>
        </w:tc>
        <w:tc>
          <w:tcPr>
            <w:tcW w:w="425"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tl/>
              </w:rPr>
            </w:pPr>
            <w:r w:rsidRPr="00D67F12">
              <w:rPr>
                <w:rFonts w:cs="B Nazanin" w:hint="cs"/>
                <w:color w:val="auto"/>
                <w:rtl/>
              </w:rPr>
              <w:t>یک یا دو بار در ماه</w:t>
            </w:r>
          </w:p>
        </w:tc>
        <w:tc>
          <w:tcPr>
            <w:tcW w:w="425"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tl/>
              </w:rPr>
            </w:pPr>
            <w:r w:rsidRPr="00D67F12">
              <w:rPr>
                <w:rFonts w:cs="B Nazanin" w:hint="cs"/>
                <w:color w:val="auto"/>
                <w:rtl/>
              </w:rPr>
              <w:t>یک یا دو بار در هنته</w:t>
            </w:r>
          </w:p>
        </w:tc>
        <w:tc>
          <w:tcPr>
            <w:tcW w:w="425"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Pr>
            </w:pPr>
            <w:r w:rsidRPr="00D67F12">
              <w:rPr>
                <w:rFonts w:cs="B Nazanin" w:hint="cs"/>
                <w:color w:val="auto"/>
                <w:rtl/>
              </w:rPr>
              <w:t>بیش از دو بار درهفته</w:t>
            </w:r>
          </w:p>
        </w:tc>
        <w:tc>
          <w:tcPr>
            <w:tcW w:w="426" w:type="dxa"/>
            <w:tcBorders>
              <w:top w:val="none" w:sz="0" w:space="0" w:color="auto"/>
              <w:left w:val="none" w:sz="0" w:space="0" w:color="auto"/>
              <w:bottom w:val="none" w:sz="0" w:space="0" w:color="auto"/>
              <w:right w:val="none" w:sz="0" w:space="0" w:color="auto"/>
            </w:tcBorders>
            <w:textDirection w:val="btLr"/>
          </w:tcPr>
          <w:p w:rsidR="00D67F12" w:rsidRPr="00D67F12" w:rsidRDefault="00D67F12" w:rsidP="00494217">
            <w:pPr>
              <w:ind w:left="113" w:right="113"/>
              <w:jc w:val="center"/>
              <w:rPr>
                <w:rFonts w:cs="B Nazanin"/>
                <w:color w:val="auto"/>
              </w:rPr>
            </w:pPr>
            <w:r w:rsidRPr="00D67F12">
              <w:rPr>
                <w:rFonts w:cs="B Nazanin" w:hint="cs"/>
                <w:color w:val="auto"/>
                <w:rtl/>
              </w:rPr>
              <w:t>همیشه</w:t>
            </w:r>
          </w:p>
        </w:tc>
        <w:tc>
          <w:tcPr>
            <w:tcW w:w="6559" w:type="dxa"/>
            <w:tcBorders>
              <w:top w:val="none" w:sz="0" w:space="0" w:color="auto"/>
              <w:left w:val="none" w:sz="0" w:space="0" w:color="auto"/>
              <w:bottom w:val="none" w:sz="0" w:space="0" w:color="auto"/>
              <w:right w:val="none" w:sz="0" w:space="0" w:color="auto"/>
            </w:tcBorders>
          </w:tcPr>
          <w:p w:rsidR="00D67F12" w:rsidRPr="00D67F12" w:rsidRDefault="00D67F12" w:rsidP="00494217">
            <w:pPr>
              <w:ind w:left="720"/>
              <w:jc w:val="center"/>
              <w:rPr>
                <w:rFonts w:cs="B Nazanin"/>
                <w:color w:val="auto"/>
                <w:rtl/>
              </w:rPr>
            </w:pPr>
          </w:p>
          <w:p w:rsidR="00D67F12" w:rsidRPr="00D67F12" w:rsidRDefault="00D67F12" w:rsidP="00D67F12">
            <w:pPr>
              <w:ind w:left="720"/>
              <w:jc w:val="center"/>
              <w:rPr>
                <w:rFonts w:cs="B Nazanin"/>
                <w:color w:val="auto"/>
                <w:sz w:val="36"/>
                <w:szCs w:val="36"/>
              </w:rPr>
            </w:pPr>
            <w:r w:rsidRPr="00D67F12">
              <w:rPr>
                <w:rFonts w:cs="B Nazanin" w:hint="cs"/>
                <w:color w:val="auto"/>
                <w:sz w:val="36"/>
                <w:szCs w:val="36"/>
                <w:rtl/>
              </w:rPr>
              <w:t>سؤالات</w:t>
            </w:r>
          </w:p>
          <w:p w:rsidR="00D67F12" w:rsidRPr="00D67F12" w:rsidRDefault="00D67F12" w:rsidP="00494217">
            <w:pPr>
              <w:ind w:left="720"/>
              <w:jc w:val="center"/>
              <w:rPr>
                <w:rFonts w:cs="B Nazanin"/>
                <w:color w:val="auto"/>
              </w:rPr>
            </w:pPr>
          </w:p>
          <w:p w:rsidR="00D67F12" w:rsidRPr="00D67F12" w:rsidRDefault="00D67F12" w:rsidP="00494217">
            <w:pPr>
              <w:tabs>
                <w:tab w:val="left" w:pos="1530"/>
              </w:tabs>
              <w:ind w:left="720"/>
              <w:jc w:val="center"/>
              <w:rPr>
                <w:rFonts w:cs="B Nazanin"/>
                <w:color w:val="auto"/>
              </w:rPr>
            </w:pPr>
          </w:p>
        </w:tc>
        <w:tc>
          <w:tcPr>
            <w:tcW w:w="540" w:type="dxa"/>
            <w:tcBorders>
              <w:top w:val="none" w:sz="0" w:space="0" w:color="auto"/>
              <w:left w:val="none" w:sz="0" w:space="0" w:color="auto"/>
              <w:bottom w:val="none" w:sz="0" w:space="0" w:color="auto"/>
              <w:right w:val="none" w:sz="0" w:space="0" w:color="auto"/>
            </w:tcBorders>
            <w:textDirection w:val="btLr"/>
            <w:vAlign w:val="center"/>
          </w:tcPr>
          <w:p w:rsidR="00D67F12" w:rsidRPr="00D67F12" w:rsidRDefault="00D67F12" w:rsidP="00D67F12">
            <w:pPr>
              <w:tabs>
                <w:tab w:val="left" w:pos="1530"/>
              </w:tabs>
              <w:ind w:left="113" w:right="113"/>
              <w:jc w:val="center"/>
              <w:rPr>
                <w:rFonts w:cs="B Nazanin"/>
                <w:color w:val="auto"/>
              </w:rPr>
            </w:pPr>
            <w:r w:rsidRPr="00D67F12">
              <w:rPr>
                <w:rFonts w:cs="B Nazanin" w:hint="cs"/>
                <w:color w:val="auto"/>
                <w:rtl/>
              </w:rPr>
              <w:t>ردیف</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557"/>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tl/>
              </w:rPr>
            </w:pPr>
          </w:p>
        </w:tc>
        <w:tc>
          <w:tcPr>
            <w:tcW w:w="6559" w:type="dxa"/>
          </w:tcPr>
          <w:p w:rsidR="00D67F12" w:rsidRPr="006F2DC0" w:rsidRDefault="00D67F12" w:rsidP="00494217">
            <w:pPr>
              <w:jc w:val="both"/>
              <w:rPr>
                <w:rFonts w:cs="B Nazanin"/>
              </w:rPr>
            </w:pPr>
            <w:r w:rsidRPr="006F2DC0">
              <w:rPr>
                <w:rFonts w:cs="B Nazanin" w:hint="cs"/>
                <w:rtl/>
              </w:rPr>
              <w:t>به سایر همکارانی که غایب بوده اند کمک می کنم.</w:t>
            </w:r>
          </w:p>
        </w:tc>
        <w:tc>
          <w:tcPr>
            <w:tcW w:w="540" w:type="dxa"/>
          </w:tcPr>
          <w:p w:rsidR="00D67F12" w:rsidRPr="006F2DC0" w:rsidRDefault="00D67F12" w:rsidP="00494217">
            <w:pPr>
              <w:jc w:val="both"/>
              <w:rPr>
                <w:rFonts w:cs="B Nazanin"/>
                <w:rtl/>
              </w:rPr>
            </w:pPr>
            <w:r>
              <w:rPr>
                <w:rFonts w:cs="B Nazanin" w:hint="cs"/>
                <w:rtl/>
              </w:rPr>
              <w:t>1</w:t>
            </w:r>
          </w:p>
        </w:tc>
      </w:tr>
      <w:tr w:rsidR="00D67F12" w:rsidRPr="00B22419" w:rsidTr="00977E59">
        <w:trPr>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مشتاقانه وقت خود را در اختیار همکارانی که در انجام وظایف شغلی مشکلی دارند می گذارم.</w:t>
            </w:r>
          </w:p>
        </w:tc>
        <w:tc>
          <w:tcPr>
            <w:tcW w:w="540" w:type="dxa"/>
          </w:tcPr>
          <w:p w:rsidR="00D67F12" w:rsidRPr="006F2DC0" w:rsidRDefault="00D67F12" w:rsidP="00494217">
            <w:pPr>
              <w:jc w:val="both"/>
              <w:rPr>
                <w:rFonts w:cs="B Nazanin"/>
                <w:rtl/>
              </w:rPr>
            </w:pPr>
            <w:r>
              <w:rPr>
                <w:rFonts w:cs="B Nazanin" w:hint="cs"/>
                <w:rtl/>
              </w:rPr>
              <w:t>2</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533"/>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کار خود را بر اساس برنامه مرخصی سایر همکارانم تنظیم می  کنم.</w:t>
            </w:r>
          </w:p>
        </w:tc>
        <w:tc>
          <w:tcPr>
            <w:tcW w:w="540" w:type="dxa"/>
          </w:tcPr>
          <w:p w:rsidR="00D67F12" w:rsidRPr="006F2DC0" w:rsidRDefault="00D67F12" w:rsidP="00494217">
            <w:pPr>
              <w:jc w:val="both"/>
              <w:rPr>
                <w:rFonts w:cs="B Nazanin"/>
                <w:rtl/>
              </w:rPr>
            </w:pPr>
            <w:r>
              <w:rPr>
                <w:rFonts w:cs="B Nazanin" w:hint="cs"/>
                <w:rtl/>
              </w:rPr>
              <w:t>3</w:t>
            </w:r>
          </w:p>
        </w:tc>
      </w:tr>
      <w:tr w:rsidR="00D67F12" w:rsidRPr="00B22419" w:rsidTr="00977E59">
        <w:trPr>
          <w:trHeight w:val="291"/>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همکار جدیدی که به عنوان یک عضو گروه کاری من تعیین شده است را با خوشرویی می پذیرم.</w:t>
            </w:r>
          </w:p>
        </w:tc>
        <w:tc>
          <w:tcPr>
            <w:tcW w:w="540" w:type="dxa"/>
          </w:tcPr>
          <w:p w:rsidR="00D67F12" w:rsidRPr="006F2DC0" w:rsidRDefault="00D67F12" w:rsidP="00494217">
            <w:pPr>
              <w:jc w:val="both"/>
              <w:rPr>
                <w:rFonts w:cs="B Nazanin"/>
                <w:rtl/>
              </w:rPr>
            </w:pPr>
            <w:r>
              <w:rPr>
                <w:rFonts w:cs="B Nazanin" w:hint="cs"/>
                <w:rtl/>
              </w:rPr>
              <w:t>4</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حتی در شرایط سخت کاری و یا موقعیت های شخصی، احترام و توجه خود را به همکارانم از دست نمی دهم.</w:t>
            </w:r>
          </w:p>
        </w:tc>
        <w:tc>
          <w:tcPr>
            <w:tcW w:w="540" w:type="dxa"/>
          </w:tcPr>
          <w:p w:rsidR="00D67F12" w:rsidRPr="006F2DC0" w:rsidRDefault="00D67F12" w:rsidP="00494217">
            <w:pPr>
              <w:jc w:val="both"/>
              <w:rPr>
                <w:rFonts w:cs="B Nazanin"/>
                <w:rtl/>
              </w:rPr>
            </w:pPr>
            <w:r>
              <w:rPr>
                <w:rFonts w:cs="B Nazanin" w:hint="cs"/>
                <w:rtl/>
              </w:rPr>
              <w:t>5</w:t>
            </w:r>
          </w:p>
        </w:tc>
      </w:tr>
      <w:tr w:rsidR="00D67F12" w:rsidRPr="00B22419" w:rsidTr="00977E59">
        <w:trPr>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وقت خود را در اختیار همکارانی که دارای مشکلات شغلی و غیر شغلی هستند قرار می دهم.</w:t>
            </w:r>
          </w:p>
        </w:tc>
        <w:tc>
          <w:tcPr>
            <w:tcW w:w="540" w:type="dxa"/>
          </w:tcPr>
          <w:p w:rsidR="00D67F12" w:rsidRPr="006F2DC0" w:rsidRDefault="00D67F12" w:rsidP="00494217">
            <w:pPr>
              <w:jc w:val="both"/>
              <w:rPr>
                <w:rFonts w:cs="B Nazanin"/>
                <w:rtl/>
              </w:rPr>
            </w:pPr>
            <w:r>
              <w:rPr>
                <w:rFonts w:cs="B Nazanin" w:hint="cs"/>
                <w:rtl/>
              </w:rPr>
              <w:t>6</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به دیگران در انجام وظایف شغلی کمک می کنم.</w:t>
            </w:r>
          </w:p>
        </w:tc>
        <w:tc>
          <w:tcPr>
            <w:tcW w:w="540" w:type="dxa"/>
          </w:tcPr>
          <w:p w:rsidR="00D67F12" w:rsidRPr="006F2DC0" w:rsidRDefault="00D67F12" w:rsidP="00494217">
            <w:pPr>
              <w:jc w:val="both"/>
              <w:rPr>
                <w:rFonts w:cs="B Nazanin"/>
                <w:rtl/>
              </w:rPr>
            </w:pPr>
            <w:r>
              <w:rPr>
                <w:rFonts w:cs="B Nazanin" w:hint="cs"/>
                <w:rtl/>
              </w:rPr>
              <w:t>7</w:t>
            </w:r>
          </w:p>
        </w:tc>
      </w:tr>
      <w:tr w:rsidR="00D67F12" w:rsidRPr="00B22419" w:rsidTr="00977E59">
        <w:trPr>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لوازم و اشیاء شخصی خود را به خاطر کمک به انجام کار همکارانم در اختیار آنان قرار می دهم.</w:t>
            </w:r>
          </w:p>
        </w:tc>
        <w:tc>
          <w:tcPr>
            <w:tcW w:w="540" w:type="dxa"/>
          </w:tcPr>
          <w:p w:rsidR="00D67F12" w:rsidRPr="006F2DC0" w:rsidRDefault="00D67F12" w:rsidP="00494217">
            <w:pPr>
              <w:jc w:val="both"/>
              <w:rPr>
                <w:rFonts w:cs="B Nazanin"/>
                <w:rtl/>
              </w:rPr>
            </w:pPr>
            <w:r>
              <w:rPr>
                <w:rFonts w:cs="B Nazanin" w:hint="cs"/>
                <w:rtl/>
              </w:rPr>
              <w:t>8</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به انجام اعمالی که از من خواسته نشده است اما ممکن است به بهبود اهداف سازمانی کمک کند، مبادرت می کنم.</w:t>
            </w:r>
          </w:p>
        </w:tc>
        <w:tc>
          <w:tcPr>
            <w:tcW w:w="540" w:type="dxa"/>
          </w:tcPr>
          <w:p w:rsidR="00D67F12" w:rsidRPr="006F2DC0" w:rsidRDefault="00D67F12" w:rsidP="00494217">
            <w:pPr>
              <w:jc w:val="both"/>
              <w:rPr>
                <w:rFonts w:cs="B Nazanin"/>
                <w:rtl/>
              </w:rPr>
            </w:pPr>
            <w:r>
              <w:rPr>
                <w:rFonts w:cs="B Nazanin" w:hint="cs"/>
                <w:rtl/>
              </w:rPr>
              <w:t>9</w:t>
            </w:r>
          </w:p>
        </w:tc>
      </w:tr>
      <w:tr w:rsidR="00D67F12" w:rsidRPr="00B22419" w:rsidTr="00977E59">
        <w:trPr>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همگام با تغییرات توسعه ای سازمان حرکت می کنم.</w:t>
            </w:r>
          </w:p>
        </w:tc>
        <w:tc>
          <w:tcPr>
            <w:tcW w:w="540" w:type="dxa"/>
          </w:tcPr>
          <w:p w:rsidR="00D67F12" w:rsidRPr="006F2DC0" w:rsidRDefault="00D67F12" w:rsidP="00494217">
            <w:pPr>
              <w:jc w:val="both"/>
              <w:rPr>
                <w:rFonts w:cs="B Nazanin"/>
                <w:rtl/>
              </w:rPr>
            </w:pPr>
            <w:r w:rsidRPr="006F2DC0">
              <w:rPr>
                <w:rFonts w:cs="B Nazanin" w:hint="cs"/>
                <w:rtl/>
              </w:rPr>
              <w:t>10</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هنگامی که دیگر همکاران از سازمان انتقاد می کنند از سازمان دفاع می کنم .</w:t>
            </w:r>
          </w:p>
        </w:tc>
        <w:tc>
          <w:tcPr>
            <w:tcW w:w="540" w:type="dxa"/>
          </w:tcPr>
          <w:p w:rsidR="00D67F12" w:rsidRPr="006F2DC0" w:rsidRDefault="00D67F12" w:rsidP="00494217">
            <w:pPr>
              <w:jc w:val="both"/>
              <w:rPr>
                <w:rFonts w:cs="B Nazanin"/>
                <w:rtl/>
              </w:rPr>
            </w:pPr>
            <w:r w:rsidRPr="006F2DC0">
              <w:rPr>
                <w:rFonts w:cs="B Nazanin" w:hint="cs"/>
                <w:rtl/>
              </w:rPr>
              <w:t>11</w:t>
            </w:r>
          </w:p>
        </w:tc>
      </w:tr>
      <w:tr w:rsidR="00D67F12" w:rsidRPr="00B22419" w:rsidTr="00977E59">
        <w:trPr>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در جامعه به سازمان خود افتخار می کنم.</w:t>
            </w:r>
          </w:p>
        </w:tc>
        <w:tc>
          <w:tcPr>
            <w:tcW w:w="540" w:type="dxa"/>
          </w:tcPr>
          <w:p w:rsidR="00D67F12" w:rsidRPr="006F2DC0" w:rsidRDefault="00D67F12" w:rsidP="00494217">
            <w:pPr>
              <w:jc w:val="both"/>
              <w:rPr>
                <w:rFonts w:cs="B Nazanin"/>
                <w:rtl/>
              </w:rPr>
            </w:pPr>
            <w:r w:rsidRPr="006F2DC0">
              <w:rPr>
                <w:rFonts w:cs="B Nazanin" w:hint="cs"/>
                <w:rtl/>
              </w:rPr>
              <w:t>12</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ایده هایی جدید را برای بهبود عملکرد سازمان ارائه و پیشنهاد می کنم.</w:t>
            </w:r>
          </w:p>
        </w:tc>
        <w:tc>
          <w:tcPr>
            <w:tcW w:w="540" w:type="dxa"/>
          </w:tcPr>
          <w:p w:rsidR="00D67F12" w:rsidRPr="006F2DC0" w:rsidRDefault="00D67F12" w:rsidP="00494217">
            <w:pPr>
              <w:jc w:val="both"/>
              <w:rPr>
                <w:rFonts w:cs="B Nazanin"/>
                <w:rtl/>
              </w:rPr>
            </w:pPr>
            <w:r w:rsidRPr="006F2DC0">
              <w:rPr>
                <w:rFonts w:cs="B Nazanin" w:hint="cs"/>
                <w:rtl/>
              </w:rPr>
              <w:t>13</w:t>
            </w:r>
          </w:p>
        </w:tc>
      </w:tr>
      <w:tr w:rsidR="00D67F12" w:rsidRPr="00B22419" w:rsidTr="00977E59">
        <w:trPr>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وفاداری خویش را به سازمان خود ابراز می کنم.</w:t>
            </w:r>
          </w:p>
        </w:tc>
        <w:tc>
          <w:tcPr>
            <w:tcW w:w="540" w:type="dxa"/>
          </w:tcPr>
          <w:p w:rsidR="00D67F12" w:rsidRPr="006F2DC0" w:rsidRDefault="00D67F12" w:rsidP="00494217">
            <w:pPr>
              <w:jc w:val="both"/>
              <w:rPr>
                <w:rFonts w:cs="B Nazanin"/>
                <w:rtl/>
              </w:rPr>
            </w:pPr>
            <w:r w:rsidRPr="006F2DC0">
              <w:rPr>
                <w:rFonts w:cs="B Nazanin" w:hint="cs"/>
                <w:rtl/>
              </w:rPr>
              <w:t>14</w:t>
            </w:r>
          </w:p>
        </w:tc>
      </w:tr>
      <w:tr w:rsidR="00D67F12" w:rsidRPr="00B22419" w:rsidTr="00977E59">
        <w:trPr>
          <w:cnfStyle w:val="000000100000" w:firstRow="0" w:lastRow="0" w:firstColumn="0" w:lastColumn="0" w:oddVBand="0" w:evenVBand="0" w:oddHBand="1" w:evenHBand="0" w:firstRowFirstColumn="0" w:firstRowLastColumn="0" w:lastRowFirstColumn="0" w:lastRowLastColumn="0"/>
          <w:trHeight w:val="276"/>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برای حفظ سازمان خود از مشکلات پیش رو از هر اقدامی دریغ نمی کنم.</w:t>
            </w:r>
          </w:p>
        </w:tc>
        <w:tc>
          <w:tcPr>
            <w:tcW w:w="540" w:type="dxa"/>
          </w:tcPr>
          <w:p w:rsidR="00D67F12" w:rsidRPr="006F2DC0" w:rsidRDefault="00D67F12" w:rsidP="00494217">
            <w:pPr>
              <w:jc w:val="both"/>
              <w:rPr>
                <w:rFonts w:cs="B Nazanin"/>
                <w:rtl/>
              </w:rPr>
            </w:pPr>
            <w:r w:rsidRPr="006F2DC0">
              <w:rPr>
                <w:rFonts w:cs="B Nazanin" w:hint="cs"/>
                <w:rtl/>
              </w:rPr>
              <w:t>15</w:t>
            </w:r>
          </w:p>
        </w:tc>
      </w:tr>
      <w:tr w:rsidR="00D67F12" w:rsidRPr="00B22419" w:rsidTr="00977E59">
        <w:trPr>
          <w:trHeight w:val="70"/>
        </w:trPr>
        <w:tc>
          <w:tcPr>
            <w:tcW w:w="424"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5" w:type="dxa"/>
          </w:tcPr>
          <w:p w:rsidR="00D67F12" w:rsidRPr="00B22419" w:rsidRDefault="00D67F12" w:rsidP="00494217">
            <w:pPr>
              <w:ind w:left="720"/>
              <w:jc w:val="center"/>
              <w:rPr>
                <w:b/>
                <w:bCs/>
              </w:rPr>
            </w:pPr>
          </w:p>
        </w:tc>
        <w:tc>
          <w:tcPr>
            <w:tcW w:w="426" w:type="dxa"/>
          </w:tcPr>
          <w:p w:rsidR="00D67F12" w:rsidRPr="00B22419" w:rsidRDefault="00D67F12" w:rsidP="00494217">
            <w:pPr>
              <w:ind w:left="720"/>
              <w:jc w:val="center"/>
              <w:rPr>
                <w:b/>
                <w:bCs/>
              </w:rPr>
            </w:pPr>
          </w:p>
        </w:tc>
        <w:tc>
          <w:tcPr>
            <w:tcW w:w="6559" w:type="dxa"/>
          </w:tcPr>
          <w:p w:rsidR="00D67F12" w:rsidRPr="006F2DC0" w:rsidRDefault="00D67F12" w:rsidP="00494217">
            <w:pPr>
              <w:jc w:val="both"/>
              <w:rPr>
                <w:rFonts w:cs="B Nazanin"/>
              </w:rPr>
            </w:pPr>
            <w:r w:rsidRPr="006F2DC0">
              <w:rPr>
                <w:rFonts w:cs="B Nazanin" w:hint="cs"/>
                <w:rtl/>
              </w:rPr>
              <w:t>اثبات می کنم که به سازمان خویش علاقه مندم.</w:t>
            </w:r>
          </w:p>
        </w:tc>
        <w:tc>
          <w:tcPr>
            <w:tcW w:w="540" w:type="dxa"/>
          </w:tcPr>
          <w:p w:rsidR="00D67F12" w:rsidRPr="006F2DC0" w:rsidRDefault="00D67F12" w:rsidP="00494217">
            <w:pPr>
              <w:jc w:val="both"/>
              <w:rPr>
                <w:rFonts w:cs="B Nazanin"/>
                <w:rtl/>
              </w:rPr>
            </w:pPr>
            <w:r w:rsidRPr="006F2DC0">
              <w:rPr>
                <w:rFonts w:cs="B Nazanin" w:hint="cs"/>
                <w:rtl/>
              </w:rPr>
              <w:t>16</w:t>
            </w:r>
          </w:p>
        </w:tc>
      </w:tr>
    </w:tbl>
    <w:p w:rsidR="00D67F12" w:rsidRDefault="00D67F12">
      <w:pPr>
        <w:rPr>
          <w:rtl/>
        </w:rPr>
      </w:pPr>
    </w:p>
    <w:p w:rsidR="00D67F12" w:rsidRDefault="00D67F12">
      <w:pPr>
        <w:rPr>
          <w:rtl/>
        </w:rPr>
      </w:pPr>
    </w:p>
    <w:p w:rsidR="00D67F12" w:rsidRDefault="00D67F12">
      <w:pPr>
        <w:rPr>
          <w:rtl/>
        </w:rPr>
      </w:pPr>
    </w:p>
    <w:p w:rsidR="00D67F12" w:rsidRDefault="00D67F12" w:rsidP="00D67F12">
      <w:pPr>
        <w:tabs>
          <w:tab w:val="left" w:pos="521"/>
        </w:tabs>
        <w:ind w:right="-284"/>
        <w:jc w:val="lowKashida"/>
        <w:rPr>
          <w:rFonts w:cs="B Nazanin"/>
          <w:sz w:val="26"/>
          <w:szCs w:val="26"/>
          <w:rtl/>
          <w:lang w:bidi="fa-IR"/>
        </w:rPr>
      </w:pPr>
    </w:p>
    <w:p w:rsidR="00D67F12" w:rsidRPr="00977E59" w:rsidRDefault="00D67F12" w:rsidP="00D67F12">
      <w:pPr>
        <w:tabs>
          <w:tab w:val="left" w:pos="521"/>
        </w:tabs>
        <w:ind w:right="-284"/>
        <w:jc w:val="lowKashida"/>
        <w:rPr>
          <w:rFonts w:cs="B Nazanin"/>
          <w:sz w:val="28"/>
          <w:szCs w:val="28"/>
          <w:rtl/>
          <w:lang w:bidi="fa-IR"/>
        </w:rPr>
      </w:pPr>
      <w:r w:rsidRPr="00977E59">
        <w:rPr>
          <w:rFonts w:cs="B Nazanin" w:hint="cs"/>
          <w:sz w:val="28"/>
          <w:szCs w:val="28"/>
          <w:rtl/>
          <w:lang w:bidi="fa-IR"/>
        </w:rPr>
        <w:t>به دو طریق می توان از  تحلیل این پرسشنامه استفاده کرد</w:t>
      </w:r>
    </w:p>
    <w:p w:rsidR="00D67F12" w:rsidRPr="00977E59" w:rsidRDefault="00D67F12" w:rsidP="00D67F12">
      <w:pPr>
        <w:numPr>
          <w:ilvl w:val="0"/>
          <w:numId w:val="1"/>
        </w:numPr>
        <w:spacing w:after="200"/>
        <w:contextualSpacing/>
        <w:jc w:val="both"/>
        <w:rPr>
          <w:rFonts w:cs="B Nazanin"/>
          <w:sz w:val="28"/>
          <w:szCs w:val="28"/>
          <w:lang w:bidi="fa-IR"/>
        </w:rPr>
      </w:pPr>
      <w:r w:rsidRPr="00977E59">
        <w:rPr>
          <w:rFonts w:cs="B Nazanin" w:hint="cs"/>
          <w:sz w:val="28"/>
          <w:szCs w:val="28"/>
          <w:rtl/>
          <w:lang w:bidi="fa-IR"/>
        </w:rPr>
        <w:t>تحلیل بر اساس مولفه</w:t>
      </w:r>
      <w:r w:rsidRPr="00977E59">
        <w:rPr>
          <w:rFonts w:cs="B Nazanin"/>
          <w:sz w:val="28"/>
          <w:szCs w:val="28"/>
          <w:lang w:bidi="fa-IR"/>
        </w:rPr>
        <w:softHyphen/>
      </w:r>
      <w:r w:rsidRPr="00977E59">
        <w:rPr>
          <w:rFonts w:cs="B Nazanin" w:hint="cs"/>
          <w:sz w:val="28"/>
          <w:szCs w:val="28"/>
          <w:rtl/>
          <w:lang w:bidi="fa-IR"/>
        </w:rPr>
        <w:t>های پرسشنامه</w:t>
      </w:r>
    </w:p>
    <w:p w:rsidR="00D67F12" w:rsidRPr="00977E59" w:rsidRDefault="00D67F12" w:rsidP="00D67F12">
      <w:pPr>
        <w:numPr>
          <w:ilvl w:val="0"/>
          <w:numId w:val="1"/>
        </w:numPr>
        <w:spacing w:after="200"/>
        <w:contextualSpacing/>
        <w:jc w:val="both"/>
        <w:rPr>
          <w:rFonts w:cs="B Nazanin"/>
          <w:sz w:val="28"/>
          <w:szCs w:val="28"/>
          <w:lang w:bidi="fa-IR"/>
        </w:rPr>
      </w:pPr>
      <w:r w:rsidRPr="00977E59">
        <w:rPr>
          <w:rFonts w:cs="B Nazanin" w:hint="cs"/>
          <w:sz w:val="28"/>
          <w:szCs w:val="28"/>
          <w:rtl/>
          <w:lang w:bidi="fa-IR"/>
        </w:rPr>
        <w:t xml:space="preserve">تحلیل بر اسا س میزان نمره به دست آمده </w:t>
      </w:r>
    </w:p>
    <w:p w:rsidR="00D67F12" w:rsidRPr="00977E59" w:rsidRDefault="00D67F12" w:rsidP="00D67F12">
      <w:pPr>
        <w:jc w:val="both"/>
        <w:rPr>
          <w:rFonts w:cs="B Nazanin"/>
          <w:b/>
          <w:bCs/>
          <w:sz w:val="28"/>
          <w:szCs w:val="28"/>
          <w:rtl/>
          <w:lang w:bidi="fa-IR"/>
        </w:rPr>
      </w:pPr>
      <w:r w:rsidRPr="00977E59">
        <w:rPr>
          <w:rFonts w:cs="B Nazanin" w:hint="cs"/>
          <w:b/>
          <w:bCs/>
          <w:sz w:val="28"/>
          <w:szCs w:val="28"/>
          <w:rtl/>
          <w:lang w:bidi="fa-IR"/>
        </w:rPr>
        <w:lastRenderedPageBreak/>
        <w:t xml:space="preserve">تحلیل بر اساس مولفه های پرسشنامه </w:t>
      </w:r>
    </w:p>
    <w:p w:rsidR="00D67F12" w:rsidRPr="00977E59" w:rsidRDefault="00D67F12" w:rsidP="00D67F12">
      <w:pPr>
        <w:contextualSpacing/>
        <w:jc w:val="both"/>
        <w:rPr>
          <w:rFonts w:cs="B Nazanin"/>
          <w:sz w:val="28"/>
          <w:szCs w:val="28"/>
          <w:rtl/>
          <w:lang w:bidi="fa-IR"/>
        </w:rPr>
      </w:pPr>
      <w:r w:rsidRPr="00977E59">
        <w:rPr>
          <w:rFonts w:cs="B Nazanin" w:hint="cs"/>
          <w:sz w:val="28"/>
          <w:szCs w:val="28"/>
          <w:rtl/>
          <w:lang w:bidi="fa-IR"/>
        </w:rPr>
        <w:t>به این ترتیب که ابتدا پرسشنامه</w:t>
      </w:r>
      <w:r w:rsidRPr="00977E59">
        <w:rPr>
          <w:rFonts w:cs="B Nazanin"/>
          <w:sz w:val="28"/>
          <w:szCs w:val="28"/>
          <w:lang w:bidi="fa-IR"/>
        </w:rPr>
        <w:softHyphen/>
      </w:r>
      <w:r w:rsidRPr="00977E59">
        <w:rPr>
          <w:rFonts w:cs="B Nazanin" w:hint="cs"/>
          <w:sz w:val="28"/>
          <w:szCs w:val="28"/>
          <w:rtl/>
          <w:lang w:bidi="fa-IR"/>
        </w:rPr>
        <w:t>ها را بین جامعه خود تقسیم و پس از تکمیل پرسشنامه</w:t>
      </w:r>
      <w:r w:rsidRPr="00977E59">
        <w:rPr>
          <w:rFonts w:cs="B Nazanin"/>
          <w:sz w:val="28"/>
          <w:szCs w:val="28"/>
          <w:lang w:bidi="fa-IR"/>
        </w:rPr>
        <w:softHyphen/>
      </w:r>
      <w:r w:rsidRPr="00977E59">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D67F12" w:rsidRPr="00977E59" w:rsidRDefault="00D67F12" w:rsidP="00D67F12">
      <w:pPr>
        <w:contextualSpacing/>
        <w:jc w:val="both"/>
        <w:rPr>
          <w:rFonts w:cs="B Nazanin"/>
          <w:sz w:val="28"/>
          <w:szCs w:val="28"/>
          <w:rtl/>
          <w:lang w:bidi="fa-IR"/>
        </w:rPr>
      </w:pPr>
      <w:r w:rsidRPr="00977E59">
        <w:rPr>
          <w:rFonts w:cs="B Nazanin" w:hint="cs"/>
          <w:sz w:val="28"/>
          <w:szCs w:val="28"/>
          <w:rtl/>
          <w:lang w:bidi="fa-IR"/>
        </w:rPr>
        <w:t xml:space="preserve"> چگونگی کار را برای شفافیت بیشتر به صورت مرحله به مرحله توضیح می دهیم</w:t>
      </w:r>
    </w:p>
    <w:p w:rsidR="00D67F12" w:rsidRPr="00977E59" w:rsidRDefault="00D67F12" w:rsidP="00D67F12">
      <w:pPr>
        <w:contextualSpacing/>
        <w:jc w:val="both"/>
        <w:rPr>
          <w:rFonts w:cs="B Nazanin"/>
          <w:sz w:val="28"/>
          <w:szCs w:val="28"/>
          <w:rtl/>
          <w:lang w:bidi="fa-IR"/>
        </w:rPr>
      </w:pPr>
      <w:r w:rsidRPr="00977E59">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D67F12" w:rsidRPr="00977E59" w:rsidRDefault="00D67F12" w:rsidP="00D67F12">
      <w:pPr>
        <w:contextualSpacing/>
        <w:jc w:val="both"/>
        <w:rPr>
          <w:rFonts w:cs="B Nazanin"/>
          <w:sz w:val="28"/>
          <w:szCs w:val="28"/>
          <w:rtl/>
          <w:lang w:bidi="fa-IR"/>
        </w:rPr>
      </w:pPr>
      <w:r w:rsidRPr="00977E59">
        <w:rPr>
          <w:rFonts w:cs="B Nazanin" w:hint="cs"/>
          <w:sz w:val="28"/>
          <w:szCs w:val="28"/>
          <w:rtl/>
          <w:lang w:bidi="fa-IR"/>
        </w:rPr>
        <w:t>مرحله دوم</w:t>
      </w:r>
      <w:r w:rsidRPr="00977E59">
        <w:rPr>
          <w:rFonts w:cs="B Nazanin"/>
          <w:sz w:val="28"/>
          <w:szCs w:val="28"/>
          <w:lang w:bidi="fa-IR"/>
        </w:rPr>
        <w:t>.</w:t>
      </w:r>
      <w:r w:rsidRPr="00977E59">
        <w:rPr>
          <w:rFonts w:cs="B Nazanin" w:hint="cs"/>
          <w:sz w:val="28"/>
          <w:szCs w:val="28"/>
          <w:rtl/>
          <w:lang w:bidi="fa-IR"/>
        </w:rPr>
        <w:t xml:space="preserve"> پس از وارد کردن داده های همه سوالات، سوالات مربوط به هر مولفه را کمپیوت(</w:t>
      </w:r>
      <w:r w:rsidRPr="00977E59">
        <w:rPr>
          <w:rFonts w:cs="B Nazanin"/>
          <w:sz w:val="28"/>
          <w:szCs w:val="28"/>
          <w:lang w:bidi="fa-IR"/>
        </w:rPr>
        <w:t>compute</w:t>
      </w:r>
      <w:r w:rsidRPr="00977E59">
        <w:rPr>
          <w:rFonts w:cs="B Nazanin" w:hint="cs"/>
          <w:sz w:val="28"/>
          <w:szCs w:val="28"/>
          <w:rtl/>
          <w:lang w:bidi="fa-IR"/>
        </w:rPr>
        <w:t xml:space="preserve">) کنید. مثلا اگر مولفه اول </w:t>
      </w:r>
      <w:r w:rsidRPr="00977E59">
        <w:rPr>
          <w:rFonts w:cs="B Nazanin"/>
          <w:sz w:val="28"/>
          <w:szCs w:val="28"/>
          <w:lang w:bidi="fa-IR"/>
        </w:rPr>
        <w:t xml:space="preserve">X </w:t>
      </w:r>
      <w:r w:rsidRPr="00977E59">
        <w:rPr>
          <w:rFonts w:cs="B Nazanin" w:hint="cs"/>
          <w:sz w:val="28"/>
          <w:szCs w:val="28"/>
          <w:rtl/>
          <w:lang w:bidi="fa-IR"/>
        </w:rPr>
        <w:t xml:space="preserve"> و سوالات  آن 1 تا 7 است شما باید سوالات 1 تا 7 را </w:t>
      </w:r>
      <w:r w:rsidRPr="00977E59">
        <w:rPr>
          <w:rFonts w:cs="B Nazanin"/>
          <w:sz w:val="28"/>
          <w:szCs w:val="28"/>
          <w:lang w:bidi="fa-IR"/>
        </w:rPr>
        <w:t>compute</w:t>
      </w:r>
      <w:r w:rsidRPr="00977E59">
        <w:rPr>
          <w:rFonts w:cs="B Nazanin" w:hint="cs"/>
          <w:sz w:val="28"/>
          <w:szCs w:val="28"/>
          <w:rtl/>
          <w:lang w:bidi="fa-IR"/>
        </w:rPr>
        <w:t xml:space="preserve"> کنید تا مولفه </w:t>
      </w:r>
      <w:r w:rsidRPr="00977E59">
        <w:rPr>
          <w:rFonts w:cs="B Nazanin"/>
          <w:sz w:val="28"/>
          <w:szCs w:val="28"/>
          <w:lang w:bidi="fa-IR"/>
        </w:rPr>
        <w:t xml:space="preserve"> x </w:t>
      </w:r>
      <w:r w:rsidRPr="00977E59">
        <w:rPr>
          <w:rFonts w:cs="B Nazanin" w:hint="cs"/>
          <w:sz w:val="28"/>
          <w:szCs w:val="28"/>
          <w:rtl/>
          <w:lang w:bidi="fa-IR"/>
        </w:rPr>
        <w:t>ایجاد شود.</w:t>
      </w:r>
    </w:p>
    <w:p w:rsidR="00D67F12" w:rsidRPr="00977E59" w:rsidRDefault="00D67F12" w:rsidP="00D67F12">
      <w:pPr>
        <w:contextualSpacing/>
        <w:jc w:val="both"/>
        <w:rPr>
          <w:rFonts w:cs="B Nazanin"/>
          <w:sz w:val="28"/>
          <w:szCs w:val="28"/>
          <w:rtl/>
          <w:lang w:bidi="fa-IR"/>
        </w:rPr>
      </w:pPr>
      <w:r w:rsidRPr="00977E59">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977E59">
        <w:rPr>
          <w:rFonts w:cs="B Nazanin"/>
          <w:sz w:val="28"/>
          <w:szCs w:val="28"/>
          <w:lang w:bidi="fa-IR"/>
        </w:rPr>
        <w:t>compute</w:t>
      </w:r>
      <w:r w:rsidRPr="00977E59">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D67F12" w:rsidRPr="00977E59" w:rsidRDefault="00D67F12" w:rsidP="00D67F12">
      <w:pPr>
        <w:contextualSpacing/>
        <w:jc w:val="both"/>
        <w:rPr>
          <w:rFonts w:cs="B Nazanin"/>
          <w:color w:val="000000"/>
          <w:sz w:val="28"/>
          <w:szCs w:val="28"/>
          <w:rtl/>
          <w:lang w:bidi="fa-IR"/>
        </w:rPr>
      </w:pPr>
      <w:r w:rsidRPr="00977E59">
        <w:rPr>
          <w:rFonts w:cs="B Nazanin" w:hint="cs"/>
          <w:sz w:val="28"/>
          <w:szCs w:val="28"/>
          <w:rtl/>
          <w:lang w:bidi="fa-IR"/>
        </w:rPr>
        <w:t>مرحله سوم. حالا شما هم مولفه</w:t>
      </w:r>
      <w:r w:rsidRPr="00977E59">
        <w:rPr>
          <w:rFonts w:cs="B Nazanin"/>
          <w:sz w:val="28"/>
          <w:szCs w:val="28"/>
          <w:rtl/>
          <w:lang w:bidi="fa-IR"/>
        </w:rPr>
        <w:softHyphen/>
      </w:r>
      <w:r w:rsidRPr="00977E59">
        <w:rPr>
          <w:rFonts w:cs="B Nazanin" w:hint="cs"/>
          <w:sz w:val="28"/>
          <w:szCs w:val="28"/>
          <w:rtl/>
          <w:lang w:bidi="fa-IR"/>
        </w:rPr>
        <w:t xml:space="preserve">ها را به وجود آورده اید و هم متغیر اصلی تحقیق را؛ حالا می توانید از گرینه  </w:t>
      </w:r>
      <w:r w:rsidRPr="00977E59">
        <w:rPr>
          <w:rFonts w:cs="B Nazanin" w:hint="cs"/>
          <w:color w:val="000000"/>
          <w:sz w:val="28"/>
          <w:szCs w:val="28"/>
          <w:rtl/>
          <w:lang w:bidi="fa-IR"/>
        </w:rPr>
        <w:t>آنالیز  هر آزمونی که می خواهید برای این پرسشنامه( متغیر) بگیرید.</w:t>
      </w:r>
    </w:p>
    <w:p w:rsidR="00977E59" w:rsidRDefault="00D67F12" w:rsidP="00977E59">
      <w:pPr>
        <w:contextualSpacing/>
        <w:jc w:val="both"/>
        <w:rPr>
          <w:rFonts w:cs="B Nazanin"/>
          <w:color w:val="000000"/>
          <w:sz w:val="28"/>
          <w:szCs w:val="28"/>
          <w:lang w:bidi="fa-IR"/>
        </w:rPr>
      </w:pPr>
      <w:r w:rsidRPr="00977E59">
        <w:rPr>
          <w:rFonts w:cs="B Nazanin" w:hint="cs"/>
          <w:color w:val="000000"/>
          <w:sz w:val="28"/>
          <w:szCs w:val="28"/>
          <w:rtl/>
          <w:lang w:bidi="fa-IR"/>
        </w:rPr>
        <w:t>مثلا می توانید آزمون توصیفی( میانگین، انحراف استاندارد، واریانس) یا می</w:t>
      </w:r>
      <w:r w:rsidR="00977E59">
        <w:rPr>
          <w:rFonts w:cs="B Nazanin" w:hint="cs"/>
          <w:color w:val="000000"/>
          <w:sz w:val="28"/>
          <w:szCs w:val="28"/>
          <w:rtl/>
          <w:lang w:bidi="fa-IR"/>
        </w:rPr>
        <w:t xml:space="preserve"> توانید آزمون همبستگی را با یک </w:t>
      </w:r>
      <w:r w:rsidRPr="00977E59">
        <w:rPr>
          <w:rFonts w:cs="B Nazanin" w:hint="cs"/>
          <w:color w:val="000000"/>
          <w:sz w:val="28"/>
          <w:szCs w:val="28"/>
          <w:rtl/>
          <w:lang w:bidi="fa-IR"/>
        </w:rPr>
        <w:t>متغیر دیگر  بگیرید.</w:t>
      </w:r>
    </w:p>
    <w:p w:rsidR="00977E59" w:rsidRPr="00977E59" w:rsidRDefault="00977E59" w:rsidP="00977E59">
      <w:pPr>
        <w:contextualSpacing/>
        <w:jc w:val="both"/>
        <w:rPr>
          <w:rFonts w:cs="B Nazanin"/>
          <w:color w:val="000000"/>
          <w:sz w:val="28"/>
          <w:szCs w:val="28"/>
          <w:rtl/>
          <w:lang w:bidi="fa-IR"/>
        </w:rPr>
      </w:pPr>
    </w:p>
    <w:p w:rsidR="00977E59" w:rsidRDefault="00977E59" w:rsidP="00977E59">
      <w:pPr>
        <w:jc w:val="both"/>
        <w:rPr>
          <w:rFonts w:ascii="Arial" w:eastAsia="Calibri" w:hAnsi="Arial" w:cs="B Nazanin"/>
          <w:b/>
          <w:bCs/>
          <w:sz w:val="28"/>
          <w:szCs w:val="28"/>
          <w:lang w:bidi="fa-IR"/>
        </w:rPr>
      </w:pPr>
    </w:p>
    <w:p w:rsidR="00D67F12" w:rsidRPr="00977E59" w:rsidRDefault="00D67F12" w:rsidP="00977E59">
      <w:pPr>
        <w:spacing w:after="200" w:line="360" w:lineRule="auto"/>
        <w:contextualSpacing/>
        <w:rPr>
          <w:rFonts w:ascii="Arial" w:hAnsi="Arial" w:cs="B Nazanin"/>
          <w:b/>
          <w:bCs/>
          <w:sz w:val="28"/>
          <w:szCs w:val="28"/>
          <w:rtl/>
          <w:lang w:bidi="fa-IR"/>
        </w:rPr>
      </w:pPr>
      <w:r w:rsidRPr="00977E59">
        <w:rPr>
          <w:rFonts w:ascii="Arial" w:eastAsia="Calibri" w:hAnsi="Arial" w:cs="B Nazanin"/>
          <w:b/>
          <w:bCs/>
          <w:sz w:val="28"/>
          <w:szCs w:val="28"/>
          <w:rtl/>
          <w:lang w:bidi="fa-IR"/>
        </w:rPr>
        <w:t xml:space="preserve">تحلیل ( تفسیر) بر اساس میزان نمره پرسشنامه </w:t>
      </w:r>
    </w:p>
    <w:p w:rsidR="00D67F12" w:rsidRPr="00977E59" w:rsidRDefault="00D67F12" w:rsidP="00D67F12">
      <w:pPr>
        <w:spacing w:line="276" w:lineRule="auto"/>
        <w:contextualSpacing/>
        <w:rPr>
          <w:rFonts w:ascii="Arial" w:eastAsia="Calibri" w:hAnsi="Arial" w:cs="B Nazanin"/>
          <w:color w:val="000000"/>
          <w:sz w:val="28"/>
          <w:szCs w:val="28"/>
          <w:lang w:bidi="fa-IR"/>
        </w:rPr>
      </w:pPr>
      <w:r w:rsidRPr="00977E59">
        <w:rPr>
          <w:rFonts w:ascii="Arial" w:eastAsia="Calibri" w:hAnsi="Arial" w:cs="B Nazanin"/>
          <w:color w:val="000000"/>
          <w:sz w:val="28"/>
          <w:szCs w:val="28"/>
          <w:rtl/>
          <w:lang w:bidi="fa-IR"/>
        </w:rPr>
        <w:t>بر اساس این روش از تحلیل شما نمره</w:t>
      </w:r>
      <w:r w:rsidRPr="00977E59">
        <w:rPr>
          <w:rFonts w:ascii="Arial" w:eastAsia="Calibri" w:hAnsi="Arial" w:cs="B Nazanin"/>
          <w:color w:val="000000"/>
          <w:sz w:val="28"/>
          <w:szCs w:val="28"/>
          <w:lang w:bidi="fa-IR"/>
        </w:rPr>
        <w:softHyphen/>
      </w:r>
      <w:r w:rsidRPr="00977E59">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67F12" w:rsidRPr="00977E59" w:rsidRDefault="00D67F12" w:rsidP="00D67F12">
      <w:pPr>
        <w:spacing w:after="200" w:line="276" w:lineRule="auto"/>
        <w:contextualSpacing/>
        <w:rPr>
          <w:rFonts w:ascii="Arial" w:eastAsia="Calibri" w:hAnsi="Arial" w:cs="B Nazanin"/>
          <w:sz w:val="28"/>
          <w:szCs w:val="28"/>
          <w:rtl/>
          <w:lang w:bidi="fa-IR"/>
        </w:rPr>
      </w:pPr>
      <w:r w:rsidRPr="00977E59">
        <w:rPr>
          <w:rFonts w:ascii="Arial" w:eastAsia="Calibri" w:hAnsi="Arial" w:cs="B Nazanin"/>
          <w:sz w:val="28"/>
          <w:szCs w:val="28"/>
          <w:rtl/>
          <w:lang w:bidi="fa-IR"/>
        </w:rPr>
        <w:t>مثال: حد پایین نمرات پرسشنامه به طریق زیر بدست آمده است</w:t>
      </w:r>
    </w:p>
    <w:p w:rsidR="00D67F12" w:rsidRPr="00977E59" w:rsidRDefault="00D67F12" w:rsidP="00D67F12">
      <w:pPr>
        <w:spacing w:after="200" w:line="276" w:lineRule="auto"/>
        <w:contextualSpacing/>
        <w:rPr>
          <w:rFonts w:ascii="Arial" w:eastAsia="Calibri" w:hAnsi="Arial" w:cs="B Nazanin"/>
          <w:sz w:val="28"/>
          <w:szCs w:val="28"/>
          <w:rtl/>
          <w:lang w:bidi="fa-IR"/>
        </w:rPr>
      </w:pPr>
      <w:r w:rsidRPr="00977E59">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D67F12" w:rsidRPr="005F2A11" w:rsidTr="00977E59">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D67F12" w:rsidRPr="005F2A11" w:rsidRDefault="00D67F12" w:rsidP="00494217">
            <w:pPr>
              <w:spacing w:line="360" w:lineRule="auto"/>
              <w:jc w:val="center"/>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D67F12" w:rsidRPr="005F2A11" w:rsidRDefault="00D67F12" w:rsidP="0049421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D67F12" w:rsidRPr="005F2A11" w:rsidRDefault="00D67F12" w:rsidP="0049421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5F2A11">
              <w:rPr>
                <w:rFonts w:ascii="Arial" w:eastAsia="Calibri" w:hAnsi="Arial" w:cs="B Nazanin"/>
                <w:color w:val="000000"/>
                <w:sz w:val="26"/>
                <w:szCs w:val="26"/>
                <w:rtl/>
                <w:lang w:bidi="fa-IR"/>
              </w:rPr>
              <w:t>حد بالای نمرات</w:t>
            </w:r>
          </w:p>
        </w:tc>
      </w:tr>
      <w:tr w:rsidR="00D67F12" w:rsidRPr="005F2A11" w:rsidTr="00977E5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984" w:type="dxa"/>
            <w:hideMark/>
          </w:tcPr>
          <w:p w:rsidR="00D67F12" w:rsidRPr="005F2A11" w:rsidRDefault="00D67F12" w:rsidP="00494217">
            <w:pPr>
              <w:spacing w:line="360" w:lineRule="auto"/>
              <w:jc w:val="center"/>
              <w:rPr>
                <w:rFonts w:ascii="Arial" w:eastAsia="Calibri" w:hAnsi="Arial" w:cs="B Nazanin"/>
                <w:color w:val="000000"/>
                <w:sz w:val="26"/>
                <w:szCs w:val="26"/>
                <w:rtl/>
                <w:lang w:bidi="fa-IR"/>
              </w:rPr>
            </w:pPr>
            <w:r>
              <w:rPr>
                <w:rFonts w:ascii="Arial" w:eastAsia="Calibri" w:hAnsi="Arial" w:cs="B Nazanin" w:hint="cs"/>
                <w:color w:val="000000"/>
                <w:sz w:val="26"/>
                <w:szCs w:val="26"/>
                <w:rtl/>
                <w:lang w:bidi="fa-IR"/>
              </w:rPr>
              <w:t>16</w:t>
            </w:r>
          </w:p>
        </w:tc>
        <w:tc>
          <w:tcPr>
            <w:tcW w:w="3313" w:type="dxa"/>
          </w:tcPr>
          <w:p w:rsidR="00D67F12" w:rsidRPr="005F2A11" w:rsidRDefault="00D67F12" w:rsidP="0049421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6"/>
                <w:szCs w:val="26"/>
                <w:lang w:bidi="fa-IR"/>
              </w:rPr>
            </w:pPr>
            <w:r>
              <w:rPr>
                <w:rFonts w:ascii="Arial" w:eastAsia="Calibri" w:hAnsi="Arial" w:cs="B Nazanin" w:hint="cs"/>
                <w:color w:val="000000"/>
                <w:sz w:val="26"/>
                <w:szCs w:val="26"/>
                <w:rtl/>
                <w:lang w:bidi="fa-IR"/>
              </w:rPr>
              <w:t>48</w:t>
            </w:r>
          </w:p>
        </w:tc>
        <w:tc>
          <w:tcPr>
            <w:tcW w:w="2739" w:type="dxa"/>
            <w:hideMark/>
          </w:tcPr>
          <w:p w:rsidR="00D67F12" w:rsidRPr="005F2A11" w:rsidRDefault="00D67F12" w:rsidP="0049421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6"/>
                <w:szCs w:val="26"/>
                <w:lang w:bidi="fa-IR"/>
              </w:rPr>
            </w:pPr>
            <w:r>
              <w:rPr>
                <w:rFonts w:ascii="Arial" w:eastAsia="Calibri" w:hAnsi="Arial" w:cs="B Nazanin" w:hint="cs"/>
                <w:color w:val="000000"/>
                <w:sz w:val="26"/>
                <w:szCs w:val="26"/>
                <w:rtl/>
                <w:lang w:bidi="fa-IR"/>
              </w:rPr>
              <w:t>96</w:t>
            </w:r>
          </w:p>
        </w:tc>
      </w:tr>
    </w:tbl>
    <w:p w:rsidR="00977E59" w:rsidRDefault="00977E59" w:rsidP="00D67F12">
      <w:pPr>
        <w:spacing w:line="276" w:lineRule="auto"/>
        <w:jc w:val="both"/>
        <w:rPr>
          <w:rFonts w:ascii="Calibri" w:eastAsia="Calibri" w:hAnsi="Calibri" w:cs="B Nazanin"/>
          <w:sz w:val="26"/>
          <w:szCs w:val="26"/>
          <w:lang w:bidi="fa-IR"/>
        </w:rPr>
      </w:pPr>
    </w:p>
    <w:p w:rsidR="00D67F12" w:rsidRPr="00977E59" w:rsidRDefault="00D67F12" w:rsidP="00D67F12">
      <w:pPr>
        <w:spacing w:line="276" w:lineRule="auto"/>
        <w:jc w:val="both"/>
        <w:rPr>
          <w:rFonts w:ascii="Calibri" w:eastAsia="Calibri" w:hAnsi="Calibri" w:cs="B Nazanin"/>
          <w:sz w:val="28"/>
          <w:szCs w:val="28"/>
          <w:rtl/>
          <w:lang w:bidi="fa-IR"/>
        </w:rPr>
      </w:pPr>
      <w:r w:rsidRPr="00977E59">
        <w:rPr>
          <w:rFonts w:ascii="Calibri" w:eastAsia="Calibri" w:hAnsi="Calibri" w:cs="B Nazanin" w:hint="cs"/>
          <w:sz w:val="28"/>
          <w:szCs w:val="28"/>
          <w:rtl/>
          <w:lang w:bidi="fa-IR"/>
        </w:rPr>
        <w:t xml:space="preserve">امتیازات خود را از </w:t>
      </w:r>
      <w:r w:rsidRPr="00977E59">
        <w:rPr>
          <w:rFonts w:ascii="Arial" w:eastAsia="Calibri" w:hAnsi="Arial" w:cs="B Nazanin" w:hint="cs"/>
          <w:color w:val="000000"/>
          <w:sz w:val="28"/>
          <w:szCs w:val="28"/>
          <w:rtl/>
          <w:lang w:bidi="fa-IR"/>
        </w:rPr>
        <w:t xml:space="preserve">16 </w:t>
      </w:r>
      <w:r w:rsidRPr="00977E59">
        <w:rPr>
          <w:rFonts w:ascii="Calibri" w:eastAsia="Calibri" w:hAnsi="Calibri" w:cs="B Nazanin" w:hint="cs"/>
          <w:sz w:val="28"/>
          <w:szCs w:val="28"/>
          <w:rtl/>
          <w:lang w:bidi="fa-IR"/>
        </w:rPr>
        <w:t xml:space="preserve">عبارت فوق با یکدیگر جمع نمایید. حداقل امتیاز ممکن </w:t>
      </w:r>
      <w:r w:rsidRPr="00977E59">
        <w:rPr>
          <w:rFonts w:ascii="Arial" w:eastAsia="Calibri" w:hAnsi="Arial" w:cs="B Nazanin" w:hint="cs"/>
          <w:color w:val="000000"/>
          <w:sz w:val="28"/>
          <w:szCs w:val="28"/>
          <w:rtl/>
          <w:lang w:bidi="fa-IR"/>
        </w:rPr>
        <w:t>0 و</w:t>
      </w:r>
      <w:r w:rsidRPr="00977E59">
        <w:rPr>
          <w:rFonts w:ascii="Calibri" w:eastAsia="Calibri" w:hAnsi="Calibri" w:cs="B Nazanin" w:hint="cs"/>
          <w:sz w:val="28"/>
          <w:szCs w:val="28"/>
          <w:rtl/>
          <w:lang w:bidi="fa-IR"/>
        </w:rPr>
        <w:t xml:space="preserve"> حداکثر 96 خواهد بود.</w:t>
      </w:r>
      <w:r w:rsidRPr="00977E59">
        <w:rPr>
          <w:rFonts w:ascii="Calibri" w:eastAsia="Calibri" w:hAnsi="Calibri" w:cs="B Nazanin"/>
          <w:sz w:val="28"/>
          <w:szCs w:val="28"/>
          <w:rtl/>
          <w:lang w:bidi="fa-IR"/>
        </w:rPr>
        <w:t xml:space="preserve"> </w:t>
      </w:r>
    </w:p>
    <w:p w:rsidR="00D67F12" w:rsidRPr="00977E59" w:rsidRDefault="00D67F12" w:rsidP="00D67F12">
      <w:pPr>
        <w:spacing w:line="276" w:lineRule="auto"/>
        <w:jc w:val="both"/>
        <w:rPr>
          <w:rFonts w:ascii="Calibri" w:eastAsia="Calibri" w:hAnsi="Calibri" w:cs="B Nazanin"/>
          <w:sz w:val="28"/>
          <w:szCs w:val="28"/>
          <w:rtl/>
          <w:lang w:bidi="fa-IR"/>
        </w:rPr>
      </w:pPr>
      <w:r w:rsidRPr="00977E59">
        <w:rPr>
          <w:rFonts w:ascii="Calibri" w:eastAsia="Calibri" w:hAnsi="Calibri" w:cs="B Nazanin" w:hint="cs"/>
          <w:sz w:val="28"/>
          <w:szCs w:val="28"/>
          <w:rtl/>
          <w:lang w:bidi="fa-IR"/>
        </w:rPr>
        <w:lastRenderedPageBreak/>
        <w:t xml:space="preserve">نمره بین  </w:t>
      </w:r>
      <w:r w:rsidRPr="00977E59">
        <w:rPr>
          <w:rFonts w:ascii="Arial" w:eastAsia="Calibri" w:hAnsi="Arial" w:cs="B Nazanin" w:hint="cs"/>
          <w:color w:val="000000"/>
          <w:sz w:val="28"/>
          <w:szCs w:val="28"/>
          <w:rtl/>
          <w:lang w:bidi="fa-IR"/>
        </w:rPr>
        <w:t xml:space="preserve">0 </w:t>
      </w:r>
      <w:r w:rsidRPr="00977E59">
        <w:rPr>
          <w:rFonts w:ascii="Calibri" w:eastAsia="Calibri" w:hAnsi="Calibri" w:cs="B Nazanin" w:hint="cs"/>
          <w:sz w:val="28"/>
          <w:szCs w:val="28"/>
          <w:rtl/>
          <w:lang w:bidi="fa-IR"/>
        </w:rPr>
        <w:t xml:space="preserve">تا 32: میزان </w:t>
      </w:r>
      <w:r w:rsidRPr="00977E59">
        <w:rPr>
          <w:rFonts w:cs="B Nazanin" w:hint="cs"/>
          <w:sz w:val="28"/>
          <w:szCs w:val="28"/>
          <w:rtl/>
          <w:lang w:bidi="fa-IR"/>
        </w:rPr>
        <w:t>رفتار شهروندی سازمانی</w:t>
      </w:r>
      <w:r w:rsidRPr="00977E59">
        <w:rPr>
          <w:rFonts w:ascii="Calibri" w:eastAsia="Calibri" w:hAnsi="Calibri" w:cs="B Nazanin" w:hint="cs"/>
          <w:sz w:val="28"/>
          <w:szCs w:val="28"/>
          <w:rtl/>
          <w:lang w:bidi="fa-IR"/>
        </w:rPr>
        <w:t xml:space="preserve"> در حد پایینی می باشد.</w:t>
      </w:r>
    </w:p>
    <w:p w:rsidR="00D67F12" w:rsidRPr="00977E59" w:rsidRDefault="00D67F12" w:rsidP="00D67F12">
      <w:pPr>
        <w:spacing w:line="276" w:lineRule="auto"/>
        <w:jc w:val="both"/>
        <w:rPr>
          <w:rFonts w:ascii="Calibri" w:eastAsia="Calibri" w:hAnsi="Calibri" w:cs="B Nazanin"/>
          <w:sz w:val="28"/>
          <w:szCs w:val="28"/>
          <w:rtl/>
          <w:lang w:bidi="fa-IR"/>
        </w:rPr>
      </w:pPr>
      <w:r w:rsidRPr="00977E59">
        <w:rPr>
          <w:rFonts w:ascii="Calibri" w:eastAsia="Calibri" w:hAnsi="Calibri" w:cs="B Nazanin" w:hint="cs"/>
          <w:sz w:val="28"/>
          <w:szCs w:val="28"/>
          <w:rtl/>
          <w:lang w:bidi="fa-IR"/>
        </w:rPr>
        <w:t xml:space="preserve">نمره بین 32 تا 64: میزان </w:t>
      </w:r>
      <w:r w:rsidRPr="00977E59">
        <w:rPr>
          <w:rFonts w:cs="B Nazanin" w:hint="cs"/>
          <w:sz w:val="28"/>
          <w:szCs w:val="28"/>
          <w:rtl/>
          <w:lang w:bidi="fa-IR"/>
        </w:rPr>
        <w:t>رفتار شهروندی سازمانی</w:t>
      </w:r>
      <w:r w:rsidRPr="00977E59">
        <w:rPr>
          <w:rFonts w:ascii="Calibri" w:eastAsia="Calibri" w:hAnsi="Calibri" w:cs="B Nazanin" w:hint="cs"/>
          <w:sz w:val="28"/>
          <w:szCs w:val="28"/>
          <w:rtl/>
          <w:lang w:bidi="fa-IR"/>
        </w:rPr>
        <w:t xml:space="preserve"> در حد متوسطی می باشد.</w:t>
      </w:r>
    </w:p>
    <w:p w:rsidR="00D67F12" w:rsidRDefault="00D67F12" w:rsidP="00D67F12">
      <w:pPr>
        <w:spacing w:line="276" w:lineRule="auto"/>
        <w:jc w:val="both"/>
        <w:rPr>
          <w:rFonts w:ascii="Calibri" w:eastAsia="Calibri" w:hAnsi="Calibri" w:cs="B Nazanin"/>
          <w:sz w:val="28"/>
          <w:szCs w:val="28"/>
          <w:lang w:bidi="fa-IR"/>
        </w:rPr>
      </w:pPr>
      <w:r w:rsidRPr="00977E59">
        <w:rPr>
          <w:rFonts w:ascii="Calibri" w:eastAsia="Calibri" w:hAnsi="Calibri" w:cs="B Nazanin" w:hint="cs"/>
          <w:sz w:val="28"/>
          <w:szCs w:val="28"/>
          <w:rtl/>
          <w:lang w:bidi="fa-IR"/>
        </w:rPr>
        <w:t xml:space="preserve">نمره بالاتر از 64: میزان </w:t>
      </w:r>
      <w:r w:rsidRPr="00977E59">
        <w:rPr>
          <w:rFonts w:cs="B Nazanin" w:hint="cs"/>
          <w:sz w:val="28"/>
          <w:szCs w:val="28"/>
          <w:rtl/>
          <w:lang w:bidi="fa-IR"/>
        </w:rPr>
        <w:t>رفتار شهروندی سازمانی</w:t>
      </w:r>
      <w:r w:rsidRPr="00977E59">
        <w:rPr>
          <w:rFonts w:ascii="Calibri" w:eastAsia="Calibri" w:hAnsi="Calibri" w:cs="B Nazanin" w:hint="cs"/>
          <w:sz w:val="28"/>
          <w:szCs w:val="28"/>
          <w:rtl/>
          <w:lang w:bidi="fa-IR"/>
        </w:rPr>
        <w:t xml:space="preserve"> در حد بالایی می باشد.</w:t>
      </w:r>
    </w:p>
    <w:p w:rsidR="00977E59" w:rsidRPr="00977E59" w:rsidRDefault="00977E59" w:rsidP="00D67F12">
      <w:pPr>
        <w:spacing w:line="276" w:lineRule="auto"/>
        <w:jc w:val="both"/>
        <w:rPr>
          <w:rFonts w:ascii="Calibri" w:eastAsia="Calibri" w:hAnsi="Calibri" w:cs="B Nazanin"/>
          <w:sz w:val="28"/>
          <w:szCs w:val="28"/>
          <w:rtl/>
          <w:lang w:bidi="fa-IR"/>
        </w:rPr>
      </w:pPr>
    </w:p>
    <w:p w:rsidR="00D67F12" w:rsidRPr="00977E59" w:rsidRDefault="00D67F12" w:rsidP="00D67F12">
      <w:pPr>
        <w:rPr>
          <w:rFonts w:cs="B Nazanin"/>
          <w:b/>
          <w:bCs/>
          <w:sz w:val="28"/>
          <w:szCs w:val="28"/>
          <w:lang w:bidi="fa-IR"/>
        </w:rPr>
      </w:pPr>
      <w:r w:rsidRPr="00977E59">
        <w:rPr>
          <w:rFonts w:cs="B Nazanin" w:hint="cs"/>
          <w:b/>
          <w:bCs/>
          <w:sz w:val="28"/>
          <w:szCs w:val="28"/>
          <w:rtl/>
          <w:lang w:bidi="fa-IR"/>
        </w:rPr>
        <w:t>روایی و پایایی پرسشنامه</w:t>
      </w:r>
    </w:p>
    <w:p w:rsidR="00D67F12" w:rsidRDefault="00D67F12" w:rsidP="00D67F12">
      <w:pPr>
        <w:ind w:firstLine="397"/>
        <w:jc w:val="both"/>
        <w:rPr>
          <w:rFonts w:cs="B Nazanin"/>
          <w:sz w:val="28"/>
          <w:szCs w:val="28"/>
          <w:lang w:bidi="fa-IR"/>
        </w:rPr>
      </w:pPr>
      <w:r w:rsidRPr="00977E59">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977E59">
        <w:rPr>
          <w:rFonts w:cs="B Nazanin" w:hint="cs"/>
          <w:sz w:val="28"/>
          <w:szCs w:val="28"/>
          <w:rtl/>
          <w:lang w:bidi="fa-IR"/>
        </w:rPr>
        <w:t>در پروژهش (</w:t>
      </w:r>
      <w:r w:rsidRPr="00977E59">
        <w:rPr>
          <w:rFonts w:cs="B Nazanin" w:hint="cs"/>
          <w:sz w:val="28"/>
          <w:szCs w:val="28"/>
          <w:rtl/>
        </w:rPr>
        <w:t>اباذری محمودآباد ، 1394</w:t>
      </w:r>
      <w:r w:rsidRPr="00977E59">
        <w:rPr>
          <w:rFonts w:cs="B Nazanin" w:hint="cs"/>
          <w:sz w:val="28"/>
          <w:szCs w:val="28"/>
          <w:rtl/>
          <w:lang w:bidi="fa-IR"/>
        </w:rPr>
        <w:t>) روایی محتوایی و صوری این پرسشنامه مناسب ارزیابی شده است.</w:t>
      </w:r>
    </w:p>
    <w:p w:rsidR="00977E59" w:rsidRPr="00977E59" w:rsidRDefault="00977E59" w:rsidP="00D67F12">
      <w:pPr>
        <w:ind w:firstLine="397"/>
        <w:jc w:val="both"/>
        <w:rPr>
          <w:rFonts w:cs="B Lotus"/>
          <w:sz w:val="32"/>
          <w:szCs w:val="28"/>
        </w:rPr>
      </w:pPr>
    </w:p>
    <w:p w:rsidR="00D67F12" w:rsidRPr="00977E59" w:rsidRDefault="00D67F12" w:rsidP="00D67F12">
      <w:pPr>
        <w:widowControl w:val="0"/>
        <w:jc w:val="lowKashida"/>
        <w:rPr>
          <w:rFonts w:ascii="BMitraBold" w:eastAsia="Calibri" w:hAnsi="Calibri" w:cs="B Nazanin"/>
          <w:b/>
          <w:bCs/>
          <w:sz w:val="28"/>
          <w:szCs w:val="28"/>
          <w:rtl/>
        </w:rPr>
      </w:pPr>
      <w:r w:rsidRPr="00977E59">
        <w:rPr>
          <w:rFonts w:ascii="BMitraBold" w:eastAsia="Calibri" w:hAnsi="Calibri" w:cs="B Nazanin" w:hint="cs"/>
          <w:b/>
          <w:bCs/>
          <w:sz w:val="28"/>
          <w:szCs w:val="28"/>
          <w:rtl/>
        </w:rPr>
        <w:t>پایایی ابزارهای جمع آوری داده ها</w:t>
      </w:r>
    </w:p>
    <w:p w:rsidR="00D67F12" w:rsidRDefault="00D67F12" w:rsidP="00D67F12">
      <w:pPr>
        <w:spacing w:line="312" w:lineRule="auto"/>
        <w:jc w:val="lowKashida"/>
        <w:rPr>
          <w:rFonts w:cs="B Nazanin"/>
          <w:sz w:val="28"/>
          <w:szCs w:val="28"/>
          <w:rtl/>
          <w:lang w:bidi="fa-IR"/>
        </w:rPr>
      </w:pPr>
      <w:r w:rsidRPr="00977E59">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977E59">
        <w:rPr>
          <w:rFonts w:cs="B Nazanin" w:hint="cs"/>
          <w:sz w:val="28"/>
          <w:szCs w:val="28"/>
          <w:rtl/>
        </w:rPr>
        <w:t>ضريب آلفاي كرونباخ محاسبه شده در پژوهش (اباذری محمودآباد ، 1394 ) براي این پرسشنامه بالای 7/0</w:t>
      </w:r>
      <w:r w:rsidRPr="00977E59">
        <w:rPr>
          <w:rFonts w:cs="B Nazanin" w:hint="cs"/>
          <w:color w:val="ED7D31"/>
          <w:sz w:val="28"/>
          <w:szCs w:val="28"/>
          <w:rtl/>
        </w:rPr>
        <w:t xml:space="preserve"> </w:t>
      </w:r>
      <w:r w:rsidRPr="00977E59">
        <w:rPr>
          <w:rFonts w:cs="B Nazanin" w:hint="cs"/>
          <w:color w:val="000000"/>
          <w:sz w:val="28"/>
          <w:szCs w:val="28"/>
          <w:rtl/>
        </w:rPr>
        <w:t>برآورد شد.</w:t>
      </w:r>
      <w:r w:rsidRPr="00977E59">
        <w:rPr>
          <w:rFonts w:cs="B Nazanin" w:hint="cs"/>
          <w:sz w:val="28"/>
          <w:szCs w:val="28"/>
          <w:rtl/>
          <w:lang w:bidi="fa-IR"/>
        </w:rPr>
        <w:t xml:space="preserve"> </w:t>
      </w:r>
    </w:p>
    <w:p w:rsidR="00915BA2" w:rsidRPr="00977E59" w:rsidRDefault="00915BA2" w:rsidP="00D67F12">
      <w:pPr>
        <w:spacing w:line="312" w:lineRule="auto"/>
        <w:jc w:val="lowKashida"/>
        <w:rPr>
          <w:rFonts w:cs="B Nazanin"/>
          <w:color w:val="000000"/>
          <w:sz w:val="28"/>
          <w:szCs w:val="28"/>
          <w:rtl/>
          <w:lang w:bidi="fa-IR"/>
        </w:rPr>
      </w:pPr>
    </w:p>
    <w:p w:rsidR="00D67F12" w:rsidRPr="00977E59" w:rsidRDefault="00D67F12" w:rsidP="00D67F12">
      <w:pPr>
        <w:jc w:val="center"/>
        <w:rPr>
          <w:rFonts w:cs="B Nazanin"/>
          <w:sz w:val="28"/>
          <w:szCs w:val="28"/>
          <w:rtl/>
          <w:lang w:bidi="fa-IR"/>
        </w:rPr>
      </w:pPr>
      <w:r w:rsidRPr="00977E59">
        <w:rPr>
          <w:rFonts w:cs="B Nazanin" w:hint="cs"/>
          <w:sz w:val="28"/>
          <w:szCs w:val="28"/>
          <w:rtl/>
        </w:rPr>
        <w:t>پایایی پرسشنامه رفتار شهروندی سازمانی</w:t>
      </w:r>
    </w:p>
    <w:tbl>
      <w:tblPr>
        <w:tblStyle w:val="GridTable4-Accent3"/>
        <w:bidiVisual/>
        <w:tblW w:w="5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2679"/>
      </w:tblGrid>
      <w:tr w:rsidR="00D67F12" w:rsidRPr="006F2DC0" w:rsidTr="00977E59">
        <w:trPr>
          <w:cnfStyle w:val="100000000000" w:firstRow="1" w:lastRow="0" w:firstColumn="0" w:lastColumn="0" w:oddVBand="0" w:evenVBand="0" w:oddHBand="0"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2775" w:type="dxa"/>
            <w:tcBorders>
              <w:top w:val="none" w:sz="0" w:space="0" w:color="auto"/>
              <w:left w:val="none" w:sz="0" w:space="0" w:color="auto"/>
              <w:bottom w:val="none" w:sz="0" w:space="0" w:color="auto"/>
              <w:right w:val="none" w:sz="0" w:space="0" w:color="auto"/>
            </w:tcBorders>
          </w:tcPr>
          <w:p w:rsidR="00D67F12" w:rsidRPr="00977E59" w:rsidRDefault="00D67F12" w:rsidP="00494217">
            <w:pPr>
              <w:jc w:val="center"/>
              <w:rPr>
                <w:rFonts w:cs="B Nazanin"/>
                <w:color w:val="auto"/>
                <w:spacing w:val="-6"/>
                <w:rtl/>
              </w:rPr>
            </w:pPr>
            <w:r w:rsidRPr="00977E59">
              <w:rPr>
                <w:rFonts w:cs="B Nazanin" w:hint="cs"/>
                <w:color w:val="auto"/>
                <w:spacing w:val="-6"/>
                <w:rtl/>
              </w:rPr>
              <w:t>متغیر</w:t>
            </w:r>
          </w:p>
        </w:tc>
        <w:tc>
          <w:tcPr>
            <w:tcW w:w="2679" w:type="dxa"/>
            <w:tcBorders>
              <w:top w:val="none" w:sz="0" w:space="0" w:color="auto"/>
              <w:left w:val="none" w:sz="0" w:space="0" w:color="auto"/>
              <w:bottom w:val="none" w:sz="0" w:space="0" w:color="auto"/>
              <w:right w:val="none" w:sz="0" w:space="0" w:color="auto"/>
            </w:tcBorders>
          </w:tcPr>
          <w:p w:rsidR="00D67F12" w:rsidRPr="00977E59" w:rsidRDefault="00D67F12" w:rsidP="00494217">
            <w:pPr>
              <w:jc w:val="center"/>
              <w:cnfStyle w:val="100000000000" w:firstRow="1" w:lastRow="0" w:firstColumn="0" w:lastColumn="0" w:oddVBand="0" w:evenVBand="0" w:oddHBand="0" w:evenHBand="0" w:firstRowFirstColumn="0" w:firstRowLastColumn="0" w:lastRowFirstColumn="0" w:lastRowLastColumn="0"/>
              <w:rPr>
                <w:rFonts w:cs="B Nazanin"/>
                <w:color w:val="auto"/>
                <w:spacing w:val="-6"/>
                <w:rtl/>
              </w:rPr>
            </w:pPr>
            <w:r w:rsidRPr="00977E59">
              <w:rPr>
                <w:rFonts w:cs="B Nazanin" w:hint="cs"/>
                <w:color w:val="auto"/>
                <w:spacing w:val="-6"/>
                <w:rtl/>
              </w:rPr>
              <w:t>ضریب آلفای کرونباخ</w:t>
            </w:r>
          </w:p>
        </w:tc>
      </w:tr>
      <w:tr w:rsidR="00D67F12" w:rsidRPr="006F2DC0" w:rsidTr="00977E59">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2775" w:type="dxa"/>
          </w:tcPr>
          <w:p w:rsidR="00D67F12" w:rsidRPr="006F2DC0" w:rsidRDefault="00D67F12" w:rsidP="00494217">
            <w:pPr>
              <w:jc w:val="center"/>
              <w:rPr>
                <w:rFonts w:cs="B Nazanin"/>
                <w:spacing w:val="-6"/>
                <w:rtl/>
              </w:rPr>
            </w:pPr>
            <w:r w:rsidRPr="006F2DC0">
              <w:rPr>
                <w:rFonts w:cs="B Nazanin" w:hint="cs"/>
                <w:spacing w:val="-6"/>
                <w:rtl/>
              </w:rPr>
              <w:t>رفتار شهروندی سازمانی</w:t>
            </w:r>
          </w:p>
        </w:tc>
        <w:tc>
          <w:tcPr>
            <w:tcW w:w="2679" w:type="dxa"/>
          </w:tcPr>
          <w:p w:rsidR="00D67F12" w:rsidRPr="006F2DC0" w:rsidRDefault="00D67F12" w:rsidP="00494217">
            <w:pPr>
              <w:jc w:val="center"/>
              <w:cnfStyle w:val="000000100000" w:firstRow="0" w:lastRow="0" w:firstColumn="0" w:lastColumn="0" w:oddVBand="0" w:evenVBand="0" w:oddHBand="1" w:evenHBand="0" w:firstRowFirstColumn="0" w:firstRowLastColumn="0" w:lastRowFirstColumn="0" w:lastRowLastColumn="0"/>
              <w:rPr>
                <w:rFonts w:cs="B Nazanin"/>
                <w:spacing w:val="-6"/>
                <w:rtl/>
              </w:rPr>
            </w:pPr>
            <w:r w:rsidRPr="006F2DC0">
              <w:rPr>
                <w:rFonts w:cs="B Nazanin" w:hint="cs"/>
                <w:spacing w:val="-6"/>
                <w:rtl/>
              </w:rPr>
              <w:t>9/0</w:t>
            </w:r>
          </w:p>
        </w:tc>
      </w:tr>
    </w:tbl>
    <w:p w:rsidR="00D67F12" w:rsidRPr="005F2A11" w:rsidRDefault="00D67F12" w:rsidP="00D67F12">
      <w:pPr>
        <w:spacing w:line="312" w:lineRule="auto"/>
        <w:jc w:val="lowKashida"/>
        <w:rPr>
          <w:rFonts w:cs="B Nazanin"/>
          <w:color w:val="000000"/>
          <w:sz w:val="26"/>
          <w:szCs w:val="26"/>
          <w:rtl/>
          <w:lang w:bidi="fa-IR"/>
        </w:rPr>
      </w:pPr>
    </w:p>
    <w:p w:rsidR="00977E59" w:rsidRDefault="00977E59" w:rsidP="00D67F12">
      <w:pPr>
        <w:ind w:right="142"/>
        <w:jc w:val="both"/>
        <w:rPr>
          <w:rFonts w:cs="B Nazanin"/>
          <w:b/>
          <w:bCs/>
          <w:color w:val="ED7D31"/>
          <w:sz w:val="26"/>
          <w:szCs w:val="26"/>
        </w:rPr>
      </w:pPr>
    </w:p>
    <w:p w:rsidR="00977E59" w:rsidRDefault="00977E59" w:rsidP="00D67F12">
      <w:pPr>
        <w:ind w:right="142"/>
        <w:jc w:val="both"/>
        <w:rPr>
          <w:rFonts w:cs="B Nazanin"/>
          <w:b/>
          <w:bCs/>
          <w:color w:val="ED7D31"/>
          <w:sz w:val="26"/>
          <w:szCs w:val="26"/>
        </w:rPr>
      </w:pPr>
    </w:p>
    <w:p w:rsidR="00D67F12" w:rsidRPr="00977E59" w:rsidRDefault="00977E59" w:rsidP="00D67F12">
      <w:pPr>
        <w:ind w:right="142"/>
        <w:jc w:val="both"/>
        <w:rPr>
          <w:rFonts w:cs="B Nazanin"/>
          <w:b/>
          <w:bCs/>
          <w:sz w:val="28"/>
          <w:szCs w:val="28"/>
          <w:rtl/>
          <w:lang w:bidi="fa-IR"/>
        </w:rPr>
      </w:pPr>
      <w:r w:rsidRPr="00977E59">
        <w:rPr>
          <w:rFonts w:cs="B Nazanin" w:hint="cs"/>
          <w:b/>
          <w:bCs/>
          <w:sz w:val="28"/>
          <w:szCs w:val="28"/>
          <w:rtl/>
          <w:lang w:bidi="fa-IR"/>
        </w:rPr>
        <w:t>منابع</w:t>
      </w:r>
      <w:r w:rsidR="00D67F12" w:rsidRPr="00977E59">
        <w:rPr>
          <w:rFonts w:cs="B Nazanin" w:hint="cs"/>
          <w:b/>
          <w:bCs/>
          <w:sz w:val="28"/>
          <w:szCs w:val="28"/>
          <w:rtl/>
        </w:rPr>
        <w:t>:</w:t>
      </w:r>
    </w:p>
    <w:p w:rsidR="00D67F12" w:rsidRDefault="00D67F12" w:rsidP="00977E59">
      <w:pPr>
        <w:ind w:right="142"/>
        <w:jc w:val="both"/>
        <w:rPr>
          <w:rFonts w:cs="B Nazanin"/>
          <w:color w:val="000000"/>
          <w:sz w:val="28"/>
          <w:szCs w:val="28"/>
          <w:rtl/>
        </w:rPr>
      </w:pPr>
      <w:r w:rsidRPr="00977E59">
        <w:rPr>
          <w:rFonts w:cs="B Nazanin" w:hint="cs"/>
          <w:color w:val="000000"/>
          <w:sz w:val="28"/>
          <w:szCs w:val="28"/>
          <w:rtl/>
        </w:rPr>
        <w:t xml:space="preserve">سرمد، زهره، حجازی، الهه و عباس بازرگان (1390). </w:t>
      </w:r>
      <w:r w:rsidRPr="00977E59">
        <w:rPr>
          <w:rFonts w:cs="B Nazanin" w:hint="cs"/>
          <w:b/>
          <w:bCs/>
          <w:color w:val="000000"/>
          <w:sz w:val="28"/>
          <w:szCs w:val="28"/>
          <w:rtl/>
        </w:rPr>
        <w:t>روش تحقیق در علوم رفتاری</w:t>
      </w:r>
      <w:r w:rsidR="00977E59">
        <w:rPr>
          <w:rFonts w:cs="B Nazanin" w:hint="cs"/>
          <w:color w:val="000000"/>
          <w:sz w:val="28"/>
          <w:szCs w:val="28"/>
          <w:rtl/>
        </w:rPr>
        <w:t>.</w:t>
      </w:r>
    </w:p>
    <w:p w:rsidR="00977E59" w:rsidRPr="00977E59" w:rsidRDefault="00977E59" w:rsidP="00977E59">
      <w:pPr>
        <w:ind w:right="142"/>
        <w:jc w:val="both"/>
        <w:rPr>
          <w:rFonts w:cs="B Nazanin"/>
          <w:color w:val="000000"/>
          <w:sz w:val="28"/>
          <w:szCs w:val="28"/>
          <w:rtl/>
        </w:rPr>
      </w:pPr>
    </w:p>
    <w:p w:rsidR="00D67F12" w:rsidRPr="00915BA2" w:rsidRDefault="00D67F12" w:rsidP="00915BA2">
      <w:pPr>
        <w:ind w:left="-1"/>
        <w:jc w:val="both"/>
        <w:rPr>
          <w:rFonts w:cs="B Nazanin"/>
          <w:sz w:val="28"/>
          <w:szCs w:val="28"/>
        </w:rPr>
      </w:pPr>
      <w:r w:rsidRPr="00977E59">
        <w:rPr>
          <w:rFonts w:cs="B Nazanin" w:hint="cs"/>
          <w:sz w:val="28"/>
          <w:szCs w:val="28"/>
          <w:rtl/>
        </w:rPr>
        <w:t xml:space="preserve">اباذری محمودآباد، علی محمد (1394). </w:t>
      </w:r>
      <w:r w:rsidRPr="00977E59">
        <w:rPr>
          <w:rFonts w:cs="B Nazanin" w:hint="cs"/>
          <w:b/>
          <w:bCs/>
          <w:sz w:val="28"/>
          <w:szCs w:val="28"/>
          <w:rtl/>
        </w:rPr>
        <w:t>رابطه معنویت محیط کار و تعهد سازمانی با رفتار شهروندی سازمانی کارکنان دانشگاه آزاد اسلامی واحد شیراز</w:t>
      </w:r>
      <w:r w:rsidRPr="00977E59">
        <w:rPr>
          <w:rFonts w:cs="B Nazanin" w:hint="cs"/>
          <w:sz w:val="28"/>
          <w:szCs w:val="28"/>
          <w:rtl/>
        </w:rPr>
        <w:t>، پايان</w:t>
      </w:r>
      <w:r w:rsidRPr="00977E59">
        <w:rPr>
          <w:rFonts w:cs="B Nazanin"/>
          <w:sz w:val="28"/>
          <w:szCs w:val="28"/>
        </w:rPr>
        <w:t>‌</w:t>
      </w:r>
      <w:r w:rsidRPr="00977E59">
        <w:rPr>
          <w:rFonts w:cs="B Nazanin" w:hint="cs"/>
          <w:sz w:val="28"/>
          <w:szCs w:val="28"/>
          <w:rtl/>
        </w:rPr>
        <w:t>نامه براي اخذ كارشناسي ارشد، رشته مدیریت، گرایش مدیریت آموزشی، دانشکده علوم تربیتی وروانشناسی، دانشگاه آزاد اسلامي، واحد مرودشت.</w:t>
      </w:r>
    </w:p>
    <w:sectPr w:rsidR="00D67F12" w:rsidRPr="00915BA2" w:rsidSect="00915BA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301" w:rsidRDefault="002D2301" w:rsidP="003F4E24">
      <w:r>
        <w:separator/>
      </w:r>
    </w:p>
  </w:endnote>
  <w:endnote w:type="continuationSeparator" w:id="0">
    <w:p w:rsidR="002D2301" w:rsidRDefault="002D2301" w:rsidP="003F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24" w:rsidRDefault="003F4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24" w:rsidRDefault="003F4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24" w:rsidRDefault="003F4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301" w:rsidRDefault="002D2301" w:rsidP="003F4E24">
      <w:r>
        <w:separator/>
      </w:r>
    </w:p>
  </w:footnote>
  <w:footnote w:type="continuationSeparator" w:id="0">
    <w:p w:rsidR="002D2301" w:rsidRDefault="002D2301" w:rsidP="003F4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24" w:rsidRDefault="003F4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24" w:rsidRDefault="003F4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E24" w:rsidRDefault="003F4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92"/>
    <w:rsid w:val="00002D98"/>
    <w:rsid w:val="000A0D92"/>
    <w:rsid w:val="002D2301"/>
    <w:rsid w:val="003F4E24"/>
    <w:rsid w:val="004D2F07"/>
    <w:rsid w:val="005A4E6D"/>
    <w:rsid w:val="00821A2F"/>
    <w:rsid w:val="00915BA2"/>
    <w:rsid w:val="00977E59"/>
    <w:rsid w:val="00D67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F1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67F12"/>
    <w:pPr>
      <w:jc w:val="center"/>
    </w:pPr>
    <w:rPr>
      <w:rFonts w:cs="B Zar"/>
      <w:sz w:val="28"/>
      <w:szCs w:val="28"/>
      <w:lang w:val="x-none" w:eastAsia="x-none"/>
    </w:rPr>
  </w:style>
  <w:style w:type="character" w:customStyle="1" w:styleId="SubtitleChar">
    <w:name w:val="Subtitle Char"/>
    <w:basedOn w:val="DefaultParagraphFont"/>
    <w:link w:val="Subtitle"/>
    <w:rsid w:val="00D67F12"/>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D67F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D67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4E24"/>
    <w:pPr>
      <w:tabs>
        <w:tab w:val="center" w:pos="4680"/>
        <w:tab w:val="right" w:pos="9360"/>
      </w:tabs>
    </w:pPr>
  </w:style>
  <w:style w:type="character" w:customStyle="1" w:styleId="HeaderChar">
    <w:name w:val="Header Char"/>
    <w:basedOn w:val="DefaultParagraphFont"/>
    <w:link w:val="Header"/>
    <w:uiPriority w:val="99"/>
    <w:rsid w:val="003F4E2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4E24"/>
    <w:pPr>
      <w:tabs>
        <w:tab w:val="center" w:pos="4680"/>
        <w:tab w:val="right" w:pos="9360"/>
      </w:tabs>
    </w:pPr>
  </w:style>
  <w:style w:type="character" w:customStyle="1" w:styleId="FooterChar">
    <w:name w:val="Footer Char"/>
    <w:basedOn w:val="DefaultParagraphFont"/>
    <w:link w:val="Footer"/>
    <w:uiPriority w:val="99"/>
    <w:rsid w:val="003F4E2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2021-04-17T12:31:00Z</dcterms:created>
  <dcterms:modified xsi:type="dcterms:W3CDTF">2021-04-17T12:33:00Z</dcterms:modified>
</cp:coreProperties>
</file>