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FC2E0" w14:textId="2F72C9EB" w:rsidR="004C25DE" w:rsidRPr="003930DE" w:rsidRDefault="004C25DE" w:rsidP="003930DE">
      <w:pPr>
        <w:tabs>
          <w:tab w:val="right" w:pos="90"/>
        </w:tabs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3930DE">
        <w:rPr>
          <w:rFonts w:cs="B Titr" w:hint="cs"/>
          <w:b/>
          <w:bCs/>
          <w:sz w:val="32"/>
          <w:szCs w:val="32"/>
          <w:rtl/>
        </w:rPr>
        <w:t xml:space="preserve">پرسشنامه استاندارد </w:t>
      </w:r>
      <w:r w:rsidRPr="003930DE">
        <w:rPr>
          <w:rFonts w:cs="B Titr" w:hint="cs"/>
          <w:b/>
          <w:bCs/>
          <w:sz w:val="32"/>
          <w:szCs w:val="32"/>
          <w:rtl/>
          <w:lang w:bidi="fa-IR"/>
        </w:rPr>
        <w:t>میزان</w:t>
      </w:r>
      <w:r w:rsidRPr="003930DE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3930DE">
        <w:rPr>
          <w:rFonts w:cs="B Titr" w:hint="cs"/>
          <w:b/>
          <w:bCs/>
          <w:sz w:val="32"/>
          <w:szCs w:val="32"/>
          <w:rtl/>
          <w:lang w:bidi="fa-IR"/>
        </w:rPr>
        <w:t>مشارکت</w:t>
      </w:r>
      <w:r w:rsidRPr="003930DE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3930DE">
        <w:rPr>
          <w:rFonts w:cs="B Titr" w:hint="cs"/>
          <w:b/>
          <w:bCs/>
          <w:sz w:val="32"/>
          <w:szCs w:val="32"/>
          <w:rtl/>
          <w:lang w:bidi="fa-IR"/>
        </w:rPr>
        <w:t>و</w:t>
      </w:r>
      <w:r w:rsidRPr="003930DE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3930DE">
        <w:rPr>
          <w:rFonts w:cs="B Titr" w:hint="cs"/>
          <w:b/>
          <w:bCs/>
          <w:sz w:val="32"/>
          <w:szCs w:val="32"/>
          <w:rtl/>
          <w:lang w:bidi="fa-IR"/>
        </w:rPr>
        <w:t>درگیری</w:t>
      </w:r>
      <w:r w:rsidRPr="003930DE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3930DE">
        <w:rPr>
          <w:rFonts w:cs="B Titr" w:hint="cs"/>
          <w:b/>
          <w:bCs/>
          <w:sz w:val="32"/>
          <w:szCs w:val="32"/>
          <w:rtl/>
          <w:lang w:bidi="fa-IR"/>
        </w:rPr>
        <w:t>افراد</w:t>
      </w:r>
      <w:r w:rsidRPr="003930DE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3930DE">
        <w:rPr>
          <w:rFonts w:cs="B Titr" w:hint="cs"/>
          <w:b/>
          <w:bCs/>
          <w:sz w:val="32"/>
          <w:szCs w:val="32"/>
          <w:rtl/>
          <w:lang w:bidi="fa-IR"/>
        </w:rPr>
        <w:t>در</w:t>
      </w:r>
      <w:r w:rsidRPr="003930DE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3930DE">
        <w:rPr>
          <w:rFonts w:cs="B Titr" w:hint="cs"/>
          <w:b/>
          <w:bCs/>
          <w:sz w:val="32"/>
          <w:szCs w:val="32"/>
          <w:rtl/>
          <w:lang w:bidi="fa-IR"/>
        </w:rPr>
        <w:t>سازمان بلودورن(1999)</w:t>
      </w:r>
    </w:p>
    <w:p w14:paraId="61B90B6B" w14:textId="77777777" w:rsidR="003930DE" w:rsidRPr="00052A7F" w:rsidRDefault="003930DE" w:rsidP="003930DE">
      <w:pPr>
        <w:tabs>
          <w:tab w:val="right" w:pos="90"/>
        </w:tabs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4F03BCAD" w14:textId="0367ED79" w:rsidR="004C25DE" w:rsidRDefault="004C25DE" w:rsidP="003930DE">
      <w:pPr>
        <w:bidi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052A7F">
        <w:rPr>
          <w:rFonts w:cs="B Nazanin" w:hint="cs"/>
          <w:sz w:val="28"/>
          <w:szCs w:val="28"/>
          <w:rtl/>
          <w:lang w:bidi="fa-IR"/>
        </w:rPr>
        <w:t>پرسشنامه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استاندارد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میزان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مشارکت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و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درگیری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افراد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سازمان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توسط بلودورن در سال 1999طراحی شد .و دارای 10 سوال می باشد.</w:t>
      </w:r>
    </w:p>
    <w:p w14:paraId="450DEE22" w14:textId="77777777" w:rsidR="003930DE" w:rsidRPr="00052A7F" w:rsidRDefault="003930DE" w:rsidP="003930D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5D6A269E" w14:textId="77777777" w:rsidR="004C25DE" w:rsidRPr="00052A7F" w:rsidRDefault="004C25DE" w:rsidP="003930DE">
      <w:pPr>
        <w:bidi/>
        <w:spacing w:after="0"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052A7F">
        <w:rPr>
          <w:rFonts w:cs="B Nazanin" w:hint="cs"/>
          <w:b/>
          <w:bCs/>
          <w:sz w:val="28"/>
          <w:szCs w:val="28"/>
          <w:rtl/>
          <w:lang w:bidi="fa-IR"/>
        </w:rPr>
        <w:t>تعریف مفهومی متغییر پرسشنامه :</w:t>
      </w:r>
    </w:p>
    <w:p w14:paraId="4C585935" w14:textId="42756A83" w:rsidR="004C25DE" w:rsidRDefault="004C25DE" w:rsidP="003930DE">
      <w:pPr>
        <w:spacing w:after="0" w:line="360" w:lineRule="auto"/>
        <w:jc w:val="right"/>
        <w:rPr>
          <w:rFonts w:ascii="BZar" w:eastAsia="BZar" w:hAnsiTheme="minorHAnsi" w:cs="B Nazanin"/>
          <w:sz w:val="28"/>
          <w:szCs w:val="28"/>
          <w:rtl/>
        </w:rPr>
      </w:pPr>
      <w:r w:rsidRPr="00052A7F">
        <w:rPr>
          <w:rFonts w:ascii="BZar" w:eastAsia="BZar" w:hAnsiTheme="minorHAnsi" w:cs="B Nazanin" w:hint="cs"/>
          <w:sz w:val="28"/>
          <w:szCs w:val="28"/>
          <w:rtl/>
        </w:rPr>
        <w:t>مشاركت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يك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درگيري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ذهني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عاطفي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اشخاص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در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موقعيتهاي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گروهي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است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كه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آنان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را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برمي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انگيزد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تا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سازمان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را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براي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دستيابي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به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هدفهاي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گروهي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ياري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دهند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و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در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مسئوليت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كار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شريك</w:t>
      </w:r>
      <w:r w:rsidRPr="00052A7F">
        <w:rPr>
          <w:rFonts w:ascii="BZar" w:eastAsia="BZar" w:hAnsiTheme="minorHAnsi" w:cs="B Nazanin"/>
          <w:sz w:val="28"/>
          <w:szCs w:val="28"/>
          <w:rtl/>
        </w:rPr>
        <w:t xml:space="preserve"> 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>شوند</w:t>
      </w:r>
      <w:r w:rsidRPr="00052A7F">
        <w:rPr>
          <w:rFonts w:ascii="BZar" w:eastAsia="BZar" w:hAnsiTheme="minorHAnsi" w:cs="B Nazanin"/>
          <w:sz w:val="28"/>
          <w:szCs w:val="28"/>
          <w:rtl/>
        </w:rPr>
        <w:t>.</w:t>
      </w:r>
      <w:r w:rsidRPr="00052A7F">
        <w:rPr>
          <w:rFonts w:ascii="BZar" w:eastAsia="BZar" w:hAnsiTheme="minorHAnsi" w:cs="B Nazanin" w:hint="cs"/>
          <w:sz w:val="28"/>
          <w:szCs w:val="28"/>
          <w:rtl/>
        </w:rPr>
        <w:t xml:space="preserve"> </w:t>
      </w:r>
    </w:p>
    <w:p w14:paraId="2D840D77" w14:textId="77777777" w:rsidR="003930DE" w:rsidRPr="00052A7F" w:rsidRDefault="003930DE" w:rsidP="004C25DE">
      <w:pPr>
        <w:spacing w:after="0" w:line="240" w:lineRule="auto"/>
        <w:jc w:val="right"/>
        <w:rPr>
          <w:rFonts w:ascii="BZar" w:eastAsia="BZar" w:hAnsiTheme="minorHAnsi" w:cs="B Nazanin"/>
          <w:sz w:val="28"/>
          <w:szCs w:val="28"/>
          <w:rtl/>
        </w:rPr>
      </w:pPr>
    </w:p>
    <w:p w14:paraId="74632FFA" w14:textId="77777777" w:rsidR="004C25DE" w:rsidRPr="00052A7F" w:rsidRDefault="004C25DE" w:rsidP="003930DE">
      <w:pPr>
        <w:spacing w:after="0" w:line="360" w:lineRule="auto"/>
        <w:jc w:val="right"/>
        <w:rPr>
          <w:rFonts w:cs="B Nazanin"/>
          <w:b/>
          <w:bCs/>
          <w:sz w:val="28"/>
          <w:szCs w:val="28"/>
          <w:lang w:bidi="fa-IR"/>
        </w:rPr>
      </w:pPr>
      <w:r w:rsidRPr="00052A7F">
        <w:rPr>
          <w:rFonts w:cs="B Nazanin" w:hint="cs"/>
          <w:b/>
          <w:bCs/>
          <w:sz w:val="28"/>
          <w:szCs w:val="28"/>
          <w:rtl/>
          <w:lang w:bidi="fa-IR"/>
        </w:rPr>
        <w:t xml:space="preserve">تعریف عملیاتی متغییر پرسشنامه </w:t>
      </w:r>
    </w:p>
    <w:p w14:paraId="1C346EFA" w14:textId="3E055AF5" w:rsidR="004C25DE" w:rsidRDefault="004C25DE" w:rsidP="003930DE">
      <w:pPr>
        <w:bidi/>
        <w:spacing w:after="0" w:line="360" w:lineRule="auto"/>
        <w:jc w:val="both"/>
        <w:rPr>
          <w:rFonts w:cs="B Nazanin"/>
          <w:sz w:val="28"/>
          <w:szCs w:val="28"/>
          <w:rtl/>
          <w:lang w:val="sr-Cyrl-CS"/>
        </w:rPr>
      </w:pPr>
      <w:r w:rsidRPr="00052A7F">
        <w:rPr>
          <w:rFonts w:ascii="Tahoma" w:hAnsi="Tahoma" w:cs="B Nazanin" w:hint="cs"/>
          <w:color w:val="000000"/>
          <w:sz w:val="28"/>
          <w:szCs w:val="28"/>
          <w:rtl/>
          <w:lang w:val="sr-Cyrl-CS"/>
        </w:rPr>
        <w:t xml:space="preserve">در این پژوهش منظور از  </w:t>
      </w:r>
      <w:r w:rsidRPr="00052A7F">
        <w:rPr>
          <w:rFonts w:cs="B Nazanin" w:hint="cs"/>
          <w:sz w:val="28"/>
          <w:szCs w:val="28"/>
          <w:rtl/>
          <w:lang w:bidi="fa-IR"/>
        </w:rPr>
        <w:t>میزان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مشارکت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و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درگیری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افراد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سازمان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val="sr-Cyrl-CS"/>
        </w:rPr>
        <w:t>نمره</w:t>
      </w:r>
      <w:r w:rsidRPr="00052A7F">
        <w:rPr>
          <w:rFonts w:cs="B Nazanin"/>
          <w:sz w:val="28"/>
          <w:szCs w:val="28"/>
          <w:rtl/>
          <w:lang w:val="sr-Cyrl-CS"/>
        </w:rPr>
        <w:softHyphen/>
      </w:r>
      <w:r w:rsidRPr="00052A7F">
        <w:rPr>
          <w:rFonts w:cs="B Nazanin" w:hint="cs"/>
          <w:sz w:val="28"/>
          <w:szCs w:val="28"/>
          <w:rtl/>
          <w:lang w:val="sr-Cyrl-CS"/>
        </w:rPr>
        <w:t>اي است كه کارکنان به سوالات 10 گویه ای پرسشنامة</w:t>
      </w:r>
      <w:r w:rsidRPr="00052A7F">
        <w:rPr>
          <w:rFonts w:ascii="BZar" w:eastAsia="BZar" w:hAnsiTheme="minorHAnsi" w:cs="B Nazanin" w:hint="eastAsia"/>
          <w:sz w:val="28"/>
          <w:szCs w:val="28"/>
          <w:rtl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میزان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مشارکت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و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درگیری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افراد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سازمان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val="sr-Cyrl-CS"/>
        </w:rPr>
        <w:t>می</w:t>
      </w:r>
      <w:r w:rsidRPr="00052A7F">
        <w:rPr>
          <w:rFonts w:cs="B Nazanin"/>
          <w:sz w:val="28"/>
          <w:szCs w:val="28"/>
          <w:rtl/>
          <w:lang w:val="sr-Cyrl-CS"/>
        </w:rPr>
        <w:softHyphen/>
      </w:r>
      <w:r w:rsidRPr="00052A7F">
        <w:rPr>
          <w:rFonts w:cs="B Nazanin" w:hint="cs"/>
          <w:sz w:val="28"/>
          <w:szCs w:val="28"/>
          <w:rtl/>
          <w:lang w:val="sr-Cyrl-CS"/>
        </w:rPr>
        <w:t>دهند .</w:t>
      </w:r>
    </w:p>
    <w:p w14:paraId="6E7F42D7" w14:textId="77777777" w:rsidR="003930DE" w:rsidRPr="00052A7F" w:rsidRDefault="003930DE" w:rsidP="003930D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val="sr-Cyrl-CS"/>
        </w:rPr>
      </w:pPr>
    </w:p>
    <w:p w14:paraId="229228B1" w14:textId="77777777" w:rsidR="004C25DE" w:rsidRPr="00052A7F" w:rsidRDefault="004C25DE" w:rsidP="004C25DE">
      <w:pPr>
        <w:tabs>
          <w:tab w:val="right" w:pos="90"/>
        </w:tabs>
        <w:bidi/>
        <w:spacing w:after="0" w:line="360" w:lineRule="auto"/>
        <w:rPr>
          <w:rFonts w:asciiTheme="minorHAnsi" w:eastAsiaTheme="minorEastAsia" w:hAnsiTheme="minorHAnsi" w:cs="B Nazanin"/>
          <w:b/>
          <w:bCs/>
          <w:sz w:val="28"/>
          <w:szCs w:val="28"/>
          <w:rtl/>
        </w:rPr>
      </w:pPr>
      <w:r w:rsidRPr="00052A7F">
        <w:rPr>
          <w:rFonts w:asciiTheme="minorHAnsi" w:eastAsiaTheme="minorEastAsia" w:hAnsiTheme="minorHAnsi" w:cs="B Nazanin" w:hint="cs"/>
          <w:b/>
          <w:bCs/>
          <w:sz w:val="28"/>
          <w:szCs w:val="28"/>
          <w:rtl/>
        </w:rPr>
        <w:t>مولفه های پرسشنامه :</w:t>
      </w:r>
    </w:p>
    <w:p w14:paraId="391247D2" w14:textId="6DAB9CD2" w:rsidR="00E741D3" w:rsidRDefault="004C25DE" w:rsidP="003930DE">
      <w:pPr>
        <w:tabs>
          <w:tab w:val="right" w:pos="90"/>
        </w:tabs>
        <w:bidi/>
        <w:spacing w:after="0" w:line="360" w:lineRule="auto"/>
        <w:rPr>
          <w:rFonts w:asciiTheme="minorHAnsi" w:eastAsiaTheme="minorEastAsia" w:hAnsiTheme="minorHAnsi" w:cs="B Nazanin"/>
          <w:sz w:val="28"/>
          <w:szCs w:val="28"/>
          <w:rtl/>
        </w:rPr>
      </w:pPr>
      <w:r w:rsidRPr="00052A7F">
        <w:rPr>
          <w:rFonts w:asciiTheme="minorHAnsi" w:eastAsiaTheme="minorEastAsia" w:hAnsiTheme="minorHAnsi" w:cs="B Nazanin" w:hint="cs"/>
          <w:sz w:val="28"/>
          <w:szCs w:val="28"/>
          <w:rtl/>
        </w:rPr>
        <w:t>پرسشنامه تک مولفه ای است.</w:t>
      </w:r>
    </w:p>
    <w:p w14:paraId="6BAC1760" w14:textId="77777777" w:rsidR="003930DE" w:rsidRPr="003930DE" w:rsidRDefault="003930DE" w:rsidP="003930DE">
      <w:pPr>
        <w:tabs>
          <w:tab w:val="right" w:pos="90"/>
        </w:tabs>
        <w:bidi/>
        <w:spacing w:after="0" w:line="360" w:lineRule="auto"/>
        <w:rPr>
          <w:rFonts w:asciiTheme="minorHAnsi" w:eastAsiaTheme="minorEastAsia" w:hAnsiTheme="minorHAnsi" w:cs="B Nazanin"/>
          <w:sz w:val="28"/>
          <w:szCs w:val="28"/>
          <w:rtl/>
        </w:rPr>
      </w:pPr>
    </w:p>
    <w:p w14:paraId="0327704B" w14:textId="4409BE14" w:rsidR="004C25DE" w:rsidRPr="003930DE" w:rsidRDefault="004C25DE" w:rsidP="003930DE">
      <w:pPr>
        <w:bidi/>
        <w:rPr>
          <w:rFonts w:cs="B Nazanin"/>
          <w:b/>
          <w:bCs/>
          <w:sz w:val="28"/>
          <w:szCs w:val="28"/>
          <w:rtl/>
        </w:rPr>
      </w:pPr>
      <w:r w:rsidRPr="00052A7F">
        <w:rPr>
          <w:rFonts w:cs="B Nazanin" w:hint="cs"/>
          <w:b/>
          <w:bCs/>
          <w:sz w:val="28"/>
          <w:szCs w:val="28"/>
          <w:rtl/>
          <w:lang w:bidi="fa-IR"/>
        </w:rPr>
        <w:t>سوالات:</w:t>
      </w:r>
    </w:p>
    <w:tbl>
      <w:tblPr>
        <w:tblStyle w:val="GridTable4-Accent3"/>
        <w:bidiVisual/>
        <w:tblW w:w="10500" w:type="dxa"/>
        <w:jc w:val="center"/>
        <w:tblLayout w:type="fixed"/>
        <w:tblLook w:val="04A0" w:firstRow="1" w:lastRow="0" w:firstColumn="1" w:lastColumn="0" w:noHBand="0" w:noVBand="1"/>
      </w:tblPr>
      <w:tblGrid>
        <w:gridCol w:w="573"/>
        <w:gridCol w:w="7235"/>
        <w:gridCol w:w="540"/>
        <w:gridCol w:w="540"/>
        <w:gridCol w:w="540"/>
        <w:gridCol w:w="540"/>
        <w:gridCol w:w="532"/>
      </w:tblGrid>
      <w:tr w:rsidR="004C25DE" w:rsidRPr="00052A7F" w14:paraId="7554B562" w14:textId="77777777" w:rsidTr="007A5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textDirection w:val="btLr"/>
            <w:vAlign w:val="center"/>
          </w:tcPr>
          <w:p w14:paraId="4FDA89D6" w14:textId="77777777" w:rsidR="004C25DE" w:rsidRPr="007A5241" w:rsidRDefault="004C25DE" w:rsidP="007A5241">
            <w:pPr>
              <w:spacing w:after="0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235" w:type="dxa"/>
            <w:vAlign w:val="center"/>
          </w:tcPr>
          <w:p w14:paraId="0DE6C56A" w14:textId="7EAA564A" w:rsidR="004C25DE" w:rsidRPr="007A5241" w:rsidRDefault="007A5241" w:rsidP="007A524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extDirection w:val="btLr"/>
            <w:vAlign w:val="center"/>
          </w:tcPr>
          <w:p w14:paraId="693031D9" w14:textId="77777777" w:rsidR="004C25DE" w:rsidRPr="007A5241" w:rsidRDefault="004C25DE" w:rsidP="007A524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540" w:type="dxa"/>
            <w:textDirection w:val="btLr"/>
            <w:vAlign w:val="center"/>
          </w:tcPr>
          <w:p w14:paraId="78F53077" w14:textId="77777777" w:rsidR="004C25DE" w:rsidRPr="007A5241" w:rsidRDefault="004C25DE" w:rsidP="007A524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540" w:type="dxa"/>
            <w:textDirection w:val="btLr"/>
            <w:vAlign w:val="center"/>
          </w:tcPr>
          <w:p w14:paraId="71512EE0" w14:textId="77777777" w:rsidR="004C25DE" w:rsidRPr="007A5241" w:rsidRDefault="004C25DE" w:rsidP="007A524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نطری ندارم</w:t>
            </w:r>
          </w:p>
        </w:tc>
        <w:tc>
          <w:tcPr>
            <w:tcW w:w="540" w:type="dxa"/>
            <w:textDirection w:val="btLr"/>
            <w:vAlign w:val="center"/>
          </w:tcPr>
          <w:p w14:paraId="52804C12" w14:textId="77777777" w:rsidR="004C25DE" w:rsidRPr="007A5241" w:rsidRDefault="004C25DE" w:rsidP="007A524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532" w:type="dxa"/>
            <w:textDirection w:val="btLr"/>
            <w:vAlign w:val="center"/>
          </w:tcPr>
          <w:p w14:paraId="1EF342C1" w14:textId="77777777" w:rsidR="004C25DE" w:rsidRPr="007A5241" w:rsidRDefault="004C25DE" w:rsidP="007A524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کاملا موافقم</w:t>
            </w:r>
          </w:p>
        </w:tc>
      </w:tr>
      <w:tr w:rsidR="004C25DE" w:rsidRPr="00052A7F" w14:paraId="120B8B8B" w14:textId="77777777" w:rsidTr="0039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4DBF778C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  <w:rtl/>
              </w:rPr>
            </w:pPr>
            <w:r w:rsidRPr="00052A7F">
              <w:rPr>
                <w:rFonts w:cs="B Nazanin"/>
                <w:sz w:val="28"/>
                <w:szCs w:val="28"/>
              </w:rPr>
              <w:t>1</w:t>
            </w:r>
          </w:p>
        </w:tc>
        <w:tc>
          <w:tcPr>
            <w:tcW w:w="7235" w:type="dxa"/>
          </w:tcPr>
          <w:p w14:paraId="455A14F2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دوست داریم در یک لحظه، چندین فعالیت را انجام دهیم.</w:t>
            </w:r>
          </w:p>
        </w:tc>
        <w:tc>
          <w:tcPr>
            <w:tcW w:w="540" w:type="dxa"/>
          </w:tcPr>
          <w:p w14:paraId="2BE24EA6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3EFFBC4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89A504A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30708AA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1FE43D2C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084D0C5F" w14:textId="77777777" w:rsidTr="003930DE">
        <w:trPr>
          <w:trHeight w:val="7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5FF4FCB4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  <w:rtl/>
              </w:rPr>
            </w:pPr>
            <w:r w:rsidRPr="00052A7F">
              <w:rPr>
                <w:rFonts w:cs="B Nazanin"/>
                <w:sz w:val="28"/>
                <w:szCs w:val="28"/>
              </w:rPr>
              <w:t>2</w:t>
            </w:r>
          </w:p>
        </w:tc>
        <w:tc>
          <w:tcPr>
            <w:tcW w:w="7235" w:type="dxa"/>
          </w:tcPr>
          <w:p w14:paraId="548F81D8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ترجیح می‌دهیم به جای انجام یک پروژه بصورت کامل، بخش‌هائی از چندین پروژه را کامل کنید.</w:t>
            </w:r>
          </w:p>
        </w:tc>
        <w:tc>
          <w:tcPr>
            <w:tcW w:w="540" w:type="dxa"/>
          </w:tcPr>
          <w:p w14:paraId="2075305C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ACCFAAF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4B9ED6E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BD67757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4DAD3167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5FA546D2" w14:textId="77777777" w:rsidTr="0039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0EE044B9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  <w:rtl/>
              </w:rPr>
            </w:pPr>
            <w:r w:rsidRPr="00052A7F">
              <w:rPr>
                <w:rFonts w:cs="B Nazanin"/>
                <w:sz w:val="28"/>
                <w:szCs w:val="28"/>
              </w:rPr>
              <w:lastRenderedPageBreak/>
              <w:t>3</w:t>
            </w:r>
          </w:p>
        </w:tc>
        <w:tc>
          <w:tcPr>
            <w:tcW w:w="7235" w:type="dxa"/>
          </w:tcPr>
          <w:p w14:paraId="4CB92720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معتقدیم افراد باید تلاش کنند که در یک لحظه چیزهای زیادی را انجام دهند.</w:t>
            </w:r>
          </w:p>
        </w:tc>
        <w:tc>
          <w:tcPr>
            <w:tcW w:w="540" w:type="dxa"/>
          </w:tcPr>
          <w:p w14:paraId="761EE01F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988FBE0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7338888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F09A02C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3F529EDC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1CBAD910" w14:textId="77777777" w:rsidTr="003930DE">
        <w:trPr>
          <w:trHeight w:val="7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629ACB84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</w:rPr>
            </w:pPr>
            <w:r w:rsidRPr="00052A7F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235" w:type="dxa"/>
          </w:tcPr>
          <w:p w14:paraId="677E7000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هنگامی که ما با خودمان کارمی‌کنیم، معمولاً در یک زمان بر روی چند پروژه کار می‌کنیم.</w:t>
            </w:r>
          </w:p>
        </w:tc>
        <w:tc>
          <w:tcPr>
            <w:tcW w:w="540" w:type="dxa"/>
          </w:tcPr>
          <w:p w14:paraId="789BA329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5CF6312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01850BB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FDDC956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3A81B2F3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6B923881" w14:textId="77777777" w:rsidTr="0039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47260AE9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</w:rPr>
            </w:pPr>
            <w:r w:rsidRPr="00052A7F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35" w:type="dxa"/>
          </w:tcPr>
          <w:p w14:paraId="197D6D28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ترجیح می‌دهیم که در یک لحظه از زمان، تنها یک چیز را انجام ندهیم.</w:t>
            </w:r>
          </w:p>
        </w:tc>
        <w:tc>
          <w:tcPr>
            <w:tcW w:w="540" w:type="dxa"/>
          </w:tcPr>
          <w:p w14:paraId="7BD14935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6F26081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B6CFE38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F617D83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3A18FC42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650C703D" w14:textId="77777777" w:rsidTr="003930DE">
        <w:trPr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638EA678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</w:rPr>
            </w:pPr>
            <w:r w:rsidRPr="00052A7F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7235" w:type="dxa"/>
          </w:tcPr>
          <w:p w14:paraId="7295424D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معتقدیم که افراد هنگامی بیشترین تلاش خود را صرف می‌کنند که وظایف زیادی برای انجام دادن داشته باشند.</w:t>
            </w:r>
          </w:p>
        </w:tc>
        <w:tc>
          <w:tcPr>
            <w:tcW w:w="540" w:type="dxa"/>
          </w:tcPr>
          <w:p w14:paraId="631D75B6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C39BD20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E19780C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21F5547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4717545E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30902C98" w14:textId="77777777" w:rsidTr="007A5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293AC90D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</w:rPr>
            </w:pPr>
            <w:r w:rsidRPr="00052A7F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7235" w:type="dxa"/>
          </w:tcPr>
          <w:p w14:paraId="4F3FB8FC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معتقدیم که بهترین کار، کامل کردن چند وظیفه قبل از آغاز وظیفه دیگر است.</w:t>
            </w:r>
          </w:p>
        </w:tc>
        <w:tc>
          <w:tcPr>
            <w:tcW w:w="540" w:type="dxa"/>
          </w:tcPr>
          <w:p w14:paraId="5AA87D67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CDFBACD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E0E10E7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CAB643A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5630FE14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49A1B003" w14:textId="77777777" w:rsidTr="003930DE">
        <w:trPr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260B8934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7235" w:type="dxa"/>
          </w:tcPr>
          <w:p w14:paraId="239B5C65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معتقدیم بهترین کار برای افراد این است که چندین وظیفه برای انجام دادن داشته باشند.</w:t>
            </w:r>
          </w:p>
        </w:tc>
        <w:tc>
          <w:tcPr>
            <w:tcW w:w="540" w:type="dxa"/>
          </w:tcPr>
          <w:p w14:paraId="1A3453A1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478FF28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0E1A02A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ACA1DAF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76E1A5C7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1E9CE887" w14:textId="77777777" w:rsidTr="0039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5AEA5282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7235" w:type="dxa"/>
          </w:tcPr>
          <w:p w14:paraId="6A6C22E2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دوست داریم که در یک زمان، بر روی بیشتر از یک وظیفه کار کنیم.</w:t>
            </w:r>
          </w:p>
        </w:tc>
        <w:tc>
          <w:tcPr>
            <w:tcW w:w="540" w:type="dxa"/>
          </w:tcPr>
          <w:p w14:paraId="51833A40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25E96A5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1C61945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7C46A65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25328820" w14:textId="77777777" w:rsidR="004C25DE" w:rsidRPr="00052A7F" w:rsidRDefault="004C25DE" w:rsidP="00BF58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C25DE" w:rsidRPr="00052A7F" w14:paraId="65437A14" w14:textId="77777777" w:rsidTr="003930DE">
        <w:trPr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14:paraId="04913FAA" w14:textId="77777777" w:rsidR="004C25DE" w:rsidRPr="00052A7F" w:rsidRDefault="004C25DE" w:rsidP="00BF58E8">
            <w:pPr>
              <w:spacing w:after="0"/>
              <w:rPr>
                <w:rFonts w:cs="B Nazanin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7235" w:type="dxa"/>
          </w:tcPr>
          <w:p w14:paraId="53440E36" w14:textId="77777777" w:rsidR="004C25DE" w:rsidRPr="00052A7F" w:rsidRDefault="004C25DE" w:rsidP="00BF58E8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Cs/>
                <w:spacing w:val="-2"/>
                <w:sz w:val="28"/>
                <w:szCs w:val="28"/>
                <w:rtl/>
              </w:rPr>
            </w:pPr>
            <w:r w:rsidRPr="00052A7F">
              <w:rPr>
                <w:rFonts w:cs="B Nazanin" w:hint="cs"/>
                <w:spacing w:val="-2"/>
                <w:sz w:val="28"/>
                <w:szCs w:val="28"/>
                <w:rtl/>
              </w:rPr>
              <w:t>ما ترجیح می‌دهیم در هر روز به کامل کردن بخش‌هائی از پروژه‌های مختلف بپردازیم، نه یک پروژه را بصورت کامل انجام دهیم.</w:t>
            </w:r>
          </w:p>
        </w:tc>
        <w:tc>
          <w:tcPr>
            <w:tcW w:w="540" w:type="dxa"/>
          </w:tcPr>
          <w:p w14:paraId="74E202F5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D986CF0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B97F772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FFCBC77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2" w:type="dxa"/>
          </w:tcPr>
          <w:p w14:paraId="6DD6D202" w14:textId="77777777" w:rsidR="004C25DE" w:rsidRPr="00052A7F" w:rsidRDefault="004C25DE" w:rsidP="00BF58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9BCA22E" w14:textId="77777777" w:rsidR="003930DE" w:rsidRDefault="003930DE" w:rsidP="003930D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263656D7" w14:textId="77777777" w:rsidR="007A5241" w:rsidRDefault="007A5241" w:rsidP="003930DE">
      <w:pPr>
        <w:bidi/>
        <w:spacing w:after="0" w:line="360" w:lineRule="auto"/>
        <w:jc w:val="both"/>
        <w:rPr>
          <w:rFonts w:ascii="Arial" w:hAnsi="Arial" w:cs="B Nazanin"/>
          <w:b/>
          <w:bCs/>
          <w:sz w:val="28"/>
          <w:szCs w:val="28"/>
          <w:rtl/>
          <w:lang w:bidi="fa-IR"/>
        </w:rPr>
      </w:pPr>
    </w:p>
    <w:p w14:paraId="1D190097" w14:textId="4A7283C7" w:rsidR="004C25DE" w:rsidRPr="00052A7F" w:rsidRDefault="004C25DE" w:rsidP="007A5241">
      <w:pPr>
        <w:bidi/>
        <w:spacing w:after="0" w:line="360" w:lineRule="auto"/>
        <w:jc w:val="both"/>
        <w:rPr>
          <w:rFonts w:ascii="Arial" w:hAnsi="Arial" w:cs="B Nazanin"/>
          <w:b/>
          <w:bCs/>
          <w:sz w:val="28"/>
          <w:szCs w:val="28"/>
          <w:lang w:bidi="fa-IR"/>
        </w:rPr>
      </w:pPr>
      <w:r w:rsidRPr="00052A7F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نمره گذاری پرسشنامه:</w:t>
      </w:r>
    </w:p>
    <w:p w14:paraId="6338529B" w14:textId="77777777" w:rsidR="004C25DE" w:rsidRPr="00052A7F" w:rsidRDefault="004C25DE" w:rsidP="003930DE">
      <w:pPr>
        <w:bidi/>
        <w:spacing w:line="360" w:lineRule="auto"/>
        <w:rPr>
          <w:rFonts w:ascii="Arial" w:hAnsi="Arial" w:cs="B Nazanin"/>
          <w:sz w:val="28"/>
          <w:szCs w:val="28"/>
          <w:rtl/>
          <w:lang w:bidi="fa-IR"/>
        </w:rPr>
      </w:pPr>
      <w:r w:rsidRPr="00052A7F">
        <w:rPr>
          <w:rFonts w:ascii="Arial" w:hAnsi="Arial" w:cs="B Nazanin" w:hint="cs"/>
          <w:sz w:val="28"/>
          <w:szCs w:val="28"/>
          <w:rtl/>
          <w:lang w:bidi="fa-IR"/>
        </w:rPr>
        <w:t>بر اساس طیف لیکرت نمره گذاری شده است</w:t>
      </w:r>
    </w:p>
    <w:tbl>
      <w:tblPr>
        <w:tblStyle w:val="GridTable4-Accent3"/>
        <w:bidiVisual/>
        <w:tblW w:w="9440" w:type="dxa"/>
        <w:jc w:val="center"/>
        <w:tblLook w:val="0520" w:firstRow="1" w:lastRow="0" w:firstColumn="0" w:lastColumn="1" w:noHBand="0" w:noVBand="1"/>
      </w:tblPr>
      <w:tblGrid>
        <w:gridCol w:w="1558"/>
        <w:gridCol w:w="1558"/>
        <w:gridCol w:w="1558"/>
        <w:gridCol w:w="1558"/>
        <w:gridCol w:w="1559"/>
        <w:gridCol w:w="1649"/>
      </w:tblGrid>
      <w:tr w:rsidR="007A5241" w:rsidRPr="007A5241" w14:paraId="4B776270" w14:textId="77777777" w:rsidTr="007A5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558" w:type="dxa"/>
          </w:tcPr>
          <w:p w14:paraId="02C5F588" w14:textId="77777777" w:rsidR="004C25DE" w:rsidRPr="007A5241" w:rsidRDefault="004C25DE" w:rsidP="007A5241">
            <w:pPr>
              <w:tabs>
                <w:tab w:val="left" w:pos="390"/>
                <w:tab w:val="center" w:pos="671"/>
              </w:tabs>
              <w:spacing w:line="240" w:lineRule="auto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/>
                <w:color w:val="auto"/>
                <w:sz w:val="28"/>
                <w:szCs w:val="28"/>
                <w:rtl/>
              </w:rPr>
              <w:tab/>
            </w:r>
            <w:r w:rsidRPr="007A5241">
              <w:rPr>
                <w:rFonts w:cs="B Nazanin"/>
                <w:color w:val="auto"/>
                <w:sz w:val="28"/>
                <w:szCs w:val="28"/>
                <w:rtl/>
              </w:rPr>
              <w:tab/>
            </w: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گزینه</w:t>
            </w:r>
          </w:p>
        </w:tc>
        <w:tc>
          <w:tcPr>
            <w:tcW w:w="1558" w:type="dxa"/>
          </w:tcPr>
          <w:p w14:paraId="7F690120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1558" w:type="dxa"/>
          </w:tcPr>
          <w:p w14:paraId="7A5D1499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1558" w:type="dxa"/>
          </w:tcPr>
          <w:p w14:paraId="5FEC189B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نطری ندارم</w:t>
            </w:r>
          </w:p>
        </w:tc>
        <w:tc>
          <w:tcPr>
            <w:tcW w:w="1559" w:type="dxa"/>
          </w:tcPr>
          <w:p w14:paraId="7F78E937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9" w:type="dxa"/>
          </w:tcPr>
          <w:p w14:paraId="5C97ED4C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color w:val="auto"/>
                <w:sz w:val="28"/>
                <w:szCs w:val="28"/>
                <w:rtl/>
              </w:rPr>
              <w:t>کاملا موافقم</w:t>
            </w:r>
          </w:p>
        </w:tc>
      </w:tr>
      <w:tr w:rsidR="007A5241" w:rsidRPr="007A5241" w14:paraId="6CB3D589" w14:textId="77777777" w:rsidTr="007A5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558" w:type="dxa"/>
          </w:tcPr>
          <w:p w14:paraId="3E0836C2" w14:textId="77777777" w:rsidR="004C25DE" w:rsidRPr="007A5241" w:rsidRDefault="004C25DE" w:rsidP="007A5241">
            <w:pPr>
              <w:tabs>
                <w:tab w:val="left" w:pos="450"/>
                <w:tab w:val="center" w:pos="671"/>
              </w:tabs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 w:rsidRPr="007A5241">
              <w:rPr>
                <w:rFonts w:cs="B Nazanin"/>
                <w:sz w:val="28"/>
                <w:szCs w:val="28"/>
                <w:rtl/>
              </w:rPr>
              <w:tab/>
            </w:r>
            <w:r w:rsidRPr="007A5241">
              <w:rPr>
                <w:rFonts w:cs="B Nazanin"/>
                <w:sz w:val="28"/>
                <w:szCs w:val="28"/>
                <w:rtl/>
              </w:rPr>
              <w:tab/>
            </w:r>
            <w:r w:rsidRPr="007A5241">
              <w:rPr>
                <w:rFonts w:cs="B Nazanin" w:hint="cs"/>
                <w:sz w:val="28"/>
                <w:szCs w:val="28"/>
                <w:rtl/>
              </w:rPr>
              <w:t>امتیاز</w:t>
            </w:r>
          </w:p>
        </w:tc>
        <w:tc>
          <w:tcPr>
            <w:tcW w:w="1558" w:type="dxa"/>
          </w:tcPr>
          <w:p w14:paraId="5C2982AC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558" w:type="dxa"/>
          </w:tcPr>
          <w:p w14:paraId="3F86E44A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558" w:type="dxa"/>
          </w:tcPr>
          <w:p w14:paraId="34F0C2A0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559" w:type="dxa"/>
          </w:tcPr>
          <w:p w14:paraId="13674281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9" w:type="dxa"/>
          </w:tcPr>
          <w:p w14:paraId="7B6F0230" w14:textId="77777777" w:rsidR="004C25DE" w:rsidRPr="007A5241" w:rsidRDefault="004C25DE" w:rsidP="007A5241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A5241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</w:tbl>
    <w:p w14:paraId="4A13CA67" w14:textId="1C210D94" w:rsidR="004C25DE" w:rsidRDefault="004C25DE" w:rsidP="004C25DE">
      <w:pPr>
        <w:bidi/>
        <w:spacing w:line="240" w:lineRule="auto"/>
        <w:ind w:left="720"/>
        <w:contextualSpacing/>
        <w:rPr>
          <w:rFonts w:cs="B Nazanin"/>
          <w:color w:val="000000"/>
          <w:sz w:val="28"/>
          <w:szCs w:val="28"/>
          <w:rtl/>
          <w:lang w:bidi="fa-IR"/>
        </w:rPr>
      </w:pPr>
    </w:p>
    <w:p w14:paraId="3B12AFBF" w14:textId="77777777" w:rsidR="007A5241" w:rsidRPr="007A5241" w:rsidRDefault="007A5241" w:rsidP="007A5241">
      <w:pPr>
        <w:bidi/>
        <w:spacing w:line="240" w:lineRule="auto"/>
        <w:ind w:left="720"/>
        <w:contextualSpacing/>
        <w:rPr>
          <w:rFonts w:cs="B Nazanin"/>
          <w:color w:val="000000"/>
          <w:sz w:val="18"/>
          <w:szCs w:val="18"/>
          <w:rtl/>
          <w:lang w:bidi="fa-IR"/>
        </w:rPr>
      </w:pPr>
    </w:p>
    <w:p w14:paraId="70B425D0" w14:textId="4A1B8097" w:rsidR="007A5241" w:rsidRPr="00052A7F" w:rsidRDefault="004C25DE" w:rsidP="007A5241">
      <w:pPr>
        <w:spacing w:after="0" w:line="360" w:lineRule="auto"/>
        <w:jc w:val="right"/>
        <w:rPr>
          <w:rFonts w:cs="B Nazanin"/>
          <w:b/>
          <w:bCs/>
          <w:sz w:val="28"/>
          <w:szCs w:val="28"/>
          <w:lang w:bidi="fa-IR"/>
        </w:rPr>
      </w:pPr>
      <w:r w:rsidRPr="00052A7F">
        <w:rPr>
          <w:rFonts w:cs="B Nazanin" w:hint="cs"/>
          <w:b/>
          <w:bCs/>
          <w:sz w:val="28"/>
          <w:szCs w:val="28"/>
          <w:rtl/>
          <w:lang w:bidi="fa-IR"/>
        </w:rPr>
        <w:t xml:space="preserve">تحلیل بر اساس میزان نمره پرسشنامه </w:t>
      </w:r>
    </w:p>
    <w:p w14:paraId="210769DC" w14:textId="77777777" w:rsidR="004C25DE" w:rsidRPr="00052A7F" w:rsidRDefault="004C25DE" w:rsidP="003930DE">
      <w:pPr>
        <w:bidi/>
        <w:spacing w:after="0" w:line="360" w:lineRule="auto"/>
        <w:ind w:left="720"/>
        <w:contextualSpacing/>
        <w:rPr>
          <w:rFonts w:cs="B Nazanin"/>
          <w:color w:val="000000"/>
          <w:sz w:val="28"/>
          <w:szCs w:val="28"/>
          <w:lang w:bidi="fa-IR"/>
        </w:rPr>
      </w:pPr>
      <w:r w:rsidRPr="00052A7F">
        <w:rPr>
          <w:rFonts w:cs="B Nazanin" w:hint="cs"/>
          <w:color w:val="000000"/>
          <w:sz w:val="28"/>
          <w:szCs w:val="28"/>
          <w:rtl/>
          <w:lang w:bidi="fa-IR"/>
        </w:rPr>
        <w:t>بر اساس این روش از تحلیل شما نمره</w:t>
      </w:r>
      <w:r w:rsidRPr="00052A7F">
        <w:rPr>
          <w:rFonts w:cs="B Nazanin"/>
          <w:color w:val="000000"/>
          <w:sz w:val="28"/>
          <w:szCs w:val="28"/>
          <w:lang w:bidi="fa-IR"/>
        </w:rPr>
        <w:softHyphen/>
      </w:r>
      <w:r w:rsidRPr="00052A7F">
        <w:rPr>
          <w:rFonts w:cs="B Nazanin" w:hint="cs"/>
          <w:color w:val="000000"/>
          <w:sz w:val="28"/>
          <w:szCs w:val="28"/>
          <w:rtl/>
          <w:lang w:bidi="fa-IR"/>
        </w:rPr>
        <w:t>های به دست آمده را  جمع کرده و سپس بر اساس جدول زیر قضاوت کنید.</w:t>
      </w:r>
    </w:p>
    <w:p w14:paraId="3474E7C7" w14:textId="77777777" w:rsidR="004C25DE" w:rsidRPr="00052A7F" w:rsidRDefault="004C25DE" w:rsidP="003930DE">
      <w:pPr>
        <w:bidi/>
        <w:spacing w:line="360" w:lineRule="auto"/>
        <w:ind w:left="720"/>
        <w:contextualSpacing/>
        <w:rPr>
          <w:rFonts w:cs="B Nazanin"/>
          <w:color w:val="000000"/>
          <w:sz w:val="28"/>
          <w:szCs w:val="28"/>
          <w:rtl/>
          <w:lang w:bidi="fa-IR"/>
        </w:rPr>
      </w:pPr>
      <w:r w:rsidRPr="00052A7F">
        <w:rPr>
          <w:rFonts w:cs="B Nazanin" w:hint="cs"/>
          <w:color w:val="000000"/>
          <w:sz w:val="28"/>
          <w:szCs w:val="28"/>
          <w:rtl/>
          <w:lang w:bidi="fa-IR"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03EC8261" w14:textId="77777777" w:rsidR="004C25DE" w:rsidRPr="00052A7F" w:rsidRDefault="004C25DE" w:rsidP="003930DE">
      <w:pPr>
        <w:bidi/>
        <w:spacing w:line="36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  <w:r w:rsidRPr="00052A7F">
        <w:rPr>
          <w:rFonts w:cs="B Nazanin" w:hint="cs"/>
          <w:sz w:val="28"/>
          <w:szCs w:val="28"/>
          <w:rtl/>
          <w:lang w:bidi="fa-IR"/>
        </w:rPr>
        <w:lastRenderedPageBreak/>
        <w:t>مثال: حد پایین نمرات پرسشنامه به طریق زیر بدست آمده است</w:t>
      </w:r>
    </w:p>
    <w:p w14:paraId="235288D9" w14:textId="04A6C091" w:rsidR="004C25DE" w:rsidRDefault="004C25DE" w:rsidP="003930DE">
      <w:pPr>
        <w:bidi/>
        <w:spacing w:line="36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  <w:r w:rsidRPr="00052A7F">
        <w:rPr>
          <w:rFonts w:cs="B Nazanin" w:hint="cs"/>
          <w:sz w:val="28"/>
          <w:szCs w:val="28"/>
          <w:rtl/>
          <w:lang w:bidi="fa-IR"/>
        </w:rPr>
        <w:t>تعداد سوالات پرسشنامه* 1 = حد پایین نمره</w:t>
      </w:r>
    </w:p>
    <w:p w14:paraId="0C3625D7" w14:textId="77777777" w:rsidR="003930DE" w:rsidRPr="00052A7F" w:rsidRDefault="003930DE" w:rsidP="003930DE">
      <w:pPr>
        <w:bidi/>
        <w:spacing w:line="240" w:lineRule="auto"/>
        <w:ind w:left="720"/>
        <w:contextualSpacing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2744"/>
        <w:gridCol w:w="3041"/>
        <w:gridCol w:w="2512"/>
      </w:tblGrid>
      <w:tr w:rsidR="007A5241" w:rsidRPr="007A5241" w14:paraId="42D67266" w14:textId="77777777" w:rsidTr="007A5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  <w:jc w:val="center"/>
        </w:trPr>
        <w:tc>
          <w:tcPr>
            <w:tcW w:w="27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58BCDB" w14:textId="77777777" w:rsidR="004C25DE" w:rsidRPr="007A5241" w:rsidRDefault="004C25DE" w:rsidP="007A5241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rtl/>
                <w:lang w:bidi="fa-IR"/>
              </w:rPr>
            </w:pPr>
            <w:r w:rsidRPr="007A5241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  <w:lang w:bidi="fa-IR"/>
              </w:rPr>
              <w:t>حد پایین نمره</w:t>
            </w:r>
          </w:p>
        </w:tc>
        <w:tc>
          <w:tcPr>
            <w:tcW w:w="30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51F719" w14:textId="77777777" w:rsidR="004C25DE" w:rsidRPr="007A5241" w:rsidRDefault="004C25DE" w:rsidP="007A5241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rtl/>
                <w:lang w:bidi="fa-IR"/>
              </w:rPr>
            </w:pPr>
            <w:r w:rsidRPr="007A5241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  <w:lang w:bidi="fa-IR"/>
              </w:rPr>
              <w:t>حد متوسط نمرات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81563E" w14:textId="77777777" w:rsidR="004C25DE" w:rsidRPr="007A5241" w:rsidRDefault="004C25DE" w:rsidP="007A5241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rtl/>
                <w:lang w:bidi="fa-IR"/>
              </w:rPr>
            </w:pPr>
            <w:r w:rsidRPr="007A5241">
              <w:rPr>
                <w:rFonts w:ascii="Cambria" w:eastAsia="Times New Roman" w:hAnsi="Cambria" w:cs="B Nazanin" w:hint="cs"/>
                <w:color w:val="auto"/>
                <w:sz w:val="28"/>
                <w:szCs w:val="28"/>
                <w:rtl/>
                <w:lang w:bidi="fa-IR"/>
              </w:rPr>
              <w:t>حد بالای نمرات</w:t>
            </w:r>
          </w:p>
        </w:tc>
      </w:tr>
      <w:tr w:rsidR="007A5241" w:rsidRPr="007A5241" w14:paraId="32CE60DE" w14:textId="77777777" w:rsidTr="007A5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tcW w:w="2744" w:type="dxa"/>
          </w:tcPr>
          <w:p w14:paraId="37EF7FDB" w14:textId="77777777" w:rsidR="004C25DE" w:rsidRPr="007A5241" w:rsidRDefault="004C25DE" w:rsidP="007A5241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sz w:val="28"/>
                <w:szCs w:val="28"/>
                <w:rtl/>
                <w:lang w:bidi="fa-IR"/>
              </w:rPr>
            </w:pPr>
            <w:r w:rsidRPr="007A5241">
              <w:rPr>
                <w:rFonts w:ascii="Cambria" w:eastAsia="Times New Roman" w:hAnsi="Cambria"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041" w:type="dxa"/>
          </w:tcPr>
          <w:p w14:paraId="7A08D55D" w14:textId="77777777" w:rsidR="004C25DE" w:rsidRPr="007A5241" w:rsidRDefault="004C25DE" w:rsidP="007A52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A5241">
              <w:rPr>
                <w:rFonts w:cs="B Nazanin" w:hint="cs"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12" w:type="dxa"/>
          </w:tcPr>
          <w:p w14:paraId="3FEE44B3" w14:textId="77777777" w:rsidR="004C25DE" w:rsidRPr="007A5241" w:rsidRDefault="004C25DE" w:rsidP="007A52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A5241">
              <w:rPr>
                <w:rFonts w:cs="B Nazanin" w:hint="cs"/>
                <w:sz w:val="28"/>
                <w:szCs w:val="28"/>
                <w:rtl/>
                <w:lang w:bidi="fa-IR"/>
              </w:rPr>
              <w:t>50</w:t>
            </w:r>
          </w:p>
        </w:tc>
      </w:tr>
    </w:tbl>
    <w:p w14:paraId="048E3576" w14:textId="77777777" w:rsidR="003930DE" w:rsidRDefault="003930DE" w:rsidP="003930DE">
      <w:pPr>
        <w:bidi/>
        <w:spacing w:line="216" w:lineRule="auto"/>
        <w:jc w:val="lowKashida"/>
        <w:rPr>
          <w:rFonts w:cs="B Nazanin"/>
          <w:b/>
          <w:sz w:val="28"/>
          <w:szCs w:val="28"/>
          <w:rtl/>
        </w:rPr>
      </w:pPr>
    </w:p>
    <w:p w14:paraId="3266F652" w14:textId="7F6C9B49" w:rsidR="004C25DE" w:rsidRPr="003930DE" w:rsidRDefault="004C25DE" w:rsidP="003930DE">
      <w:pPr>
        <w:bidi/>
        <w:spacing w:line="216" w:lineRule="auto"/>
        <w:jc w:val="lowKashida"/>
        <w:rPr>
          <w:rFonts w:cs="B Nazanin"/>
          <w:b/>
          <w:sz w:val="28"/>
          <w:szCs w:val="28"/>
          <w:rtl/>
        </w:rPr>
      </w:pPr>
      <w:r w:rsidRPr="003930DE">
        <w:rPr>
          <w:rFonts w:cs="B Nazanin" w:hint="cs"/>
          <w:b/>
          <w:sz w:val="28"/>
          <w:szCs w:val="28"/>
          <w:rtl/>
        </w:rPr>
        <w:t>امتیاز بین 35 تا 50 نشان دهنده تمایل زیاد به انجام چندین وظیفه به‌طور همزمان است.</w:t>
      </w:r>
    </w:p>
    <w:p w14:paraId="3304812E" w14:textId="77777777" w:rsidR="004C25DE" w:rsidRPr="003930DE" w:rsidRDefault="004C25DE" w:rsidP="003930DE">
      <w:pPr>
        <w:bidi/>
        <w:spacing w:line="216" w:lineRule="auto"/>
        <w:jc w:val="lowKashida"/>
        <w:rPr>
          <w:rFonts w:cs="B Nazanin"/>
          <w:b/>
          <w:sz w:val="28"/>
          <w:szCs w:val="28"/>
          <w:rtl/>
        </w:rPr>
      </w:pPr>
      <w:r w:rsidRPr="003930DE">
        <w:rPr>
          <w:rFonts w:cs="B Nazanin" w:hint="cs"/>
          <w:b/>
          <w:sz w:val="28"/>
          <w:szCs w:val="28"/>
          <w:rtl/>
        </w:rPr>
        <w:t>امتیاز بین 20 تا 35 نشان می‌دهد که تا حدودی تمایل به انجام چندین وظیفه به‌طور همزمان وجود دارد.</w:t>
      </w:r>
    </w:p>
    <w:p w14:paraId="4EDC8FEF" w14:textId="77777777" w:rsidR="004C25DE" w:rsidRPr="003930DE" w:rsidRDefault="004C25DE" w:rsidP="003930DE">
      <w:pPr>
        <w:bidi/>
        <w:spacing w:line="216" w:lineRule="auto"/>
        <w:jc w:val="lowKashida"/>
        <w:rPr>
          <w:rFonts w:cs="B Nazanin"/>
          <w:b/>
          <w:sz w:val="28"/>
          <w:szCs w:val="28"/>
          <w:rtl/>
        </w:rPr>
      </w:pPr>
      <w:r w:rsidRPr="003930DE">
        <w:rPr>
          <w:rFonts w:cs="B Nazanin" w:hint="cs"/>
          <w:b/>
          <w:sz w:val="28"/>
          <w:szCs w:val="28"/>
          <w:rtl/>
        </w:rPr>
        <w:t>امتیاز زیر 20 نشان دهنده تمایل کم به انجام چندین وظیفه به‌طور همزمان است.</w:t>
      </w:r>
    </w:p>
    <w:p w14:paraId="12EE3EDA" w14:textId="77777777" w:rsidR="003930DE" w:rsidRDefault="003930DE" w:rsidP="004C25DE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7E8AB5F0" w14:textId="231EAFD5" w:rsidR="004C25DE" w:rsidRDefault="004C25DE" w:rsidP="003930DE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052A7F">
        <w:rPr>
          <w:rFonts w:cs="B Nazanin" w:hint="cs"/>
          <w:b/>
          <w:bCs/>
          <w:sz w:val="28"/>
          <w:szCs w:val="28"/>
          <w:rtl/>
          <w:lang w:bidi="fa-IR"/>
        </w:rPr>
        <w:t>روایی</w:t>
      </w:r>
      <w:r w:rsidRPr="00052A7F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052A7F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b/>
          <w:bCs/>
          <w:sz w:val="28"/>
          <w:szCs w:val="28"/>
          <w:rtl/>
          <w:lang w:bidi="fa-IR"/>
        </w:rPr>
        <w:t>پایایی</w:t>
      </w:r>
      <w:r w:rsidRPr="00052A7F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b/>
          <w:bCs/>
          <w:sz w:val="28"/>
          <w:szCs w:val="28"/>
          <w:rtl/>
          <w:lang w:bidi="fa-IR"/>
        </w:rPr>
        <w:t>پرسشنامه</w:t>
      </w:r>
      <w:r w:rsidR="003930DE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3A3F2296" w14:textId="77777777" w:rsidR="003930DE" w:rsidRPr="003930DE" w:rsidRDefault="003930DE" w:rsidP="003930DE">
      <w:pPr>
        <w:bidi/>
        <w:spacing w:after="0" w:line="240" w:lineRule="auto"/>
        <w:rPr>
          <w:rFonts w:cs="B Nazanin"/>
          <w:b/>
          <w:bCs/>
          <w:sz w:val="20"/>
          <w:szCs w:val="20"/>
          <w:lang w:bidi="fa-IR"/>
        </w:rPr>
      </w:pPr>
    </w:p>
    <w:p w14:paraId="2A72AA88" w14:textId="77777777" w:rsidR="004C25DE" w:rsidRPr="00052A7F" w:rsidRDefault="004C25DE" w:rsidP="003930DE">
      <w:pPr>
        <w:bidi/>
        <w:spacing w:after="0" w:line="360" w:lineRule="auto"/>
        <w:jc w:val="both"/>
        <w:rPr>
          <w:rFonts w:cs="B Nazanin"/>
          <w:sz w:val="28"/>
          <w:szCs w:val="28"/>
          <w:lang w:bidi="fa-IR"/>
        </w:rPr>
      </w:pPr>
      <w:r w:rsidRPr="00052A7F">
        <w:rPr>
          <w:rFonts w:cs="B Nazanin" w:hint="cs"/>
          <w:color w:val="000000"/>
          <w:sz w:val="28"/>
          <w:szCs w:val="28"/>
          <w:rtl/>
          <w:lang w:bidi="fa-IR"/>
        </w:rPr>
        <w:t>قابلیت اعتماد یا پایایی یک ابزار عبارت است از درجه ثبات آن در اندازه گیری هر آنچه اندازه می</w:t>
      </w:r>
      <w:r w:rsidRPr="00052A7F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052A7F">
        <w:rPr>
          <w:rFonts w:cs="B Nazanin" w:hint="cs"/>
          <w:color w:val="000000"/>
          <w:sz w:val="28"/>
          <w:szCs w:val="28"/>
          <w:rtl/>
          <w:lang w:bidi="fa-IR"/>
        </w:rPr>
        <w:t>گیرد یعنی  اینکه ابزار اندازه</w:t>
      </w:r>
      <w:r w:rsidRPr="00052A7F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052A7F">
        <w:rPr>
          <w:rFonts w:cs="B Nazanin" w:hint="cs"/>
          <w:color w:val="000000"/>
          <w:sz w:val="28"/>
          <w:szCs w:val="28"/>
          <w:rtl/>
          <w:lang w:bidi="fa-IR"/>
        </w:rPr>
        <w:t>گیری در شرایط یکسان تا چه اندازه نتایج یکسانی به دست می</w:t>
      </w:r>
      <w:r w:rsidRPr="00052A7F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Pr="00052A7F">
        <w:rPr>
          <w:rFonts w:cs="B Nazanin" w:hint="cs"/>
          <w:color w:val="000000"/>
          <w:sz w:val="28"/>
          <w:szCs w:val="28"/>
          <w:rtl/>
          <w:lang w:bidi="fa-IR"/>
        </w:rPr>
        <w:t>دهد.</w:t>
      </w:r>
    </w:p>
    <w:p w14:paraId="0C04DE14" w14:textId="77777777" w:rsidR="004C25DE" w:rsidRPr="00052A7F" w:rsidRDefault="004C25DE" w:rsidP="003930DE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inorHAnsi" w:hAnsiTheme="minorHAnsi" w:cs="B Nazanin"/>
          <w:sz w:val="28"/>
          <w:szCs w:val="28"/>
          <w:rtl/>
          <w:lang w:bidi="fa-IR"/>
        </w:rPr>
      </w:pPr>
      <w:r w:rsidRPr="00052A7F">
        <w:rPr>
          <w:rFonts w:ascii="BLotus" w:cs="B Nazanin" w:hint="cs"/>
          <w:sz w:val="28"/>
          <w:szCs w:val="28"/>
          <w:rtl/>
        </w:rPr>
        <w:t xml:space="preserve">در پژوهش حیدری (1392) بین خرده مقیاس های پرسشنامه </w:t>
      </w:r>
      <w:r w:rsidRPr="00052A7F">
        <w:rPr>
          <w:rFonts w:cs="B Nazanin" w:hint="cs"/>
          <w:sz w:val="28"/>
          <w:szCs w:val="28"/>
          <w:rtl/>
          <w:lang w:bidi="fa-IR"/>
        </w:rPr>
        <w:t>میزان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مشارکت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و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درگیری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افراد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سازمان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asciiTheme="minorHAnsi" w:hAnsiTheme="minorHAnsi" w:cs="B Nazanin" w:hint="cs"/>
          <w:sz w:val="28"/>
          <w:szCs w:val="28"/>
          <w:rtl/>
          <w:lang w:bidi="fa-IR"/>
        </w:rPr>
        <w:t>همبستگی مثبت و منفی مشاهده شد که بیانگر روایی همگرا و واگرای مطلوب این پرسشنامه می باشد.</w:t>
      </w:r>
    </w:p>
    <w:p w14:paraId="426DFAFD" w14:textId="77777777" w:rsidR="004C25DE" w:rsidRPr="00052A7F" w:rsidRDefault="004C25DE" w:rsidP="003930DE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BLotus" w:cs="B Nazanin"/>
          <w:sz w:val="28"/>
          <w:szCs w:val="28"/>
          <w:rtl/>
        </w:rPr>
      </w:pPr>
      <w:r w:rsidRPr="00052A7F">
        <w:rPr>
          <w:rFonts w:ascii="BLotus" w:cs="B Nazanin" w:hint="cs"/>
          <w:sz w:val="28"/>
          <w:szCs w:val="28"/>
          <w:rtl/>
        </w:rPr>
        <w:t>همچنین پایائی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پرسشنامه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یا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قابلیت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اعتماد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آن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با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استفاده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از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روش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اندازه</w:t>
      </w:r>
      <w:r w:rsidRPr="00052A7F">
        <w:rPr>
          <w:rFonts w:cs="B Nazanin"/>
          <w:sz w:val="28"/>
          <w:szCs w:val="28"/>
        </w:rPr>
        <w:softHyphen/>
      </w:r>
      <w:r w:rsidRPr="00052A7F">
        <w:rPr>
          <w:rFonts w:ascii="BLotus" w:cs="B Nazanin" w:hint="cs"/>
          <w:sz w:val="28"/>
          <w:szCs w:val="28"/>
          <w:rtl/>
        </w:rPr>
        <w:t>گیري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آلفاي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کرونباخ محاسبه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شد. معمولاً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دامنه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ضریب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اعتماد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آلفاي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کرونباخ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از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صفر (0)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به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معناي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عدم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پایداري،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تا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مثبت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یک (1+) به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معناي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پایائی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کامل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قرار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می</w:t>
      </w:r>
      <w:r w:rsidRPr="00052A7F">
        <w:rPr>
          <w:rFonts w:ascii="BLotus" w:cs="B Nazanin" w:hint="cs"/>
          <w:sz w:val="28"/>
          <w:szCs w:val="28"/>
          <w:rtl/>
        </w:rPr>
        <w:softHyphen/>
        <w:t>گیرد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و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هر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چه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مقدار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بدست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آمده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به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عدد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مثبت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یک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نزدیکتر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باشد قابلیت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اعتماد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پرسشنامه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بیشتر</w:t>
      </w:r>
      <w:r w:rsidRPr="00052A7F">
        <w:rPr>
          <w:rFonts w:ascii="BLotus" w:cs="B Nazanin" w:hint="cs"/>
          <w:sz w:val="28"/>
          <w:szCs w:val="28"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می</w:t>
      </w:r>
      <w:r w:rsidRPr="00052A7F">
        <w:rPr>
          <w:rFonts w:ascii="BLotus" w:cs="B Nazanin" w:hint="cs"/>
          <w:sz w:val="28"/>
          <w:szCs w:val="28"/>
          <w:rtl/>
        </w:rPr>
        <w:softHyphen/>
        <w:t xml:space="preserve">شود. آلفای کرونباخ برای پرسشنامه </w:t>
      </w:r>
      <w:r w:rsidRPr="00052A7F">
        <w:rPr>
          <w:rFonts w:cs="B Nazanin" w:hint="cs"/>
          <w:sz w:val="28"/>
          <w:szCs w:val="28"/>
          <w:rtl/>
          <w:lang w:bidi="fa-IR"/>
        </w:rPr>
        <w:t>میزان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مشارکت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و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درگیری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افراد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در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سازمان</w:t>
      </w:r>
      <w:r w:rsidRPr="00052A7F">
        <w:rPr>
          <w:rFonts w:cs="B Nazanin"/>
          <w:sz w:val="28"/>
          <w:szCs w:val="28"/>
          <w:rtl/>
          <w:lang w:bidi="fa-IR"/>
        </w:rPr>
        <w:t xml:space="preserve"> </w:t>
      </w:r>
      <w:r w:rsidRPr="00052A7F">
        <w:rPr>
          <w:rFonts w:cs="B Nazanin" w:hint="cs"/>
          <w:sz w:val="28"/>
          <w:szCs w:val="28"/>
          <w:rtl/>
          <w:lang w:bidi="fa-IR"/>
        </w:rPr>
        <w:t>85</w:t>
      </w:r>
      <w:r w:rsidRPr="00052A7F">
        <w:rPr>
          <w:rFonts w:ascii="BLotus" w:cs="B Nazanin" w:hint="cs"/>
          <w:sz w:val="28"/>
          <w:szCs w:val="28"/>
          <w:rtl/>
        </w:rPr>
        <w:t>/. می باشد.</w:t>
      </w:r>
    </w:p>
    <w:p w14:paraId="10429B4C" w14:textId="50594AFC" w:rsidR="004C25DE" w:rsidRDefault="004C25DE" w:rsidP="004C25D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" w:cs="B Nazanin"/>
          <w:sz w:val="28"/>
          <w:szCs w:val="28"/>
          <w:rtl/>
        </w:rPr>
      </w:pPr>
    </w:p>
    <w:p w14:paraId="0C9E8DB3" w14:textId="77777777" w:rsidR="007A5241" w:rsidRPr="00052A7F" w:rsidRDefault="007A5241" w:rsidP="007A524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" w:cs="B Nazanin"/>
          <w:sz w:val="28"/>
          <w:szCs w:val="28"/>
          <w:rtl/>
        </w:rPr>
      </w:pPr>
    </w:p>
    <w:p w14:paraId="664C6EDA" w14:textId="77777777" w:rsidR="004C25DE" w:rsidRPr="00052A7F" w:rsidRDefault="004C25DE" w:rsidP="004C25D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" w:cs="B Nazanin"/>
          <w:sz w:val="28"/>
          <w:szCs w:val="28"/>
        </w:rPr>
      </w:pP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4620"/>
        <w:gridCol w:w="4622"/>
      </w:tblGrid>
      <w:tr w:rsidR="004C25DE" w:rsidRPr="00052A7F" w14:paraId="336F11C1" w14:textId="77777777" w:rsidTr="007A5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457C89" w14:textId="77777777" w:rsidR="004C25DE" w:rsidRPr="00052A7F" w:rsidRDefault="004C25DE" w:rsidP="007A5241">
            <w:pPr>
              <w:tabs>
                <w:tab w:val="left" w:pos="1209"/>
                <w:tab w:val="center" w:pos="2202"/>
              </w:tabs>
              <w:bidi/>
              <w:spacing w:line="240" w:lineRule="auto"/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</w:pPr>
            <w:r w:rsidRPr="00052A7F"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  <w:lastRenderedPageBreak/>
              <w:tab/>
            </w:r>
            <w:r w:rsidRPr="00052A7F"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  <w:tab/>
            </w: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نام متغیر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C7575C" w14:textId="77777777" w:rsidR="004C25DE" w:rsidRPr="00052A7F" w:rsidRDefault="004C25DE" w:rsidP="007A5241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</w:pP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میزان آلفای کرونباخ</w:t>
            </w:r>
          </w:p>
        </w:tc>
      </w:tr>
      <w:tr w:rsidR="004C25DE" w:rsidRPr="00052A7F" w14:paraId="0E24B278" w14:textId="77777777" w:rsidTr="007A5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20" w:type="dxa"/>
          </w:tcPr>
          <w:p w14:paraId="4708EED5" w14:textId="77777777" w:rsidR="004C25DE" w:rsidRPr="00052A7F" w:rsidRDefault="004C25DE" w:rsidP="007A5241">
            <w:pPr>
              <w:bidi/>
              <w:spacing w:line="240" w:lineRule="auto"/>
              <w:jc w:val="center"/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</w:pP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میزان</w:t>
            </w:r>
            <w:r w:rsidRPr="00052A7F"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مشارکت</w:t>
            </w:r>
            <w:r w:rsidRPr="00052A7F"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و</w:t>
            </w:r>
            <w:r w:rsidRPr="00052A7F"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درگیری</w:t>
            </w:r>
            <w:r w:rsidRPr="00052A7F"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افراد</w:t>
            </w:r>
            <w:r w:rsidRPr="00052A7F"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در</w:t>
            </w:r>
            <w:r w:rsidRPr="00052A7F">
              <w:rPr>
                <w:rFonts w:ascii="Cambria" w:eastAsia="Times New Roman" w:hAnsi="Cambria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052A7F">
              <w:rPr>
                <w:rFonts w:ascii="Cambria" w:eastAsia="Times New Roman" w:hAnsi="Cambria" w:cs="B Nazanin" w:hint="cs"/>
                <w:color w:val="000000"/>
                <w:sz w:val="28"/>
                <w:szCs w:val="28"/>
                <w:rtl/>
                <w:lang w:bidi="fa-IR"/>
              </w:rPr>
              <w:t>سازمان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22" w:type="dxa"/>
          </w:tcPr>
          <w:p w14:paraId="3CBF336D" w14:textId="77777777" w:rsidR="004C25DE" w:rsidRPr="00052A7F" w:rsidRDefault="004C25DE" w:rsidP="007A5241">
            <w:pPr>
              <w:bidi/>
              <w:spacing w:line="240" w:lineRule="auto"/>
              <w:jc w:val="center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052A7F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85/0</w:t>
            </w:r>
          </w:p>
        </w:tc>
      </w:tr>
    </w:tbl>
    <w:p w14:paraId="30DF5F37" w14:textId="77777777" w:rsidR="004C25DE" w:rsidRPr="00052A7F" w:rsidRDefault="004C25DE" w:rsidP="004C25DE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14:paraId="04548E9C" w14:textId="77777777" w:rsidR="004C25DE" w:rsidRPr="00052A7F" w:rsidRDefault="004C25DE" w:rsidP="004C25DE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14:paraId="3AEFB10B" w14:textId="5E9B0F35" w:rsidR="004C25DE" w:rsidRDefault="003930DE" w:rsidP="004C25DE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3930DE">
        <w:rPr>
          <w:rFonts w:cs="B Nazanin" w:hint="cs"/>
          <w:b/>
          <w:bCs/>
          <w:sz w:val="28"/>
          <w:szCs w:val="28"/>
          <w:rtl/>
        </w:rPr>
        <w:t>منابع</w:t>
      </w:r>
      <w:r w:rsidR="004C25DE" w:rsidRPr="003930DE">
        <w:rPr>
          <w:rFonts w:cs="B Nazanin" w:hint="cs"/>
          <w:b/>
          <w:bCs/>
          <w:sz w:val="28"/>
          <w:szCs w:val="28"/>
          <w:rtl/>
        </w:rPr>
        <w:t xml:space="preserve">: </w:t>
      </w:r>
    </w:p>
    <w:p w14:paraId="7DA356D1" w14:textId="77777777" w:rsidR="003930DE" w:rsidRPr="003930DE" w:rsidRDefault="003930DE" w:rsidP="003930DE">
      <w:pPr>
        <w:bidi/>
        <w:spacing w:after="0" w:line="240" w:lineRule="auto"/>
        <w:rPr>
          <w:rFonts w:ascii="BLotus" w:cs="B Nazanin"/>
          <w:b/>
          <w:bCs/>
          <w:sz w:val="28"/>
          <w:szCs w:val="28"/>
          <w:rtl/>
        </w:rPr>
      </w:pPr>
    </w:p>
    <w:p w14:paraId="100205CF" w14:textId="7853800C" w:rsidR="003930DE" w:rsidRDefault="004C25DE" w:rsidP="003930DE">
      <w:pPr>
        <w:bidi/>
        <w:rPr>
          <w:rFonts w:ascii="BLotus" w:cs="B Nazanin"/>
          <w:sz w:val="28"/>
          <w:szCs w:val="28"/>
          <w:rtl/>
        </w:rPr>
      </w:pPr>
      <w:r w:rsidRPr="00052A7F">
        <w:rPr>
          <w:rFonts w:ascii="BLotus" w:cs="B Nazanin" w:hint="cs"/>
          <w:sz w:val="28"/>
          <w:szCs w:val="28"/>
          <w:rtl/>
        </w:rPr>
        <w:t>حیدری ندا(1392)،</w:t>
      </w:r>
      <w:r w:rsidRPr="00052A7F">
        <w:rPr>
          <w:rFonts w:cs="B Nazanin" w:hint="cs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بررسی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رابطه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مشارکت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دبیران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در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تصمیم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گیریها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و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عملکرد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مدیران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آموزش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و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پرورش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تهران</w:t>
      </w:r>
      <w:r w:rsidRPr="00052A7F">
        <w:rPr>
          <w:rFonts w:ascii="BLotus" w:cs="B Nazanin"/>
          <w:sz w:val="28"/>
          <w:szCs w:val="28"/>
          <w:rtl/>
        </w:rPr>
        <w:t xml:space="preserve"> ( </w:t>
      </w:r>
      <w:r w:rsidRPr="00052A7F">
        <w:rPr>
          <w:rFonts w:ascii="BLotus" w:cs="B Nazanin" w:hint="cs"/>
          <w:sz w:val="28"/>
          <w:szCs w:val="28"/>
          <w:rtl/>
        </w:rPr>
        <w:t>در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منطقه</w:t>
      </w:r>
      <w:r w:rsidRPr="00052A7F">
        <w:rPr>
          <w:rFonts w:ascii="BLotus" w:cs="B Nazanin"/>
          <w:sz w:val="28"/>
          <w:szCs w:val="28"/>
          <w:rtl/>
        </w:rPr>
        <w:t>8 )</w:t>
      </w:r>
      <w:r w:rsidRPr="00052A7F">
        <w:rPr>
          <w:rFonts w:ascii="BLotus" w:cs="B Nazanin" w:hint="cs"/>
          <w:sz w:val="28"/>
          <w:szCs w:val="28"/>
          <w:rtl/>
        </w:rPr>
        <w:t>،</w:t>
      </w:r>
      <w:r w:rsidRPr="00052A7F">
        <w:rPr>
          <w:rFonts w:cs="B Nazanin" w:hint="cs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دانشگاه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آزاد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اسلامی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واحد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تهران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مرکزی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،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دانشکده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مدیریت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و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حسابداری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 xml:space="preserve">،پایان نامه 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کارشناسی</w:t>
      </w:r>
      <w:r w:rsidRPr="00052A7F">
        <w:rPr>
          <w:rFonts w:ascii="BLotus" w:cs="B Nazanin"/>
          <w:sz w:val="28"/>
          <w:szCs w:val="28"/>
          <w:rtl/>
        </w:rPr>
        <w:t xml:space="preserve"> </w:t>
      </w:r>
      <w:r w:rsidRPr="00052A7F">
        <w:rPr>
          <w:rFonts w:ascii="BLotus" w:cs="B Nazanin" w:hint="cs"/>
          <w:sz w:val="28"/>
          <w:szCs w:val="28"/>
          <w:rtl/>
        </w:rPr>
        <w:t>ارشد</w:t>
      </w:r>
    </w:p>
    <w:p w14:paraId="3FC538DC" w14:textId="3A5F6286" w:rsidR="003930DE" w:rsidRPr="003930DE" w:rsidRDefault="003930DE" w:rsidP="003930DE">
      <w:pPr>
        <w:bidi/>
        <w:jc w:val="right"/>
        <w:rPr>
          <w:rFonts w:ascii="B Nazanin B Nazanin" w:hAnsi="B Nazanin B Nazanin" w:cs="B Nazanin"/>
          <w:sz w:val="28"/>
          <w:szCs w:val="28"/>
        </w:rPr>
      </w:pPr>
      <w:r w:rsidRPr="003930DE">
        <w:rPr>
          <w:rFonts w:ascii="B Nazanin B Nazanin" w:hAnsi="B Nazanin B Nazanin" w:cs="B Nazanin"/>
          <w:sz w:val="28"/>
          <w:szCs w:val="28"/>
        </w:rPr>
        <w:t xml:space="preserve">Allen </w:t>
      </w:r>
      <w:proofErr w:type="spellStart"/>
      <w:proofErr w:type="gramStart"/>
      <w:r w:rsidRPr="003930DE">
        <w:rPr>
          <w:rFonts w:ascii="B Nazanin B Nazanin" w:hAnsi="B Nazanin B Nazanin" w:cs="B Nazanin"/>
          <w:sz w:val="28"/>
          <w:szCs w:val="28"/>
        </w:rPr>
        <w:t>C.Bluedorn</w:t>
      </w:r>
      <w:proofErr w:type="spellEnd"/>
      <w:proofErr w:type="gramEnd"/>
      <w:r w:rsidRPr="003930DE">
        <w:rPr>
          <w:rFonts w:ascii="B Nazanin B Nazanin" w:hAnsi="B Nazanin B Nazanin" w:cs="B Nazanin"/>
          <w:sz w:val="28"/>
          <w:szCs w:val="28"/>
        </w:rPr>
        <w:t xml:space="preserve">, Thomas </w:t>
      </w:r>
      <w:proofErr w:type="spellStart"/>
      <w:r w:rsidRPr="003930DE">
        <w:rPr>
          <w:rFonts w:ascii="B Nazanin B Nazanin" w:hAnsi="B Nazanin B Nazanin" w:cs="B Nazanin"/>
          <w:sz w:val="28"/>
          <w:szCs w:val="28"/>
        </w:rPr>
        <w:t>J.Kalliath</w:t>
      </w:r>
      <w:proofErr w:type="spellEnd"/>
      <w:r w:rsidRPr="003930DE">
        <w:rPr>
          <w:rFonts w:ascii="B Nazanin B Nazanin" w:hAnsi="B Nazanin B Nazanin" w:cs="B Nazanin"/>
          <w:sz w:val="28"/>
          <w:szCs w:val="28"/>
        </w:rPr>
        <w:t xml:space="preserve">, Michael </w:t>
      </w:r>
      <w:proofErr w:type="spellStart"/>
      <w:r w:rsidRPr="003930DE">
        <w:rPr>
          <w:rFonts w:ascii="B Nazanin B Nazanin" w:hAnsi="B Nazanin B Nazanin" w:cs="B Nazanin"/>
          <w:sz w:val="28"/>
          <w:szCs w:val="28"/>
        </w:rPr>
        <w:t>J.Strube,Gregy</w:t>
      </w:r>
      <w:proofErr w:type="spellEnd"/>
      <w:r w:rsidRPr="003930DE">
        <w:rPr>
          <w:rFonts w:ascii="B Nazanin B Nazanin" w:hAnsi="B Nazanin B Nazanin" w:cs="B Nazanin"/>
          <w:sz w:val="28"/>
          <w:szCs w:val="28"/>
        </w:rPr>
        <w:t xml:space="preserve"> </w:t>
      </w:r>
      <w:proofErr w:type="spellStart"/>
      <w:r w:rsidRPr="003930DE">
        <w:rPr>
          <w:rFonts w:ascii="B Nazanin B Nazanin" w:hAnsi="B Nazanin B Nazanin" w:cs="B Nazanin"/>
          <w:sz w:val="28"/>
          <w:szCs w:val="28"/>
        </w:rPr>
        <w:t>D.Martin</w:t>
      </w:r>
      <w:proofErr w:type="spellEnd"/>
      <w:r w:rsidRPr="003930DE">
        <w:rPr>
          <w:rFonts w:ascii="B Nazanin B Nazanin" w:hAnsi="B Nazanin B Nazanin" w:cs="B Nazanin"/>
          <w:sz w:val="28"/>
          <w:szCs w:val="28"/>
        </w:rPr>
        <w:t>, “</w:t>
      </w:r>
      <w:proofErr w:type="spellStart"/>
      <w:r w:rsidRPr="003930DE">
        <w:rPr>
          <w:rFonts w:ascii="B Nazanin B Nazanin" w:hAnsi="B Nazanin B Nazanin" w:cs="B Nazanin"/>
          <w:sz w:val="28"/>
          <w:szCs w:val="28"/>
        </w:rPr>
        <w:t>Polychronicity</w:t>
      </w:r>
      <w:proofErr w:type="spellEnd"/>
      <w:r w:rsidRPr="003930DE">
        <w:rPr>
          <w:rFonts w:ascii="B Nazanin B Nazanin" w:hAnsi="B Nazanin B Nazanin" w:cs="B Nazanin"/>
          <w:sz w:val="28"/>
          <w:szCs w:val="28"/>
        </w:rPr>
        <w:t xml:space="preserve"> and the Inventory of Polychronic Values (IPV)” Journal of Managerial Psychology,Vol.14,No.3/4,1999,pp.205-230</w:t>
      </w:r>
      <w:r w:rsidRPr="003930DE">
        <w:rPr>
          <w:rFonts w:ascii="B Nazanin B Nazanin" w:hAnsi="B Nazanin B Nazanin" w:cs="B Nazanin"/>
          <w:sz w:val="28"/>
          <w:szCs w:val="28"/>
          <w:rtl/>
        </w:rPr>
        <w:t>.</w:t>
      </w:r>
    </w:p>
    <w:p w14:paraId="7500E7AA" w14:textId="77777777" w:rsidR="004C25DE" w:rsidRPr="00052A7F" w:rsidRDefault="004C25DE" w:rsidP="004C25DE">
      <w:pPr>
        <w:rPr>
          <w:rFonts w:cs="B Nazanin"/>
          <w:sz w:val="28"/>
          <w:szCs w:val="28"/>
        </w:rPr>
      </w:pPr>
    </w:p>
    <w:p w14:paraId="28064394" w14:textId="77777777" w:rsidR="004C25DE" w:rsidRPr="00052A7F" w:rsidRDefault="004C25DE">
      <w:pPr>
        <w:rPr>
          <w:rFonts w:cs="B Nazanin"/>
          <w:sz w:val="28"/>
          <w:szCs w:val="28"/>
        </w:rPr>
      </w:pPr>
    </w:p>
    <w:sectPr w:rsidR="004C25DE" w:rsidRPr="00052A7F" w:rsidSect="003930DE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9849" w14:textId="77777777" w:rsidR="007B45D6" w:rsidRDefault="007B45D6" w:rsidP="004340CE">
      <w:pPr>
        <w:spacing w:after="0" w:line="240" w:lineRule="auto"/>
      </w:pPr>
      <w:r>
        <w:separator/>
      </w:r>
    </w:p>
  </w:endnote>
  <w:endnote w:type="continuationSeparator" w:id="0">
    <w:p w14:paraId="30DFBBA2" w14:textId="77777777" w:rsidR="007B45D6" w:rsidRDefault="007B45D6" w:rsidP="0043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Microsoft JhengHei 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2355E" w14:textId="77777777" w:rsidR="007B45D6" w:rsidRDefault="007B45D6" w:rsidP="004340CE">
      <w:pPr>
        <w:spacing w:after="0" w:line="240" w:lineRule="auto"/>
      </w:pPr>
      <w:r>
        <w:separator/>
      </w:r>
    </w:p>
  </w:footnote>
  <w:footnote w:type="continuationSeparator" w:id="0">
    <w:p w14:paraId="66D22B94" w14:textId="77777777" w:rsidR="007B45D6" w:rsidRDefault="007B45D6" w:rsidP="00434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2590E"/>
    <w:multiLevelType w:val="hybridMultilevel"/>
    <w:tmpl w:val="68D41C4C"/>
    <w:lvl w:ilvl="0" w:tplc="6D6411B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04"/>
    <w:rsid w:val="00052A7F"/>
    <w:rsid w:val="003930DE"/>
    <w:rsid w:val="004340CE"/>
    <w:rsid w:val="004C25DE"/>
    <w:rsid w:val="00595404"/>
    <w:rsid w:val="007A5241"/>
    <w:rsid w:val="007B45D6"/>
    <w:rsid w:val="00E7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3B5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DE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C25D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C2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4C2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C25DE"/>
    <w:pPr>
      <w:ind w:left="720"/>
      <w:contextualSpacing/>
    </w:pPr>
    <w:rPr>
      <w:rFonts w:eastAsia="Times New Roman"/>
    </w:rPr>
  </w:style>
  <w:style w:type="table" w:styleId="GridTable4-Accent3">
    <w:name w:val="Grid Table 4 Accent 3"/>
    <w:basedOn w:val="TableNormal"/>
    <w:uiPriority w:val="49"/>
    <w:rsid w:val="003930D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34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0C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34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0C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2022-08-02T08:24:00Z</dcterms:created>
  <dcterms:modified xsi:type="dcterms:W3CDTF">2022-08-02T08:25:00Z</dcterms:modified>
</cp:coreProperties>
</file>