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FA6" w:rsidRPr="00580FA6" w:rsidRDefault="00580FA6" w:rsidP="00580FA6">
      <w:pPr>
        <w:bidi/>
        <w:spacing w:line="276" w:lineRule="auto"/>
        <w:jc w:val="center"/>
        <w:rPr>
          <w:rFonts w:cs="B Titr"/>
          <w:b/>
          <w:bCs/>
          <w:sz w:val="32"/>
          <w:szCs w:val="32"/>
          <w:rtl/>
        </w:rPr>
      </w:pPr>
      <w:bookmarkStart w:id="0" w:name="_GoBack"/>
      <w:r w:rsidRPr="00580FA6">
        <w:rPr>
          <w:rFonts w:cs="B Titr" w:hint="cs"/>
          <w:b/>
          <w:bCs/>
          <w:sz w:val="32"/>
          <w:szCs w:val="32"/>
          <w:rtl/>
        </w:rPr>
        <w:t>پرسشنامه</w:t>
      </w:r>
      <w:r w:rsidRPr="00580FA6">
        <w:rPr>
          <w:rFonts w:cs="B Titr"/>
          <w:b/>
          <w:bCs/>
          <w:sz w:val="32"/>
          <w:szCs w:val="32"/>
          <w:rtl/>
        </w:rPr>
        <w:t xml:space="preserve"> </w:t>
      </w:r>
      <w:r w:rsidRPr="00580FA6">
        <w:rPr>
          <w:rFonts w:cs="B Titr" w:hint="cs"/>
          <w:b/>
          <w:bCs/>
          <w:sz w:val="32"/>
          <w:szCs w:val="32"/>
          <w:rtl/>
        </w:rPr>
        <w:t>استاندارد</w:t>
      </w:r>
      <w:r w:rsidRPr="00580FA6">
        <w:rPr>
          <w:rFonts w:cs="B Titr"/>
          <w:b/>
          <w:bCs/>
          <w:sz w:val="32"/>
          <w:szCs w:val="32"/>
          <w:rtl/>
        </w:rPr>
        <w:t xml:space="preserve">  </w:t>
      </w:r>
      <w:r w:rsidRPr="00580FA6">
        <w:rPr>
          <w:rFonts w:cs="B Titr" w:hint="cs"/>
          <w:b/>
          <w:bCs/>
          <w:sz w:val="32"/>
          <w:szCs w:val="32"/>
          <w:rtl/>
        </w:rPr>
        <w:t>یادگیری</w:t>
      </w:r>
      <w:r w:rsidRPr="00580FA6">
        <w:rPr>
          <w:rFonts w:cs="B Titr"/>
          <w:b/>
          <w:bCs/>
          <w:sz w:val="32"/>
          <w:szCs w:val="32"/>
          <w:rtl/>
        </w:rPr>
        <w:t xml:space="preserve"> </w:t>
      </w:r>
      <w:r w:rsidRPr="00580FA6">
        <w:rPr>
          <w:rFonts w:cs="B Titr" w:hint="cs"/>
          <w:b/>
          <w:bCs/>
          <w:sz w:val="32"/>
          <w:szCs w:val="32"/>
          <w:rtl/>
        </w:rPr>
        <w:t>مشارکتی استیفان (2007)</w:t>
      </w:r>
    </w:p>
    <w:bookmarkEnd w:id="0"/>
    <w:p w:rsidR="00580FA6" w:rsidRDefault="00580FA6" w:rsidP="00881C8B">
      <w:pPr>
        <w:jc w:val="right"/>
        <w:rPr>
          <w:rFonts w:cs="B Nazanin"/>
          <w:sz w:val="28"/>
          <w:szCs w:val="28"/>
          <w:rtl/>
        </w:rPr>
      </w:pPr>
      <w:r w:rsidRPr="00580FA6">
        <w:rPr>
          <w:rFonts w:cs="B Nazanin" w:hint="cs"/>
          <w:sz w:val="28"/>
          <w:szCs w:val="28"/>
          <w:rtl/>
        </w:rPr>
        <w:t>پرسشنامه</w:t>
      </w:r>
      <w:r w:rsidRPr="00580FA6">
        <w:rPr>
          <w:rFonts w:cs="B Nazanin"/>
          <w:sz w:val="28"/>
          <w:szCs w:val="28"/>
          <w:rtl/>
        </w:rPr>
        <w:t xml:space="preserve"> </w:t>
      </w:r>
      <w:r w:rsidRPr="00580FA6">
        <w:rPr>
          <w:rFonts w:cs="B Nazanin" w:hint="cs"/>
          <w:sz w:val="28"/>
          <w:szCs w:val="28"/>
          <w:rtl/>
        </w:rPr>
        <w:t>استاندارد</w:t>
      </w:r>
      <w:r w:rsidRPr="00580FA6">
        <w:rPr>
          <w:rFonts w:cs="B Nazanin"/>
          <w:sz w:val="28"/>
          <w:szCs w:val="28"/>
          <w:rtl/>
        </w:rPr>
        <w:t xml:space="preserve">  </w:t>
      </w:r>
      <w:r w:rsidRPr="00580FA6">
        <w:rPr>
          <w:rFonts w:cs="B Nazanin" w:hint="cs"/>
          <w:sz w:val="28"/>
          <w:szCs w:val="28"/>
          <w:rtl/>
        </w:rPr>
        <w:t>یادگیری</w:t>
      </w:r>
      <w:r w:rsidRPr="00580FA6">
        <w:rPr>
          <w:rFonts w:cs="B Nazanin"/>
          <w:sz w:val="28"/>
          <w:szCs w:val="28"/>
          <w:rtl/>
        </w:rPr>
        <w:t xml:space="preserve"> </w:t>
      </w:r>
      <w:r w:rsidRPr="00580FA6">
        <w:rPr>
          <w:rFonts w:cs="B Nazanin" w:hint="cs"/>
          <w:sz w:val="28"/>
          <w:szCs w:val="28"/>
          <w:rtl/>
        </w:rPr>
        <w:t>مشارکتی توسط استیفان و همکاران در سال 2007 ، دارای 13 سوال و در 3 بعد طراحی شده است.</w:t>
      </w:r>
    </w:p>
    <w:p w:rsidR="00881C8B" w:rsidRPr="00580FA6" w:rsidRDefault="00881C8B" w:rsidP="00881C8B">
      <w:pPr>
        <w:jc w:val="right"/>
        <w:rPr>
          <w:rFonts w:cs="B Nazanin"/>
          <w:sz w:val="28"/>
          <w:szCs w:val="28"/>
          <w:rtl/>
        </w:rPr>
      </w:pPr>
    </w:p>
    <w:p w:rsidR="00580FA6" w:rsidRPr="00580FA6" w:rsidRDefault="00580FA6" w:rsidP="00580FA6">
      <w:pPr>
        <w:spacing w:after="0"/>
        <w:jc w:val="right"/>
        <w:rPr>
          <w:rFonts w:cs="B Nazanin"/>
          <w:b/>
          <w:bCs/>
          <w:color w:val="000000" w:themeColor="text1"/>
          <w:sz w:val="28"/>
          <w:szCs w:val="28"/>
          <w:rtl/>
          <w:lang w:bidi="fa-IR"/>
        </w:rPr>
      </w:pPr>
      <w:r w:rsidRPr="00580FA6">
        <w:rPr>
          <w:rFonts w:cs="B Nazanin" w:hint="cs"/>
          <w:b/>
          <w:bCs/>
          <w:color w:val="000000" w:themeColor="text1"/>
          <w:sz w:val="28"/>
          <w:szCs w:val="28"/>
          <w:rtl/>
          <w:lang w:bidi="fa-IR"/>
        </w:rPr>
        <w:t>تعریف مفهومی متغییر پرسشنامه :</w:t>
      </w:r>
    </w:p>
    <w:p w:rsidR="00580FA6" w:rsidRPr="00580FA6" w:rsidRDefault="00580FA6" w:rsidP="00580FA6">
      <w:pPr>
        <w:bidi/>
        <w:spacing w:after="0"/>
        <w:rPr>
          <w:rFonts w:cs="B Nazanin"/>
          <w:b/>
          <w:bCs/>
          <w:color w:val="000000" w:themeColor="text1"/>
          <w:sz w:val="28"/>
          <w:szCs w:val="28"/>
          <w:rtl/>
          <w:lang w:bidi="fa-IR"/>
        </w:rPr>
      </w:pPr>
      <w:r w:rsidRPr="00580FA6">
        <w:rPr>
          <w:rFonts w:cs="B Nazanin" w:hint="cs"/>
          <w:b/>
          <w:bCs/>
          <w:color w:val="000000" w:themeColor="text1"/>
          <w:sz w:val="28"/>
          <w:szCs w:val="28"/>
          <w:rtl/>
          <w:lang w:bidi="fa-IR"/>
        </w:rPr>
        <w:t>یادگیری مشارکتی:</w:t>
      </w:r>
    </w:p>
    <w:p w:rsidR="00580FA6" w:rsidRPr="00580FA6" w:rsidRDefault="00580FA6" w:rsidP="00580FA6">
      <w:pPr>
        <w:bidi/>
        <w:spacing w:after="0"/>
        <w:jc w:val="both"/>
        <w:rPr>
          <w:rFonts w:ascii="Tahoma" w:hAnsi="Tahoma" w:cs="B Nazanin"/>
          <w:color w:val="444444"/>
          <w:sz w:val="28"/>
          <w:szCs w:val="28"/>
          <w:shd w:val="clear" w:color="auto" w:fill="FFFFFF"/>
          <w:rtl/>
        </w:rPr>
      </w:pPr>
      <w:r w:rsidRPr="00580FA6">
        <w:rPr>
          <w:rFonts w:ascii="Tahoma" w:hAnsi="Tahoma" w:cs="B Nazanin" w:hint="cs"/>
          <w:color w:val="444444"/>
          <w:sz w:val="28"/>
          <w:szCs w:val="28"/>
          <w:shd w:val="clear" w:color="auto" w:fill="FFFFFF"/>
          <w:rtl/>
        </w:rPr>
        <w:t>یادگیری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مشارکتی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دانش</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آموزان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کار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هم</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دارد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اهداف</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یادگیری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اشتراکی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انجام</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رسانند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هنگامی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کودکان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مشارکت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آنها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یاد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گیرند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آنچه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دیگران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گویند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گوش</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دهند،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دیگران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کمک</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از</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دیگران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کمک</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بگیرند،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نظرات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شرکت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اختلافات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روشن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ادراکات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جدید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سازمان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دهی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یادگیری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مشارکتی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حس</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باهم</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کار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کردن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است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انسجام</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گروهی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بالا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برد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گروه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کمک</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هویتش</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عنوان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واحدی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اهداف</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مشترکی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برای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دستیابی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دارد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توسعه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دهد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از</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دید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اجتماعی</w:t>
      </w:r>
      <w:r w:rsidRPr="00580FA6">
        <w:rPr>
          <w:rFonts w:ascii="Tahoma" w:hAnsi="Tahoma" w:cs="B Nazanin"/>
          <w:color w:val="444444"/>
          <w:sz w:val="28"/>
          <w:szCs w:val="28"/>
          <w:shd w:val="clear" w:color="auto" w:fill="FFFFFF"/>
          <w:rtl/>
        </w:rPr>
        <w:t xml:space="preserve"> </w:t>
      </w:r>
      <w:r w:rsidRPr="00580FA6">
        <w:rPr>
          <w:rFonts w:ascii="Times New Roman" w:hAnsi="Times New Roman" w:cs="Times New Roman" w:hint="cs"/>
          <w:color w:val="444444"/>
          <w:sz w:val="28"/>
          <w:szCs w:val="28"/>
          <w:shd w:val="clear" w:color="auto" w:fill="FFFFFF"/>
          <w:rtl/>
        </w:rPr>
        <w:t>–</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فرهنگی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زمینه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گروهی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دانش</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آموزان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قادر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سازد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دیگران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تعامل</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برقرار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درباره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موضوعات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روشی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تفکر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پیش</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از</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این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هرگز</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ملاحظه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نکرده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اثر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این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کار،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اطلاعات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نظرات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بدل</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شده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تغییر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شکل</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دهند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مناسب</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شوند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گونه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آنها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بخشی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از</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شیوه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های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جدید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دانستن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انجام</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دادن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یا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تولید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دانش</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شوند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وارد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شدن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تعاملات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متقابل</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دیگران،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کودکان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یاد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گیرند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طور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متفاوتی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زبان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کار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گیرند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تجربیات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تازه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واقعیت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های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جدید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را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بیان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اثر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این،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آنها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یاد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گیرند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تا</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کارکردهای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جدیدی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برای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زبان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تفکر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کردن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احساس</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کردن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جستجو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تعاملاتی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صورت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گیرد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چندسویه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هستند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مانند</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پاسخ</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دادن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دانش</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آموزان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به</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درخواست</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های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صریح</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ضمنی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برای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کمک</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چارچوب</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دهی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پاسخ</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هایشان</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برای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تسهیل</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ادراک</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و</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یادگیری</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در</w:t>
      </w:r>
      <w:r w:rsidRPr="00580FA6">
        <w:rPr>
          <w:rFonts w:ascii="Tahoma" w:hAnsi="Tahoma" w:cs="B Nazanin"/>
          <w:color w:val="444444"/>
          <w:sz w:val="28"/>
          <w:szCs w:val="28"/>
          <w:shd w:val="clear" w:color="auto" w:fill="FFFFFF"/>
          <w:rtl/>
        </w:rPr>
        <w:t xml:space="preserve"> </w:t>
      </w:r>
      <w:r w:rsidRPr="00580FA6">
        <w:rPr>
          <w:rFonts w:ascii="Tahoma" w:hAnsi="Tahoma" w:cs="B Nazanin" w:hint="cs"/>
          <w:color w:val="444444"/>
          <w:sz w:val="28"/>
          <w:szCs w:val="28"/>
          <w:shd w:val="clear" w:color="auto" w:fill="FFFFFF"/>
          <w:rtl/>
        </w:rPr>
        <w:t>دیگران</w:t>
      </w:r>
      <w:r w:rsidRPr="00580FA6">
        <w:rPr>
          <w:rFonts w:ascii="Tahoma" w:hAnsi="Tahoma" w:cs="B Nazanin"/>
          <w:color w:val="444444"/>
          <w:sz w:val="28"/>
          <w:szCs w:val="28"/>
          <w:shd w:val="clear" w:color="auto" w:fill="FFFFFF"/>
          <w:rtl/>
        </w:rPr>
        <w:t>.</w:t>
      </w:r>
    </w:p>
    <w:p w:rsidR="00580FA6" w:rsidRPr="00580FA6" w:rsidRDefault="00580FA6" w:rsidP="00580FA6">
      <w:pPr>
        <w:spacing w:after="0"/>
        <w:jc w:val="right"/>
        <w:rPr>
          <w:rFonts w:cs="B Nazanin"/>
          <w:b/>
          <w:bCs/>
          <w:color w:val="000000" w:themeColor="text1"/>
          <w:sz w:val="28"/>
          <w:szCs w:val="28"/>
          <w:lang w:bidi="fa-IR"/>
        </w:rPr>
      </w:pPr>
      <w:r w:rsidRPr="00580FA6">
        <w:rPr>
          <w:rFonts w:cs="B Nazanin" w:hint="cs"/>
          <w:b/>
          <w:bCs/>
          <w:color w:val="000000" w:themeColor="text1"/>
          <w:sz w:val="28"/>
          <w:szCs w:val="28"/>
          <w:rtl/>
          <w:lang w:bidi="fa-IR"/>
        </w:rPr>
        <w:t xml:space="preserve">تعریف عملیاتی متغییر پرسشنامه </w:t>
      </w:r>
    </w:p>
    <w:p w:rsidR="00580FA6" w:rsidRPr="00580FA6" w:rsidRDefault="00580FA6" w:rsidP="00580FA6">
      <w:pPr>
        <w:autoSpaceDE w:val="0"/>
        <w:autoSpaceDN w:val="0"/>
        <w:bidi/>
        <w:adjustRightInd w:val="0"/>
        <w:spacing w:after="0" w:line="240" w:lineRule="auto"/>
        <w:ind w:left="27"/>
        <w:jc w:val="both"/>
        <w:rPr>
          <w:rFonts w:ascii="Calibri" w:eastAsia="Calibri" w:hAnsi="Calibri" w:cs="B Nazanin"/>
          <w:color w:val="000000" w:themeColor="text1"/>
          <w:sz w:val="28"/>
          <w:szCs w:val="28"/>
          <w:rtl/>
          <w:lang w:val="sr-Cyrl-CS"/>
        </w:rPr>
      </w:pPr>
      <w:r w:rsidRPr="00580FA6">
        <w:rPr>
          <w:rFonts w:ascii="Tahoma" w:eastAsia="Calibri" w:hAnsi="Tahoma" w:cs="B Nazanin" w:hint="cs"/>
          <w:color w:val="000000" w:themeColor="text1"/>
          <w:sz w:val="28"/>
          <w:szCs w:val="28"/>
          <w:rtl/>
          <w:lang w:val="sr-Cyrl-CS"/>
        </w:rPr>
        <w:t xml:space="preserve">در این پژوهش منظور از  </w:t>
      </w:r>
      <w:r w:rsidRPr="00580FA6">
        <w:rPr>
          <w:rFonts w:cs="B Nazanin" w:hint="cs"/>
          <w:sz w:val="28"/>
          <w:szCs w:val="28"/>
          <w:rtl/>
          <w:lang w:bidi="fa-IR"/>
        </w:rPr>
        <w:t xml:space="preserve">یادگیری مشارکتی </w:t>
      </w:r>
      <w:r w:rsidRPr="00580FA6">
        <w:rPr>
          <w:rFonts w:ascii="Calibri" w:eastAsia="Calibri" w:hAnsi="Calibri" w:cs="B Nazanin" w:hint="cs"/>
          <w:color w:val="000000" w:themeColor="text1"/>
          <w:sz w:val="28"/>
          <w:szCs w:val="28"/>
          <w:rtl/>
          <w:lang w:val="sr-Cyrl-CS"/>
        </w:rPr>
        <w:t>نمره</w:t>
      </w:r>
      <w:r w:rsidRPr="00580FA6">
        <w:rPr>
          <w:rFonts w:ascii="Calibri" w:eastAsia="Calibri" w:hAnsi="Calibri" w:cs="B Nazanin"/>
          <w:color w:val="000000" w:themeColor="text1"/>
          <w:sz w:val="28"/>
          <w:szCs w:val="28"/>
          <w:rtl/>
          <w:lang w:val="sr-Cyrl-CS"/>
        </w:rPr>
        <w:softHyphen/>
      </w:r>
      <w:r w:rsidRPr="00580FA6">
        <w:rPr>
          <w:rFonts w:ascii="Calibri" w:eastAsia="Calibri" w:hAnsi="Calibri" w:cs="B Nazanin" w:hint="cs"/>
          <w:color w:val="000000" w:themeColor="text1"/>
          <w:sz w:val="28"/>
          <w:szCs w:val="28"/>
          <w:rtl/>
          <w:lang w:val="sr-Cyrl-CS"/>
        </w:rPr>
        <w:t xml:space="preserve">اي است كه کارکنان به سوالات </w:t>
      </w:r>
      <w:r w:rsidRPr="00580FA6">
        <w:rPr>
          <w:rFonts w:ascii="Calibri" w:eastAsia="Calibri" w:hAnsi="Calibri" w:cs="B Nazanin"/>
          <w:color w:val="000000" w:themeColor="text1"/>
          <w:sz w:val="28"/>
          <w:szCs w:val="28"/>
        </w:rPr>
        <w:t>12</w:t>
      </w:r>
      <w:r w:rsidRPr="00580FA6">
        <w:rPr>
          <w:rFonts w:ascii="Calibri" w:eastAsia="Calibri" w:hAnsi="Calibri" w:cs="B Nazanin" w:hint="cs"/>
          <w:color w:val="000000" w:themeColor="text1"/>
          <w:sz w:val="28"/>
          <w:szCs w:val="28"/>
          <w:rtl/>
          <w:lang w:val="sr-Cyrl-CS"/>
        </w:rPr>
        <w:t xml:space="preserve"> گویه ای پرسشنامة </w:t>
      </w:r>
      <w:r w:rsidRPr="00580FA6">
        <w:rPr>
          <w:rFonts w:cs="B Nazanin" w:hint="cs"/>
          <w:sz w:val="28"/>
          <w:szCs w:val="28"/>
          <w:rtl/>
          <w:lang w:bidi="fa-IR"/>
        </w:rPr>
        <w:t xml:space="preserve">یادگیری مشارکتی </w:t>
      </w:r>
      <w:r w:rsidRPr="00580FA6">
        <w:rPr>
          <w:rFonts w:ascii="Calibri" w:eastAsia="Calibri" w:hAnsi="Calibri" w:cs="B Nazanin" w:hint="cs"/>
          <w:color w:val="000000" w:themeColor="text1"/>
          <w:sz w:val="28"/>
          <w:szCs w:val="28"/>
          <w:rtl/>
          <w:lang w:val="sr-Cyrl-CS"/>
        </w:rPr>
        <w:t>می</w:t>
      </w:r>
      <w:r w:rsidRPr="00580FA6">
        <w:rPr>
          <w:rFonts w:ascii="Calibri" w:eastAsia="Calibri" w:hAnsi="Calibri" w:cs="B Nazanin"/>
          <w:color w:val="000000" w:themeColor="text1"/>
          <w:sz w:val="28"/>
          <w:szCs w:val="28"/>
          <w:rtl/>
          <w:lang w:val="sr-Cyrl-CS"/>
        </w:rPr>
        <w:softHyphen/>
      </w:r>
      <w:r w:rsidRPr="00580FA6">
        <w:rPr>
          <w:rFonts w:ascii="Calibri" w:eastAsia="Calibri" w:hAnsi="Calibri" w:cs="B Nazanin" w:hint="cs"/>
          <w:color w:val="000000" w:themeColor="text1"/>
          <w:sz w:val="28"/>
          <w:szCs w:val="28"/>
          <w:rtl/>
          <w:lang w:val="sr-Cyrl-CS"/>
        </w:rPr>
        <w:t>دهند .</w:t>
      </w:r>
    </w:p>
    <w:p w:rsidR="00580FA6" w:rsidRPr="00580FA6" w:rsidRDefault="00580FA6" w:rsidP="00580FA6">
      <w:pPr>
        <w:tabs>
          <w:tab w:val="right" w:pos="90"/>
        </w:tabs>
        <w:bidi/>
        <w:spacing w:after="0" w:line="360" w:lineRule="auto"/>
        <w:rPr>
          <w:rFonts w:cs="B Nazanin"/>
          <w:b/>
          <w:bCs/>
          <w:sz w:val="28"/>
          <w:szCs w:val="28"/>
          <w:rtl/>
        </w:rPr>
      </w:pPr>
      <w:r w:rsidRPr="00580FA6">
        <w:rPr>
          <w:rFonts w:cs="B Nazanin" w:hint="cs"/>
          <w:b/>
          <w:bCs/>
          <w:sz w:val="28"/>
          <w:szCs w:val="28"/>
          <w:rtl/>
        </w:rPr>
        <w:t>مولفه های پرسشنامه :</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234"/>
      </w:tblGrid>
      <w:tr w:rsidR="00580FA6" w:rsidRPr="00580FA6" w:rsidTr="00580FA6">
        <w:trPr>
          <w:cnfStyle w:val="100000000000" w:firstRow="1" w:lastRow="0" w:firstColumn="0" w:lastColumn="0" w:oddVBand="0" w:evenVBand="0" w:oddHBand="0"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3234" w:type="dxa"/>
          </w:tcPr>
          <w:p w:rsidR="00580FA6" w:rsidRPr="00580FA6" w:rsidRDefault="00580FA6" w:rsidP="00CD5D0E">
            <w:pPr>
              <w:bidi/>
              <w:spacing w:line="24" w:lineRule="atLeast"/>
              <w:jc w:val="center"/>
              <w:rPr>
                <w:rFonts w:cs="B Nazanin"/>
                <w:b w:val="0"/>
                <w:bCs w:val="0"/>
                <w:color w:val="auto"/>
                <w:sz w:val="24"/>
                <w:szCs w:val="24"/>
                <w:rtl/>
              </w:rPr>
            </w:pPr>
            <w:r w:rsidRPr="00580FA6">
              <w:rPr>
                <w:rFonts w:cs="B Nazanin" w:hint="cs"/>
                <w:color w:val="auto"/>
                <w:sz w:val="24"/>
                <w:szCs w:val="24"/>
                <w:rtl/>
              </w:rPr>
              <w:t>مولفه های پرسشنامه</w:t>
            </w:r>
          </w:p>
        </w:tc>
        <w:tc>
          <w:tcPr>
            <w:tcW w:w="3234" w:type="dxa"/>
          </w:tcPr>
          <w:p w:rsidR="00580FA6" w:rsidRPr="00580FA6" w:rsidRDefault="00580FA6" w:rsidP="00CD5D0E">
            <w:pPr>
              <w:bidi/>
              <w:spacing w:line="24" w:lineRule="atLeast"/>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4"/>
                <w:szCs w:val="24"/>
                <w:rtl/>
              </w:rPr>
            </w:pPr>
            <w:r w:rsidRPr="00580FA6">
              <w:rPr>
                <w:rFonts w:cs="B Nazanin" w:hint="cs"/>
                <w:color w:val="auto"/>
                <w:sz w:val="24"/>
                <w:szCs w:val="24"/>
                <w:rtl/>
              </w:rPr>
              <w:t>سوالات</w:t>
            </w:r>
          </w:p>
        </w:tc>
      </w:tr>
      <w:tr w:rsidR="00580FA6" w:rsidRPr="006D1EAD" w:rsidTr="00580FA6">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234" w:type="dxa"/>
          </w:tcPr>
          <w:p w:rsidR="00580FA6" w:rsidRPr="00580FA6" w:rsidRDefault="00580FA6" w:rsidP="00CD5D0E">
            <w:pPr>
              <w:widowControl w:val="0"/>
              <w:bidi/>
              <w:spacing w:line="216" w:lineRule="auto"/>
              <w:ind w:left="360"/>
              <w:contextualSpacing/>
              <w:jc w:val="center"/>
              <w:rPr>
                <w:rFonts w:ascii="Calibri" w:hAnsi="Calibri" w:cs="B Nazanin"/>
                <w:b w:val="0"/>
                <w:bCs w:val="0"/>
                <w:sz w:val="24"/>
                <w:szCs w:val="24"/>
                <w:rtl/>
              </w:rPr>
            </w:pPr>
            <w:r w:rsidRPr="00580FA6">
              <w:rPr>
                <w:rFonts w:ascii="Calibri" w:hAnsi="Calibri" w:cs="B Nazanin" w:hint="cs"/>
                <w:sz w:val="24"/>
                <w:szCs w:val="24"/>
                <w:rtl/>
              </w:rPr>
              <w:t>پویائی های گروهی</w:t>
            </w:r>
          </w:p>
        </w:tc>
        <w:tc>
          <w:tcPr>
            <w:tcW w:w="3234" w:type="dxa"/>
          </w:tcPr>
          <w:p w:rsidR="00580FA6" w:rsidRPr="00580FA6" w:rsidRDefault="00580FA6" w:rsidP="00CD5D0E">
            <w:pPr>
              <w:tabs>
                <w:tab w:val="right" w:pos="90"/>
              </w:tabs>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580FA6">
              <w:rPr>
                <w:rFonts w:cs="B Nazanin" w:hint="cs"/>
                <w:sz w:val="24"/>
                <w:szCs w:val="24"/>
                <w:rtl/>
              </w:rPr>
              <w:t xml:space="preserve">1 تا 5 </w:t>
            </w:r>
          </w:p>
        </w:tc>
      </w:tr>
      <w:tr w:rsidR="00580FA6" w:rsidRPr="006D1EAD" w:rsidTr="00580FA6">
        <w:trPr>
          <w:trHeight w:val="384"/>
          <w:jc w:val="center"/>
        </w:trPr>
        <w:tc>
          <w:tcPr>
            <w:cnfStyle w:val="001000000000" w:firstRow="0" w:lastRow="0" w:firstColumn="1" w:lastColumn="0" w:oddVBand="0" w:evenVBand="0" w:oddHBand="0" w:evenHBand="0" w:firstRowFirstColumn="0" w:firstRowLastColumn="0" w:lastRowFirstColumn="0" w:lastRowLastColumn="0"/>
            <w:tcW w:w="3234" w:type="dxa"/>
          </w:tcPr>
          <w:p w:rsidR="00580FA6" w:rsidRPr="00580FA6" w:rsidRDefault="00580FA6" w:rsidP="00CD5D0E">
            <w:pPr>
              <w:widowControl w:val="0"/>
              <w:bidi/>
              <w:spacing w:line="216" w:lineRule="auto"/>
              <w:ind w:left="360"/>
              <w:contextualSpacing/>
              <w:jc w:val="center"/>
              <w:rPr>
                <w:rFonts w:ascii="Calibri" w:hAnsi="Calibri" w:cs="B Nazanin"/>
                <w:b w:val="0"/>
                <w:bCs w:val="0"/>
                <w:sz w:val="24"/>
                <w:szCs w:val="24"/>
                <w:rtl/>
              </w:rPr>
            </w:pPr>
            <w:r w:rsidRPr="00580FA6">
              <w:rPr>
                <w:rFonts w:ascii="Calibri" w:hAnsi="Calibri" w:cs="B Nazanin" w:hint="cs"/>
                <w:sz w:val="24"/>
                <w:szCs w:val="24"/>
                <w:rtl/>
              </w:rPr>
              <w:t>انجام کار بر روی پروژه</w:t>
            </w:r>
          </w:p>
        </w:tc>
        <w:tc>
          <w:tcPr>
            <w:tcW w:w="3234" w:type="dxa"/>
          </w:tcPr>
          <w:p w:rsidR="00580FA6" w:rsidRPr="00580FA6" w:rsidRDefault="00580FA6" w:rsidP="00CD5D0E">
            <w:pPr>
              <w:tabs>
                <w:tab w:val="right" w:pos="90"/>
              </w:tabs>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580FA6">
              <w:rPr>
                <w:rFonts w:cs="B Nazanin" w:hint="cs"/>
                <w:sz w:val="24"/>
                <w:szCs w:val="24"/>
                <w:rtl/>
              </w:rPr>
              <w:t>6 تا 10</w:t>
            </w:r>
          </w:p>
        </w:tc>
      </w:tr>
      <w:tr w:rsidR="00580FA6" w:rsidRPr="006D1EAD" w:rsidTr="00580FA6">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234" w:type="dxa"/>
          </w:tcPr>
          <w:p w:rsidR="00580FA6" w:rsidRPr="00580FA6" w:rsidRDefault="00580FA6" w:rsidP="00CD5D0E">
            <w:pPr>
              <w:widowControl w:val="0"/>
              <w:bidi/>
              <w:spacing w:line="216" w:lineRule="auto"/>
              <w:ind w:left="360"/>
              <w:contextualSpacing/>
              <w:jc w:val="center"/>
              <w:rPr>
                <w:rFonts w:ascii="Calibri" w:hAnsi="Calibri" w:cs="B Nazanin"/>
                <w:b w:val="0"/>
                <w:bCs w:val="0"/>
                <w:sz w:val="24"/>
                <w:szCs w:val="24"/>
                <w:rtl/>
              </w:rPr>
            </w:pPr>
            <w:r w:rsidRPr="00580FA6">
              <w:rPr>
                <w:rFonts w:ascii="Calibri" w:hAnsi="Calibri" w:cs="B Nazanin" w:hint="cs"/>
                <w:sz w:val="24"/>
                <w:szCs w:val="24"/>
                <w:rtl/>
              </w:rPr>
              <w:t>بازخور</w:t>
            </w:r>
          </w:p>
        </w:tc>
        <w:tc>
          <w:tcPr>
            <w:tcW w:w="3234" w:type="dxa"/>
          </w:tcPr>
          <w:p w:rsidR="00580FA6" w:rsidRPr="00580FA6" w:rsidRDefault="00580FA6" w:rsidP="00CD5D0E">
            <w:pPr>
              <w:tabs>
                <w:tab w:val="right" w:pos="90"/>
              </w:tabs>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580FA6">
              <w:rPr>
                <w:rFonts w:cs="B Nazanin" w:hint="cs"/>
                <w:sz w:val="24"/>
                <w:szCs w:val="24"/>
                <w:rtl/>
              </w:rPr>
              <w:t>11 تا 13</w:t>
            </w:r>
          </w:p>
        </w:tc>
      </w:tr>
    </w:tbl>
    <w:p w:rsidR="00580FA6" w:rsidRPr="00580FA6" w:rsidRDefault="00580FA6" w:rsidP="00580FA6">
      <w:pPr>
        <w:bidi/>
        <w:spacing w:line="360" w:lineRule="auto"/>
        <w:rPr>
          <w:rFonts w:cs="B Mitra"/>
          <w:b/>
          <w:bCs/>
          <w:sz w:val="28"/>
          <w:szCs w:val="28"/>
          <w:lang w:bidi="fa-IR"/>
        </w:rPr>
      </w:pPr>
      <w:r w:rsidRPr="00580FA6">
        <w:rPr>
          <w:rFonts w:cs="B Mitra" w:hint="cs"/>
          <w:b/>
          <w:bCs/>
          <w:sz w:val="28"/>
          <w:szCs w:val="28"/>
          <w:rtl/>
          <w:lang w:bidi="fa-IR"/>
        </w:rPr>
        <w:lastRenderedPageBreak/>
        <w:t>پاسخگوی گرامی</w:t>
      </w:r>
    </w:p>
    <w:p w:rsidR="00580FA6" w:rsidRPr="00580FA6" w:rsidRDefault="00580FA6" w:rsidP="00580FA6">
      <w:pPr>
        <w:bidi/>
        <w:spacing w:line="360" w:lineRule="auto"/>
        <w:jc w:val="both"/>
        <w:rPr>
          <w:rFonts w:cs="B Mitra"/>
          <w:sz w:val="28"/>
          <w:szCs w:val="28"/>
          <w:lang w:bidi="fa-IR"/>
        </w:rPr>
      </w:pPr>
      <w:r w:rsidRPr="00580FA6">
        <w:rPr>
          <w:rFonts w:eastAsia="SimSun" w:cs="B Mitra" w:hint="cs"/>
          <w:sz w:val="28"/>
          <w:szCs w:val="28"/>
          <w:rtl/>
          <w:lang w:eastAsia="zh-CN" w:bidi="fa-IR"/>
        </w:rPr>
        <w:t>ضمن سپاس از همکاری شما دراين پژوهش، پرسشنامه ای که تقديم می گردد به منظور جمع آوری اطلاعات برای کار یک تحقيق دانشگاهی تنظيم شده است</w:t>
      </w:r>
      <w:r w:rsidRPr="00580FA6">
        <w:rPr>
          <w:rFonts w:ascii="Tahoma" w:hAnsi="Tahoma" w:cs="B Mitra" w:hint="cs"/>
          <w:sz w:val="28"/>
          <w:szCs w:val="28"/>
          <w:rtl/>
          <w:lang w:bidi="fa-IR"/>
        </w:rPr>
        <w:t xml:space="preserve">. </w:t>
      </w:r>
      <w:r w:rsidRPr="00580FA6">
        <w:rPr>
          <w:rFonts w:cs="B Mitra" w:hint="cs"/>
          <w:sz w:val="28"/>
          <w:szCs w:val="28"/>
          <w:rtl/>
          <w:lang w:bidi="fa-IR"/>
        </w:rPr>
        <w:t>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580FA6" w:rsidRPr="004F71CF" w:rsidTr="00CD5D0E">
        <w:tc>
          <w:tcPr>
            <w:tcW w:w="9590" w:type="dxa"/>
            <w:gridSpan w:val="8"/>
            <w:shd w:val="clear" w:color="auto" w:fill="BFBFBF" w:themeFill="background1" w:themeFillShade="BF"/>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اطلاعات شما روی نتیجه پژوهش موثر خواهد بود؛ پس لطفا با دقت و بدون جهت گیری به سوالات پاسخ دهید</w:t>
            </w:r>
          </w:p>
        </w:tc>
      </w:tr>
      <w:tr w:rsidR="00580FA6" w:rsidRPr="004F71CF" w:rsidTr="00CD5D0E">
        <w:tc>
          <w:tcPr>
            <w:tcW w:w="1888"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سن</w:t>
            </w:r>
          </w:p>
        </w:tc>
        <w:tc>
          <w:tcPr>
            <w:tcW w:w="1259"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20-25</w:t>
            </w:r>
          </w:p>
        </w:tc>
        <w:tc>
          <w:tcPr>
            <w:tcW w:w="450" w:type="dxa"/>
            <w:shd w:val="clear" w:color="auto" w:fill="D9D9D9" w:themeFill="background1" w:themeFillShade="D9"/>
          </w:tcPr>
          <w:p w:rsidR="00580FA6" w:rsidRPr="004F71CF" w:rsidRDefault="00580FA6" w:rsidP="00CD5D0E">
            <w:pPr>
              <w:tabs>
                <w:tab w:val="left" w:pos="7585"/>
              </w:tabs>
              <w:bidi/>
              <w:jc w:val="center"/>
              <w:rPr>
                <w:rFonts w:cs="B Nazanin"/>
                <w:sz w:val="26"/>
                <w:szCs w:val="26"/>
                <w:rtl/>
              </w:rPr>
            </w:pPr>
          </w:p>
        </w:tc>
        <w:tc>
          <w:tcPr>
            <w:tcW w:w="1171"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26-30</w:t>
            </w:r>
          </w:p>
        </w:tc>
        <w:tc>
          <w:tcPr>
            <w:tcW w:w="542" w:type="dxa"/>
            <w:shd w:val="clear" w:color="auto" w:fill="D9D9D9" w:themeFill="background1" w:themeFillShade="D9"/>
          </w:tcPr>
          <w:p w:rsidR="00580FA6" w:rsidRPr="004F71CF" w:rsidRDefault="00580FA6" w:rsidP="00CD5D0E">
            <w:pPr>
              <w:tabs>
                <w:tab w:val="left" w:pos="7585"/>
              </w:tabs>
              <w:bidi/>
              <w:jc w:val="center"/>
              <w:rPr>
                <w:rFonts w:cs="B Nazanin"/>
                <w:sz w:val="26"/>
                <w:szCs w:val="26"/>
                <w:rtl/>
              </w:rPr>
            </w:pPr>
          </w:p>
        </w:tc>
        <w:tc>
          <w:tcPr>
            <w:tcW w:w="1710"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31-35</w:t>
            </w:r>
          </w:p>
        </w:tc>
        <w:tc>
          <w:tcPr>
            <w:tcW w:w="630" w:type="dxa"/>
            <w:shd w:val="clear" w:color="auto" w:fill="D9D9D9" w:themeFill="background1" w:themeFillShade="D9"/>
          </w:tcPr>
          <w:p w:rsidR="00580FA6" w:rsidRPr="004F71CF" w:rsidRDefault="00580FA6" w:rsidP="00CD5D0E">
            <w:pPr>
              <w:tabs>
                <w:tab w:val="left" w:pos="7585"/>
              </w:tabs>
              <w:bidi/>
              <w:jc w:val="center"/>
              <w:rPr>
                <w:rFonts w:cs="B Nazanin"/>
                <w:sz w:val="26"/>
                <w:szCs w:val="26"/>
                <w:rtl/>
              </w:rPr>
            </w:pPr>
          </w:p>
        </w:tc>
        <w:tc>
          <w:tcPr>
            <w:tcW w:w="1940"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35 به بالا</w:t>
            </w:r>
          </w:p>
        </w:tc>
      </w:tr>
      <w:tr w:rsidR="00580FA6" w:rsidRPr="004F71CF" w:rsidTr="00CD5D0E">
        <w:tc>
          <w:tcPr>
            <w:tcW w:w="1888"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میزان تحصیلات</w:t>
            </w:r>
          </w:p>
        </w:tc>
        <w:tc>
          <w:tcPr>
            <w:tcW w:w="1259"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دیپلم و پاینتر</w:t>
            </w:r>
          </w:p>
        </w:tc>
        <w:tc>
          <w:tcPr>
            <w:tcW w:w="450" w:type="dxa"/>
            <w:shd w:val="clear" w:color="auto" w:fill="D9D9D9" w:themeFill="background1" w:themeFillShade="D9"/>
          </w:tcPr>
          <w:p w:rsidR="00580FA6" w:rsidRPr="004F71CF" w:rsidRDefault="00580FA6" w:rsidP="00CD5D0E">
            <w:pPr>
              <w:tabs>
                <w:tab w:val="left" w:pos="7585"/>
              </w:tabs>
              <w:bidi/>
              <w:jc w:val="center"/>
              <w:rPr>
                <w:rFonts w:cs="B Nazanin"/>
                <w:sz w:val="26"/>
                <w:szCs w:val="26"/>
                <w:rtl/>
              </w:rPr>
            </w:pPr>
          </w:p>
        </w:tc>
        <w:tc>
          <w:tcPr>
            <w:tcW w:w="1171"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فوق دیپلم</w:t>
            </w:r>
          </w:p>
        </w:tc>
        <w:tc>
          <w:tcPr>
            <w:tcW w:w="542" w:type="dxa"/>
            <w:shd w:val="clear" w:color="auto" w:fill="D9D9D9" w:themeFill="background1" w:themeFillShade="D9"/>
          </w:tcPr>
          <w:p w:rsidR="00580FA6" w:rsidRPr="004F71CF" w:rsidRDefault="00580FA6" w:rsidP="00CD5D0E">
            <w:pPr>
              <w:tabs>
                <w:tab w:val="left" w:pos="7585"/>
              </w:tabs>
              <w:bidi/>
              <w:jc w:val="center"/>
              <w:rPr>
                <w:rFonts w:cs="B Nazanin"/>
                <w:sz w:val="26"/>
                <w:szCs w:val="26"/>
                <w:rtl/>
              </w:rPr>
            </w:pPr>
          </w:p>
        </w:tc>
        <w:tc>
          <w:tcPr>
            <w:tcW w:w="1710"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لیسانس</w:t>
            </w:r>
          </w:p>
        </w:tc>
        <w:tc>
          <w:tcPr>
            <w:tcW w:w="630" w:type="dxa"/>
            <w:shd w:val="clear" w:color="auto" w:fill="D9D9D9" w:themeFill="background1" w:themeFillShade="D9"/>
          </w:tcPr>
          <w:p w:rsidR="00580FA6" w:rsidRPr="004F71CF" w:rsidRDefault="00580FA6" w:rsidP="00CD5D0E">
            <w:pPr>
              <w:tabs>
                <w:tab w:val="left" w:pos="7585"/>
              </w:tabs>
              <w:bidi/>
              <w:jc w:val="center"/>
              <w:rPr>
                <w:rFonts w:cs="B Nazanin"/>
                <w:sz w:val="26"/>
                <w:szCs w:val="26"/>
                <w:rtl/>
              </w:rPr>
            </w:pPr>
          </w:p>
        </w:tc>
        <w:tc>
          <w:tcPr>
            <w:tcW w:w="1940"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کارشناسی و بالاتر</w:t>
            </w:r>
          </w:p>
        </w:tc>
      </w:tr>
      <w:tr w:rsidR="00580FA6" w:rsidRPr="004F71CF" w:rsidTr="00CD5D0E">
        <w:tc>
          <w:tcPr>
            <w:tcW w:w="1888"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سابقه خدمت</w:t>
            </w:r>
          </w:p>
        </w:tc>
        <w:tc>
          <w:tcPr>
            <w:tcW w:w="1259"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5 سال و کمتر</w:t>
            </w:r>
          </w:p>
        </w:tc>
        <w:tc>
          <w:tcPr>
            <w:tcW w:w="450" w:type="dxa"/>
            <w:shd w:val="clear" w:color="auto" w:fill="D9D9D9" w:themeFill="background1" w:themeFillShade="D9"/>
          </w:tcPr>
          <w:p w:rsidR="00580FA6" w:rsidRPr="004F71CF" w:rsidRDefault="00580FA6" w:rsidP="00CD5D0E">
            <w:pPr>
              <w:tabs>
                <w:tab w:val="left" w:pos="7585"/>
              </w:tabs>
              <w:bidi/>
              <w:jc w:val="center"/>
              <w:rPr>
                <w:rFonts w:cs="B Nazanin"/>
                <w:sz w:val="26"/>
                <w:szCs w:val="26"/>
                <w:rtl/>
              </w:rPr>
            </w:pPr>
          </w:p>
        </w:tc>
        <w:tc>
          <w:tcPr>
            <w:tcW w:w="1171"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6 تا 10سال</w:t>
            </w:r>
          </w:p>
        </w:tc>
        <w:tc>
          <w:tcPr>
            <w:tcW w:w="542" w:type="dxa"/>
            <w:shd w:val="clear" w:color="auto" w:fill="D9D9D9" w:themeFill="background1" w:themeFillShade="D9"/>
          </w:tcPr>
          <w:p w:rsidR="00580FA6" w:rsidRPr="004F71CF" w:rsidRDefault="00580FA6" w:rsidP="00CD5D0E">
            <w:pPr>
              <w:tabs>
                <w:tab w:val="left" w:pos="7585"/>
              </w:tabs>
              <w:bidi/>
              <w:jc w:val="center"/>
              <w:rPr>
                <w:rFonts w:cs="B Nazanin"/>
                <w:sz w:val="26"/>
                <w:szCs w:val="26"/>
                <w:rtl/>
              </w:rPr>
            </w:pPr>
          </w:p>
        </w:tc>
        <w:tc>
          <w:tcPr>
            <w:tcW w:w="1710"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11 تا15سال</w:t>
            </w:r>
          </w:p>
        </w:tc>
        <w:tc>
          <w:tcPr>
            <w:tcW w:w="630" w:type="dxa"/>
            <w:shd w:val="clear" w:color="auto" w:fill="D9D9D9" w:themeFill="background1" w:themeFillShade="D9"/>
          </w:tcPr>
          <w:p w:rsidR="00580FA6" w:rsidRPr="004F71CF" w:rsidRDefault="00580FA6" w:rsidP="00CD5D0E">
            <w:pPr>
              <w:tabs>
                <w:tab w:val="left" w:pos="7585"/>
              </w:tabs>
              <w:bidi/>
              <w:jc w:val="center"/>
              <w:rPr>
                <w:rFonts w:cs="B Nazanin"/>
                <w:sz w:val="26"/>
                <w:szCs w:val="26"/>
                <w:rtl/>
              </w:rPr>
            </w:pPr>
          </w:p>
        </w:tc>
        <w:tc>
          <w:tcPr>
            <w:tcW w:w="1940"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بیشتر از 15 سال</w:t>
            </w:r>
          </w:p>
        </w:tc>
      </w:tr>
      <w:tr w:rsidR="00580FA6" w:rsidRPr="004F71CF" w:rsidTr="00CD5D0E">
        <w:tc>
          <w:tcPr>
            <w:tcW w:w="1888"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جنسیت</w:t>
            </w:r>
          </w:p>
        </w:tc>
        <w:tc>
          <w:tcPr>
            <w:tcW w:w="2880" w:type="dxa"/>
            <w:gridSpan w:val="3"/>
          </w:tcPr>
          <w:p w:rsidR="00580FA6" w:rsidRPr="004F71CF" w:rsidRDefault="00580FA6" w:rsidP="00CD5D0E">
            <w:pPr>
              <w:tabs>
                <w:tab w:val="left" w:pos="880"/>
              </w:tabs>
              <w:bidi/>
              <w:jc w:val="center"/>
              <w:rPr>
                <w:rFonts w:cs="B Nazanin"/>
                <w:sz w:val="26"/>
                <w:szCs w:val="26"/>
                <w:rtl/>
              </w:rPr>
            </w:pPr>
            <w:r w:rsidRPr="004F71CF">
              <w:rPr>
                <w:rFonts w:cs="B Nazanin" w:hint="cs"/>
                <w:sz w:val="26"/>
                <w:szCs w:val="26"/>
                <w:rtl/>
              </w:rPr>
              <w:t>زن</w:t>
            </w:r>
          </w:p>
        </w:tc>
        <w:tc>
          <w:tcPr>
            <w:tcW w:w="542" w:type="dxa"/>
            <w:shd w:val="clear" w:color="auto" w:fill="D9D9D9" w:themeFill="background1" w:themeFillShade="D9"/>
          </w:tcPr>
          <w:p w:rsidR="00580FA6" w:rsidRPr="004F71CF" w:rsidRDefault="00580FA6" w:rsidP="00CD5D0E">
            <w:pPr>
              <w:tabs>
                <w:tab w:val="left" w:pos="880"/>
              </w:tabs>
              <w:bidi/>
              <w:jc w:val="center"/>
              <w:rPr>
                <w:rFonts w:cs="B Nazanin"/>
                <w:sz w:val="26"/>
                <w:szCs w:val="26"/>
                <w:rtl/>
              </w:rPr>
            </w:pPr>
          </w:p>
        </w:tc>
        <w:tc>
          <w:tcPr>
            <w:tcW w:w="4280" w:type="dxa"/>
            <w:gridSpan w:val="3"/>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مرد</w:t>
            </w:r>
          </w:p>
        </w:tc>
      </w:tr>
      <w:tr w:rsidR="00580FA6" w:rsidRPr="004F71CF" w:rsidTr="00CD5D0E">
        <w:tc>
          <w:tcPr>
            <w:tcW w:w="1888" w:type="dxa"/>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ایمیل</w:t>
            </w:r>
          </w:p>
        </w:tc>
        <w:tc>
          <w:tcPr>
            <w:tcW w:w="7702" w:type="dxa"/>
            <w:gridSpan w:val="7"/>
          </w:tcPr>
          <w:p w:rsidR="00580FA6" w:rsidRPr="004F71CF" w:rsidRDefault="00580FA6" w:rsidP="00CD5D0E">
            <w:pPr>
              <w:tabs>
                <w:tab w:val="left" w:pos="7585"/>
              </w:tabs>
              <w:bidi/>
              <w:jc w:val="center"/>
              <w:rPr>
                <w:rFonts w:cs="B Nazanin"/>
                <w:sz w:val="26"/>
                <w:szCs w:val="26"/>
                <w:rtl/>
              </w:rPr>
            </w:pPr>
            <w:r w:rsidRPr="004F71CF">
              <w:rPr>
                <w:rFonts w:cs="B Nazanin" w:hint="cs"/>
                <w:sz w:val="26"/>
                <w:szCs w:val="26"/>
                <w:rtl/>
              </w:rPr>
              <w:t>برای اطلاع از نتایج تحقیق( اختیاری)</w:t>
            </w:r>
          </w:p>
        </w:tc>
      </w:tr>
    </w:tbl>
    <w:p w:rsidR="00580FA6" w:rsidRDefault="00580FA6" w:rsidP="00580FA6">
      <w:pPr>
        <w:bidi/>
        <w:rPr>
          <w:rFonts w:cs="B Nazanin"/>
          <w:b/>
          <w:bCs/>
          <w:sz w:val="26"/>
          <w:szCs w:val="26"/>
          <w:rtl/>
          <w:lang w:bidi="fa-IR"/>
        </w:rPr>
      </w:pPr>
    </w:p>
    <w:p w:rsidR="00580FA6" w:rsidRPr="00580FA6" w:rsidRDefault="00580FA6" w:rsidP="00580FA6">
      <w:pPr>
        <w:bidi/>
        <w:rPr>
          <w:rFonts w:cs="B Nazanin"/>
          <w:b/>
          <w:bCs/>
          <w:sz w:val="28"/>
          <w:szCs w:val="28"/>
          <w:rtl/>
          <w:lang w:bidi="fa-IR"/>
        </w:rPr>
      </w:pPr>
      <w:r w:rsidRPr="00580FA6">
        <w:rPr>
          <w:rFonts w:cs="B Nazanin" w:hint="cs"/>
          <w:b/>
          <w:bCs/>
          <w:sz w:val="28"/>
          <w:szCs w:val="28"/>
          <w:rtl/>
          <w:lang w:bidi="fa-IR"/>
        </w:rPr>
        <w:t>سوالات:</w:t>
      </w:r>
    </w:p>
    <w:tbl>
      <w:tblPr>
        <w:tblStyle w:val="GridTable4-Accent3"/>
        <w:tblpPr w:leftFromText="180" w:rightFromText="180" w:vertAnchor="text" w:tblpXSpec="right" w:tblpY="1"/>
        <w:bidiVisual/>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6328"/>
        <w:gridCol w:w="638"/>
        <w:gridCol w:w="597"/>
        <w:gridCol w:w="610"/>
        <w:gridCol w:w="597"/>
        <w:gridCol w:w="597"/>
      </w:tblGrid>
      <w:tr w:rsidR="00580FA6" w:rsidRPr="00B70D3E" w:rsidTr="00580FA6">
        <w:trPr>
          <w:cnfStyle w:val="100000000000" w:firstRow="1" w:lastRow="0" w:firstColumn="0" w:lastColumn="0" w:oddVBand="0" w:evenVBand="0" w:oddHBand="0" w:evenHBand="0"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none" w:sz="0" w:space="0" w:color="auto"/>
              <w:right w:val="none" w:sz="0" w:space="0" w:color="auto"/>
            </w:tcBorders>
            <w:textDirection w:val="btLr"/>
          </w:tcPr>
          <w:p w:rsidR="00580FA6" w:rsidRPr="00580FA6" w:rsidRDefault="00580FA6" w:rsidP="00580FA6">
            <w:pPr>
              <w:widowControl w:val="0"/>
              <w:bidi/>
              <w:spacing w:line="216" w:lineRule="auto"/>
              <w:ind w:left="113" w:right="113"/>
              <w:jc w:val="center"/>
              <w:rPr>
                <w:rFonts w:ascii="Calibri" w:hAnsi="Calibri" w:cs="B Nazanin"/>
                <w:color w:val="auto"/>
                <w:sz w:val="18"/>
                <w:rtl/>
              </w:rPr>
            </w:pPr>
            <w:r w:rsidRPr="00580FA6">
              <w:rPr>
                <w:rFonts w:ascii="Calibri" w:hAnsi="Calibri" w:cs="B Nazanin" w:hint="cs"/>
                <w:color w:val="auto"/>
                <w:sz w:val="18"/>
                <w:rtl/>
              </w:rPr>
              <w:t>ردیف</w:t>
            </w:r>
          </w:p>
        </w:tc>
        <w:tc>
          <w:tcPr>
            <w:tcW w:w="6328" w:type="dxa"/>
            <w:tcBorders>
              <w:top w:val="none" w:sz="0" w:space="0" w:color="auto"/>
              <w:left w:val="none" w:sz="0" w:space="0" w:color="auto"/>
              <w:bottom w:val="none" w:sz="0" w:space="0" w:color="auto"/>
              <w:right w:val="none" w:sz="0" w:space="0" w:color="auto"/>
            </w:tcBorders>
            <w:vAlign w:val="center"/>
          </w:tcPr>
          <w:p w:rsidR="00580FA6" w:rsidRPr="00580FA6" w:rsidRDefault="00580FA6" w:rsidP="00580FA6">
            <w:pPr>
              <w:widowControl w:val="0"/>
              <w:bidi/>
              <w:spacing w:line="21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B Nazanin"/>
                <w:color w:val="auto"/>
                <w:sz w:val="28"/>
                <w:szCs w:val="36"/>
                <w:rtl/>
              </w:rPr>
            </w:pPr>
            <w:r w:rsidRPr="00580FA6">
              <w:rPr>
                <w:rFonts w:ascii="Calibri" w:hAnsi="Calibri" w:cs="B Nazanin" w:hint="cs"/>
                <w:color w:val="auto"/>
                <w:sz w:val="28"/>
                <w:szCs w:val="36"/>
                <w:rtl/>
              </w:rPr>
              <w:t>سوالات</w:t>
            </w:r>
          </w:p>
        </w:tc>
        <w:tc>
          <w:tcPr>
            <w:tcW w:w="638" w:type="dxa"/>
            <w:tcBorders>
              <w:top w:val="none" w:sz="0" w:space="0" w:color="auto"/>
              <w:left w:val="none" w:sz="0" w:space="0" w:color="auto"/>
              <w:bottom w:val="none" w:sz="0" w:space="0" w:color="auto"/>
              <w:right w:val="none" w:sz="0" w:space="0" w:color="auto"/>
            </w:tcBorders>
            <w:textDirection w:val="btLr"/>
          </w:tcPr>
          <w:p w:rsidR="00580FA6" w:rsidRPr="00580FA6" w:rsidRDefault="00580FA6" w:rsidP="00580FA6">
            <w:pPr>
              <w:widowControl w:val="0"/>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B Nazanin"/>
                <w:color w:val="auto"/>
                <w:sz w:val="20"/>
                <w:szCs w:val="24"/>
              </w:rPr>
            </w:pPr>
            <w:r w:rsidRPr="00580FA6">
              <w:rPr>
                <w:rFonts w:ascii="Calibri" w:hAnsi="Calibri" w:cs="B Nazanin" w:hint="cs"/>
                <w:color w:val="auto"/>
                <w:sz w:val="20"/>
                <w:szCs w:val="24"/>
                <w:rtl/>
              </w:rPr>
              <w:t>کاملاً موافقم</w:t>
            </w:r>
          </w:p>
        </w:tc>
        <w:tc>
          <w:tcPr>
            <w:tcW w:w="597" w:type="dxa"/>
            <w:tcBorders>
              <w:top w:val="none" w:sz="0" w:space="0" w:color="auto"/>
              <w:left w:val="none" w:sz="0" w:space="0" w:color="auto"/>
              <w:bottom w:val="none" w:sz="0" w:space="0" w:color="auto"/>
              <w:right w:val="none" w:sz="0" w:space="0" w:color="auto"/>
            </w:tcBorders>
            <w:textDirection w:val="btLr"/>
          </w:tcPr>
          <w:p w:rsidR="00580FA6" w:rsidRPr="00580FA6" w:rsidRDefault="00580FA6" w:rsidP="00580FA6">
            <w:pPr>
              <w:widowControl w:val="0"/>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B Nazanin"/>
                <w:color w:val="auto"/>
                <w:sz w:val="20"/>
                <w:szCs w:val="24"/>
              </w:rPr>
            </w:pPr>
            <w:r w:rsidRPr="00580FA6">
              <w:rPr>
                <w:rFonts w:ascii="Calibri" w:hAnsi="Calibri" w:cs="B Nazanin" w:hint="cs"/>
                <w:color w:val="auto"/>
                <w:sz w:val="20"/>
                <w:szCs w:val="24"/>
                <w:rtl/>
              </w:rPr>
              <w:t>موافقم</w:t>
            </w:r>
          </w:p>
        </w:tc>
        <w:tc>
          <w:tcPr>
            <w:tcW w:w="610" w:type="dxa"/>
            <w:tcBorders>
              <w:top w:val="none" w:sz="0" w:space="0" w:color="auto"/>
              <w:left w:val="none" w:sz="0" w:space="0" w:color="auto"/>
              <w:bottom w:val="none" w:sz="0" w:space="0" w:color="auto"/>
              <w:right w:val="none" w:sz="0" w:space="0" w:color="auto"/>
            </w:tcBorders>
            <w:textDirection w:val="btLr"/>
          </w:tcPr>
          <w:p w:rsidR="00580FA6" w:rsidRPr="00580FA6" w:rsidRDefault="00580FA6" w:rsidP="00580FA6">
            <w:pPr>
              <w:widowControl w:val="0"/>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B Nazanin"/>
                <w:color w:val="auto"/>
                <w:sz w:val="20"/>
                <w:szCs w:val="24"/>
              </w:rPr>
            </w:pPr>
            <w:r w:rsidRPr="00580FA6">
              <w:rPr>
                <w:rFonts w:ascii="Calibri" w:hAnsi="Calibri" w:cs="B Nazanin" w:hint="cs"/>
                <w:color w:val="auto"/>
                <w:sz w:val="20"/>
                <w:szCs w:val="24"/>
                <w:rtl/>
              </w:rPr>
              <w:t>نظری ندارم</w:t>
            </w:r>
          </w:p>
        </w:tc>
        <w:tc>
          <w:tcPr>
            <w:tcW w:w="597" w:type="dxa"/>
            <w:tcBorders>
              <w:top w:val="none" w:sz="0" w:space="0" w:color="auto"/>
              <w:left w:val="none" w:sz="0" w:space="0" w:color="auto"/>
              <w:bottom w:val="none" w:sz="0" w:space="0" w:color="auto"/>
              <w:right w:val="none" w:sz="0" w:space="0" w:color="auto"/>
            </w:tcBorders>
            <w:textDirection w:val="btLr"/>
          </w:tcPr>
          <w:p w:rsidR="00580FA6" w:rsidRPr="00580FA6" w:rsidRDefault="00580FA6" w:rsidP="00580FA6">
            <w:pPr>
              <w:widowControl w:val="0"/>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B Nazanin"/>
                <w:color w:val="auto"/>
                <w:sz w:val="20"/>
                <w:szCs w:val="24"/>
                <w:rtl/>
              </w:rPr>
            </w:pPr>
            <w:r w:rsidRPr="00580FA6">
              <w:rPr>
                <w:rFonts w:ascii="Calibri" w:hAnsi="Calibri" w:cs="B Nazanin" w:hint="cs"/>
                <w:color w:val="auto"/>
                <w:sz w:val="20"/>
                <w:szCs w:val="24"/>
                <w:rtl/>
              </w:rPr>
              <w:t>مخالفم</w:t>
            </w:r>
          </w:p>
        </w:tc>
        <w:tc>
          <w:tcPr>
            <w:tcW w:w="597" w:type="dxa"/>
            <w:tcBorders>
              <w:top w:val="none" w:sz="0" w:space="0" w:color="auto"/>
              <w:left w:val="none" w:sz="0" w:space="0" w:color="auto"/>
              <w:bottom w:val="none" w:sz="0" w:space="0" w:color="auto"/>
              <w:right w:val="none" w:sz="0" w:space="0" w:color="auto"/>
            </w:tcBorders>
            <w:textDirection w:val="btLr"/>
          </w:tcPr>
          <w:p w:rsidR="00580FA6" w:rsidRPr="00580FA6" w:rsidRDefault="00580FA6" w:rsidP="00580FA6">
            <w:pPr>
              <w:widowControl w:val="0"/>
              <w:bidi/>
              <w:spacing w:line="21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B Nazanin"/>
                <w:color w:val="auto"/>
                <w:sz w:val="20"/>
                <w:szCs w:val="24"/>
              </w:rPr>
            </w:pPr>
            <w:r w:rsidRPr="00580FA6">
              <w:rPr>
                <w:rFonts w:ascii="Calibri" w:hAnsi="Calibri" w:cs="B Nazanin" w:hint="cs"/>
                <w:color w:val="auto"/>
                <w:sz w:val="20"/>
                <w:szCs w:val="24"/>
                <w:rtl/>
              </w:rPr>
              <w:t>کاملاً مخالفم</w:t>
            </w:r>
          </w:p>
        </w:tc>
      </w:tr>
      <w:tr w:rsidR="00580FA6" w:rsidRPr="00B70D3E" w:rsidTr="00580FA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903" w:type="dxa"/>
            <w:gridSpan w:val="7"/>
            <w:shd w:val="clear" w:color="auto" w:fill="A6A6A6" w:themeFill="background1" w:themeFillShade="A6"/>
          </w:tcPr>
          <w:p w:rsidR="00580FA6" w:rsidRPr="00580FA6" w:rsidRDefault="00580FA6" w:rsidP="00580FA6">
            <w:pPr>
              <w:widowControl w:val="0"/>
              <w:bidi/>
              <w:spacing w:line="216" w:lineRule="auto"/>
              <w:jc w:val="center"/>
              <w:rPr>
                <w:rFonts w:ascii="Calibri" w:hAnsi="Calibri" w:cs="B Nazanin"/>
                <w:sz w:val="24"/>
                <w:szCs w:val="24"/>
                <w:rtl/>
              </w:rPr>
            </w:pPr>
            <w:r w:rsidRPr="00580FA6">
              <w:rPr>
                <w:rFonts w:ascii="Calibri" w:hAnsi="Calibri" w:cs="B Nazanin" w:hint="cs"/>
                <w:sz w:val="24"/>
                <w:szCs w:val="24"/>
                <w:rtl/>
              </w:rPr>
              <w:t>پویائی های گروهی</w:t>
            </w:r>
          </w:p>
        </w:tc>
      </w:tr>
      <w:tr w:rsidR="00580FA6" w:rsidRPr="00B70D3E" w:rsidTr="00580FA6">
        <w:trPr>
          <w:trHeight w:val="307"/>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1</w:t>
            </w:r>
          </w:p>
        </w:tc>
        <w:tc>
          <w:tcPr>
            <w:tcW w:w="632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هنگامی که ما آزادنه و صریح صحبت می‌کنیم، عدم توافق ایجاد نمی‌شود.</w:t>
            </w:r>
          </w:p>
        </w:tc>
        <w:tc>
          <w:tcPr>
            <w:tcW w:w="63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r>
      <w:tr w:rsidR="00580FA6" w:rsidRPr="00B70D3E" w:rsidTr="00580FA6">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2</w:t>
            </w:r>
          </w:p>
        </w:tc>
        <w:tc>
          <w:tcPr>
            <w:tcW w:w="6328"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مشارکت کنندگان، از بحث های جانبی اجتناب کرده و به دقت به همدیگر گوش می دهند.</w:t>
            </w:r>
          </w:p>
        </w:tc>
        <w:tc>
          <w:tcPr>
            <w:tcW w:w="638"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r>
      <w:tr w:rsidR="00580FA6" w:rsidRPr="00B70D3E" w:rsidTr="00580FA6">
        <w:trPr>
          <w:trHeight w:val="599"/>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3</w:t>
            </w:r>
          </w:p>
        </w:tc>
        <w:tc>
          <w:tcPr>
            <w:tcW w:w="632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هنگامی که بعضی از اعضای گروه به میزان کمی بر روی پروژه کار می‌کنند، احساس ناکامی می‌کنند.</w:t>
            </w:r>
          </w:p>
        </w:tc>
        <w:tc>
          <w:tcPr>
            <w:tcW w:w="63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r>
      <w:tr w:rsidR="00580FA6" w:rsidRPr="00B70D3E" w:rsidTr="00580FA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4</w:t>
            </w:r>
          </w:p>
        </w:tc>
        <w:tc>
          <w:tcPr>
            <w:tcW w:w="6328"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در بحث های گروهی، "حملات شخصی " وجود ندارد.</w:t>
            </w:r>
          </w:p>
        </w:tc>
        <w:tc>
          <w:tcPr>
            <w:tcW w:w="638"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r>
      <w:tr w:rsidR="00580FA6" w:rsidRPr="00B70D3E" w:rsidTr="00580FA6">
        <w:trPr>
          <w:trHeight w:val="322"/>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5</w:t>
            </w:r>
          </w:p>
        </w:tc>
        <w:tc>
          <w:tcPr>
            <w:tcW w:w="632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وجود تفاوت های فرهنگی در گروه، تاثیر منفی بر خروجی ها ندارد.</w:t>
            </w:r>
          </w:p>
        </w:tc>
        <w:tc>
          <w:tcPr>
            <w:tcW w:w="63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r>
      <w:tr w:rsidR="00580FA6" w:rsidRPr="00B70D3E" w:rsidTr="00580FA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903" w:type="dxa"/>
            <w:gridSpan w:val="7"/>
            <w:shd w:val="clear" w:color="auto" w:fill="A6A6A6" w:themeFill="background1" w:themeFillShade="A6"/>
          </w:tcPr>
          <w:p w:rsidR="00580FA6" w:rsidRPr="00580FA6" w:rsidRDefault="00580FA6" w:rsidP="00580FA6">
            <w:pPr>
              <w:widowControl w:val="0"/>
              <w:bidi/>
              <w:spacing w:line="216" w:lineRule="auto"/>
              <w:jc w:val="center"/>
              <w:rPr>
                <w:rFonts w:ascii="Calibri" w:hAnsi="Calibri" w:cs="B Nazanin"/>
                <w:sz w:val="24"/>
                <w:szCs w:val="24"/>
                <w:rtl/>
              </w:rPr>
            </w:pPr>
            <w:r w:rsidRPr="00580FA6">
              <w:rPr>
                <w:rFonts w:ascii="Calibri" w:hAnsi="Calibri" w:cs="B Nazanin" w:hint="cs"/>
                <w:sz w:val="24"/>
                <w:szCs w:val="24"/>
                <w:rtl/>
              </w:rPr>
              <w:t>انجام کار بر روی پروژه</w:t>
            </w:r>
          </w:p>
        </w:tc>
      </w:tr>
      <w:tr w:rsidR="00580FA6" w:rsidRPr="00B70D3E" w:rsidTr="00580FA6">
        <w:trPr>
          <w:trHeight w:val="307"/>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6</w:t>
            </w:r>
          </w:p>
        </w:tc>
        <w:tc>
          <w:tcPr>
            <w:tcW w:w="632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پروژه ها، من را از دیدگاه های مختلف گروهی آگاه می‌کند.</w:t>
            </w:r>
          </w:p>
        </w:tc>
        <w:tc>
          <w:tcPr>
            <w:tcW w:w="63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r>
      <w:tr w:rsidR="00580FA6" w:rsidRPr="00B70D3E" w:rsidTr="00580FA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7</w:t>
            </w:r>
          </w:p>
        </w:tc>
        <w:tc>
          <w:tcPr>
            <w:tcW w:w="6328"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روژه ها، من را از بینش هائی که قبلاً از آن آگاه نبودم، آگاه کرد.</w:t>
            </w:r>
          </w:p>
        </w:tc>
        <w:tc>
          <w:tcPr>
            <w:tcW w:w="638"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r>
      <w:tr w:rsidR="00580FA6" w:rsidRPr="00B70D3E" w:rsidTr="00580FA6">
        <w:trPr>
          <w:trHeight w:val="307"/>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lastRenderedPageBreak/>
              <w:t>8</w:t>
            </w:r>
          </w:p>
        </w:tc>
        <w:tc>
          <w:tcPr>
            <w:tcW w:w="632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کارکردن بر روی پروژه، استفاده از ابزارهای تحلیلی سودمند زیادی را به من آموخته است.</w:t>
            </w:r>
          </w:p>
        </w:tc>
        <w:tc>
          <w:tcPr>
            <w:tcW w:w="63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r>
      <w:tr w:rsidR="00580FA6" w:rsidRPr="00B70D3E" w:rsidTr="00580FA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9</w:t>
            </w:r>
          </w:p>
        </w:tc>
        <w:tc>
          <w:tcPr>
            <w:tcW w:w="6328"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پروژه ها، محتوای مطالب را روشن می‌کنند.</w:t>
            </w:r>
          </w:p>
        </w:tc>
        <w:tc>
          <w:tcPr>
            <w:tcW w:w="638"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r>
      <w:tr w:rsidR="00580FA6" w:rsidRPr="00B70D3E" w:rsidTr="00580FA6">
        <w:trPr>
          <w:trHeight w:val="599"/>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10</w:t>
            </w:r>
          </w:p>
        </w:tc>
        <w:tc>
          <w:tcPr>
            <w:tcW w:w="632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 xml:space="preserve">هنگام کارکردن بر روی پروژه، من احساس ناکامی نمی‌کنم، زیرا مربی به ما راه حل ها را ارائه می‌دهد. </w:t>
            </w:r>
          </w:p>
        </w:tc>
        <w:tc>
          <w:tcPr>
            <w:tcW w:w="63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r>
      <w:tr w:rsidR="00580FA6" w:rsidRPr="00B70D3E" w:rsidTr="00580FA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903" w:type="dxa"/>
            <w:gridSpan w:val="7"/>
            <w:shd w:val="clear" w:color="auto" w:fill="A6A6A6" w:themeFill="background1" w:themeFillShade="A6"/>
          </w:tcPr>
          <w:p w:rsidR="00580FA6" w:rsidRPr="00580FA6" w:rsidRDefault="00580FA6" w:rsidP="00580FA6">
            <w:pPr>
              <w:widowControl w:val="0"/>
              <w:bidi/>
              <w:spacing w:line="216" w:lineRule="auto"/>
              <w:jc w:val="center"/>
              <w:rPr>
                <w:rFonts w:ascii="Calibri" w:hAnsi="Calibri" w:cs="B Nazanin"/>
                <w:sz w:val="24"/>
                <w:szCs w:val="24"/>
                <w:rtl/>
              </w:rPr>
            </w:pPr>
            <w:r w:rsidRPr="00580FA6">
              <w:rPr>
                <w:rFonts w:ascii="Calibri" w:hAnsi="Calibri" w:cs="B Nazanin" w:hint="cs"/>
                <w:sz w:val="24"/>
                <w:szCs w:val="24"/>
                <w:rtl/>
              </w:rPr>
              <w:t>بازخور</w:t>
            </w:r>
          </w:p>
        </w:tc>
      </w:tr>
      <w:tr w:rsidR="00580FA6" w:rsidRPr="00B70D3E" w:rsidTr="00580FA6">
        <w:trPr>
          <w:trHeight w:val="322"/>
        </w:trPr>
        <w:tc>
          <w:tcPr>
            <w:cnfStyle w:val="001000000000" w:firstRow="0" w:lastRow="0" w:firstColumn="1" w:lastColumn="0" w:oddVBand="0" w:evenVBand="0" w:oddHBand="0" w:evenHBand="0" w:firstRowFirstColumn="0" w:firstRowLastColumn="0" w:lastRowFirstColumn="0" w:lastRowLastColumn="0"/>
            <w:tcW w:w="536" w:type="dxa"/>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11</w:t>
            </w:r>
          </w:p>
        </w:tc>
        <w:tc>
          <w:tcPr>
            <w:tcW w:w="632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هنگام صحبت در کلاس، احساس را حتی می‌کنم.</w:t>
            </w:r>
          </w:p>
        </w:tc>
        <w:tc>
          <w:tcPr>
            <w:tcW w:w="638"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r>
      <w:tr w:rsidR="00580FA6" w:rsidRPr="00B70D3E" w:rsidTr="00580FA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36" w:type="dxa"/>
            <w:tcBorders>
              <w:bottom w:val="single" w:sz="4" w:space="0" w:color="auto"/>
            </w:tcBorders>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12</w:t>
            </w:r>
          </w:p>
        </w:tc>
        <w:tc>
          <w:tcPr>
            <w:tcW w:w="6328" w:type="dxa"/>
            <w:tcBorders>
              <w:bottom w:val="single" w:sz="4" w:space="0" w:color="auto"/>
            </w:tcBorders>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من تمایل به گرفتن واحدهائی دارم که بر روی پروژه ها تاکید  می‌کند.</w:t>
            </w:r>
          </w:p>
        </w:tc>
        <w:tc>
          <w:tcPr>
            <w:tcW w:w="638" w:type="dxa"/>
            <w:tcBorders>
              <w:bottom w:val="single" w:sz="4" w:space="0" w:color="auto"/>
            </w:tcBorders>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Borders>
              <w:bottom w:val="single" w:sz="4" w:space="0" w:color="auto"/>
            </w:tcBorders>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100000" w:firstRow="0" w:lastRow="0" w:firstColumn="0" w:lastColumn="0" w:oddVBand="0" w:evenVBand="0" w:oddHBand="1" w:evenHBand="0" w:firstRowFirstColumn="0" w:firstRowLastColumn="0" w:lastRowFirstColumn="0" w:lastRowLastColumn="0"/>
              <w:rPr>
                <w:rFonts w:ascii="Calibri" w:hAnsi="Calibri" w:cs="B Nazanin"/>
                <w:b/>
                <w:bCs/>
                <w:sz w:val="24"/>
                <w:szCs w:val="24"/>
                <w:rtl/>
              </w:rPr>
            </w:pPr>
          </w:p>
        </w:tc>
      </w:tr>
      <w:tr w:rsidR="00580FA6" w:rsidRPr="00B70D3E" w:rsidTr="00580FA6">
        <w:trPr>
          <w:trHeight w:val="322"/>
        </w:trPr>
        <w:tc>
          <w:tcPr>
            <w:cnfStyle w:val="001000000000" w:firstRow="0" w:lastRow="0" w:firstColumn="1" w:lastColumn="0" w:oddVBand="0" w:evenVBand="0" w:oddHBand="0" w:evenHBand="0" w:firstRowFirstColumn="0" w:firstRowLastColumn="0" w:lastRowFirstColumn="0" w:lastRowLastColumn="0"/>
            <w:tcW w:w="536" w:type="dxa"/>
            <w:tcBorders>
              <w:bottom w:val="single" w:sz="4" w:space="0" w:color="auto"/>
            </w:tcBorders>
          </w:tcPr>
          <w:p w:rsidR="00580FA6" w:rsidRPr="00B70D3E" w:rsidRDefault="00580FA6" w:rsidP="00580FA6">
            <w:pPr>
              <w:widowControl w:val="0"/>
              <w:bidi/>
              <w:spacing w:line="216" w:lineRule="auto"/>
              <w:jc w:val="lowKashida"/>
              <w:rPr>
                <w:rFonts w:ascii="Calibri" w:hAnsi="Calibri" w:cs="B Nazanin"/>
                <w:sz w:val="18"/>
                <w:rtl/>
              </w:rPr>
            </w:pPr>
            <w:r>
              <w:rPr>
                <w:rFonts w:ascii="Calibri" w:hAnsi="Calibri" w:cs="B Nazanin" w:hint="cs"/>
                <w:sz w:val="18"/>
                <w:rtl/>
              </w:rPr>
              <w:t>13</w:t>
            </w:r>
          </w:p>
        </w:tc>
        <w:tc>
          <w:tcPr>
            <w:tcW w:w="6328" w:type="dxa"/>
            <w:tcBorders>
              <w:bottom w:val="single" w:sz="4" w:space="0" w:color="auto"/>
            </w:tcBorders>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r w:rsidRPr="00580FA6">
              <w:rPr>
                <w:rFonts w:ascii="Calibri" w:hAnsi="Calibri" w:cs="B Nazanin" w:hint="cs"/>
                <w:sz w:val="24"/>
                <w:szCs w:val="24"/>
                <w:rtl/>
              </w:rPr>
              <w:t>با استفاده از این رویکرد به تدریس پروژه، واحدهای دیگر را  می‌گیرم.</w:t>
            </w:r>
          </w:p>
        </w:tc>
        <w:tc>
          <w:tcPr>
            <w:tcW w:w="638" w:type="dxa"/>
            <w:tcBorders>
              <w:bottom w:val="single" w:sz="4" w:space="0" w:color="auto"/>
            </w:tcBorders>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Borders>
              <w:bottom w:val="single" w:sz="4" w:space="0" w:color="auto"/>
            </w:tcBorders>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610"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c>
          <w:tcPr>
            <w:tcW w:w="597" w:type="dxa"/>
          </w:tcPr>
          <w:p w:rsidR="00580FA6" w:rsidRPr="00580FA6" w:rsidRDefault="00580FA6" w:rsidP="00580FA6">
            <w:pPr>
              <w:widowControl w:val="0"/>
              <w:bidi/>
              <w:spacing w:line="216" w:lineRule="auto"/>
              <w:jc w:val="lowKashida"/>
              <w:cnfStyle w:val="000000000000" w:firstRow="0" w:lastRow="0" w:firstColumn="0" w:lastColumn="0" w:oddVBand="0" w:evenVBand="0" w:oddHBand="0" w:evenHBand="0" w:firstRowFirstColumn="0" w:firstRowLastColumn="0" w:lastRowFirstColumn="0" w:lastRowLastColumn="0"/>
              <w:rPr>
                <w:rFonts w:ascii="Calibri" w:hAnsi="Calibri" w:cs="B Nazanin"/>
                <w:b/>
                <w:bCs/>
                <w:sz w:val="24"/>
                <w:szCs w:val="24"/>
                <w:rtl/>
              </w:rPr>
            </w:pPr>
          </w:p>
        </w:tc>
      </w:tr>
    </w:tbl>
    <w:p w:rsidR="00580FA6" w:rsidRPr="00580FA6" w:rsidRDefault="00580FA6" w:rsidP="00580FA6">
      <w:pPr>
        <w:bidi/>
        <w:ind w:hanging="425"/>
        <w:rPr>
          <w:rFonts w:cs="B Nazanin"/>
          <w:sz w:val="28"/>
          <w:szCs w:val="28"/>
          <w:rtl/>
          <w:lang w:bidi="fa-IR"/>
        </w:rPr>
      </w:pPr>
      <w:r>
        <w:rPr>
          <w:rFonts w:cs="B Nazanin"/>
          <w:sz w:val="26"/>
          <w:szCs w:val="26"/>
          <w:rtl/>
          <w:lang w:bidi="fa-IR"/>
        </w:rPr>
        <w:br w:type="textWrapping" w:clear="all"/>
      </w:r>
      <w:r w:rsidRPr="00580FA6">
        <w:rPr>
          <w:rFonts w:cs="B Nazanin" w:hint="cs"/>
          <w:sz w:val="28"/>
          <w:szCs w:val="28"/>
          <w:rtl/>
          <w:lang w:bidi="fa-IR"/>
        </w:rPr>
        <w:t>به دو طریق می توان از  تحلیل این پرسشنامه استفاده کرد.</w:t>
      </w:r>
    </w:p>
    <w:p w:rsidR="00580FA6" w:rsidRPr="00580FA6" w:rsidRDefault="00580FA6" w:rsidP="00580FA6">
      <w:pPr>
        <w:numPr>
          <w:ilvl w:val="0"/>
          <w:numId w:val="3"/>
        </w:numPr>
        <w:bidi/>
        <w:spacing w:after="200" w:line="276" w:lineRule="auto"/>
        <w:ind w:left="0"/>
        <w:contextualSpacing/>
        <w:jc w:val="both"/>
        <w:rPr>
          <w:rFonts w:cs="B Nazanin"/>
          <w:sz w:val="28"/>
          <w:szCs w:val="28"/>
          <w:lang w:bidi="fa-IR"/>
        </w:rPr>
      </w:pPr>
      <w:r w:rsidRPr="00580FA6">
        <w:rPr>
          <w:rFonts w:cs="B Nazanin" w:hint="cs"/>
          <w:sz w:val="28"/>
          <w:szCs w:val="28"/>
          <w:rtl/>
          <w:lang w:bidi="fa-IR"/>
        </w:rPr>
        <w:t>تحلیل بر اساس مولفه</w:t>
      </w:r>
      <w:r w:rsidRPr="00580FA6">
        <w:rPr>
          <w:rFonts w:cs="B Nazanin"/>
          <w:sz w:val="28"/>
          <w:szCs w:val="28"/>
          <w:lang w:bidi="fa-IR"/>
        </w:rPr>
        <w:softHyphen/>
      </w:r>
      <w:r w:rsidRPr="00580FA6">
        <w:rPr>
          <w:rFonts w:cs="B Nazanin" w:hint="cs"/>
          <w:sz w:val="28"/>
          <w:szCs w:val="28"/>
          <w:rtl/>
          <w:lang w:bidi="fa-IR"/>
        </w:rPr>
        <w:t>های پرسشنامه</w:t>
      </w:r>
    </w:p>
    <w:p w:rsidR="00580FA6" w:rsidRDefault="00580FA6" w:rsidP="00580FA6">
      <w:pPr>
        <w:numPr>
          <w:ilvl w:val="0"/>
          <w:numId w:val="3"/>
        </w:numPr>
        <w:bidi/>
        <w:spacing w:after="200" w:line="276" w:lineRule="auto"/>
        <w:ind w:left="0"/>
        <w:contextualSpacing/>
        <w:jc w:val="both"/>
        <w:rPr>
          <w:rFonts w:cs="B Nazanin"/>
          <w:sz w:val="28"/>
          <w:szCs w:val="28"/>
          <w:lang w:bidi="fa-IR"/>
        </w:rPr>
      </w:pPr>
      <w:r w:rsidRPr="00580FA6">
        <w:rPr>
          <w:rFonts w:cs="B Nazanin" w:hint="cs"/>
          <w:sz w:val="28"/>
          <w:szCs w:val="28"/>
          <w:rtl/>
          <w:lang w:bidi="fa-IR"/>
        </w:rPr>
        <w:t>تحلیل بر اساس میزان نمره به دست آمده</w:t>
      </w:r>
    </w:p>
    <w:p w:rsidR="00580FA6" w:rsidRPr="00580FA6" w:rsidRDefault="00580FA6" w:rsidP="00580FA6">
      <w:pPr>
        <w:bidi/>
        <w:spacing w:after="200" w:line="276" w:lineRule="auto"/>
        <w:contextualSpacing/>
        <w:jc w:val="both"/>
        <w:rPr>
          <w:rFonts w:cs="B Nazanin"/>
          <w:sz w:val="28"/>
          <w:szCs w:val="28"/>
          <w:lang w:bidi="fa-IR"/>
        </w:rPr>
      </w:pPr>
    </w:p>
    <w:p w:rsidR="00580FA6" w:rsidRPr="00580FA6" w:rsidRDefault="00580FA6" w:rsidP="00580FA6">
      <w:pPr>
        <w:bidi/>
        <w:rPr>
          <w:rFonts w:cs="B Nazanin"/>
          <w:b/>
          <w:bCs/>
          <w:sz w:val="28"/>
          <w:szCs w:val="28"/>
          <w:rtl/>
          <w:lang w:bidi="fa-IR"/>
        </w:rPr>
      </w:pPr>
      <w:r w:rsidRPr="00580FA6">
        <w:rPr>
          <w:rFonts w:cs="B Nazanin" w:hint="cs"/>
          <w:b/>
          <w:bCs/>
          <w:sz w:val="28"/>
          <w:szCs w:val="28"/>
          <w:rtl/>
          <w:lang w:bidi="fa-IR"/>
        </w:rPr>
        <w:t xml:space="preserve">تحلیل بر اساس مولفه های پرسشنامه </w:t>
      </w:r>
    </w:p>
    <w:p w:rsidR="00580FA6" w:rsidRPr="00580FA6" w:rsidRDefault="00580FA6" w:rsidP="00580FA6">
      <w:pPr>
        <w:bidi/>
        <w:contextualSpacing/>
        <w:rPr>
          <w:rFonts w:cs="B Nazanin"/>
          <w:sz w:val="28"/>
          <w:szCs w:val="28"/>
          <w:rtl/>
          <w:lang w:bidi="fa-IR"/>
        </w:rPr>
      </w:pPr>
      <w:r w:rsidRPr="00580FA6">
        <w:rPr>
          <w:rFonts w:cs="B Nazanin" w:hint="cs"/>
          <w:sz w:val="28"/>
          <w:szCs w:val="28"/>
          <w:rtl/>
          <w:lang w:bidi="fa-IR"/>
        </w:rPr>
        <w:t>به این ترتیب که ابتدا پرسشنامه</w:t>
      </w:r>
      <w:r w:rsidRPr="00580FA6">
        <w:rPr>
          <w:rFonts w:cs="B Nazanin"/>
          <w:sz w:val="28"/>
          <w:szCs w:val="28"/>
          <w:lang w:bidi="fa-IR"/>
        </w:rPr>
        <w:softHyphen/>
      </w:r>
      <w:r w:rsidRPr="00580FA6">
        <w:rPr>
          <w:rFonts w:cs="B Nazanin" w:hint="cs"/>
          <w:sz w:val="28"/>
          <w:szCs w:val="28"/>
          <w:rtl/>
          <w:lang w:bidi="fa-IR"/>
        </w:rPr>
        <w:t>ها را بین جامعه خود تقسیم و پس از تکمیل پرسشنامه</w:t>
      </w:r>
      <w:r w:rsidRPr="00580FA6">
        <w:rPr>
          <w:rFonts w:cs="B Nazanin"/>
          <w:sz w:val="28"/>
          <w:szCs w:val="28"/>
          <w:lang w:bidi="fa-IR"/>
        </w:rPr>
        <w:softHyphen/>
      </w:r>
      <w:r w:rsidRPr="00580FA6">
        <w:rPr>
          <w:rFonts w:cs="B Nazanin" w:hint="cs"/>
          <w:sz w:val="28"/>
          <w:szCs w:val="28"/>
          <w:rtl/>
          <w:lang w:bidi="fa-IR"/>
        </w:rPr>
        <w:t xml:space="preserve">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w:t>
      </w:r>
    </w:p>
    <w:p w:rsidR="00580FA6" w:rsidRPr="00580FA6" w:rsidRDefault="00580FA6" w:rsidP="00580FA6">
      <w:pPr>
        <w:bidi/>
        <w:contextualSpacing/>
        <w:rPr>
          <w:rFonts w:cs="B Nazanin"/>
          <w:sz w:val="28"/>
          <w:szCs w:val="28"/>
          <w:rtl/>
          <w:lang w:bidi="fa-IR"/>
        </w:rPr>
      </w:pPr>
      <w:r w:rsidRPr="00580FA6">
        <w:rPr>
          <w:rFonts w:cs="B Nazanin" w:hint="cs"/>
          <w:sz w:val="28"/>
          <w:szCs w:val="28"/>
          <w:rtl/>
          <w:lang w:bidi="fa-IR"/>
        </w:rPr>
        <w:t>چگونگی کار را برای شفافیت بیشتر به صورت مرحله به مرحله توضیح می دهیم</w:t>
      </w:r>
    </w:p>
    <w:p w:rsidR="00580FA6" w:rsidRPr="00580FA6" w:rsidRDefault="00580FA6" w:rsidP="00580FA6">
      <w:pPr>
        <w:bidi/>
        <w:contextualSpacing/>
        <w:rPr>
          <w:rFonts w:cs="B Nazanin"/>
          <w:sz w:val="28"/>
          <w:szCs w:val="28"/>
          <w:rtl/>
          <w:lang w:bidi="fa-IR"/>
        </w:rPr>
      </w:pPr>
      <w:r w:rsidRPr="00580FA6">
        <w:rPr>
          <w:rFonts w:cs="B Nazanin" w:hint="cs"/>
          <w:sz w:val="28"/>
          <w:szCs w:val="28"/>
          <w:rtl/>
          <w:lang w:bidi="fa-IR"/>
        </w:rPr>
        <w:t>مرحله اول. وارد کردن اطلاعات تمامی سوالات پرسشنامه ( دقت کنید که شما باید بر اساس طیف لیکرت عمل کنید .</w:t>
      </w:r>
    </w:p>
    <w:p w:rsidR="00580FA6" w:rsidRPr="00580FA6" w:rsidRDefault="00580FA6" w:rsidP="00580FA6">
      <w:pPr>
        <w:bidi/>
        <w:contextualSpacing/>
        <w:rPr>
          <w:rFonts w:cs="B Nazanin"/>
          <w:sz w:val="28"/>
          <w:szCs w:val="28"/>
          <w:rtl/>
          <w:lang w:bidi="fa-IR"/>
        </w:rPr>
      </w:pPr>
      <w:r w:rsidRPr="00580FA6">
        <w:rPr>
          <w:rFonts w:cs="B Nazanin" w:hint="cs"/>
          <w:sz w:val="28"/>
          <w:szCs w:val="28"/>
          <w:rtl/>
          <w:lang w:bidi="fa-IR"/>
        </w:rPr>
        <w:t>مرحله دوم</w:t>
      </w:r>
      <w:r w:rsidRPr="00580FA6">
        <w:rPr>
          <w:rFonts w:cs="B Nazanin"/>
          <w:sz w:val="28"/>
          <w:szCs w:val="28"/>
          <w:lang w:bidi="fa-IR"/>
        </w:rPr>
        <w:t>.</w:t>
      </w:r>
      <w:r w:rsidRPr="00580FA6">
        <w:rPr>
          <w:rFonts w:cs="B Nazanin" w:hint="cs"/>
          <w:sz w:val="28"/>
          <w:szCs w:val="28"/>
          <w:rtl/>
          <w:lang w:bidi="fa-IR"/>
        </w:rPr>
        <w:t xml:space="preserve"> پس از وارد کردن داده های همه سوالات، سوالات مربوط به هر مولفه را کمپیوت(</w:t>
      </w:r>
      <w:r w:rsidRPr="00580FA6">
        <w:rPr>
          <w:rFonts w:cs="B Nazanin"/>
          <w:sz w:val="28"/>
          <w:szCs w:val="28"/>
          <w:lang w:bidi="fa-IR"/>
        </w:rPr>
        <w:t>compute</w:t>
      </w:r>
      <w:r w:rsidRPr="00580FA6">
        <w:rPr>
          <w:rFonts w:cs="B Nazanin" w:hint="cs"/>
          <w:sz w:val="28"/>
          <w:szCs w:val="28"/>
          <w:rtl/>
          <w:lang w:bidi="fa-IR"/>
        </w:rPr>
        <w:t xml:space="preserve">) کنید. مثلا اگر مولفه اول </w:t>
      </w:r>
      <w:r w:rsidRPr="00580FA6">
        <w:rPr>
          <w:rFonts w:cs="B Nazanin"/>
          <w:sz w:val="28"/>
          <w:szCs w:val="28"/>
          <w:lang w:bidi="fa-IR"/>
        </w:rPr>
        <w:t xml:space="preserve">X </w:t>
      </w:r>
      <w:r w:rsidRPr="00580FA6">
        <w:rPr>
          <w:rFonts w:cs="B Nazanin" w:hint="cs"/>
          <w:sz w:val="28"/>
          <w:szCs w:val="28"/>
          <w:rtl/>
          <w:lang w:bidi="fa-IR"/>
        </w:rPr>
        <w:t xml:space="preserve"> و سوالات  آن 1 تا 7 است شما باید سوالات 1 تا 7 را </w:t>
      </w:r>
      <w:r w:rsidRPr="00580FA6">
        <w:rPr>
          <w:rFonts w:cs="B Nazanin"/>
          <w:sz w:val="28"/>
          <w:szCs w:val="28"/>
          <w:lang w:bidi="fa-IR"/>
        </w:rPr>
        <w:t>compute</w:t>
      </w:r>
      <w:r w:rsidRPr="00580FA6">
        <w:rPr>
          <w:rFonts w:cs="B Nazanin" w:hint="cs"/>
          <w:sz w:val="28"/>
          <w:szCs w:val="28"/>
          <w:rtl/>
          <w:lang w:bidi="fa-IR"/>
        </w:rPr>
        <w:t xml:space="preserve"> کنید تا مولفه </w:t>
      </w:r>
      <w:r w:rsidRPr="00580FA6">
        <w:rPr>
          <w:rFonts w:cs="B Nazanin"/>
          <w:sz w:val="28"/>
          <w:szCs w:val="28"/>
          <w:lang w:bidi="fa-IR"/>
        </w:rPr>
        <w:t xml:space="preserve"> x </w:t>
      </w:r>
      <w:r w:rsidRPr="00580FA6">
        <w:rPr>
          <w:rFonts w:cs="B Nazanin" w:hint="cs"/>
          <w:sz w:val="28"/>
          <w:szCs w:val="28"/>
          <w:rtl/>
          <w:lang w:bidi="fa-IR"/>
        </w:rPr>
        <w:t>ایجاد شود.</w:t>
      </w:r>
    </w:p>
    <w:p w:rsidR="00580FA6" w:rsidRPr="00580FA6" w:rsidRDefault="00580FA6" w:rsidP="00580FA6">
      <w:pPr>
        <w:bidi/>
        <w:contextualSpacing/>
        <w:rPr>
          <w:rFonts w:cs="B Nazanin"/>
          <w:sz w:val="28"/>
          <w:szCs w:val="28"/>
          <w:rtl/>
          <w:lang w:bidi="fa-IR"/>
        </w:rPr>
      </w:pPr>
      <w:r w:rsidRPr="00580FA6">
        <w:rPr>
          <w:rFonts w:cs="B Nazanin" w:hint="cs"/>
          <w:sz w:val="28"/>
          <w:szCs w:val="28"/>
          <w:rtl/>
          <w:lang w:bidi="fa-IR"/>
        </w:rPr>
        <w:t xml:space="preserve">به همین ترتیب همه مولفه ها را ایجاد کنید و پس از این کار  در نهایت شما باید همه مولفه ها  که ایجاد کردید را با هم </w:t>
      </w:r>
      <w:r w:rsidRPr="00580FA6">
        <w:rPr>
          <w:rFonts w:cs="B Nazanin"/>
          <w:sz w:val="28"/>
          <w:szCs w:val="28"/>
          <w:lang w:bidi="fa-IR"/>
        </w:rPr>
        <w:t>compute</w:t>
      </w:r>
      <w:r w:rsidRPr="00580FA6">
        <w:rPr>
          <w:rFonts w:cs="B Nazanin" w:hint="cs"/>
          <w:sz w:val="28"/>
          <w:szCs w:val="28"/>
          <w:rtl/>
          <w:lang w:bidi="fa-IR"/>
        </w:rPr>
        <w:t xml:space="preserve"> کنید تا این بار متغیر اصلی تحقیق به وجود بیاید که به طور مثال متغیر مدیریت دانش یا ... است.</w:t>
      </w:r>
    </w:p>
    <w:p w:rsidR="00580FA6" w:rsidRPr="00580FA6" w:rsidRDefault="00580FA6" w:rsidP="00580FA6">
      <w:pPr>
        <w:bidi/>
        <w:contextualSpacing/>
        <w:rPr>
          <w:rFonts w:cs="B Nazanin"/>
          <w:sz w:val="28"/>
          <w:szCs w:val="28"/>
          <w:rtl/>
          <w:lang w:bidi="fa-IR"/>
        </w:rPr>
      </w:pPr>
      <w:r w:rsidRPr="00580FA6">
        <w:rPr>
          <w:rFonts w:cs="B Nazanin" w:hint="cs"/>
          <w:sz w:val="28"/>
          <w:szCs w:val="28"/>
          <w:rtl/>
          <w:lang w:bidi="fa-IR"/>
        </w:rPr>
        <w:t>مرحله سوم. حالا شما هم مولفه</w:t>
      </w:r>
      <w:r w:rsidRPr="00580FA6">
        <w:rPr>
          <w:rFonts w:cs="B Nazanin"/>
          <w:sz w:val="28"/>
          <w:szCs w:val="28"/>
          <w:rtl/>
          <w:lang w:bidi="fa-IR"/>
        </w:rPr>
        <w:softHyphen/>
      </w:r>
      <w:r w:rsidRPr="00580FA6">
        <w:rPr>
          <w:rFonts w:cs="B Nazanin" w:hint="cs"/>
          <w:sz w:val="28"/>
          <w:szCs w:val="28"/>
          <w:rtl/>
          <w:lang w:bidi="fa-IR"/>
        </w:rPr>
        <w:t>ها را به وجود آورده اید و هم متغیر اصلی تحقیق را؛ حالا می توانید از گرینه  آنالیز  هر آزمونی که می خواهید برای این پرسشنامه( متغیر) بگیرید.</w:t>
      </w:r>
    </w:p>
    <w:p w:rsidR="00580FA6" w:rsidRPr="00580FA6" w:rsidRDefault="00580FA6" w:rsidP="00580FA6">
      <w:pPr>
        <w:bidi/>
        <w:contextualSpacing/>
        <w:rPr>
          <w:rFonts w:cs="B Nazanin"/>
          <w:sz w:val="28"/>
          <w:szCs w:val="28"/>
          <w:rtl/>
          <w:lang w:bidi="fa-IR"/>
        </w:rPr>
      </w:pPr>
      <w:r w:rsidRPr="00580FA6">
        <w:rPr>
          <w:rFonts w:cs="B Nazanin" w:hint="cs"/>
          <w:sz w:val="28"/>
          <w:szCs w:val="28"/>
          <w:rtl/>
          <w:lang w:bidi="fa-IR"/>
        </w:rPr>
        <w:lastRenderedPageBreak/>
        <w:t>مثلا می توانید آزمون توصیفی( میانگین، انحراف استاندارد، واریانس) یا می توانید آزمون همبستگی را با یک  متغیر دیگر  بگیرید.</w:t>
      </w:r>
    </w:p>
    <w:p w:rsidR="00580FA6" w:rsidRDefault="00580FA6" w:rsidP="00580FA6">
      <w:pPr>
        <w:bidi/>
        <w:spacing w:after="0" w:line="240" w:lineRule="auto"/>
        <w:jc w:val="both"/>
        <w:rPr>
          <w:rFonts w:ascii="Arial" w:hAnsi="Arial" w:cs="B Nazanin"/>
          <w:b/>
          <w:bCs/>
          <w:sz w:val="28"/>
          <w:szCs w:val="28"/>
          <w:rtl/>
          <w:lang w:bidi="fa-IR"/>
        </w:rPr>
      </w:pPr>
    </w:p>
    <w:p w:rsidR="00580FA6" w:rsidRPr="00580FA6" w:rsidRDefault="00580FA6" w:rsidP="00580FA6">
      <w:pPr>
        <w:bidi/>
        <w:spacing w:after="0" w:line="240" w:lineRule="auto"/>
        <w:jc w:val="both"/>
        <w:rPr>
          <w:rFonts w:ascii="Arial" w:hAnsi="Arial" w:cs="B Nazanin"/>
          <w:b/>
          <w:bCs/>
          <w:sz w:val="28"/>
          <w:szCs w:val="28"/>
          <w:lang w:bidi="fa-IR"/>
        </w:rPr>
      </w:pPr>
      <w:r w:rsidRPr="00580FA6">
        <w:rPr>
          <w:rFonts w:ascii="Arial" w:hAnsi="Arial" w:cs="B Nazanin" w:hint="cs"/>
          <w:b/>
          <w:bCs/>
          <w:sz w:val="28"/>
          <w:szCs w:val="28"/>
          <w:rtl/>
          <w:lang w:bidi="fa-IR"/>
        </w:rPr>
        <w:t>نمره گذاری پرسشنامه:</w:t>
      </w:r>
    </w:p>
    <w:p w:rsidR="00580FA6" w:rsidRPr="00580FA6" w:rsidRDefault="00580FA6" w:rsidP="00580FA6">
      <w:pPr>
        <w:bidi/>
        <w:rPr>
          <w:rFonts w:ascii="Arial" w:hAnsi="Arial" w:cs="B Nazanin"/>
          <w:sz w:val="28"/>
          <w:szCs w:val="28"/>
          <w:rtl/>
          <w:lang w:bidi="fa-IR"/>
        </w:rPr>
      </w:pPr>
      <w:r w:rsidRPr="00580FA6">
        <w:rPr>
          <w:rFonts w:ascii="Arial" w:hAnsi="Arial" w:cs="B Nazanin" w:hint="cs"/>
          <w:sz w:val="28"/>
          <w:szCs w:val="28"/>
          <w:rtl/>
          <w:lang w:bidi="fa-IR"/>
        </w:rPr>
        <w:t>بر اساس طیف لیکرت نمره گذاری شده است</w:t>
      </w:r>
    </w:p>
    <w:tbl>
      <w:tblPr>
        <w:tblStyle w:val="TableGrid"/>
        <w:bidiVisual/>
        <w:tblW w:w="8173" w:type="dxa"/>
        <w:jc w:val="center"/>
        <w:tblLook w:val="04A0" w:firstRow="1" w:lastRow="0" w:firstColumn="1" w:lastColumn="0" w:noHBand="0" w:noVBand="1"/>
      </w:tblPr>
      <w:tblGrid>
        <w:gridCol w:w="1349"/>
        <w:gridCol w:w="1349"/>
        <w:gridCol w:w="1349"/>
        <w:gridCol w:w="1349"/>
        <w:gridCol w:w="1350"/>
        <w:gridCol w:w="1427"/>
      </w:tblGrid>
      <w:tr w:rsidR="00580FA6" w:rsidTr="00580FA6">
        <w:trPr>
          <w:trHeight w:val="570"/>
          <w:jc w:val="center"/>
        </w:trPr>
        <w:tc>
          <w:tcPr>
            <w:tcW w:w="1349" w:type="dxa"/>
            <w:shd w:val="clear" w:color="auto" w:fill="BFBFBF" w:themeFill="background1" w:themeFillShade="BF"/>
          </w:tcPr>
          <w:p w:rsidR="00580FA6" w:rsidRPr="00A7785C" w:rsidRDefault="00580FA6" w:rsidP="00CD5D0E">
            <w:pPr>
              <w:tabs>
                <w:tab w:val="left" w:pos="390"/>
                <w:tab w:val="center" w:pos="671"/>
              </w:tabs>
              <w:rPr>
                <w:rFonts w:cs="B Nazanin"/>
                <w:b/>
                <w:bCs/>
                <w:rtl/>
              </w:rPr>
            </w:pPr>
            <w:r>
              <w:rPr>
                <w:rFonts w:cs="B Nazanin"/>
                <w:b/>
                <w:bCs/>
                <w:rtl/>
              </w:rPr>
              <w:tab/>
            </w:r>
            <w:r>
              <w:rPr>
                <w:rFonts w:cs="B Nazanin"/>
                <w:b/>
                <w:bCs/>
                <w:rtl/>
              </w:rPr>
              <w:tab/>
            </w:r>
            <w:r w:rsidRPr="00A7785C">
              <w:rPr>
                <w:rFonts w:cs="B Nazanin" w:hint="cs"/>
                <w:b/>
                <w:bCs/>
                <w:rtl/>
              </w:rPr>
              <w:t>گزینه</w:t>
            </w:r>
          </w:p>
        </w:tc>
        <w:tc>
          <w:tcPr>
            <w:tcW w:w="1349" w:type="dxa"/>
            <w:shd w:val="clear" w:color="auto" w:fill="BFBFBF" w:themeFill="background1" w:themeFillShade="BF"/>
          </w:tcPr>
          <w:p w:rsidR="00580FA6" w:rsidRPr="00A7785C" w:rsidRDefault="00580FA6" w:rsidP="00CD5D0E">
            <w:pPr>
              <w:jc w:val="center"/>
              <w:rPr>
                <w:rFonts w:cs="B Nazanin"/>
                <w:b/>
                <w:bCs/>
                <w:rtl/>
              </w:rPr>
            </w:pPr>
            <w:r w:rsidRPr="00A7785C">
              <w:rPr>
                <w:rFonts w:cs="B Nazanin" w:hint="cs"/>
                <w:b/>
                <w:bCs/>
                <w:rtl/>
              </w:rPr>
              <w:t>کاملا مخالفم</w:t>
            </w:r>
          </w:p>
        </w:tc>
        <w:tc>
          <w:tcPr>
            <w:tcW w:w="1349" w:type="dxa"/>
            <w:shd w:val="clear" w:color="auto" w:fill="BFBFBF" w:themeFill="background1" w:themeFillShade="BF"/>
          </w:tcPr>
          <w:p w:rsidR="00580FA6" w:rsidRPr="00A7785C" w:rsidRDefault="00580FA6" w:rsidP="00CD5D0E">
            <w:pPr>
              <w:jc w:val="center"/>
              <w:rPr>
                <w:rFonts w:cs="B Nazanin"/>
                <w:b/>
                <w:bCs/>
                <w:rtl/>
              </w:rPr>
            </w:pPr>
            <w:r w:rsidRPr="00A7785C">
              <w:rPr>
                <w:rFonts w:cs="B Nazanin" w:hint="cs"/>
                <w:b/>
                <w:bCs/>
                <w:rtl/>
              </w:rPr>
              <w:t>مخالفم</w:t>
            </w:r>
          </w:p>
        </w:tc>
        <w:tc>
          <w:tcPr>
            <w:tcW w:w="1349" w:type="dxa"/>
            <w:shd w:val="clear" w:color="auto" w:fill="BFBFBF" w:themeFill="background1" w:themeFillShade="BF"/>
          </w:tcPr>
          <w:p w:rsidR="00580FA6" w:rsidRPr="00A7785C" w:rsidRDefault="00580FA6" w:rsidP="00CD5D0E">
            <w:pPr>
              <w:jc w:val="center"/>
              <w:rPr>
                <w:rFonts w:cs="B Nazanin"/>
                <w:b/>
                <w:bCs/>
                <w:rtl/>
              </w:rPr>
            </w:pPr>
            <w:r w:rsidRPr="00A7785C">
              <w:rPr>
                <w:rFonts w:cs="B Nazanin" w:hint="cs"/>
                <w:b/>
                <w:bCs/>
                <w:rtl/>
              </w:rPr>
              <w:t>نطری ندارم</w:t>
            </w:r>
          </w:p>
        </w:tc>
        <w:tc>
          <w:tcPr>
            <w:tcW w:w="1350" w:type="dxa"/>
            <w:shd w:val="clear" w:color="auto" w:fill="BFBFBF" w:themeFill="background1" w:themeFillShade="BF"/>
          </w:tcPr>
          <w:p w:rsidR="00580FA6" w:rsidRPr="00A7785C" w:rsidRDefault="00580FA6" w:rsidP="00CD5D0E">
            <w:pPr>
              <w:jc w:val="center"/>
              <w:rPr>
                <w:rFonts w:cs="B Nazanin"/>
                <w:b/>
                <w:bCs/>
                <w:rtl/>
              </w:rPr>
            </w:pPr>
            <w:r w:rsidRPr="00A7785C">
              <w:rPr>
                <w:rFonts w:cs="B Nazanin" w:hint="cs"/>
                <w:b/>
                <w:bCs/>
                <w:rtl/>
              </w:rPr>
              <w:t>موافقم</w:t>
            </w:r>
          </w:p>
        </w:tc>
        <w:tc>
          <w:tcPr>
            <w:tcW w:w="1427" w:type="dxa"/>
            <w:shd w:val="clear" w:color="auto" w:fill="BFBFBF" w:themeFill="background1" w:themeFillShade="BF"/>
          </w:tcPr>
          <w:p w:rsidR="00580FA6" w:rsidRPr="00A7785C" w:rsidRDefault="00580FA6" w:rsidP="00CD5D0E">
            <w:pPr>
              <w:jc w:val="center"/>
              <w:rPr>
                <w:rFonts w:cs="B Nazanin"/>
                <w:b/>
                <w:bCs/>
                <w:rtl/>
              </w:rPr>
            </w:pPr>
            <w:r w:rsidRPr="00A7785C">
              <w:rPr>
                <w:rFonts w:cs="B Nazanin" w:hint="cs"/>
                <w:b/>
                <w:bCs/>
                <w:rtl/>
              </w:rPr>
              <w:t>کاملا موافقم</w:t>
            </w:r>
          </w:p>
        </w:tc>
      </w:tr>
      <w:tr w:rsidR="00580FA6" w:rsidTr="00580FA6">
        <w:trPr>
          <w:trHeight w:val="520"/>
          <w:jc w:val="center"/>
        </w:trPr>
        <w:tc>
          <w:tcPr>
            <w:tcW w:w="1349" w:type="dxa"/>
          </w:tcPr>
          <w:p w:rsidR="00580FA6" w:rsidRPr="00E35BA3" w:rsidRDefault="00580FA6" w:rsidP="00CD5D0E">
            <w:pPr>
              <w:tabs>
                <w:tab w:val="left" w:pos="450"/>
                <w:tab w:val="center" w:pos="671"/>
              </w:tabs>
              <w:rPr>
                <w:rFonts w:cs="B Nazanin"/>
                <w:rtl/>
              </w:rPr>
            </w:pPr>
            <w:r>
              <w:rPr>
                <w:rFonts w:cs="B Nazanin"/>
                <w:rtl/>
              </w:rPr>
              <w:tab/>
            </w:r>
            <w:r>
              <w:rPr>
                <w:rFonts w:cs="B Nazanin"/>
                <w:rtl/>
              </w:rPr>
              <w:tab/>
            </w:r>
            <w:r w:rsidRPr="00E35BA3">
              <w:rPr>
                <w:rFonts w:cs="B Nazanin" w:hint="cs"/>
                <w:rtl/>
              </w:rPr>
              <w:t>امتیاز</w:t>
            </w:r>
          </w:p>
        </w:tc>
        <w:tc>
          <w:tcPr>
            <w:tcW w:w="1349" w:type="dxa"/>
          </w:tcPr>
          <w:p w:rsidR="00580FA6" w:rsidRPr="00E35BA3" w:rsidRDefault="00580FA6" w:rsidP="00CD5D0E">
            <w:pPr>
              <w:jc w:val="center"/>
              <w:rPr>
                <w:rFonts w:cs="B Nazanin"/>
                <w:rtl/>
              </w:rPr>
            </w:pPr>
            <w:r w:rsidRPr="00E35BA3">
              <w:rPr>
                <w:rFonts w:cs="B Nazanin" w:hint="cs"/>
                <w:rtl/>
              </w:rPr>
              <w:t>1</w:t>
            </w:r>
          </w:p>
        </w:tc>
        <w:tc>
          <w:tcPr>
            <w:tcW w:w="1349" w:type="dxa"/>
          </w:tcPr>
          <w:p w:rsidR="00580FA6" w:rsidRPr="00E35BA3" w:rsidRDefault="00580FA6" w:rsidP="00CD5D0E">
            <w:pPr>
              <w:jc w:val="center"/>
              <w:rPr>
                <w:rFonts w:cs="B Nazanin"/>
                <w:rtl/>
              </w:rPr>
            </w:pPr>
            <w:r w:rsidRPr="00E35BA3">
              <w:rPr>
                <w:rFonts w:cs="B Nazanin" w:hint="cs"/>
                <w:rtl/>
              </w:rPr>
              <w:t>2</w:t>
            </w:r>
          </w:p>
        </w:tc>
        <w:tc>
          <w:tcPr>
            <w:tcW w:w="1349" w:type="dxa"/>
          </w:tcPr>
          <w:p w:rsidR="00580FA6" w:rsidRPr="00E35BA3" w:rsidRDefault="00580FA6" w:rsidP="00CD5D0E">
            <w:pPr>
              <w:jc w:val="center"/>
              <w:rPr>
                <w:rFonts w:cs="B Nazanin"/>
                <w:rtl/>
              </w:rPr>
            </w:pPr>
            <w:r w:rsidRPr="00E35BA3">
              <w:rPr>
                <w:rFonts w:cs="B Nazanin" w:hint="cs"/>
                <w:rtl/>
              </w:rPr>
              <w:t>3</w:t>
            </w:r>
          </w:p>
        </w:tc>
        <w:tc>
          <w:tcPr>
            <w:tcW w:w="1350" w:type="dxa"/>
          </w:tcPr>
          <w:p w:rsidR="00580FA6" w:rsidRPr="00E35BA3" w:rsidRDefault="00580FA6" w:rsidP="00CD5D0E">
            <w:pPr>
              <w:jc w:val="center"/>
              <w:rPr>
                <w:rFonts w:cs="B Nazanin"/>
                <w:rtl/>
              </w:rPr>
            </w:pPr>
            <w:r w:rsidRPr="00E35BA3">
              <w:rPr>
                <w:rFonts w:cs="B Nazanin" w:hint="cs"/>
                <w:rtl/>
              </w:rPr>
              <w:t>4</w:t>
            </w:r>
          </w:p>
        </w:tc>
        <w:tc>
          <w:tcPr>
            <w:tcW w:w="1427" w:type="dxa"/>
          </w:tcPr>
          <w:p w:rsidR="00580FA6" w:rsidRPr="00E35BA3" w:rsidRDefault="00580FA6" w:rsidP="00CD5D0E">
            <w:pPr>
              <w:jc w:val="center"/>
              <w:rPr>
                <w:rFonts w:cs="B Nazanin"/>
                <w:rtl/>
              </w:rPr>
            </w:pPr>
            <w:r w:rsidRPr="00E35BA3">
              <w:rPr>
                <w:rFonts w:cs="B Nazanin" w:hint="cs"/>
                <w:rtl/>
              </w:rPr>
              <w:t>5</w:t>
            </w:r>
          </w:p>
        </w:tc>
      </w:tr>
    </w:tbl>
    <w:p w:rsidR="00580FA6" w:rsidRPr="00580FA6" w:rsidRDefault="00580FA6" w:rsidP="00580FA6">
      <w:pPr>
        <w:bidi/>
        <w:spacing w:line="240" w:lineRule="auto"/>
        <w:contextualSpacing/>
        <w:rPr>
          <w:rFonts w:cs="B Nazanin"/>
          <w:color w:val="000000"/>
          <w:sz w:val="32"/>
          <w:szCs w:val="32"/>
          <w:rtl/>
          <w:lang w:bidi="fa-IR"/>
        </w:rPr>
      </w:pPr>
    </w:p>
    <w:p w:rsidR="00580FA6" w:rsidRPr="00580FA6" w:rsidRDefault="00580FA6" w:rsidP="00580FA6">
      <w:pPr>
        <w:spacing w:after="0"/>
        <w:jc w:val="right"/>
        <w:rPr>
          <w:rFonts w:cs="B Nazanin"/>
          <w:b/>
          <w:bCs/>
          <w:sz w:val="28"/>
          <w:szCs w:val="28"/>
          <w:lang w:bidi="fa-IR"/>
        </w:rPr>
      </w:pPr>
      <w:r w:rsidRPr="00580FA6">
        <w:rPr>
          <w:rFonts w:cs="B Nazanin" w:hint="cs"/>
          <w:b/>
          <w:bCs/>
          <w:sz w:val="28"/>
          <w:szCs w:val="28"/>
          <w:rtl/>
          <w:lang w:bidi="fa-IR"/>
        </w:rPr>
        <w:t xml:space="preserve">تحلیل بر اساس میزان نمره پرسشنامه </w:t>
      </w:r>
    </w:p>
    <w:p w:rsidR="00580FA6" w:rsidRPr="00580FA6" w:rsidRDefault="00580FA6" w:rsidP="00580FA6">
      <w:pPr>
        <w:bidi/>
        <w:spacing w:after="0" w:line="240" w:lineRule="auto"/>
        <w:ind w:left="720"/>
        <w:contextualSpacing/>
        <w:rPr>
          <w:rFonts w:cs="B Nazanin"/>
          <w:color w:val="000000"/>
          <w:sz w:val="28"/>
          <w:szCs w:val="28"/>
          <w:lang w:bidi="fa-IR"/>
        </w:rPr>
      </w:pPr>
      <w:r w:rsidRPr="00580FA6">
        <w:rPr>
          <w:rFonts w:cs="B Nazanin" w:hint="cs"/>
          <w:color w:val="000000"/>
          <w:sz w:val="28"/>
          <w:szCs w:val="28"/>
          <w:rtl/>
          <w:lang w:bidi="fa-IR"/>
        </w:rPr>
        <w:t>بر اساس این روش از تحلیل شما نمره</w:t>
      </w:r>
      <w:r w:rsidRPr="00580FA6">
        <w:rPr>
          <w:rFonts w:cs="B Nazanin"/>
          <w:color w:val="000000"/>
          <w:sz w:val="28"/>
          <w:szCs w:val="28"/>
          <w:lang w:bidi="fa-IR"/>
        </w:rPr>
        <w:softHyphen/>
      </w:r>
      <w:r w:rsidRPr="00580FA6">
        <w:rPr>
          <w:rFonts w:cs="B Nazanin" w:hint="cs"/>
          <w:color w:val="000000"/>
          <w:sz w:val="28"/>
          <w:szCs w:val="28"/>
          <w:rtl/>
          <w:lang w:bidi="fa-IR"/>
        </w:rPr>
        <w:t>های به دست آمده را  جمع کرده و سپس بر اساس جدول زیر قضاوت کنید.</w:t>
      </w:r>
    </w:p>
    <w:p w:rsidR="00580FA6" w:rsidRPr="00580FA6" w:rsidRDefault="00580FA6" w:rsidP="00580FA6">
      <w:pPr>
        <w:bidi/>
        <w:spacing w:line="240" w:lineRule="auto"/>
        <w:ind w:left="720"/>
        <w:contextualSpacing/>
        <w:rPr>
          <w:rFonts w:cs="B Nazanin"/>
          <w:color w:val="000000"/>
          <w:sz w:val="28"/>
          <w:szCs w:val="28"/>
          <w:rtl/>
          <w:lang w:bidi="fa-IR"/>
        </w:rPr>
      </w:pPr>
      <w:r w:rsidRPr="00580FA6">
        <w:rPr>
          <w:rFonts w:cs="B Nazanin" w:hint="cs"/>
          <w:color w:val="000000"/>
          <w:sz w:val="28"/>
          <w:szCs w:val="28"/>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580FA6" w:rsidRPr="00580FA6" w:rsidRDefault="00580FA6" w:rsidP="00580FA6">
      <w:pPr>
        <w:bidi/>
        <w:spacing w:line="240" w:lineRule="auto"/>
        <w:ind w:left="720"/>
        <w:contextualSpacing/>
        <w:rPr>
          <w:rFonts w:cs="B Nazanin"/>
          <w:sz w:val="28"/>
          <w:szCs w:val="28"/>
          <w:rtl/>
          <w:lang w:bidi="fa-IR"/>
        </w:rPr>
      </w:pPr>
      <w:r w:rsidRPr="00580FA6">
        <w:rPr>
          <w:rFonts w:cs="B Nazanin" w:hint="cs"/>
          <w:sz w:val="28"/>
          <w:szCs w:val="28"/>
          <w:rtl/>
          <w:lang w:bidi="fa-IR"/>
        </w:rPr>
        <w:t>مثال: حد پایین نمرات پرسشنامه به طریق زیر بدست آمده است</w:t>
      </w:r>
    </w:p>
    <w:p w:rsidR="00580FA6" w:rsidRPr="00580FA6" w:rsidRDefault="00580FA6" w:rsidP="00580FA6">
      <w:pPr>
        <w:bidi/>
        <w:spacing w:line="240" w:lineRule="auto"/>
        <w:ind w:left="720"/>
        <w:contextualSpacing/>
        <w:rPr>
          <w:rFonts w:cs="B Nazanin"/>
          <w:sz w:val="28"/>
          <w:szCs w:val="28"/>
          <w:rtl/>
          <w:lang w:bidi="fa-IR"/>
        </w:rPr>
      </w:pPr>
      <w:r w:rsidRPr="00580FA6">
        <w:rPr>
          <w:rFonts w:cs="B Nazanin" w:hint="cs"/>
          <w:sz w:val="28"/>
          <w:szCs w:val="28"/>
          <w:rtl/>
          <w:lang w:bidi="fa-IR"/>
        </w:rPr>
        <w:t>تعداد سوالات پرسشنامه* 1 = حد پایین نمره</w:t>
      </w:r>
    </w:p>
    <w:p w:rsidR="00580FA6" w:rsidRPr="00087C19" w:rsidRDefault="00580FA6" w:rsidP="00580FA6">
      <w:pPr>
        <w:bidi/>
        <w:spacing w:line="240" w:lineRule="auto"/>
        <w:ind w:left="720"/>
        <w:contextualSpacing/>
        <w:rPr>
          <w:rFonts w:ascii="Calibri" w:eastAsia="Calibri" w:hAnsi="Calibri" w:cs="B Nazanin"/>
          <w:sz w:val="28"/>
          <w:szCs w:val="28"/>
          <w:rtl/>
          <w:lang w:bidi="fa-IR"/>
        </w:rPr>
      </w:pPr>
    </w:p>
    <w:tbl>
      <w:tblPr>
        <w:tblStyle w:val="TableGrid"/>
        <w:bidiVisual/>
        <w:tblW w:w="0" w:type="auto"/>
        <w:jc w:val="center"/>
        <w:tblLook w:val="04A0" w:firstRow="1" w:lastRow="0" w:firstColumn="1" w:lastColumn="0" w:noHBand="0" w:noVBand="1"/>
      </w:tblPr>
      <w:tblGrid>
        <w:gridCol w:w="2699"/>
        <w:gridCol w:w="2992"/>
        <w:gridCol w:w="2472"/>
      </w:tblGrid>
      <w:tr w:rsidR="00580FA6" w:rsidRPr="00580FA6" w:rsidTr="00580FA6">
        <w:trPr>
          <w:trHeight w:val="599"/>
          <w:jc w:val="center"/>
        </w:trPr>
        <w:tc>
          <w:tcPr>
            <w:tcW w:w="2699" w:type="dxa"/>
            <w:shd w:val="clear" w:color="auto" w:fill="A6A6A6" w:themeFill="background1" w:themeFillShade="A6"/>
          </w:tcPr>
          <w:p w:rsidR="00580FA6" w:rsidRPr="00580FA6" w:rsidRDefault="00580FA6" w:rsidP="00CD5D0E">
            <w:pPr>
              <w:bidi/>
              <w:jc w:val="center"/>
              <w:rPr>
                <w:rFonts w:cs="B Nazanin"/>
                <w:b/>
                <w:bCs/>
                <w:sz w:val="24"/>
                <w:szCs w:val="24"/>
                <w:rtl/>
                <w:lang w:bidi="fa-IR"/>
              </w:rPr>
            </w:pPr>
            <w:r w:rsidRPr="00580FA6">
              <w:rPr>
                <w:rFonts w:cs="B Nazanin" w:hint="cs"/>
                <w:b/>
                <w:bCs/>
                <w:sz w:val="24"/>
                <w:szCs w:val="24"/>
                <w:rtl/>
                <w:lang w:bidi="fa-IR"/>
              </w:rPr>
              <w:t>حد پایین نمره</w:t>
            </w:r>
          </w:p>
        </w:tc>
        <w:tc>
          <w:tcPr>
            <w:tcW w:w="2992" w:type="dxa"/>
            <w:shd w:val="clear" w:color="auto" w:fill="A6A6A6" w:themeFill="background1" w:themeFillShade="A6"/>
          </w:tcPr>
          <w:p w:rsidR="00580FA6" w:rsidRPr="00580FA6" w:rsidRDefault="00580FA6" w:rsidP="00CD5D0E">
            <w:pPr>
              <w:bidi/>
              <w:jc w:val="center"/>
              <w:rPr>
                <w:rFonts w:cs="B Nazanin"/>
                <w:b/>
                <w:bCs/>
                <w:sz w:val="24"/>
                <w:szCs w:val="24"/>
                <w:rtl/>
                <w:lang w:bidi="fa-IR"/>
              </w:rPr>
            </w:pPr>
            <w:r w:rsidRPr="00580FA6">
              <w:rPr>
                <w:rFonts w:cs="B Nazanin" w:hint="cs"/>
                <w:b/>
                <w:bCs/>
                <w:sz w:val="24"/>
                <w:szCs w:val="24"/>
                <w:rtl/>
                <w:lang w:bidi="fa-IR"/>
              </w:rPr>
              <w:t>حد متوسط نمرات</w:t>
            </w:r>
          </w:p>
        </w:tc>
        <w:tc>
          <w:tcPr>
            <w:tcW w:w="2472" w:type="dxa"/>
            <w:shd w:val="clear" w:color="auto" w:fill="A6A6A6" w:themeFill="background1" w:themeFillShade="A6"/>
          </w:tcPr>
          <w:p w:rsidR="00580FA6" w:rsidRPr="00580FA6" w:rsidRDefault="00580FA6" w:rsidP="00CD5D0E">
            <w:pPr>
              <w:bidi/>
              <w:jc w:val="center"/>
              <w:rPr>
                <w:rFonts w:cs="B Nazanin"/>
                <w:b/>
                <w:bCs/>
                <w:sz w:val="24"/>
                <w:szCs w:val="24"/>
                <w:rtl/>
                <w:lang w:bidi="fa-IR"/>
              </w:rPr>
            </w:pPr>
            <w:r w:rsidRPr="00580FA6">
              <w:rPr>
                <w:rFonts w:cs="B Nazanin" w:hint="cs"/>
                <w:b/>
                <w:bCs/>
                <w:sz w:val="24"/>
                <w:szCs w:val="24"/>
                <w:rtl/>
                <w:lang w:bidi="fa-IR"/>
              </w:rPr>
              <w:t>حد بالای نمرات</w:t>
            </w:r>
          </w:p>
        </w:tc>
      </w:tr>
      <w:tr w:rsidR="00580FA6" w:rsidRPr="00580FA6" w:rsidTr="00580FA6">
        <w:trPr>
          <w:trHeight w:val="442"/>
          <w:jc w:val="center"/>
        </w:trPr>
        <w:tc>
          <w:tcPr>
            <w:tcW w:w="2699" w:type="dxa"/>
          </w:tcPr>
          <w:p w:rsidR="00580FA6" w:rsidRPr="00580FA6" w:rsidRDefault="00580FA6" w:rsidP="00CD5D0E">
            <w:pPr>
              <w:bidi/>
              <w:jc w:val="center"/>
              <w:rPr>
                <w:rFonts w:cs="B Nazanin"/>
                <w:sz w:val="24"/>
                <w:szCs w:val="24"/>
                <w:rtl/>
                <w:lang w:bidi="fa-IR"/>
              </w:rPr>
            </w:pPr>
            <w:r w:rsidRPr="00580FA6">
              <w:rPr>
                <w:rFonts w:cs="B Nazanin" w:hint="cs"/>
                <w:sz w:val="24"/>
                <w:szCs w:val="24"/>
                <w:rtl/>
                <w:lang w:bidi="fa-IR"/>
              </w:rPr>
              <w:t>25</w:t>
            </w:r>
          </w:p>
        </w:tc>
        <w:tc>
          <w:tcPr>
            <w:tcW w:w="2992" w:type="dxa"/>
          </w:tcPr>
          <w:p w:rsidR="00580FA6" w:rsidRPr="00580FA6" w:rsidRDefault="00580FA6" w:rsidP="00CD5D0E">
            <w:pPr>
              <w:bidi/>
              <w:jc w:val="center"/>
              <w:rPr>
                <w:rFonts w:ascii="Calibri" w:hAnsi="Calibri" w:cs="B Nazanin"/>
                <w:sz w:val="24"/>
                <w:szCs w:val="24"/>
                <w:rtl/>
                <w:lang w:bidi="fa-IR"/>
              </w:rPr>
            </w:pPr>
            <w:r w:rsidRPr="00580FA6">
              <w:rPr>
                <w:rFonts w:ascii="Calibri" w:hAnsi="Calibri" w:cs="B Nazanin" w:hint="cs"/>
                <w:sz w:val="24"/>
                <w:szCs w:val="24"/>
                <w:rtl/>
                <w:lang w:bidi="fa-IR"/>
              </w:rPr>
              <w:t>45</w:t>
            </w:r>
          </w:p>
        </w:tc>
        <w:tc>
          <w:tcPr>
            <w:tcW w:w="2472" w:type="dxa"/>
          </w:tcPr>
          <w:p w:rsidR="00580FA6" w:rsidRPr="00580FA6" w:rsidRDefault="00580FA6" w:rsidP="00CD5D0E">
            <w:pPr>
              <w:bidi/>
              <w:jc w:val="center"/>
              <w:rPr>
                <w:rFonts w:ascii="Calibri" w:hAnsi="Calibri" w:cs="B Nazanin"/>
                <w:sz w:val="24"/>
                <w:szCs w:val="24"/>
                <w:rtl/>
                <w:lang w:bidi="fa-IR"/>
              </w:rPr>
            </w:pPr>
            <w:r w:rsidRPr="00580FA6">
              <w:rPr>
                <w:rFonts w:ascii="Calibri" w:hAnsi="Calibri" w:cs="B Nazanin" w:hint="cs"/>
                <w:sz w:val="24"/>
                <w:szCs w:val="24"/>
                <w:rtl/>
                <w:lang w:bidi="fa-IR"/>
              </w:rPr>
              <w:t>65</w:t>
            </w:r>
          </w:p>
        </w:tc>
      </w:tr>
    </w:tbl>
    <w:p w:rsidR="00580FA6" w:rsidRPr="00580FA6" w:rsidRDefault="00580FA6" w:rsidP="00580FA6">
      <w:pPr>
        <w:widowControl w:val="0"/>
        <w:bidi/>
        <w:spacing w:after="0" w:line="360" w:lineRule="auto"/>
        <w:ind w:left="720"/>
        <w:contextualSpacing/>
        <w:jc w:val="lowKashida"/>
        <w:rPr>
          <w:rFonts w:ascii="Calibri" w:hAnsi="Calibri" w:cs="B Nazanin"/>
          <w:b/>
          <w:bCs/>
          <w:sz w:val="24"/>
          <w:szCs w:val="28"/>
        </w:rPr>
      </w:pPr>
    </w:p>
    <w:p w:rsidR="00580FA6" w:rsidRPr="00580FA6" w:rsidRDefault="00580FA6" w:rsidP="00580FA6">
      <w:pPr>
        <w:widowControl w:val="0"/>
        <w:numPr>
          <w:ilvl w:val="0"/>
          <w:numId w:val="1"/>
        </w:numPr>
        <w:bidi/>
        <w:spacing w:after="0" w:line="360" w:lineRule="auto"/>
        <w:contextualSpacing/>
        <w:jc w:val="lowKashida"/>
        <w:rPr>
          <w:rFonts w:ascii="Calibri" w:hAnsi="Calibri" w:cs="B Nazanin"/>
          <w:b/>
          <w:bCs/>
          <w:sz w:val="24"/>
          <w:szCs w:val="28"/>
          <w:rtl/>
        </w:rPr>
      </w:pPr>
      <w:r w:rsidRPr="00580FA6">
        <w:rPr>
          <w:rFonts w:ascii="Calibri" w:hAnsi="Calibri" w:cs="B Nazanin" w:hint="cs"/>
          <w:sz w:val="24"/>
          <w:szCs w:val="28"/>
          <w:rtl/>
        </w:rPr>
        <w:t>امتیاز 65- 45: نشان دهنده وجود جوّ یادگیری مشارکتی در سازمان می‌باشد.</w:t>
      </w:r>
    </w:p>
    <w:p w:rsidR="00580FA6" w:rsidRPr="00580FA6" w:rsidRDefault="00580FA6" w:rsidP="00580FA6">
      <w:pPr>
        <w:widowControl w:val="0"/>
        <w:numPr>
          <w:ilvl w:val="0"/>
          <w:numId w:val="1"/>
        </w:numPr>
        <w:bidi/>
        <w:spacing w:after="0" w:line="360" w:lineRule="auto"/>
        <w:contextualSpacing/>
        <w:jc w:val="lowKashida"/>
        <w:rPr>
          <w:rFonts w:ascii="Calibri" w:hAnsi="Calibri" w:cs="B Nazanin"/>
          <w:b/>
          <w:bCs/>
          <w:sz w:val="24"/>
          <w:szCs w:val="28"/>
          <w:rtl/>
        </w:rPr>
      </w:pPr>
      <w:r w:rsidRPr="00580FA6">
        <w:rPr>
          <w:rFonts w:ascii="Calibri" w:hAnsi="Calibri" w:cs="B Nazanin" w:hint="cs"/>
          <w:sz w:val="24"/>
          <w:szCs w:val="28"/>
          <w:rtl/>
        </w:rPr>
        <w:t>امتیاز 45- 25: نشان می‌دهد که تا حدودی جوّ یادگیری در سازمان وجود دارد.</w:t>
      </w:r>
    </w:p>
    <w:p w:rsidR="00580FA6" w:rsidRPr="00580FA6" w:rsidRDefault="00580FA6" w:rsidP="00580FA6">
      <w:pPr>
        <w:bidi/>
        <w:spacing w:line="360" w:lineRule="auto"/>
        <w:jc w:val="lowKashida"/>
        <w:rPr>
          <w:rFonts w:cs="B Nazanin"/>
          <w:sz w:val="24"/>
          <w:szCs w:val="28"/>
          <w:rtl/>
          <w:lang w:bidi="fa-IR"/>
        </w:rPr>
      </w:pPr>
      <w:r w:rsidRPr="00580FA6">
        <w:rPr>
          <w:rFonts w:ascii="Calibri" w:hAnsi="Calibri" w:cs="B Nazanin" w:hint="cs"/>
          <w:sz w:val="24"/>
          <w:szCs w:val="28"/>
          <w:rtl/>
        </w:rPr>
        <w:t>امتیاز زیر 25: نشان دهنده وجود جوّی در سازمان است که در آن، یادگیری مشارکتی اتفاق نمی افتد.</w:t>
      </w:r>
    </w:p>
    <w:p w:rsidR="00580FA6" w:rsidRDefault="00580FA6" w:rsidP="00580FA6">
      <w:pPr>
        <w:bidi/>
        <w:rPr>
          <w:rFonts w:cs="B Nazanin"/>
          <w:sz w:val="28"/>
          <w:szCs w:val="28"/>
          <w:rtl/>
        </w:rPr>
      </w:pPr>
    </w:p>
    <w:p w:rsidR="00580FA6" w:rsidRDefault="00580FA6" w:rsidP="00580FA6">
      <w:pPr>
        <w:bidi/>
        <w:rPr>
          <w:rFonts w:cs="B Nazanin"/>
          <w:sz w:val="28"/>
          <w:szCs w:val="28"/>
          <w:rtl/>
        </w:rPr>
      </w:pPr>
    </w:p>
    <w:p w:rsidR="00580FA6" w:rsidRPr="00580FA6" w:rsidRDefault="00580FA6" w:rsidP="00580FA6">
      <w:pPr>
        <w:bidi/>
        <w:rPr>
          <w:rFonts w:cs="B Nazanin"/>
          <w:sz w:val="28"/>
          <w:szCs w:val="28"/>
          <w:rtl/>
        </w:rPr>
      </w:pPr>
    </w:p>
    <w:p w:rsidR="00580FA6" w:rsidRPr="00580FA6" w:rsidRDefault="00580FA6" w:rsidP="00580FA6">
      <w:pPr>
        <w:bidi/>
        <w:jc w:val="both"/>
        <w:rPr>
          <w:rFonts w:cs="B Nazanin"/>
          <w:b/>
          <w:bCs/>
          <w:sz w:val="28"/>
          <w:szCs w:val="28"/>
          <w:rtl/>
          <w:lang w:bidi="fa-IR"/>
        </w:rPr>
      </w:pPr>
      <w:r w:rsidRPr="00580FA6">
        <w:rPr>
          <w:rFonts w:cs="B Nazanin" w:hint="cs"/>
          <w:b/>
          <w:bCs/>
          <w:sz w:val="28"/>
          <w:szCs w:val="28"/>
          <w:rtl/>
          <w:lang w:bidi="fa-IR"/>
        </w:rPr>
        <w:lastRenderedPageBreak/>
        <w:t>روایی و پایایی پرسشنامه:</w:t>
      </w:r>
    </w:p>
    <w:p w:rsidR="00580FA6" w:rsidRPr="00580FA6" w:rsidRDefault="00580FA6" w:rsidP="00580FA6">
      <w:pPr>
        <w:bidi/>
        <w:jc w:val="both"/>
        <w:rPr>
          <w:rFonts w:cs="B Nazanin"/>
          <w:sz w:val="24"/>
          <w:szCs w:val="24"/>
          <w:rtl/>
        </w:rPr>
      </w:pPr>
      <w:r w:rsidRPr="00580FA6">
        <w:rPr>
          <w:rFonts w:cs="B Nazanin" w:hint="cs"/>
          <w:sz w:val="28"/>
          <w:szCs w:val="28"/>
          <w:rtl/>
        </w:rPr>
        <w:t>روایی</w:t>
      </w:r>
      <w:r w:rsidRPr="00580FA6">
        <w:rPr>
          <w:rFonts w:cs="B Nazanin"/>
          <w:sz w:val="28"/>
          <w:szCs w:val="28"/>
          <w:rtl/>
        </w:rPr>
        <w:t xml:space="preserve"> </w:t>
      </w:r>
      <w:r w:rsidRPr="00580FA6">
        <w:rPr>
          <w:rFonts w:cs="B Nazanin" w:hint="cs"/>
          <w:sz w:val="28"/>
          <w:szCs w:val="28"/>
          <w:rtl/>
        </w:rPr>
        <w:t>پرسشنامه</w:t>
      </w:r>
      <w:r w:rsidRPr="00580FA6">
        <w:rPr>
          <w:rFonts w:cs="B Nazanin"/>
          <w:sz w:val="28"/>
          <w:szCs w:val="28"/>
          <w:rtl/>
        </w:rPr>
        <w:t xml:space="preserve"> </w:t>
      </w:r>
      <w:r w:rsidRPr="00580FA6">
        <w:rPr>
          <w:rFonts w:cs="B Nazanin" w:hint="cs"/>
          <w:sz w:val="28"/>
          <w:szCs w:val="28"/>
          <w:rtl/>
        </w:rPr>
        <w:t>با</w:t>
      </w:r>
      <w:r w:rsidRPr="00580FA6">
        <w:rPr>
          <w:rFonts w:cs="B Nazanin"/>
          <w:sz w:val="28"/>
          <w:szCs w:val="28"/>
          <w:rtl/>
        </w:rPr>
        <w:t xml:space="preserve"> </w:t>
      </w:r>
      <w:r w:rsidRPr="00580FA6">
        <w:rPr>
          <w:rFonts w:cs="B Nazanin" w:hint="cs"/>
          <w:sz w:val="28"/>
          <w:szCs w:val="28"/>
          <w:rtl/>
        </w:rPr>
        <w:t>استفاده</w:t>
      </w:r>
      <w:r w:rsidRPr="00580FA6">
        <w:rPr>
          <w:rFonts w:cs="B Nazanin"/>
          <w:sz w:val="28"/>
          <w:szCs w:val="28"/>
          <w:rtl/>
        </w:rPr>
        <w:t xml:space="preserve"> </w:t>
      </w:r>
      <w:r w:rsidRPr="00580FA6">
        <w:rPr>
          <w:rFonts w:cs="B Nazanin" w:hint="cs"/>
          <w:sz w:val="28"/>
          <w:szCs w:val="28"/>
          <w:rtl/>
        </w:rPr>
        <w:t>از</w:t>
      </w:r>
      <w:r w:rsidRPr="00580FA6">
        <w:rPr>
          <w:rFonts w:cs="B Nazanin"/>
          <w:sz w:val="28"/>
          <w:szCs w:val="28"/>
          <w:rtl/>
        </w:rPr>
        <w:t xml:space="preserve"> </w:t>
      </w:r>
      <w:r w:rsidRPr="00580FA6">
        <w:rPr>
          <w:rFonts w:cs="B Nazanin" w:hint="cs"/>
          <w:sz w:val="28"/>
          <w:szCs w:val="28"/>
          <w:rtl/>
        </w:rPr>
        <w:t>نظرات</w:t>
      </w:r>
      <w:r w:rsidRPr="00580FA6">
        <w:rPr>
          <w:rFonts w:cs="B Nazanin"/>
          <w:sz w:val="28"/>
          <w:szCs w:val="28"/>
          <w:rtl/>
        </w:rPr>
        <w:t xml:space="preserve"> </w:t>
      </w:r>
      <w:r w:rsidRPr="00580FA6">
        <w:rPr>
          <w:rFonts w:cs="B Nazanin" w:hint="cs"/>
          <w:sz w:val="28"/>
          <w:szCs w:val="28"/>
          <w:rtl/>
        </w:rPr>
        <w:t>اساتید</w:t>
      </w:r>
      <w:r w:rsidRPr="00580FA6">
        <w:rPr>
          <w:rFonts w:cs="B Nazanin"/>
          <w:sz w:val="28"/>
          <w:szCs w:val="28"/>
          <w:rtl/>
        </w:rPr>
        <w:t xml:space="preserve"> </w:t>
      </w:r>
      <w:r w:rsidRPr="00580FA6">
        <w:rPr>
          <w:rFonts w:cs="B Nazanin" w:hint="cs"/>
          <w:sz w:val="28"/>
          <w:szCs w:val="28"/>
          <w:rtl/>
        </w:rPr>
        <w:t>راهنما</w:t>
      </w:r>
      <w:r w:rsidRPr="00580FA6">
        <w:rPr>
          <w:rFonts w:cs="B Nazanin"/>
          <w:sz w:val="28"/>
          <w:szCs w:val="28"/>
          <w:rtl/>
        </w:rPr>
        <w:t xml:space="preserve"> </w:t>
      </w:r>
      <w:r w:rsidRPr="00580FA6">
        <w:rPr>
          <w:rFonts w:cs="B Nazanin" w:hint="cs"/>
          <w:sz w:val="28"/>
          <w:szCs w:val="28"/>
          <w:rtl/>
        </w:rPr>
        <w:t>و</w:t>
      </w:r>
      <w:r w:rsidRPr="00580FA6">
        <w:rPr>
          <w:rFonts w:cs="B Nazanin"/>
          <w:sz w:val="28"/>
          <w:szCs w:val="28"/>
          <w:rtl/>
        </w:rPr>
        <w:t xml:space="preserve"> </w:t>
      </w:r>
      <w:r w:rsidRPr="00580FA6">
        <w:rPr>
          <w:rFonts w:cs="B Nazanin" w:hint="cs"/>
          <w:sz w:val="28"/>
          <w:szCs w:val="28"/>
          <w:rtl/>
        </w:rPr>
        <w:t>مشاور،</w:t>
      </w:r>
      <w:r w:rsidRPr="00580FA6">
        <w:rPr>
          <w:rFonts w:cs="B Nazanin"/>
          <w:sz w:val="28"/>
          <w:szCs w:val="28"/>
          <w:rtl/>
        </w:rPr>
        <w:t xml:space="preserve"> </w:t>
      </w:r>
      <w:r w:rsidRPr="00580FA6">
        <w:rPr>
          <w:rFonts w:cs="B Nazanin" w:hint="cs"/>
          <w:sz w:val="28"/>
          <w:szCs w:val="28"/>
          <w:rtl/>
        </w:rPr>
        <w:t>خوب</w:t>
      </w:r>
      <w:r w:rsidRPr="00580FA6">
        <w:rPr>
          <w:rFonts w:cs="B Nazanin"/>
          <w:sz w:val="28"/>
          <w:szCs w:val="28"/>
          <w:rtl/>
        </w:rPr>
        <w:t xml:space="preserve"> </w:t>
      </w:r>
      <w:r w:rsidRPr="00580FA6">
        <w:rPr>
          <w:rFonts w:cs="B Nazanin" w:hint="cs"/>
          <w:sz w:val="28"/>
          <w:szCs w:val="28"/>
          <w:rtl/>
        </w:rPr>
        <w:t>ارزیابی</w:t>
      </w:r>
      <w:r w:rsidRPr="00580FA6">
        <w:rPr>
          <w:rFonts w:cs="B Nazanin"/>
          <w:sz w:val="28"/>
          <w:szCs w:val="28"/>
          <w:rtl/>
        </w:rPr>
        <w:t xml:space="preserve"> </w:t>
      </w:r>
      <w:r w:rsidRPr="00580FA6">
        <w:rPr>
          <w:rFonts w:cs="B Nazanin" w:hint="cs"/>
          <w:sz w:val="28"/>
          <w:szCs w:val="28"/>
          <w:rtl/>
        </w:rPr>
        <w:t>و</w:t>
      </w:r>
      <w:r w:rsidRPr="00580FA6">
        <w:rPr>
          <w:rFonts w:cs="B Nazanin"/>
          <w:sz w:val="28"/>
          <w:szCs w:val="28"/>
          <w:rtl/>
        </w:rPr>
        <w:t xml:space="preserve"> </w:t>
      </w:r>
      <w:r w:rsidRPr="00580FA6">
        <w:rPr>
          <w:rFonts w:cs="B Nazanin" w:hint="cs"/>
          <w:sz w:val="28"/>
          <w:szCs w:val="28"/>
          <w:rtl/>
        </w:rPr>
        <w:t>تاييد</w:t>
      </w:r>
      <w:r w:rsidRPr="00580FA6">
        <w:rPr>
          <w:rFonts w:cs="B Nazanin"/>
          <w:sz w:val="28"/>
          <w:szCs w:val="28"/>
          <w:rtl/>
        </w:rPr>
        <w:t xml:space="preserve"> </w:t>
      </w:r>
      <w:r w:rsidRPr="00580FA6">
        <w:rPr>
          <w:rFonts w:cs="B Nazanin" w:hint="cs"/>
          <w:sz w:val="28"/>
          <w:szCs w:val="28"/>
          <w:rtl/>
        </w:rPr>
        <w:t>شده</w:t>
      </w:r>
      <w:r w:rsidRPr="00580FA6">
        <w:rPr>
          <w:rFonts w:cs="B Nazanin"/>
          <w:sz w:val="28"/>
          <w:szCs w:val="28"/>
          <w:rtl/>
        </w:rPr>
        <w:t xml:space="preserve"> </w:t>
      </w:r>
      <w:r w:rsidRPr="00580FA6">
        <w:rPr>
          <w:rFonts w:cs="B Nazanin" w:hint="cs"/>
          <w:sz w:val="28"/>
          <w:szCs w:val="28"/>
          <w:rtl/>
        </w:rPr>
        <w:t>است</w:t>
      </w:r>
      <w:r w:rsidRPr="00580FA6">
        <w:rPr>
          <w:rFonts w:cs="B Nazanin"/>
          <w:sz w:val="28"/>
          <w:szCs w:val="28"/>
          <w:rtl/>
        </w:rPr>
        <w:t xml:space="preserve">. </w:t>
      </w:r>
      <w:r w:rsidRPr="00580FA6">
        <w:rPr>
          <w:rFonts w:cs="B Nazanin" w:hint="cs"/>
          <w:sz w:val="28"/>
          <w:szCs w:val="28"/>
          <w:rtl/>
        </w:rPr>
        <w:t>همچنین</w:t>
      </w:r>
      <w:r w:rsidRPr="00580FA6">
        <w:rPr>
          <w:rFonts w:cs="B Nazanin"/>
          <w:sz w:val="28"/>
          <w:szCs w:val="28"/>
          <w:rtl/>
        </w:rPr>
        <w:t xml:space="preserve"> </w:t>
      </w:r>
      <w:r w:rsidRPr="00580FA6">
        <w:rPr>
          <w:rFonts w:cs="B Nazanin" w:hint="cs"/>
          <w:sz w:val="28"/>
          <w:szCs w:val="28"/>
          <w:rtl/>
        </w:rPr>
        <w:t>پایایی</w:t>
      </w:r>
      <w:r w:rsidRPr="00580FA6">
        <w:rPr>
          <w:rFonts w:cs="B Nazanin"/>
          <w:sz w:val="28"/>
          <w:szCs w:val="28"/>
          <w:rtl/>
        </w:rPr>
        <w:t xml:space="preserve"> </w:t>
      </w:r>
      <w:r w:rsidRPr="00580FA6">
        <w:rPr>
          <w:rFonts w:cs="B Nazanin" w:hint="cs"/>
          <w:sz w:val="28"/>
          <w:szCs w:val="28"/>
          <w:rtl/>
        </w:rPr>
        <w:t>آن</w:t>
      </w:r>
      <w:r w:rsidRPr="00580FA6">
        <w:rPr>
          <w:rFonts w:cs="B Nazanin"/>
          <w:sz w:val="28"/>
          <w:szCs w:val="28"/>
          <w:rtl/>
        </w:rPr>
        <w:t xml:space="preserve"> </w:t>
      </w:r>
      <w:r w:rsidRPr="00580FA6">
        <w:rPr>
          <w:rFonts w:cs="B Nazanin" w:hint="cs"/>
          <w:sz w:val="28"/>
          <w:szCs w:val="28"/>
          <w:rtl/>
        </w:rPr>
        <w:t>نیز</w:t>
      </w:r>
      <w:r w:rsidRPr="00580FA6">
        <w:rPr>
          <w:rFonts w:cs="B Nazanin"/>
          <w:sz w:val="28"/>
          <w:szCs w:val="28"/>
          <w:rtl/>
        </w:rPr>
        <w:t xml:space="preserve"> </w:t>
      </w:r>
      <w:r w:rsidRPr="00580FA6">
        <w:rPr>
          <w:rFonts w:cs="B Nazanin" w:hint="cs"/>
          <w:sz w:val="28"/>
          <w:szCs w:val="28"/>
          <w:rtl/>
        </w:rPr>
        <w:t>با</w:t>
      </w:r>
      <w:r w:rsidRPr="00580FA6">
        <w:rPr>
          <w:rFonts w:cs="B Nazanin"/>
          <w:sz w:val="28"/>
          <w:szCs w:val="28"/>
          <w:rtl/>
        </w:rPr>
        <w:t xml:space="preserve"> </w:t>
      </w:r>
      <w:r w:rsidRPr="00580FA6">
        <w:rPr>
          <w:rFonts w:cs="B Nazanin" w:hint="cs"/>
          <w:sz w:val="28"/>
          <w:szCs w:val="28"/>
          <w:rtl/>
        </w:rPr>
        <w:t>استفاده</w:t>
      </w:r>
      <w:r w:rsidRPr="00580FA6">
        <w:rPr>
          <w:rFonts w:cs="B Nazanin"/>
          <w:sz w:val="28"/>
          <w:szCs w:val="28"/>
          <w:rtl/>
        </w:rPr>
        <w:t xml:space="preserve"> </w:t>
      </w:r>
      <w:r w:rsidRPr="00580FA6">
        <w:rPr>
          <w:rFonts w:cs="B Nazanin" w:hint="cs"/>
          <w:sz w:val="28"/>
          <w:szCs w:val="28"/>
          <w:rtl/>
        </w:rPr>
        <w:t>از</w:t>
      </w:r>
      <w:r w:rsidRPr="00580FA6">
        <w:rPr>
          <w:rFonts w:cs="B Nazanin"/>
          <w:sz w:val="28"/>
          <w:szCs w:val="28"/>
          <w:rtl/>
        </w:rPr>
        <w:t xml:space="preserve"> </w:t>
      </w:r>
      <w:r w:rsidRPr="00580FA6">
        <w:rPr>
          <w:rFonts w:cs="B Nazanin" w:hint="cs"/>
          <w:sz w:val="28"/>
          <w:szCs w:val="28"/>
          <w:rtl/>
        </w:rPr>
        <w:t>آزمون</w:t>
      </w:r>
      <w:r w:rsidRPr="00580FA6">
        <w:rPr>
          <w:rFonts w:cs="B Nazanin"/>
          <w:sz w:val="28"/>
          <w:szCs w:val="28"/>
          <w:rtl/>
        </w:rPr>
        <w:t xml:space="preserve"> </w:t>
      </w:r>
      <w:r w:rsidRPr="00580FA6">
        <w:rPr>
          <w:rFonts w:cs="B Nazanin" w:hint="cs"/>
          <w:sz w:val="28"/>
          <w:szCs w:val="28"/>
          <w:rtl/>
        </w:rPr>
        <w:t>آلفای</w:t>
      </w:r>
      <w:r w:rsidRPr="00580FA6">
        <w:rPr>
          <w:rFonts w:cs="B Nazanin"/>
          <w:sz w:val="28"/>
          <w:szCs w:val="28"/>
          <w:rtl/>
        </w:rPr>
        <w:t xml:space="preserve"> </w:t>
      </w:r>
      <w:r w:rsidRPr="00580FA6">
        <w:rPr>
          <w:rFonts w:cs="B Nazanin" w:hint="cs"/>
          <w:sz w:val="28"/>
          <w:szCs w:val="28"/>
          <w:rtl/>
        </w:rPr>
        <w:t>کرونباخ</w:t>
      </w:r>
      <w:r w:rsidRPr="00580FA6">
        <w:rPr>
          <w:rFonts w:cs="B Nazanin"/>
          <w:sz w:val="28"/>
          <w:szCs w:val="28"/>
          <w:rtl/>
        </w:rPr>
        <w:t xml:space="preserve"> </w:t>
      </w:r>
      <w:r w:rsidRPr="00580FA6">
        <w:rPr>
          <w:rFonts w:cs="B Nazanin" w:hint="cs"/>
          <w:sz w:val="28"/>
          <w:szCs w:val="28"/>
          <w:rtl/>
        </w:rPr>
        <w:t>محاسبه</w:t>
      </w:r>
      <w:r w:rsidRPr="00580FA6">
        <w:rPr>
          <w:rFonts w:cs="B Nazanin"/>
          <w:sz w:val="28"/>
          <w:szCs w:val="28"/>
          <w:rtl/>
        </w:rPr>
        <w:t xml:space="preserve"> </w:t>
      </w:r>
      <w:r w:rsidRPr="00580FA6">
        <w:rPr>
          <w:rFonts w:cs="B Nazanin" w:hint="cs"/>
          <w:sz w:val="28"/>
          <w:szCs w:val="28"/>
          <w:rtl/>
        </w:rPr>
        <w:t>گردید</w:t>
      </w:r>
      <w:r w:rsidRPr="00580FA6">
        <w:rPr>
          <w:rFonts w:cs="B Nazanin"/>
          <w:sz w:val="28"/>
          <w:szCs w:val="28"/>
          <w:rtl/>
        </w:rPr>
        <w:t xml:space="preserve">. </w:t>
      </w:r>
      <w:r w:rsidRPr="00580FA6">
        <w:rPr>
          <w:rFonts w:cs="B Nazanin" w:hint="cs"/>
          <w:sz w:val="28"/>
          <w:szCs w:val="28"/>
          <w:rtl/>
        </w:rPr>
        <w:t>آلفای</w:t>
      </w:r>
      <w:r w:rsidRPr="00580FA6">
        <w:rPr>
          <w:rFonts w:cs="B Nazanin"/>
          <w:sz w:val="28"/>
          <w:szCs w:val="28"/>
          <w:rtl/>
        </w:rPr>
        <w:t xml:space="preserve"> </w:t>
      </w:r>
      <w:r w:rsidRPr="00580FA6">
        <w:rPr>
          <w:rFonts w:cs="B Nazanin" w:hint="cs"/>
          <w:sz w:val="28"/>
          <w:szCs w:val="28"/>
          <w:rtl/>
        </w:rPr>
        <w:t>این</w:t>
      </w:r>
      <w:r w:rsidRPr="00580FA6">
        <w:rPr>
          <w:rFonts w:cs="B Nazanin"/>
          <w:sz w:val="28"/>
          <w:szCs w:val="28"/>
          <w:rtl/>
        </w:rPr>
        <w:t xml:space="preserve"> </w:t>
      </w:r>
      <w:r w:rsidRPr="00580FA6">
        <w:rPr>
          <w:rFonts w:cs="B Nazanin" w:hint="cs"/>
          <w:sz w:val="28"/>
          <w:szCs w:val="28"/>
          <w:rtl/>
        </w:rPr>
        <w:t>پرسشنامه</w:t>
      </w:r>
      <w:r w:rsidRPr="00580FA6">
        <w:rPr>
          <w:rFonts w:cs="B Nazanin"/>
          <w:sz w:val="28"/>
          <w:szCs w:val="28"/>
          <w:rtl/>
        </w:rPr>
        <w:t xml:space="preserve"> </w:t>
      </w:r>
      <w:r w:rsidRPr="00580FA6">
        <w:rPr>
          <w:rFonts w:cs="B Nazanin" w:hint="cs"/>
          <w:sz w:val="28"/>
          <w:szCs w:val="28"/>
          <w:rtl/>
        </w:rPr>
        <w:t>بالاي</w:t>
      </w:r>
      <w:r w:rsidRPr="00580FA6">
        <w:rPr>
          <w:rFonts w:cs="B Nazanin"/>
          <w:sz w:val="28"/>
          <w:szCs w:val="28"/>
          <w:rtl/>
        </w:rPr>
        <w:t xml:space="preserve"> 70 </w:t>
      </w:r>
      <w:r w:rsidRPr="00580FA6">
        <w:rPr>
          <w:rFonts w:cs="B Nazanin" w:hint="cs"/>
          <w:sz w:val="28"/>
          <w:szCs w:val="28"/>
          <w:rtl/>
        </w:rPr>
        <w:t>درصد</w:t>
      </w:r>
      <w:r w:rsidRPr="00580FA6">
        <w:rPr>
          <w:rFonts w:cs="B Nazanin"/>
          <w:sz w:val="28"/>
          <w:szCs w:val="28"/>
          <w:rtl/>
        </w:rPr>
        <w:t xml:space="preserve"> </w:t>
      </w:r>
      <w:r w:rsidRPr="00580FA6">
        <w:rPr>
          <w:rFonts w:cs="B Nazanin" w:hint="cs"/>
          <w:sz w:val="28"/>
          <w:szCs w:val="28"/>
          <w:rtl/>
        </w:rPr>
        <w:t>بدست</w:t>
      </w:r>
      <w:r w:rsidRPr="00580FA6">
        <w:rPr>
          <w:rFonts w:cs="B Nazanin"/>
          <w:sz w:val="28"/>
          <w:szCs w:val="28"/>
          <w:rtl/>
        </w:rPr>
        <w:t xml:space="preserve"> </w:t>
      </w:r>
      <w:r w:rsidRPr="00580FA6">
        <w:rPr>
          <w:rFonts w:cs="B Nazanin" w:hint="cs"/>
          <w:sz w:val="28"/>
          <w:szCs w:val="28"/>
          <w:rtl/>
        </w:rPr>
        <w:t>امد</w:t>
      </w:r>
      <w:r w:rsidRPr="00580FA6">
        <w:rPr>
          <w:rFonts w:cs="B Nazanin"/>
          <w:sz w:val="28"/>
          <w:szCs w:val="28"/>
          <w:rtl/>
        </w:rPr>
        <w:t xml:space="preserve"> </w:t>
      </w:r>
      <w:r w:rsidRPr="00580FA6">
        <w:rPr>
          <w:rFonts w:cs="B Nazanin" w:hint="cs"/>
          <w:sz w:val="28"/>
          <w:szCs w:val="28"/>
          <w:rtl/>
        </w:rPr>
        <w:t>که</w:t>
      </w:r>
      <w:r w:rsidRPr="00580FA6">
        <w:rPr>
          <w:rFonts w:cs="B Nazanin"/>
          <w:sz w:val="28"/>
          <w:szCs w:val="28"/>
          <w:rtl/>
        </w:rPr>
        <w:t xml:space="preserve"> </w:t>
      </w:r>
      <w:r w:rsidRPr="00580FA6">
        <w:rPr>
          <w:rFonts w:cs="B Nazanin" w:hint="cs"/>
          <w:sz w:val="28"/>
          <w:szCs w:val="28"/>
          <w:rtl/>
        </w:rPr>
        <w:t>نشان</w:t>
      </w:r>
      <w:r w:rsidRPr="00580FA6">
        <w:rPr>
          <w:rFonts w:cs="B Nazanin"/>
          <w:sz w:val="28"/>
          <w:szCs w:val="28"/>
          <w:rtl/>
        </w:rPr>
        <w:t xml:space="preserve"> </w:t>
      </w:r>
      <w:r w:rsidRPr="00580FA6">
        <w:rPr>
          <w:rFonts w:cs="B Nazanin" w:hint="cs"/>
          <w:sz w:val="28"/>
          <w:szCs w:val="28"/>
          <w:rtl/>
        </w:rPr>
        <w:t>دهنده</w:t>
      </w:r>
      <w:r w:rsidRPr="00580FA6">
        <w:rPr>
          <w:rFonts w:cs="B Nazanin"/>
          <w:sz w:val="28"/>
          <w:szCs w:val="28"/>
          <w:rtl/>
        </w:rPr>
        <w:t xml:space="preserve"> </w:t>
      </w:r>
      <w:r w:rsidRPr="00580FA6">
        <w:rPr>
          <w:rFonts w:cs="B Nazanin" w:hint="cs"/>
          <w:sz w:val="28"/>
          <w:szCs w:val="28"/>
          <w:rtl/>
        </w:rPr>
        <w:t>پایایی</w:t>
      </w:r>
      <w:r w:rsidRPr="00580FA6">
        <w:rPr>
          <w:rFonts w:cs="B Nazanin"/>
          <w:sz w:val="28"/>
          <w:szCs w:val="28"/>
          <w:rtl/>
        </w:rPr>
        <w:t xml:space="preserve"> </w:t>
      </w:r>
      <w:r w:rsidRPr="00580FA6">
        <w:rPr>
          <w:rFonts w:cs="B Nazanin" w:hint="cs"/>
          <w:sz w:val="28"/>
          <w:szCs w:val="28"/>
          <w:rtl/>
        </w:rPr>
        <w:t>قابل</w:t>
      </w:r>
      <w:r w:rsidRPr="00580FA6">
        <w:rPr>
          <w:rFonts w:cs="B Nazanin"/>
          <w:sz w:val="28"/>
          <w:szCs w:val="28"/>
          <w:rtl/>
        </w:rPr>
        <w:t xml:space="preserve"> </w:t>
      </w:r>
      <w:r w:rsidRPr="00580FA6">
        <w:rPr>
          <w:rFonts w:cs="B Nazanin" w:hint="cs"/>
          <w:sz w:val="28"/>
          <w:szCs w:val="28"/>
          <w:rtl/>
        </w:rPr>
        <w:t>قبول</w:t>
      </w:r>
      <w:r w:rsidRPr="00580FA6">
        <w:rPr>
          <w:rFonts w:cs="B Nazanin"/>
          <w:sz w:val="28"/>
          <w:szCs w:val="28"/>
          <w:rtl/>
        </w:rPr>
        <w:t xml:space="preserve"> </w:t>
      </w:r>
      <w:r w:rsidRPr="00580FA6">
        <w:rPr>
          <w:rFonts w:cs="B Nazanin" w:hint="cs"/>
          <w:sz w:val="28"/>
          <w:szCs w:val="28"/>
          <w:rtl/>
        </w:rPr>
        <w:t>این</w:t>
      </w:r>
      <w:r w:rsidRPr="00580FA6">
        <w:rPr>
          <w:rFonts w:cs="B Nazanin"/>
          <w:sz w:val="28"/>
          <w:szCs w:val="28"/>
          <w:rtl/>
        </w:rPr>
        <w:t xml:space="preserve"> </w:t>
      </w:r>
      <w:r w:rsidRPr="00580FA6">
        <w:rPr>
          <w:rFonts w:cs="B Nazanin" w:hint="cs"/>
          <w:sz w:val="28"/>
          <w:szCs w:val="28"/>
          <w:rtl/>
        </w:rPr>
        <w:t>پرسشنامه</w:t>
      </w:r>
      <w:r w:rsidRPr="00580FA6">
        <w:rPr>
          <w:rFonts w:cs="B Nazanin"/>
          <w:sz w:val="28"/>
          <w:szCs w:val="28"/>
          <w:rtl/>
        </w:rPr>
        <w:t xml:space="preserve"> </w:t>
      </w:r>
      <w:r w:rsidRPr="00580FA6">
        <w:rPr>
          <w:rFonts w:cs="B Nazanin" w:hint="cs"/>
          <w:sz w:val="28"/>
          <w:szCs w:val="28"/>
          <w:rtl/>
        </w:rPr>
        <w:t>می</w:t>
      </w:r>
      <w:r w:rsidRPr="00580FA6">
        <w:rPr>
          <w:rFonts w:cs="B Nazanin"/>
          <w:sz w:val="28"/>
          <w:szCs w:val="28"/>
          <w:rtl/>
        </w:rPr>
        <w:t xml:space="preserve"> </w:t>
      </w:r>
      <w:r w:rsidRPr="00580FA6">
        <w:rPr>
          <w:rFonts w:cs="B Nazanin" w:hint="cs"/>
          <w:sz w:val="28"/>
          <w:szCs w:val="28"/>
          <w:rtl/>
        </w:rPr>
        <w:t>باشد</w:t>
      </w:r>
      <w:r w:rsidRPr="00580FA6">
        <w:rPr>
          <w:rFonts w:cs="B Nazanin"/>
          <w:sz w:val="24"/>
          <w:szCs w:val="24"/>
        </w:rPr>
        <w:t>.</w:t>
      </w:r>
    </w:p>
    <w:p w:rsidR="00881C8B" w:rsidRDefault="00881C8B" w:rsidP="00580FA6">
      <w:pPr>
        <w:bidi/>
        <w:jc w:val="both"/>
        <w:rPr>
          <w:rFonts w:cs="B Nazanin"/>
          <w:b/>
          <w:bCs/>
          <w:sz w:val="24"/>
          <w:szCs w:val="24"/>
          <w:rtl/>
        </w:rPr>
      </w:pPr>
    </w:p>
    <w:p w:rsidR="00580FA6" w:rsidRPr="00881C8B" w:rsidRDefault="00881C8B" w:rsidP="00881C8B">
      <w:pPr>
        <w:bidi/>
        <w:jc w:val="both"/>
        <w:rPr>
          <w:rFonts w:cs="B Nazanin"/>
          <w:b/>
          <w:bCs/>
          <w:sz w:val="28"/>
          <w:szCs w:val="28"/>
          <w:rtl/>
        </w:rPr>
      </w:pPr>
      <w:r w:rsidRPr="00881C8B">
        <w:rPr>
          <w:rFonts w:cs="B Nazanin" w:hint="cs"/>
          <w:b/>
          <w:bCs/>
          <w:sz w:val="28"/>
          <w:szCs w:val="28"/>
          <w:rtl/>
        </w:rPr>
        <w:t>منابع</w:t>
      </w:r>
      <w:r w:rsidR="00580FA6" w:rsidRPr="00881C8B">
        <w:rPr>
          <w:rFonts w:cs="B Nazanin" w:hint="cs"/>
          <w:b/>
          <w:bCs/>
          <w:sz w:val="28"/>
          <w:szCs w:val="28"/>
          <w:rtl/>
        </w:rPr>
        <w:t>:</w:t>
      </w:r>
    </w:p>
    <w:p w:rsidR="00580FA6" w:rsidRPr="00580FA6" w:rsidRDefault="00580FA6" w:rsidP="00881C8B">
      <w:pPr>
        <w:bidi/>
        <w:rPr>
          <w:rFonts w:cs="B Nazanin"/>
          <w:sz w:val="28"/>
          <w:szCs w:val="28"/>
          <w:rtl/>
        </w:rPr>
      </w:pPr>
      <w:r w:rsidRPr="00580FA6">
        <w:rPr>
          <w:rFonts w:cs="B Nazanin"/>
          <w:sz w:val="28"/>
          <w:szCs w:val="28"/>
          <w:rtl/>
        </w:rPr>
        <w:t>مقیمی، سید محمد و رمضان، مجید، 1390، پژوهشنامه مدیریت</w:t>
      </w:r>
      <w:r w:rsidR="00881C8B">
        <w:rPr>
          <w:rFonts w:cs="B Nazanin" w:hint="cs"/>
          <w:sz w:val="28"/>
          <w:szCs w:val="28"/>
          <w:rtl/>
        </w:rPr>
        <w:t>.</w:t>
      </w:r>
    </w:p>
    <w:p w:rsidR="00580FA6" w:rsidRDefault="00580FA6" w:rsidP="00881C8B">
      <w:pPr>
        <w:bidi/>
        <w:rPr>
          <w:rFonts w:ascii="Tahoma" w:eastAsia="Times New Roman" w:hAnsi="Tahoma" w:cs="B Nazanin"/>
          <w:sz w:val="28"/>
          <w:szCs w:val="28"/>
          <w:rtl/>
        </w:rPr>
      </w:pPr>
      <w:r w:rsidRPr="00580FA6">
        <w:rPr>
          <w:rFonts w:ascii="Tahoma" w:eastAsia="Times New Roman" w:hAnsi="Tahoma" w:cs="B Nazanin"/>
          <w:sz w:val="28"/>
          <w:szCs w:val="28"/>
          <w:rtl/>
        </w:rPr>
        <w:t>ساعتچی؛ محمود. کامکاری؛کامبیز. عسکریان؛ مهناز. آزمونهای روان شناختی</w:t>
      </w:r>
      <w:r w:rsidR="00881C8B">
        <w:rPr>
          <w:rFonts w:ascii="Tahoma" w:eastAsia="Times New Roman" w:hAnsi="Tahoma" w:cs="B Nazanin" w:hint="cs"/>
          <w:sz w:val="28"/>
          <w:szCs w:val="28"/>
          <w:rtl/>
        </w:rPr>
        <w:t>.</w:t>
      </w:r>
    </w:p>
    <w:p w:rsidR="00881C8B" w:rsidRPr="00580FA6" w:rsidRDefault="00881C8B" w:rsidP="00881C8B">
      <w:pPr>
        <w:bidi/>
        <w:rPr>
          <w:rFonts w:cs="B Nazanin"/>
          <w:sz w:val="28"/>
          <w:szCs w:val="28"/>
          <w:rtl/>
        </w:rPr>
      </w:pPr>
    </w:p>
    <w:p w:rsidR="00580FA6" w:rsidRPr="00580FA6" w:rsidRDefault="00580FA6" w:rsidP="00881C8B">
      <w:pPr>
        <w:jc w:val="both"/>
        <w:rPr>
          <w:rFonts w:ascii="Times New Roman" w:hAnsi="Times New Roman" w:cs="Times New Roman"/>
          <w:sz w:val="28"/>
          <w:szCs w:val="28"/>
        </w:rPr>
      </w:pPr>
      <w:r w:rsidRPr="00580FA6">
        <w:rPr>
          <w:rFonts w:ascii="Times New Roman" w:hAnsi="Times New Roman" w:cs="Times New Roman"/>
          <w:sz w:val="28"/>
          <w:szCs w:val="28"/>
        </w:rPr>
        <w:t xml:space="preserve">Stephen Choo, Christine </w:t>
      </w:r>
      <w:proofErr w:type="spellStart"/>
      <w:r w:rsidRPr="00580FA6">
        <w:rPr>
          <w:rFonts w:ascii="Times New Roman" w:hAnsi="Times New Roman" w:cs="Times New Roman"/>
          <w:sz w:val="28"/>
          <w:szCs w:val="28"/>
        </w:rPr>
        <w:t>Bowley</w:t>
      </w:r>
      <w:proofErr w:type="spellEnd"/>
      <w:r w:rsidRPr="00580FA6">
        <w:rPr>
          <w:rFonts w:ascii="Times New Roman" w:hAnsi="Times New Roman" w:cs="Times New Roman"/>
          <w:sz w:val="28"/>
          <w:szCs w:val="28"/>
        </w:rPr>
        <w:t>, “Using training and development to affect job satisfaction within franchising”, Journal of Small Business and Enterprise Development, Vol. 14, No. 2, 2007, pp. 339- 352.</w:t>
      </w:r>
    </w:p>
    <w:p w:rsidR="002A79BB" w:rsidRPr="00580FA6" w:rsidRDefault="001D6F71" w:rsidP="00580FA6">
      <w:pPr>
        <w:rPr>
          <w:sz w:val="24"/>
          <w:szCs w:val="24"/>
        </w:rPr>
      </w:pPr>
    </w:p>
    <w:sectPr w:rsidR="002A79BB" w:rsidRPr="00580FA6" w:rsidSect="00881C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F71" w:rsidRDefault="001D6F71" w:rsidP="00500F30">
      <w:pPr>
        <w:spacing w:after="0" w:line="240" w:lineRule="auto"/>
      </w:pPr>
      <w:r>
        <w:separator/>
      </w:r>
    </w:p>
  </w:endnote>
  <w:endnote w:type="continuationSeparator" w:id="0">
    <w:p w:rsidR="001D6F71" w:rsidRDefault="001D6F71" w:rsidP="0050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30" w:rsidRDefault="00500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30" w:rsidRDefault="00500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30" w:rsidRDefault="00500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F71" w:rsidRDefault="001D6F71" w:rsidP="00500F30">
      <w:pPr>
        <w:spacing w:after="0" w:line="240" w:lineRule="auto"/>
      </w:pPr>
      <w:r>
        <w:separator/>
      </w:r>
    </w:p>
  </w:footnote>
  <w:footnote w:type="continuationSeparator" w:id="0">
    <w:p w:rsidR="001D6F71" w:rsidRDefault="001D6F71" w:rsidP="00500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30" w:rsidRDefault="00500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30" w:rsidRDefault="00500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F30" w:rsidRDefault="00500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2B99"/>
    <w:multiLevelType w:val="hybridMultilevel"/>
    <w:tmpl w:val="AD6EDA2A"/>
    <w:lvl w:ilvl="0" w:tplc="1DFA4632">
      <w:start w:val="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A1"/>
    <w:rsid w:val="001D6F71"/>
    <w:rsid w:val="001F1AA1"/>
    <w:rsid w:val="00247D02"/>
    <w:rsid w:val="004D2F07"/>
    <w:rsid w:val="00500F30"/>
    <w:rsid w:val="00580FA6"/>
    <w:rsid w:val="00821A2F"/>
    <w:rsid w:val="00881C8B"/>
    <w:rsid w:val="00D74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80FA6"/>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5">
    <w:name w:val="Light Grid15"/>
    <w:basedOn w:val="TableNormal"/>
    <w:uiPriority w:val="62"/>
    <w:rsid w:val="00580FA6"/>
    <w:pPr>
      <w:spacing w:after="0" w:line="240" w:lineRule="auto"/>
    </w:pPr>
    <w:rPr>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dTable4-Accent3">
    <w:name w:val="Grid Table 4 Accent 3"/>
    <w:basedOn w:val="TableNormal"/>
    <w:uiPriority w:val="49"/>
    <w:rsid w:val="00580FA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500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F30"/>
  </w:style>
  <w:style w:type="paragraph" w:styleId="Footer">
    <w:name w:val="footer"/>
    <w:basedOn w:val="Normal"/>
    <w:link w:val="FooterChar"/>
    <w:uiPriority w:val="99"/>
    <w:unhideWhenUsed/>
    <w:rsid w:val="00500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2021-04-29T10:33:00Z</dcterms:created>
  <dcterms:modified xsi:type="dcterms:W3CDTF">2021-04-29T10:36:00Z</dcterms:modified>
</cp:coreProperties>
</file>