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D3" w:rsidRPr="00A661D3" w:rsidRDefault="00A661D3" w:rsidP="00A661D3">
      <w:pPr>
        <w:jc w:val="center"/>
        <w:rPr>
          <w:rFonts w:cs="B Titr"/>
          <w:b/>
          <w:bCs/>
          <w:sz w:val="32"/>
          <w:szCs w:val="32"/>
          <w:rtl/>
          <w:lang w:bidi="fa-IR"/>
        </w:rPr>
      </w:pPr>
      <w:r w:rsidRPr="00A661D3">
        <w:rPr>
          <w:rFonts w:cs="B Titr" w:hint="cs"/>
          <w:b/>
          <w:bCs/>
          <w:sz w:val="32"/>
          <w:szCs w:val="32"/>
          <w:rtl/>
        </w:rPr>
        <w:t xml:space="preserve">پرسشنامه </w:t>
      </w:r>
      <w:r w:rsidRPr="00A661D3">
        <w:rPr>
          <w:rFonts w:cs="B Titr" w:hint="cs"/>
          <w:b/>
          <w:bCs/>
          <w:sz w:val="32"/>
          <w:szCs w:val="32"/>
          <w:rtl/>
          <w:lang w:bidi="fa-IR"/>
        </w:rPr>
        <w:t>استاندارد خوش بینی تحصیلی معلم بیرد و همکاران 2010</w:t>
      </w:r>
    </w:p>
    <w:p w:rsidR="00A661D3" w:rsidRPr="00A661D3" w:rsidRDefault="00A661D3" w:rsidP="00A661D3">
      <w:pPr>
        <w:jc w:val="center"/>
        <w:rPr>
          <w:rFonts w:cs="B Titr"/>
          <w:b/>
          <w:bCs/>
          <w:rtl/>
          <w:lang w:bidi="fa-IR"/>
        </w:rPr>
      </w:pPr>
    </w:p>
    <w:p w:rsidR="00A661D3" w:rsidRPr="00A661D3" w:rsidRDefault="00A661D3" w:rsidP="00A661D3">
      <w:pPr>
        <w:tabs>
          <w:tab w:val="left" w:pos="1230"/>
        </w:tabs>
        <w:autoSpaceDE w:val="0"/>
        <w:autoSpaceDN w:val="0"/>
        <w:adjustRightInd w:val="0"/>
        <w:jc w:val="both"/>
        <w:rPr>
          <w:rFonts w:cs="B Nazanin"/>
          <w:sz w:val="28"/>
          <w:szCs w:val="28"/>
          <w:rtl/>
          <w:lang w:bidi="fa-IR"/>
        </w:rPr>
      </w:pPr>
      <w:r w:rsidRPr="00A661D3">
        <w:rPr>
          <w:rFonts w:cs="B Nazanin" w:hint="cs"/>
          <w:sz w:val="28"/>
          <w:szCs w:val="28"/>
          <w:rtl/>
          <w:lang w:bidi="fa-IR"/>
        </w:rPr>
        <w:t>پرسشنامه خوش بینی تحصیلی معلم توسط بیرد و همکاران (2010) می باشد به منظور سنجش خوش بینی تحصیلی معلم طراحی و تدوین شده است. این پرسشنامه دارای 11 سوال و 3 مولفه تاکیدات تحصیلی، اعتماد معلم به والدین و دانش آموزان و حس کارآمدی معلم می باشد و بر اساس طیف پنج گزینه ای لیکرت با سوالاتی مانند (</w:t>
      </w:r>
      <w:r w:rsidRPr="00A661D3">
        <w:rPr>
          <w:rFonts w:ascii="BZar" w:cs="B Nazanin" w:hint="cs"/>
          <w:sz w:val="28"/>
          <w:szCs w:val="28"/>
          <w:rtl/>
          <w:lang w:bidi="fa-IR"/>
        </w:rPr>
        <w:t>فعالیت های ضعیف دانش آموزان را نمی پذیرم.</w:t>
      </w:r>
      <w:r w:rsidRPr="00A661D3">
        <w:rPr>
          <w:rFonts w:cs="B Nazanin" w:hint="cs"/>
          <w:sz w:val="28"/>
          <w:szCs w:val="28"/>
          <w:rtl/>
        </w:rPr>
        <w:t>) به</w:t>
      </w:r>
      <w:r w:rsidRPr="00A661D3">
        <w:rPr>
          <w:rFonts w:cs="B Nazanin" w:hint="cs"/>
          <w:sz w:val="28"/>
          <w:szCs w:val="28"/>
          <w:rtl/>
          <w:lang w:bidi="fa-IR"/>
        </w:rPr>
        <w:t xml:space="preserve"> </w:t>
      </w:r>
      <w:r w:rsidRPr="00A661D3">
        <w:rPr>
          <w:rFonts w:cs="B Nazanin" w:hint="cs"/>
          <w:sz w:val="28"/>
          <w:szCs w:val="28"/>
          <w:rtl/>
        </w:rPr>
        <w:t xml:space="preserve">سنجش </w:t>
      </w:r>
      <w:r w:rsidRPr="00A661D3">
        <w:rPr>
          <w:rFonts w:cs="B Nazanin" w:hint="cs"/>
          <w:sz w:val="28"/>
          <w:szCs w:val="28"/>
          <w:rtl/>
          <w:lang w:bidi="fa-IR"/>
        </w:rPr>
        <w:t xml:space="preserve">خوش بینی تحصیلی معلم می پردازد. </w:t>
      </w:r>
    </w:p>
    <w:p w:rsidR="00A661D3" w:rsidRDefault="00A661D3" w:rsidP="00A661D3">
      <w:pPr>
        <w:jc w:val="both"/>
        <w:rPr>
          <w:rFonts w:cs="B Nazanin"/>
          <w:sz w:val="28"/>
          <w:szCs w:val="28"/>
          <w:rtl/>
          <w:lang w:bidi="fa-IR"/>
        </w:rPr>
      </w:pPr>
      <w:r w:rsidRPr="00A661D3">
        <w:rPr>
          <w:rFonts w:cs="B Nazanin" w:hint="cs"/>
          <w:sz w:val="28"/>
          <w:szCs w:val="28"/>
          <w:rtl/>
          <w:lang w:val="x-none" w:eastAsia="x-none" w:bidi="fa-IR"/>
        </w:rPr>
        <w:t>در این تحقیق منظور از</w:t>
      </w:r>
      <w:r w:rsidRPr="00A661D3">
        <w:rPr>
          <w:rFonts w:cs="B Nazanin" w:hint="cs"/>
          <w:sz w:val="28"/>
          <w:szCs w:val="28"/>
          <w:rtl/>
          <w:lang w:bidi="fa-IR"/>
        </w:rPr>
        <w:t xml:space="preserve"> خوش بینی تحصیلی معلم </w:t>
      </w:r>
      <w:r w:rsidRPr="00A661D3">
        <w:rPr>
          <w:rFonts w:cs="B Nazanin" w:hint="cs"/>
          <w:sz w:val="28"/>
          <w:szCs w:val="28"/>
          <w:rtl/>
          <w:lang w:val="x-none" w:eastAsia="x-none" w:bidi="fa-IR"/>
        </w:rPr>
        <w:t>نمره ای ا</w:t>
      </w:r>
      <w:r w:rsidRPr="00A661D3">
        <w:rPr>
          <w:rFonts w:cs="B Nazanin" w:hint="cs"/>
          <w:sz w:val="28"/>
          <w:szCs w:val="28"/>
          <w:rtl/>
          <w:lang w:bidi="fa-IR"/>
        </w:rPr>
        <w:t>ست که پاسخ دهندگان به سوالات 11 گویه ای پرسشنامه خوش بینی تحصیلی معلم می دهند.</w:t>
      </w:r>
    </w:p>
    <w:p w:rsidR="00A661D3" w:rsidRPr="00A661D3" w:rsidRDefault="00A661D3" w:rsidP="00A661D3">
      <w:pPr>
        <w:jc w:val="both"/>
        <w:rPr>
          <w:rFonts w:cs="B Nazanin"/>
          <w:sz w:val="28"/>
          <w:szCs w:val="28"/>
          <w:rtl/>
          <w:lang w:bidi="fa-IR"/>
        </w:rPr>
      </w:pPr>
    </w:p>
    <w:p w:rsidR="00A661D3" w:rsidRPr="00A661D3" w:rsidRDefault="00A661D3" w:rsidP="00A661D3">
      <w:pPr>
        <w:rPr>
          <w:rFonts w:cs="B Nazanin"/>
          <w:sz w:val="28"/>
          <w:szCs w:val="28"/>
          <w:rtl/>
          <w:lang w:bidi="fa-IR"/>
        </w:rPr>
      </w:pPr>
      <w:r w:rsidRPr="00A661D3">
        <w:rPr>
          <w:rFonts w:cs="B Nazanin" w:hint="cs"/>
          <w:b/>
          <w:bCs/>
          <w:sz w:val="28"/>
          <w:szCs w:val="28"/>
          <w:rtl/>
        </w:rPr>
        <w:t>مولفه های پرسشنامه و پرسشنامه</w:t>
      </w:r>
      <w:r w:rsidRPr="00A661D3">
        <w:rPr>
          <w:rFonts w:cs="B Nazanin" w:hint="cs"/>
          <w:sz w:val="28"/>
          <w:szCs w:val="28"/>
          <w:rtl/>
          <w:lang w:bidi="fa-IR"/>
        </w:rPr>
        <w:t xml:space="preserve"> </w:t>
      </w:r>
    </w:p>
    <w:p w:rsidR="00A661D3" w:rsidRPr="00A661D3" w:rsidRDefault="00A661D3" w:rsidP="00A661D3">
      <w:pPr>
        <w:spacing w:line="288" w:lineRule="auto"/>
        <w:jc w:val="center"/>
        <w:rPr>
          <w:rFonts w:cs="B Nazanin"/>
          <w:b/>
          <w:bCs/>
          <w:sz w:val="28"/>
          <w:szCs w:val="28"/>
          <w:rtl/>
          <w:lang w:bidi="fa-IR"/>
        </w:rPr>
      </w:pPr>
      <w:r w:rsidRPr="00A661D3">
        <w:rPr>
          <w:rFonts w:cs="B Nazanin" w:hint="cs"/>
          <w:b/>
          <w:bCs/>
          <w:sz w:val="28"/>
          <w:szCs w:val="28"/>
          <w:rtl/>
        </w:rPr>
        <w:t xml:space="preserve">توزيع سوالات پرسشنامه </w:t>
      </w:r>
    </w:p>
    <w:tbl>
      <w:tblPr>
        <w:tblStyle w:val="GridTable4-Accent3"/>
        <w:bidiVisual/>
        <w:tblW w:w="6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521"/>
        <w:gridCol w:w="1668"/>
      </w:tblGrid>
      <w:tr w:rsidR="00A661D3" w:rsidRPr="00A661D3" w:rsidTr="00A661D3">
        <w:trPr>
          <w:cnfStyle w:val="100000000000" w:firstRow="1" w:lastRow="0" w:firstColumn="0" w:lastColumn="0" w:oddVBand="0" w:evenVBand="0" w:oddHBand="0"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3374" w:type="dxa"/>
            <w:tcBorders>
              <w:top w:val="none" w:sz="0" w:space="0" w:color="auto"/>
              <w:left w:val="none" w:sz="0" w:space="0" w:color="auto"/>
              <w:bottom w:val="none" w:sz="0" w:space="0" w:color="auto"/>
              <w:right w:val="none" w:sz="0" w:space="0" w:color="auto"/>
            </w:tcBorders>
          </w:tcPr>
          <w:p w:rsidR="00A661D3" w:rsidRPr="00A661D3" w:rsidRDefault="00A661D3" w:rsidP="008321A8">
            <w:pPr>
              <w:jc w:val="center"/>
              <w:rPr>
                <w:rFonts w:cs="B Nazanin"/>
                <w:b w:val="0"/>
                <w:bCs w:val="0"/>
                <w:color w:val="auto"/>
                <w:rtl/>
              </w:rPr>
            </w:pPr>
            <w:r w:rsidRPr="00A661D3">
              <w:rPr>
                <w:rFonts w:cs="B Nazanin" w:hint="cs"/>
                <w:b w:val="0"/>
                <w:bCs w:val="0"/>
                <w:color w:val="auto"/>
                <w:rtl/>
              </w:rPr>
              <w:t>ابعاد پرسشنامه</w:t>
            </w:r>
          </w:p>
        </w:tc>
        <w:tc>
          <w:tcPr>
            <w:tcW w:w="1521" w:type="dxa"/>
            <w:tcBorders>
              <w:top w:val="none" w:sz="0" w:space="0" w:color="auto"/>
              <w:left w:val="none" w:sz="0" w:space="0" w:color="auto"/>
              <w:bottom w:val="none" w:sz="0" w:space="0" w:color="auto"/>
              <w:right w:val="none" w:sz="0" w:space="0" w:color="auto"/>
            </w:tcBorders>
          </w:tcPr>
          <w:p w:rsidR="00A661D3" w:rsidRPr="00A661D3" w:rsidRDefault="00A661D3" w:rsidP="008321A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661D3">
              <w:rPr>
                <w:rFonts w:cs="B Nazanin" w:hint="cs"/>
                <w:b w:val="0"/>
                <w:bCs w:val="0"/>
                <w:color w:val="auto"/>
                <w:rtl/>
              </w:rPr>
              <w:t>تعداد سوالها</w:t>
            </w:r>
          </w:p>
        </w:tc>
        <w:tc>
          <w:tcPr>
            <w:tcW w:w="1668" w:type="dxa"/>
            <w:tcBorders>
              <w:top w:val="none" w:sz="0" w:space="0" w:color="auto"/>
              <w:left w:val="none" w:sz="0" w:space="0" w:color="auto"/>
              <w:bottom w:val="none" w:sz="0" w:space="0" w:color="auto"/>
              <w:right w:val="none" w:sz="0" w:space="0" w:color="auto"/>
            </w:tcBorders>
          </w:tcPr>
          <w:p w:rsidR="00A661D3" w:rsidRPr="00A661D3" w:rsidRDefault="00A661D3" w:rsidP="008321A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661D3">
              <w:rPr>
                <w:rFonts w:cs="B Nazanin" w:hint="cs"/>
                <w:b w:val="0"/>
                <w:bCs w:val="0"/>
                <w:color w:val="auto"/>
                <w:rtl/>
              </w:rPr>
              <w:t>شماره سوالها</w:t>
            </w:r>
          </w:p>
        </w:tc>
      </w:tr>
      <w:tr w:rsidR="00A661D3" w:rsidRPr="00A661D3" w:rsidTr="00A661D3">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3374" w:type="dxa"/>
          </w:tcPr>
          <w:p w:rsidR="00A661D3" w:rsidRPr="00A661D3" w:rsidRDefault="00A661D3" w:rsidP="008321A8">
            <w:pPr>
              <w:jc w:val="center"/>
              <w:rPr>
                <w:rFonts w:cs="B Nazanin"/>
                <w:b w:val="0"/>
                <w:bCs w:val="0"/>
                <w:rtl/>
              </w:rPr>
            </w:pPr>
            <w:r w:rsidRPr="00A661D3">
              <w:rPr>
                <w:rFonts w:cs="B Nazanin" w:hint="cs"/>
                <w:b w:val="0"/>
                <w:bCs w:val="0"/>
                <w:rtl/>
              </w:rPr>
              <w:t>تاکیدات تحصیلی</w:t>
            </w:r>
          </w:p>
        </w:tc>
        <w:tc>
          <w:tcPr>
            <w:tcW w:w="1521" w:type="dxa"/>
          </w:tcPr>
          <w:p w:rsidR="00A661D3" w:rsidRPr="00A661D3" w:rsidRDefault="00A661D3" w:rsidP="008321A8">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661D3">
              <w:rPr>
                <w:rFonts w:cs="B Nazanin" w:hint="cs"/>
                <w:rtl/>
              </w:rPr>
              <w:t>4</w:t>
            </w:r>
          </w:p>
        </w:tc>
        <w:tc>
          <w:tcPr>
            <w:tcW w:w="1668" w:type="dxa"/>
          </w:tcPr>
          <w:p w:rsidR="00A661D3" w:rsidRPr="00A661D3" w:rsidRDefault="00A661D3" w:rsidP="008321A8">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661D3">
              <w:rPr>
                <w:rFonts w:cs="B Nazanin" w:hint="cs"/>
                <w:rtl/>
              </w:rPr>
              <w:t>1 تا 4</w:t>
            </w:r>
          </w:p>
        </w:tc>
      </w:tr>
      <w:tr w:rsidR="00A661D3" w:rsidRPr="00A661D3" w:rsidTr="00A661D3">
        <w:trPr>
          <w:trHeight w:val="421"/>
          <w:jc w:val="center"/>
        </w:trPr>
        <w:tc>
          <w:tcPr>
            <w:cnfStyle w:val="001000000000" w:firstRow="0" w:lastRow="0" w:firstColumn="1" w:lastColumn="0" w:oddVBand="0" w:evenVBand="0" w:oddHBand="0" w:evenHBand="0" w:firstRowFirstColumn="0" w:firstRowLastColumn="0" w:lastRowFirstColumn="0" w:lastRowLastColumn="0"/>
            <w:tcW w:w="3374" w:type="dxa"/>
          </w:tcPr>
          <w:p w:rsidR="00A661D3" w:rsidRPr="00A661D3" w:rsidRDefault="00A661D3" w:rsidP="008321A8">
            <w:pPr>
              <w:autoSpaceDE w:val="0"/>
              <w:autoSpaceDN w:val="0"/>
              <w:adjustRightInd w:val="0"/>
              <w:jc w:val="center"/>
              <w:rPr>
                <w:rFonts w:cs="B Nazanin"/>
                <w:b w:val="0"/>
                <w:bCs w:val="0"/>
                <w:rtl/>
                <w:lang w:bidi="fa-IR"/>
              </w:rPr>
            </w:pPr>
            <w:r w:rsidRPr="00A661D3">
              <w:rPr>
                <w:rFonts w:cs="B Nazanin" w:hint="cs"/>
                <w:b w:val="0"/>
                <w:bCs w:val="0"/>
                <w:rtl/>
                <w:lang w:bidi="fa-IR"/>
              </w:rPr>
              <w:t>اعتماد معلم به والدین و دانش آموزان</w:t>
            </w:r>
          </w:p>
        </w:tc>
        <w:tc>
          <w:tcPr>
            <w:tcW w:w="1521" w:type="dxa"/>
          </w:tcPr>
          <w:p w:rsidR="00A661D3" w:rsidRPr="00A661D3" w:rsidRDefault="00A661D3" w:rsidP="008321A8">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A661D3">
              <w:rPr>
                <w:rFonts w:cs="B Nazanin" w:hint="cs"/>
                <w:rtl/>
              </w:rPr>
              <w:t>4</w:t>
            </w:r>
          </w:p>
        </w:tc>
        <w:tc>
          <w:tcPr>
            <w:tcW w:w="1668" w:type="dxa"/>
          </w:tcPr>
          <w:p w:rsidR="00A661D3" w:rsidRPr="00A661D3" w:rsidRDefault="00A661D3" w:rsidP="008321A8">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A661D3">
              <w:rPr>
                <w:rFonts w:cs="B Nazanin" w:hint="cs"/>
                <w:rtl/>
              </w:rPr>
              <w:t>5 تا 8</w:t>
            </w:r>
          </w:p>
        </w:tc>
      </w:tr>
      <w:tr w:rsidR="00A661D3" w:rsidRPr="00A661D3" w:rsidTr="00A661D3">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3374" w:type="dxa"/>
          </w:tcPr>
          <w:p w:rsidR="00A661D3" w:rsidRPr="00A661D3" w:rsidRDefault="00A661D3" w:rsidP="008321A8">
            <w:pPr>
              <w:autoSpaceDE w:val="0"/>
              <w:autoSpaceDN w:val="0"/>
              <w:adjustRightInd w:val="0"/>
              <w:jc w:val="center"/>
              <w:rPr>
                <w:rFonts w:cs="B Nazanin"/>
                <w:b w:val="0"/>
                <w:bCs w:val="0"/>
                <w:rtl/>
                <w:lang w:bidi="fa-IR"/>
              </w:rPr>
            </w:pPr>
            <w:r w:rsidRPr="00A661D3">
              <w:rPr>
                <w:rFonts w:cs="B Nazanin" w:hint="cs"/>
                <w:b w:val="0"/>
                <w:bCs w:val="0"/>
                <w:rtl/>
                <w:lang w:bidi="fa-IR"/>
              </w:rPr>
              <w:t>حس کارآمدی معلم</w:t>
            </w:r>
          </w:p>
        </w:tc>
        <w:tc>
          <w:tcPr>
            <w:tcW w:w="1521" w:type="dxa"/>
          </w:tcPr>
          <w:p w:rsidR="00A661D3" w:rsidRPr="00A661D3" w:rsidRDefault="00A661D3" w:rsidP="008321A8">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661D3">
              <w:rPr>
                <w:rFonts w:cs="B Nazanin" w:hint="cs"/>
                <w:rtl/>
              </w:rPr>
              <w:t>3</w:t>
            </w:r>
          </w:p>
        </w:tc>
        <w:tc>
          <w:tcPr>
            <w:tcW w:w="1668" w:type="dxa"/>
          </w:tcPr>
          <w:p w:rsidR="00A661D3" w:rsidRPr="00A661D3" w:rsidRDefault="00A661D3" w:rsidP="008321A8">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A661D3">
              <w:rPr>
                <w:rFonts w:cs="B Nazanin" w:hint="cs"/>
                <w:rtl/>
              </w:rPr>
              <w:t>9 تا 11</w:t>
            </w:r>
          </w:p>
        </w:tc>
      </w:tr>
    </w:tbl>
    <w:p w:rsidR="00A661D3" w:rsidRPr="00A661D3" w:rsidRDefault="00A661D3" w:rsidP="00A661D3">
      <w:pPr>
        <w:pStyle w:val="ListParagraph"/>
        <w:tabs>
          <w:tab w:val="right" w:pos="4348"/>
        </w:tabs>
        <w:bidi/>
        <w:spacing w:line="240" w:lineRule="auto"/>
        <w:jc w:val="both"/>
        <w:rPr>
          <w:rFonts w:ascii="Times New Roman" w:hAnsi="Times New Roman" w:cs="B Nazanin"/>
          <w:sz w:val="28"/>
          <w:szCs w:val="28"/>
          <w:rtl/>
        </w:rPr>
      </w:pPr>
    </w:p>
    <w:p w:rsidR="00A661D3" w:rsidRPr="00A661D3" w:rsidRDefault="00A661D3" w:rsidP="00A661D3">
      <w:pPr>
        <w:tabs>
          <w:tab w:val="right" w:pos="4348"/>
        </w:tabs>
        <w:jc w:val="both"/>
        <w:rPr>
          <w:rFonts w:cs="B Nazanin"/>
          <w:sz w:val="28"/>
          <w:szCs w:val="28"/>
          <w:rtl/>
        </w:rPr>
      </w:pPr>
    </w:p>
    <w:p w:rsidR="008A2149" w:rsidRPr="00A661D3" w:rsidRDefault="008A2149">
      <w:pPr>
        <w:rPr>
          <w:rFonts w:cs="B Nazanin"/>
          <w:sz w:val="28"/>
          <w:szCs w:val="28"/>
          <w:rtl/>
        </w:rPr>
      </w:pPr>
    </w:p>
    <w:tbl>
      <w:tblPr>
        <w:tblStyle w:val="GridTable4-Accent3"/>
        <w:bidiVisual/>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318"/>
        <w:gridCol w:w="603"/>
        <w:gridCol w:w="623"/>
        <w:gridCol w:w="603"/>
        <w:gridCol w:w="609"/>
        <w:gridCol w:w="603"/>
      </w:tblGrid>
      <w:tr w:rsidR="00A661D3" w:rsidRPr="00A661D3" w:rsidTr="00A661D3">
        <w:trPr>
          <w:cnfStyle w:val="100000000000" w:firstRow="1" w:lastRow="0" w:firstColumn="0" w:lastColumn="0" w:oddVBand="0" w:evenVBand="0" w:oddHBand="0" w:evenHBand="0" w:firstRowFirstColumn="0" w:firstRowLastColumn="0" w:lastRowFirstColumn="0" w:lastRowLastColumn="0"/>
          <w:cantSplit/>
          <w:trHeight w:val="1403"/>
          <w:jc w:val="center"/>
        </w:trPr>
        <w:tc>
          <w:tcPr>
            <w:cnfStyle w:val="001000000000" w:firstRow="0" w:lastRow="0" w:firstColumn="1" w:lastColumn="0" w:oddVBand="0" w:evenVBand="0" w:oddHBand="0" w:evenHBand="0" w:firstRowFirstColumn="0" w:firstRowLastColumn="0" w:lastRowFirstColumn="0" w:lastRowLastColumn="0"/>
            <w:tcW w:w="549" w:type="dxa"/>
            <w:tcBorders>
              <w:top w:val="none" w:sz="0" w:space="0" w:color="auto"/>
              <w:left w:val="none" w:sz="0" w:space="0" w:color="auto"/>
              <w:bottom w:val="none" w:sz="0" w:space="0" w:color="auto"/>
              <w:right w:val="none" w:sz="0" w:space="0" w:color="auto"/>
            </w:tcBorders>
            <w:textDirection w:val="btLr"/>
            <w:vAlign w:val="center"/>
            <w:hideMark/>
          </w:tcPr>
          <w:p w:rsidR="00A661D3" w:rsidRPr="00A661D3" w:rsidRDefault="00A661D3" w:rsidP="00A661D3">
            <w:pPr>
              <w:tabs>
                <w:tab w:val="left" w:pos="6750"/>
              </w:tabs>
              <w:ind w:left="113" w:right="113"/>
              <w:jc w:val="center"/>
              <w:rPr>
                <w:rFonts w:cs="B Nazanin"/>
                <w:color w:val="auto"/>
              </w:rPr>
            </w:pPr>
            <w:r w:rsidRPr="00A661D3">
              <w:rPr>
                <w:rFonts w:cs="B Nazanin" w:hint="cs"/>
                <w:color w:val="auto"/>
                <w:rtl/>
              </w:rPr>
              <w:t>رديف</w:t>
            </w:r>
          </w:p>
        </w:tc>
        <w:tc>
          <w:tcPr>
            <w:tcW w:w="6533" w:type="dxa"/>
            <w:tcBorders>
              <w:top w:val="none" w:sz="0" w:space="0" w:color="auto"/>
              <w:left w:val="none" w:sz="0" w:space="0" w:color="auto"/>
              <w:bottom w:val="none" w:sz="0" w:space="0" w:color="auto"/>
              <w:right w:val="none" w:sz="0" w:space="0" w:color="auto"/>
            </w:tcBorders>
            <w:vAlign w:val="center"/>
            <w:hideMark/>
          </w:tcPr>
          <w:p w:rsid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p>
          <w:p w:rsidR="00A661D3" w:rsidRP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Pr>
            </w:pPr>
          </w:p>
        </w:tc>
        <w:tc>
          <w:tcPr>
            <w:tcW w:w="549" w:type="dxa"/>
            <w:tcBorders>
              <w:top w:val="none" w:sz="0" w:space="0" w:color="auto"/>
              <w:left w:val="none" w:sz="0" w:space="0" w:color="auto"/>
              <w:bottom w:val="none" w:sz="0" w:space="0" w:color="auto"/>
              <w:right w:val="none" w:sz="0" w:space="0" w:color="auto"/>
            </w:tcBorders>
            <w:textDirection w:val="btLr"/>
            <w:vAlign w:val="center"/>
          </w:tcPr>
          <w:p w:rsidR="00A661D3" w:rsidRPr="00A661D3" w:rsidRDefault="00A661D3" w:rsidP="00A661D3">
            <w:pPr>
              <w:tabs>
                <w:tab w:val="left" w:pos="675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خیلی موافقم</w:t>
            </w:r>
          </w:p>
        </w:tc>
        <w:tc>
          <w:tcPr>
            <w:tcW w:w="624" w:type="dxa"/>
            <w:tcBorders>
              <w:top w:val="none" w:sz="0" w:space="0" w:color="auto"/>
              <w:left w:val="none" w:sz="0" w:space="0" w:color="auto"/>
              <w:bottom w:val="none" w:sz="0" w:space="0" w:color="auto"/>
              <w:right w:val="none" w:sz="0" w:space="0" w:color="auto"/>
            </w:tcBorders>
            <w:textDirection w:val="btLr"/>
            <w:vAlign w:val="center"/>
          </w:tcPr>
          <w:p w:rsidR="00A661D3" w:rsidRPr="00A661D3" w:rsidRDefault="00A661D3" w:rsidP="00A661D3">
            <w:pPr>
              <w:tabs>
                <w:tab w:val="left" w:pos="675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موافقم</w:t>
            </w:r>
          </w:p>
        </w:tc>
        <w:tc>
          <w:tcPr>
            <w:tcW w:w="549" w:type="dxa"/>
            <w:tcBorders>
              <w:top w:val="none" w:sz="0" w:space="0" w:color="auto"/>
              <w:left w:val="none" w:sz="0" w:space="0" w:color="auto"/>
              <w:bottom w:val="none" w:sz="0" w:space="0" w:color="auto"/>
              <w:right w:val="none" w:sz="0" w:space="0" w:color="auto"/>
            </w:tcBorders>
            <w:textDirection w:val="btLr"/>
            <w:vAlign w:val="center"/>
          </w:tcPr>
          <w:p w:rsidR="00A661D3" w:rsidRPr="00A661D3" w:rsidRDefault="00A661D3" w:rsidP="00A661D3">
            <w:pPr>
              <w:tabs>
                <w:tab w:val="left" w:pos="675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661D3">
              <w:rPr>
                <w:rFonts w:cs="B Nazanin" w:hint="cs"/>
                <w:color w:val="auto"/>
                <w:rtl/>
              </w:rPr>
              <w:t>ممتنع</w:t>
            </w:r>
          </w:p>
        </w:tc>
        <w:tc>
          <w:tcPr>
            <w:tcW w:w="609" w:type="dxa"/>
            <w:tcBorders>
              <w:top w:val="none" w:sz="0" w:space="0" w:color="auto"/>
              <w:left w:val="none" w:sz="0" w:space="0" w:color="auto"/>
              <w:bottom w:val="none" w:sz="0" w:space="0" w:color="auto"/>
              <w:right w:val="none" w:sz="0" w:space="0" w:color="auto"/>
            </w:tcBorders>
            <w:textDirection w:val="btLr"/>
            <w:vAlign w:val="center"/>
          </w:tcPr>
          <w:p w:rsidR="00A661D3" w:rsidRPr="00A661D3" w:rsidRDefault="00A661D3" w:rsidP="00A661D3">
            <w:pPr>
              <w:tabs>
                <w:tab w:val="left" w:pos="675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مخالفم</w:t>
            </w:r>
          </w:p>
        </w:tc>
        <w:tc>
          <w:tcPr>
            <w:tcW w:w="549" w:type="dxa"/>
            <w:tcBorders>
              <w:top w:val="none" w:sz="0" w:space="0" w:color="auto"/>
              <w:left w:val="none" w:sz="0" w:space="0" w:color="auto"/>
              <w:bottom w:val="none" w:sz="0" w:space="0" w:color="auto"/>
              <w:right w:val="none" w:sz="0" w:space="0" w:color="auto"/>
            </w:tcBorders>
            <w:textDirection w:val="btLr"/>
            <w:vAlign w:val="center"/>
          </w:tcPr>
          <w:p w:rsidR="00A661D3" w:rsidRPr="00A661D3" w:rsidRDefault="00A661D3" w:rsidP="00A661D3">
            <w:pPr>
              <w:tabs>
                <w:tab w:val="left" w:pos="6750"/>
              </w:tabs>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خیلی مخالفم</w:t>
            </w:r>
          </w:p>
        </w:tc>
      </w:tr>
      <w:tr w:rsidR="00A661D3" w:rsidRPr="00A661D3" w:rsidTr="00A661D3">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1</w:t>
            </w:r>
          </w:p>
        </w:tc>
        <w:tc>
          <w:tcPr>
            <w:tcW w:w="6533" w:type="dxa"/>
          </w:tcPr>
          <w:p w:rsidR="00A661D3" w:rsidRPr="00A661D3" w:rsidRDefault="00A661D3" w:rsidP="008321A8">
            <w:pPr>
              <w:tabs>
                <w:tab w:val="left" w:pos="123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lang w:bidi="fa-IR"/>
              </w:rPr>
            </w:pPr>
            <w:r w:rsidRPr="00A661D3">
              <w:rPr>
                <w:rFonts w:ascii="BZar" w:cs="B Nazanin" w:hint="cs"/>
                <w:rtl/>
                <w:lang w:bidi="fa-IR"/>
              </w:rPr>
              <w:t>فعالیت های ضعیف دانش آموزان را نمی پذیرم.</w:t>
            </w: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r>
      <w:tr w:rsidR="00A661D3" w:rsidRPr="00A661D3" w:rsidTr="00A661D3">
        <w:trPr>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2</w:t>
            </w:r>
          </w:p>
        </w:tc>
        <w:tc>
          <w:tcPr>
            <w:tcW w:w="6533" w:type="dxa"/>
          </w:tcPr>
          <w:p w:rsidR="00A661D3" w:rsidRPr="00A661D3" w:rsidRDefault="00A661D3" w:rsidP="008321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rPr>
            </w:pPr>
            <w:r w:rsidRPr="00A661D3">
              <w:rPr>
                <w:rFonts w:ascii="BZar" w:cs="B Nazanin" w:hint="cs"/>
                <w:rtl/>
              </w:rPr>
              <w:t>دانش آموزان را در معرض تکالیف چالش برانگیز قرار می دهم.</w:t>
            </w: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r>
      <w:tr w:rsidR="00A661D3" w:rsidRPr="00A661D3" w:rsidTr="00A661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3</w:t>
            </w:r>
          </w:p>
        </w:tc>
        <w:tc>
          <w:tcPr>
            <w:tcW w:w="6533" w:type="dxa"/>
          </w:tcPr>
          <w:p w:rsidR="00A661D3" w:rsidRPr="00A661D3" w:rsidRDefault="00A661D3" w:rsidP="008321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rPr>
            </w:pPr>
            <w:r w:rsidRPr="00A661D3">
              <w:rPr>
                <w:rFonts w:ascii="BZar" w:cs="B Nazanin" w:hint="cs"/>
                <w:rtl/>
              </w:rPr>
              <w:t>از دانش آموزان می خواهم که توضیح دهند چگونه به پاسخ هایشان رسیده اند.</w:t>
            </w: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r>
      <w:tr w:rsidR="00A661D3" w:rsidRPr="00A661D3" w:rsidTr="00A661D3">
        <w:trPr>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4</w:t>
            </w:r>
          </w:p>
        </w:tc>
        <w:tc>
          <w:tcPr>
            <w:tcW w:w="6533" w:type="dxa"/>
          </w:tcPr>
          <w:p w:rsidR="00A661D3" w:rsidRPr="00A661D3" w:rsidRDefault="00A661D3" w:rsidP="008321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rPr>
            </w:pPr>
            <w:r w:rsidRPr="00A661D3">
              <w:rPr>
                <w:rFonts w:ascii="BZar" w:cs="B Nazanin" w:hint="cs"/>
                <w:rtl/>
              </w:rPr>
              <w:t>به دانش آموزان تاکید می کنم تا به پیشرفت علمی نائل شوند.</w:t>
            </w: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r>
      <w:tr w:rsidR="00A661D3" w:rsidRPr="00A661D3" w:rsidTr="00A661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5</w:t>
            </w:r>
          </w:p>
        </w:tc>
        <w:tc>
          <w:tcPr>
            <w:tcW w:w="6533" w:type="dxa"/>
          </w:tcPr>
          <w:p w:rsidR="00A661D3" w:rsidRPr="00A661D3" w:rsidRDefault="00A661D3" w:rsidP="008321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rPr>
            </w:pPr>
            <w:r w:rsidRPr="00A661D3">
              <w:rPr>
                <w:rFonts w:ascii="BZar" w:cs="B Nazanin" w:hint="cs"/>
                <w:rtl/>
              </w:rPr>
              <w:t>به دانش آموزان اطمینان دارم.</w:t>
            </w: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r>
      <w:tr w:rsidR="00A661D3" w:rsidRPr="00A661D3" w:rsidTr="00A661D3">
        <w:trPr>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6</w:t>
            </w:r>
          </w:p>
        </w:tc>
        <w:tc>
          <w:tcPr>
            <w:tcW w:w="6533" w:type="dxa"/>
          </w:tcPr>
          <w:p w:rsidR="00A661D3" w:rsidRPr="00A661D3" w:rsidRDefault="00A661D3" w:rsidP="008321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rPr>
            </w:pPr>
            <w:r w:rsidRPr="00A661D3">
              <w:rPr>
                <w:rFonts w:ascii="BZar" w:cs="B Nazanin" w:hint="cs"/>
                <w:rtl/>
              </w:rPr>
              <w:t>می توان روی حمایت والدین حساب باز کنم.</w:t>
            </w: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r>
      <w:tr w:rsidR="00A661D3" w:rsidRPr="00A661D3" w:rsidTr="00A661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7</w:t>
            </w:r>
          </w:p>
        </w:tc>
        <w:tc>
          <w:tcPr>
            <w:tcW w:w="6533" w:type="dxa"/>
          </w:tcPr>
          <w:p w:rsidR="00A661D3" w:rsidRPr="00A661D3" w:rsidRDefault="00A661D3" w:rsidP="008321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rPr>
            </w:pPr>
            <w:r w:rsidRPr="00A661D3">
              <w:rPr>
                <w:rFonts w:ascii="BZar" w:cs="B Nazanin" w:hint="cs"/>
                <w:rtl/>
              </w:rPr>
              <w:t>به دانش آموزانم اعتماد دارم.</w:t>
            </w: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r>
      <w:tr w:rsidR="00A661D3" w:rsidRPr="00A661D3" w:rsidTr="00A661D3">
        <w:trPr>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8</w:t>
            </w:r>
          </w:p>
        </w:tc>
        <w:tc>
          <w:tcPr>
            <w:tcW w:w="6533" w:type="dxa"/>
          </w:tcPr>
          <w:p w:rsidR="00A661D3" w:rsidRPr="00A661D3" w:rsidRDefault="00A661D3" w:rsidP="008321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rPr>
            </w:pPr>
            <w:r w:rsidRPr="00A661D3">
              <w:rPr>
                <w:rFonts w:ascii="Calibri" w:hAnsi="Calibri" w:cs="B Nazanin" w:hint="cs"/>
                <w:rtl/>
              </w:rPr>
              <w:t>به والدین دانش آموزان اعتماد دارم.</w:t>
            </w: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r>
      <w:tr w:rsidR="00A661D3" w:rsidRPr="00A661D3" w:rsidTr="00A661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9</w:t>
            </w:r>
          </w:p>
        </w:tc>
        <w:tc>
          <w:tcPr>
            <w:tcW w:w="6533" w:type="dxa"/>
          </w:tcPr>
          <w:p w:rsidR="00A661D3" w:rsidRPr="00A661D3" w:rsidRDefault="00A661D3" w:rsidP="008321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rPr>
            </w:pPr>
            <w:r w:rsidRPr="00A661D3">
              <w:rPr>
                <w:rFonts w:ascii="BZar" w:cs="B Nazanin" w:hint="cs"/>
                <w:rtl/>
              </w:rPr>
              <w:t>دانش آموزان را متقاعد می کنم که از قوانین کلاس پیروی کنند.</w:t>
            </w: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r>
      <w:tr w:rsidR="00A661D3" w:rsidRPr="00A661D3" w:rsidTr="00A661D3">
        <w:trPr>
          <w:jc w:val="center"/>
        </w:trPr>
        <w:tc>
          <w:tcPr>
            <w:cnfStyle w:val="001000000000" w:firstRow="0" w:lastRow="0" w:firstColumn="1" w:lastColumn="0" w:oddVBand="0" w:evenVBand="0" w:oddHBand="0" w:evenHBand="0" w:firstRowFirstColumn="0" w:firstRowLastColumn="0" w:lastRowFirstColumn="0" w:lastRowLastColumn="0"/>
            <w:tcW w:w="549" w:type="dxa"/>
            <w:hideMark/>
          </w:tcPr>
          <w:p w:rsidR="00A661D3" w:rsidRPr="00A661D3" w:rsidRDefault="00A661D3" w:rsidP="008321A8">
            <w:pPr>
              <w:tabs>
                <w:tab w:val="left" w:pos="6750"/>
              </w:tabs>
              <w:jc w:val="both"/>
              <w:rPr>
                <w:rFonts w:cs="B Nazanin"/>
              </w:rPr>
            </w:pPr>
            <w:r w:rsidRPr="00A661D3">
              <w:rPr>
                <w:rFonts w:cs="B Nazanin" w:hint="cs"/>
                <w:rtl/>
              </w:rPr>
              <w:t>10</w:t>
            </w:r>
          </w:p>
        </w:tc>
        <w:tc>
          <w:tcPr>
            <w:tcW w:w="6533" w:type="dxa"/>
          </w:tcPr>
          <w:p w:rsidR="00A661D3" w:rsidRPr="00A661D3" w:rsidRDefault="00A661D3" w:rsidP="008321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rPr>
            </w:pPr>
            <w:r w:rsidRPr="00A661D3">
              <w:rPr>
                <w:rFonts w:ascii="BZar" w:cs="B Nazanin" w:hint="cs"/>
                <w:rtl/>
              </w:rPr>
              <w:t>سوالات خوبی را برای دانش آموزان طرح می کنم.</w:t>
            </w: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bookmarkStart w:id="0" w:name="_GoBack"/>
            <w:bookmarkEnd w:id="0"/>
          </w:p>
        </w:tc>
        <w:tc>
          <w:tcPr>
            <w:tcW w:w="624"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000000" w:firstRow="0" w:lastRow="0" w:firstColumn="0" w:lastColumn="0" w:oddVBand="0" w:evenVBand="0" w:oddHBand="0" w:evenHBand="0" w:firstRowFirstColumn="0" w:firstRowLastColumn="0" w:lastRowFirstColumn="0" w:lastRowLastColumn="0"/>
              <w:rPr>
                <w:rFonts w:cs="B Nazanin"/>
              </w:rPr>
            </w:pPr>
          </w:p>
        </w:tc>
      </w:tr>
      <w:tr w:rsidR="00A661D3" w:rsidRPr="00A661D3" w:rsidTr="00A661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9" w:type="dxa"/>
          </w:tcPr>
          <w:p w:rsidR="00A661D3" w:rsidRPr="00A661D3" w:rsidRDefault="00A661D3" w:rsidP="008321A8">
            <w:pPr>
              <w:tabs>
                <w:tab w:val="left" w:pos="6750"/>
              </w:tabs>
              <w:jc w:val="both"/>
              <w:rPr>
                <w:rFonts w:cs="B Nazanin"/>
                <w:rtl/>
              </w:rPr>
            </w:pPr>
            <w:r w:rsidRPr="00A661D3">
              <w:rPr>
                <w:rFonts w:cs="B Nazanin" w:hint="cs"/>
                <w:rtl/>
              </w:rPr>
              <w:lastRenderedPageBreak/>
              <w:t>11</w:t>
            </w:r>
          </w:p>
        </w:tc>
        <w:tc>
          <w:tcPr>
            <w:tcW w:w="6533" w:type="dxa"/>
          </w:tcPr>
          <w:p w:rsidR="00A661D3" w:rsidRPr="00A661D3" w:rsidRDefault="00A661D3" w:rsidP="008321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rPr>
            </w:pPr>
            <w:r w:rsidRPr="00A661D3">
              <w:rPr>
                <w:rFonts w:ascii="BZar" w:cs="B Nazanin" w:hint="cs"/>
                <w:rtl/>
              </w:rPr>
              <w:t>در دانش آموزان این باور را ایجاد می کنم که می توانند به خوبی فعالیت هایشان را انجام دهند.</w:t>
            </w: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60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c>
          <w:tcPr>
            <w:tcW w:w="549" w:type="dxa"/>
          </w:tcPr>
          <w:p w:rsidR="00A661D3" w:rsidRPr="00A661D3" w:rsidRDefault="00A661D3" w:rsidP="008321A8">
            <w:pPr>
              <w:tabs>
                <w:tab w:val="left" w:pos="6750"/>
              </w:tabs>
              <w:jc w:val="both"/>
              <w:cnfStyle w:val="000000100000" w:firstRow="0" w:lastRow="0" w:firstColumn="0" w:lastColumn="0" w:oddVBand="0" w:evenVBand="0" w:oddHBand="1" w:evenHBand="0" w:firstRowFirstColumn="0" w:firstRowLastColumn="0" w:lastRowFirstColumn="0" w:lastRowLastColumn="0"/>
              <w:rPr>
                <w:rFonts w:cs="B Nazanin"/>
              </w:rPr>
            </w:pPr>
          </w:p>
        </w:tc>
      </w:tr>
    </w:tbl>
    <w:p w:rsidR="00A661D3" w:rsidRPr="00A661D3" w:rsidRDefault="00A661D3">
      <w:pPr>
        <w:rPr>
          <w:rFonts w:cs="B Nazanin"/>
          <w:sz w:val="28"/>
          <w:szCs w:val="28"/>
          <w:rtl/>
        </w:rPr>
      </w:pPr>
    </w:p>
    <w:p w:rsidR="00A661D3" w:rsidRPr="00A661D3" w:rsidRDefault="00A661D3" w:rsidP="00A661D3">
      <w:pPr>
        <w:jc w:val="both"/>
        <w:rPr>
          <w:rFonts w:cs="B Nazanin"/>
          <w:b/>
          <w:bCs/>
          <w:sz w:val="28"/>
          <w:szCs w:val="28"/>
          <w:rtl/>
          <w:lang w:bidi="fa-IR"/>
        </w:rPr>
      </w:pPr>
      <w:r w:rsidRPr="00A661D3">
        <w:rPr>
          <w:rFonts w:cs="B Nazanin" w:hint="cs"/>
          <w:b/>
          <w:bCs/>
          <w:sz w:val="28"/>
          <w:szCs w:val="28"/>
          <w:rtl/>
          <w:lang w:bidi="fa-IR"/>
        </w:rPr>
        <w:t xml:space="preserve">تحلیل بر اساس مولفه های پرسشنامه </w:t>
      </w:r>
    </w:p>
    <w:p w:rsidR="00A661D3" w:rsidRPr="00A661D3" w:rsidRDefault="00A661D3" w:rsidP="00A661D3">
      <w:pPr>
        <w:contextualSpacing/>
        <w:jc w:val="both"/>
        <w:rPr>
          <w:rFonts w:cs="B Nazanin"/>
          <w:sz w:val="28"/>
          <w:szCs w:val="28"/>
          <w:rtl/>
          <w:lang w:bidi="fa-IR"/>
        </w:rPr>
      </w:pPr>
      <w:r w:rsidRPr="00A661D3">
        <w:rPr>
          <w:rFonts w:cs="B Nazanin" w:hint="cs"/>
          <w:sz w:val="28"/>
          <w:szCs w:val="28"/>
          <w:rtl/>
          <w:lang w:bidi="fa-IR"/>
        </w:rPr>
        <w:t>به این ترتیب که ابتدا پرسشنامه</w:t>
      </w:r>
      <w:r w:rsidRPr="00A661D3">
        <w:rPr>
          <w:rFonts w:cs="B Nazanin"/>
          <w:sz w:val="28"/>
          <w:szCs w:val="28"/>
          <w:lang w:bidi="fa-IR"/>
        </w:rPr>
        <w:softHyphen/>
      </w:r>
      <w:r w:rsidRPr="00A661D3">
        <w:rPr>
          <w:rFonts w:cs="B Nazanin" w:hint="cs"/>
          <w:sz w:val="28"/>
          <w:szCs w:val="28"/>
          <w:rtl/>
          <w:lang w:bidi="fa-IR"/>
        </w:rPr>
        <w:t>ها را بین جامعه خود تقسیم و پس از تکمیل پرسشنامه</w:t>
      </w:r>
      <w:r w:rsidRPr="00A661D3">
        <w:rPr>
          <w:rFonts w:cs="B Nazanin"/>
          <w:sz w:val="28"/>
          <w:szCs w:val="28"/>
          <w:lang w:bidi="fa-IR"/>
        </w:rPr>
        <w:softHyphen/>
      </w:r>
      <w:r w:rsidRPr="00A661D3">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A661D3" w:rsidRPr="00A661D3" w:rsidRDefault="00A661D3" w:rsidP="00A661D3">
      <w:pPr>
        <w:contextualSpacing/>
        <w:jc w:val="both"/>
        <w:rPr>
          <w:rFonts w:cs="B Nazanin"/>
          <w:sz w:val="28"/>
          <w:szCs w:val="28"/>
          <w:rtl/>
          <w:lang w:bidi="fa-IR"/>
        </w:rPr>
      </w:pPr>
      <w:r w:rsidRPr="00A661D3">
        <w:rPr>
          <w:rFonts w:cs="B Nazanin" w:hint="cs"/>
          <w:sz w:val="28"/>
          <w:szCs w:val="28"/>
          <w:rtl/>
          <w:lang w:bidi="fa-IR"/>
        </w:rPr>
        <w:t xml:space="preserve"> چگونگی کار را برای شفافیت بیشتر به صورت مرحله به مرحله توضیح می دهیم</w:t>
      </w:r>
    </w:p>
    <w:p w:rsidR="00A661D3" w:rsidRPr="00A661D3" w:rsidRDefault="00A661D3" w:rsidP="00A661D3">
      <w:pPr>
        <w:contextualSpacing/>
        <w:jc w:val="both"/>
        <w:rPr>
          <w:rFonts w:cs="B Nazanin"/>
          <w:sz w:val="28"/>
          <w:szCs w:val="28"/>
          <w:rtl/>
          <w:lang w:bidi="fa-IR"/>
        </w:rPr>
      </w:pPr>
      <w:r w:rsidRPr="00A661D3">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A661D3" w:rsidRPr="00A661D3" w:rsidRDefault="00A661D3" w:rsidP="00A661D3">
      <w:pPr>
        <w:contextualSpacing/>
        <w:jc w:val="both"/>
        <w:rPr>
          <w:rFonts w:cs="B Nazanin"/>
          <w:sz w:val="28"/>
          <w:szCs w:val="28"/>
          <w:rtl/>
          <w:lang w:bidi="fa-IR"/>
        </w:rPr>
      </w:pPr>
      <w:r w:rsidRPr="00A661D3">
        <w:rPr>
          <w:rFonts w:cs="B Nazanin" w:hint="cs"/>
          <w:sz w:val="28"/>
          <w:szCs w:val="28"/>
          <w:rtl/>
          <w:lang w:bidi="fa-IR"/>
        </w:rPr>
        <w:t>مرحله دوم</w:t>
      </w:r>
      <w:r w:rsidRPr="00A661D3">
        <w:rPr>
          <w:rFonts w:cs="B Nazanin"/>
          <w:sz w:val="28"/>
          <w:szCs w:val="28"/>
          <w:lang w:bidi="fa-IR"/>
        </w:rPr>
        <w:t>.</w:t>
      </w:r>
      <w:r w:rsidRPr="00A661D3">
        <w:rPr>
          <w:rFonts w:cs="B Nazanin" w:hint="cs"/>
          <w:sz w:val="28"/>
          <w:szCs w:val="28"/>
          <w:rtl/>
          <w:lang w:bidi="fa-IR"/>
        </w:rPr>
        <w:t xml:space="preserve"> پس از وارد کردن داده های همه سوالات، سوالات مربوط به هر مولفه را کمپیوت(</w:t>
      </w:r>
      <w:r w:rsidRPr="00A661D3">
        <w:rPr>
          <w:rFonts w:cs="B Nazanin"/>
          <w:sz w:val="28"/>
          <w:szCs w:val="28"/>
          <w:lang w:bidi="fa-IR"/>
        </w:rPr>
        <w:t>compute</w:t>
      </w:r>
      <w:r w:rsidRPr="00A661D3">
        <w:rPr>
          <w:rFonts w:cs="B Nazanin" w:hint="cs"/>
          <w:sz w:val="28"/>
          <w:szCs w:val="28"/>
          <w:rtl/>
          <w:lang w:bidi="fa-IR"/>
        </w:rPr>
        <w:t xml:space="preserve">) کنید. مثلا اگر مولفه اول </w:t>
      </w:r>
      <w:r w:rsidRPr="00A661D3">
        <w:rPr>
          <w:rFonts w:cs="B Nazanin"/>
          <w:sz w:val="28"/>
          <w:szCs w:val="28"/>
          <w:lang w:bidi="fa-IR"/>
        </w:rPr>
        <w:t xml:space="preserve">X </w:t>
      </w:r>
      <w:r w:rsidRPr="00A661D3">
        <w:rPr>
          <w:rFonts w:cs="B Nazanin" w:hint="cs"/>
          <w:sz w:val="28"/>
          <w:szCs w:val="28"/>
          <w:rtl/>
          <w:lang w:bidi="fa-IR"/>
        </w:rPr>
        <w:t xml:space="preserve"> و سوالات  آن 1 تا 7 است شما باید سوالات 1 تا 7 را </w:t>
      </w:r>
      <w:r w:rsidRPr="00A661D3">
        <w:rPr>
          <w:rFonts w:cs="B Nazanin"/>
          <w:sz w:val="28"/>
          <w:szCs w:val="28"/>
          <w:lang w:bidi="fa-IR"/>
        </w:rPr>
        <w:t>compute</w:t>
      </w:r>
      <w:r w:rsidRPr="00A661D3">
        <w:rPr>
          <w:rFonts w:cs="B Nazanin" w:hint="cs"/>
          <w:sz w:val="28"/>
          <w:szCs w:val="28"/>
          <w:rtl/>
          <w:lang w:bidi="fa-IR"/>
        </w:rPr>
        <w:t xml:space="preserve"> کنید تا مولفه </w:t>
      </w:r>
      <w:r w:rsidRPr="00A661D3">
        <w:rPr>
          <w:rFonts w:cs="B Nazanin"/>
          <w:sz w:val="28"/>
          <w:szCs w:val="28"/>
          <w:lang w:bidi="fa-IR"/>
        </w:rPr>
        <w:t xml:space="preserve"> x </w:t>
      </w:r>
      <w:r w:rsidRPr="00A661D3">
        <w:rPr>
          <w:rFonts w:cs="B Nazanin" w:hint="cs"/>
          <w:sz w:val="28"/>
          <w:szCs w:val="28"/>
          <w:rtl/>
          <w:lang w:bidi="fa-IR"/>
        </w:rPr>
        <w:t>ایجاد شود.</w:t>
      </w:r>
    </w:p>
    <w:p w:rsidR="00A661D3" w:rsidRPr="00A661D3" w:rsidRDefault="00A661D3" w:rsidP="00A661D3">
      <w:pPr>
        <w:contextualSpacing/>
        <w:jc w:val="both"/>
        <w:rPr>
          <w:rFonts w:cs="B Nazanin"/>
          <w:sz w:val="28"/>
          <w:szCs w:val="28"/>
          <w:rtl/>
          <w:lang w:bidi="fa-IR"/>
        </w:rPr>
      </w:pPr>
      <w:r w:rsidRPr="00A661D3">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A661D3">
        <w:rPr>
          <w:rFonts w:cs="B Nazanin"/>
          <w:sz w:val="28"/>
          <w:szCs w:val="28"/>
          <w:lang w:bidi="fa-IR"/>
        </w:rPr>
        <w:t>compute</w:t>
      </w:r>
      <w:r w:rsidRPr="00A661D3">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A661D3" w:rsidRPr="00A661D3" w:rsidRDefault="00A661D3" w:rsidP="00A661D3">
      <w:pPr>
        <w:contextualSpacing/>
        <w:jc w:val="both"/>
        <w:rPr>
          <w:rFonts w:cs="B Nazanin"/>
          <w:sz w:val="28"/>
          <w:szCs w:val="28"/>
          <w:rtl/>
          <w:lang w:bidi="fa-IR"/>
        </w:rPr>
      </w:pPr>
      <w:r w:rsidRPr="00A661D3">
        <w:rPr>
          <w:rFonts w:cs="B Nazanin" w:hint="cs"/>
          <w:sz w:val="28"/>
          <w:szCs w:val="28"/>
          <w:rtl/>
          <w:lang w:bidi="fa-IR"/>
        </w:rPr>
        <w:t>مرحله سوم. حالا شما هم مولفه</w:t>
      </w:r>
      <w:r w:rsidRPr="00A661D3">
        <w:rPr>
          <w:rFonts w:cs="B Nazanin"/>
          <w:sz w:val="28"/>
          <w:szCs w:val="28"/>
          <w:rtl/>
          <w:lang w:bidi="fa-IR"/>
        </w:rPr>
        <w:softHyphen/>
      </w:r>
      <w:r w:rsidRPr="00A661D3">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A661D3" w:rsidRDefault="00A661D3" w:rsidP="00A661D3">
      <w:pPr>
        <w:contextualSpacing/>
        <w:jc w:val="both"/>
        <w:rPr>
          <w:rFonts w:cs="B Nazanin"/>
          <w:sz w:val="28"/>
          <w:szCs w:val="28"/>
          <w:rtl/>
          <w:lang w:bidi="fa-IR"/>
        </w:rPr>
      </w:pPr>
      <w:r w:rsidRPr="00A661D3">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A661D3" w:rsidRPr="00A661D3" w:rsidRDefault="00A661D3" w:rsidP="00A661D3">
      <w:pPr>
        <w:contextualSpacing/>
        <w:jc w:val="both"/>
        <w:rPr>
          <w:rFonts w:cs="B Nazanin"/>
          <w:sz w:val="28"/>
          <w:szCs w:val="28"/>
          <w:rtl/>
          <w:lang w:bidi="fa-IR"/>
        </w:rPr>
      </w:pPr>
    </w:p>
    <w:p w:rsidR="00A661D3" w:rsidRPr="00A661D3" w:rsidRDefault="00A661D3" w:rsidP="00A661D3">
      <w:pPr>
        <w:jc w:val="both"/>
        <w:rPr>
          <w:rFonts w:ascii="Arial" w:eastAsia="Calibri" w:hAnsi="Arial" w:cs="B Nazanin"/>
          <w:b/>
          <w:bCs/>
          <w:sz w:val="28"/>
          <w:szCs w:val="28"/>
          <w:rtl/>
          <w:lang w:bidi="fa-IR"/>
        </w:rPr>
      </w:pPr>
      <w:r w:rsidRPr="00A661D3">
        <w:rPr>
          <w:rFonts w:ascii="Arial" w:eastAsia="Calibri" w:hAnsi="Arial" w:cs="B Nazanin" w:hint="cs"/>
          <w:b/>
          <w:bCs/>
          <w:sz w:val="28"/>
          <w:szCs w:val="28"/>
          <w:rtl/>
          <w:lang w:bidi="fa-IR"/>
        </w:rPr>
        <w:t>نمره گذاری پرسشنامه:</w:t>
      </w:r>
    </w:p>
    <w:p w:rsidR="00A661D3" w:rsidRPr="00A661D3" w:rsidRDefault="00A661D3" w:rsidP="00A661D3">
      <w:pPr>
        <w:tabs>
          <w:tab w:val="right" w:pos="4348"/>
        </w:tabs>
        <w:jc w:val="both"/>
        <w:rPr>
          <w:rFonts w:cs="B Nazanin"/>
          <w:sz w:val="28"/>
          <w:szCs w:val="28"/>
          <w:rtl/>
        </w:rPr>
      </w:pPr>
      <w:r w:rsidRPr="00A661D3">
        <w:rPr>
          <w:rFonts w:cs="B Nazanin" w:hint="cs"/>
          <w:sz w:val="28"/>
          <w:szCs w:val="28"/>
          <w:rtl/>
        </w:rPr>
        <w:t>این</w:t>
      </w:r>
      <w:r w:rsidRPr="00A661D3">
        <w:rPr>
          <w:rFonts w:cs="B Nazanin" w:hint="cs"/>
          <w:b/>
          <w:bCs/>
          <w:sz w:val="28"/>
          <w:szCs w:val="28"/>
          <w:rtl/>
        </w:rPr>
        <w:t xml:space="preserve"> </w:t>
      </w:r>
      <w:r w:rsidRPr="00A661D3">
        <w:rPr>
          <w:rFonts w:cs="B Nazanin" w:hint="cs"/>
          <w:sz w:val="28"/>
          <w:szCs w:val="28"/>
          <w:rtl/>
        </w:rPr>
        <w:t xml:space="preserve">پرسشنامه، بر درجه‌بندی پنج‌گانه لیکرت صورت بندی شده است. </w:t>
      </w:r>
    </w:p>
    <w:tbl>
      <w:tblPr>
        <w:tblStyle w:val="GridTable4-Accent3"/>
        <w:bidiVisual/>
        <w:tblW w:w="7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14"/>
        <w:gridCol w:w="1037"/>
        <w:gridCol w:w="1183"/>
        <w:gridCol w:w="1186"/>
        <w:gridCol w:w="1561"/>
      </w:tblGrid>
      <w:tr w:rsidR="00A661D3" w:rsidRPr="00A661D3" w:rsidTr="00A661D3">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357" w:type="dxa"/>
            <w:tcBorders>
              <w:top w:val="none" w:sz="0" w:space="0" w:color="auto"/>
              <w:left w:val="none" w:sz="0" w:space="0" w:color="auto"/>
              <w:bottom w:val="none" w:sz="0" w:space="0" w:color="auto"/>
              <w:right w:val="none" w:sz="0" w:space="0" w:color="auto"/>
            </w:tcBorders>
            <w:vAlign w:val="center"/>
          </w:tcPr>
          <w:p w:rsidR="00A661D3" w:rsidRPr="00A661D3" w:rsidRDefault="00A661D3" w:rsidP="00A661D3">
            <w:pPr>
              <w:tabs>
                <w:tab w:val="left" w:pos="6750"/>
              </w:tabs>
              <w:jc w:val="center"/>
              <w:rPr>
                <w:rFonts w:cs="B Nazanin"/>
                <w:color w:val="auto"/>
                <w:rtl/>
              </w:rPr>
            </w:pPr>
            <w:r w:rsidRPr="00A661D3">
              <w:rPr>
                <w:rFonts w:cs="B Nazanin" w:hint="cs"/>
                <w:color w:val="auto"/>
                <w:rtl/>
              </w:rPr>
              <w:t>عنوان</w:t>
            </w:r>
          </w:p>
        </w:tc>
        <w:tc>
          <w:tcPr>
            <w:tcW w:w="1514" w:type="dxa"/>
            <w:tcBorders>
              <w:top w:val="none" w:sz="0" w:space="0" w:color="auto"/>
              <w:left w:val="none" w:sz="0" w:space="0" w:color="auto"/>
              <w:bottom w:val="none" w:sz="0" w:space="0" w:color="auto"/>
              <w:right w:val="none" w:sz="0" w:space="0" w:color="auto"/>
            </w:tcBorders>
            <w:vAlign w:val="center"/>
          </w:tcPr>
          <w:p w:rsidR="00A661D3" w:rsidRP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خیلی موافقم</w:t>
            </w:r>
          </w:p>
        </w:tc>
        <w:tc>
          <w:tcPr>
            <w:tcW w:w="1037" w:type="dxa"/>
            <w:tcBorders>
              <w:top w:val="none" w:sz="0" w:space="0" w:color="auto"/>
              <w:left w:val="none" w:sz="0" w:space="0" w:color="auto"/>
              <w:bottom w:val="none" w:sz="0" w:space="0" w:color="auto"/>
              <w:right w:val="none" w:sz="0" w:space="0" w:color="auto"/>
            </w:tcBorders>
            <w:vAlign w:val="center"/>
          </w:tcPr>
          <w:p w:rsidR="00A661D3" w:rsidRP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موافقم</w:t>
            </w:r>
          </w:p>
        </w:tc>
        <w:tc>
          <w:tcPr>
            <w:tcW w:w="1183" w:type="dxa"/>
            <w:tcBorders>
              <w:top w:val="none" w:sz="0" w:space="0" w:color="auto"/>
              <w:left w:val="none" w:sz="0" w:space="0" w:color="auto"/>
              <w:bottom w:val="none" w:sz="0" w:space="0" w:color="auto"/>
              <w:right w:val="none" w:sz="0" w:space="0" w:color="auto"/>
            </w:tcBorders>
            <w:vAlign w:val="center"/>
          </w:tcPr>
          <w:p w:rsidR="00A661D3" w:rsidRP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661D3">
              <w:rPr>
                <w:rFonts w:cs="B Nazanin" w:hint="cs"/>
                <w:color w:val="auto"/>
                <w:rtl/>
              </w:rPr>
              <w:t>ممتنع</w:t>
            </w:r>
          </w:p>
        </w:tc>
        <w:tc>
          <w:tcPr>
            <w:tcW w:w="1186" w:type="dxa"/>
            <w:tcBorders>
              <w:top w:val="none" w:sz="0" w:space="0" w:color="auto"/>
              <w:left w:val="none" w:sz="0" w:space="0" w:color="auto"/>
              <w:bottom w:val="none" w:sz="0" w:space="0" w:color="auto"/>
              <w:right w:val="none" w:sz="0" w:space="0" w:color="auto"/>
            </w:tcBorders>
            <w:vAlign w:val="center"/>
          </w:tcPr>
          <w:p w:rsidR="00A661D3" w:rsidRP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مخالفم</w:t>
            </w:r>
          </w:p>
        </w:tc>
        <w:tc>
          <w:tcPr>
            <w:tcW w:w="1561" w:type="dxa"/>
            <w:tcBorders>
              <w:top w:val="none" w:sz="0" w:space="0" w:color="auto"/>
              <w:left w:val="none" w:sz="0" w:space="0" w:color="auto"/>
              <w:bottom w:val="none" w:sz="0" w:space="0" w:color="auto"/>
              <w:right w:val="none" w:sz="0" w:space="0" w:color="auto"/>
            </w:tcBorders>
            <w:vAlign w:val="center"/>
          </w:tcPr>
          <w:p w:rsidR="00A661D3" w:rsidRPr="00A661D3" w:rsidRDefault="00A661D3" w:rsidP="00A661D3">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A661D3">
              <w:rPr>
                <w:rFonts w:cs="B Nazanin" w:hint="cs"/>
                <w:color w:val="auto"/>
                <w:rtl/>
              </w:rPr>
              <w:t>خیلی مخالفم</w:t>
            </w:r>
          </w:p>
        </w:tc>
      </w:tr>
      <w:tr w:rsidR="00A661D3" w:rsidRPr="00A661D3" w:rsidTr="00A661D3">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1357" w:type="dxa"/>
            <w:vAlign w:val="center"/>
          </w:tcPr>
          <w:p w:rsidR="00A661D3" w:rsidRPr="00A661D3" w:rsidRDefault="00A661D3" w:rsidP="00A661D3">
            <w:pPr>
              <w:tabs>
                <w:tab w:val="left" w:pos="6750"/>
              </w:tabs>
              <w:jc w:val="center"/>
              <w:rPr>
                <w:rFonts w:cs="B Nazanin"/>
                <w:rtl/>
              </w:rPr>
            </w:pPr>
            <w:r w:rsidRPr="00A661D3">
              <w:rPr>
                <w:rFonts w:cs="B Nazanin" w:hint="cs"/>
                <w:rtl/>
              </w:rPr>
              <w:t>نمره</w:t>
            </w:r>
          </w:p>
        </w:tc>
        <w:tc>
          <w:tcPr>
            <w:tcW w:w="1514" w:type="dxa"/>
            <w:vAlign w:val="center"/>
          </w:tcPr>
          <w:p w:rsidR="00A661D3" w:rsidRPr="00A661D3" w:rsidRDefault="00A661D3" w:rsidP="00A661D3">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A661D3">
              <w:rPr>
                <w:rFonts w:cs="B Nazanin" w:hint="cs"/>
                <w:rtl/>
              </w:rPr>
              <w:t>5</w:t>
            </w:r>
          </w:p>
        </w:tc>
        <w:tc>
          <w:tcPr>
            <w:tcW w:w="1037" w:type="dxa"/>
            <w:vAlign w:val="center"/>
          </w:tcPr>
          <w:p w:rsidR="00A661D3" w:rsidRPr="00A661D3" w:rsidRDefault="00A661D3" w:rsidP="00A661D3">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A661D3">
              <w:rPr>
                <w:rFonts w:cs="B Nazanin" w:hint="cs"/>
                <w:rtl/>
              </w:rPr>
              <w:t>4</w:t>
            </w:r>
          </w:p>
        </w:tc>
        <w:tc>
          <w:tcPr>
            <w:tcW w:w="1183" w:type="dxa"/>
            <w:vAlign w:val="center"/>
          </w:tcPr>
          <w:p w:rsidR="00A661D3" w:rsidRPr="00A661D3" w:rsidRDefault="00A661D3" w:rsidP="00A661D3">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A661D3">
              <w:rPr>
                <w:rFonts w:cs="B Nazanin" w:hint="cs"/>
                <w:rtl/>
              </w:rPr>
              <w:t>3</w:t>
            </w:r>
          </w:p>
        </w:tc>
        <w:tc>
          <w:tcPr>
            <w:tcW w:w="1186" w:type="dxa"/>
            <w:vAlign w:val="center"/>
          </w:tcPr>
          <w:p w:rsidR="00A661D3" w:rsidRPr="00A661D3" w:rsidRDefault="00A661D3" w:rsidP="00A661D3">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A661D3">
              <w:rPr>
                <w:rFonts w:cs="B Nazanin" w:hint="cs"/>
                <w:rtl/>
              </w:rPr>
              <w:t>2</w:t>
            </w:r>
          </w:p>
        </w:tc>
        <w:tc>
          <w:tcPr>
            <w:tcW w:w="1561" w:type="dxa"/>
            <w:vAlign w:val="center"/>
          </w:tcPr>
          <w:p w:rsidR="00A661D3" w:rsidRPr="00A661D3" w:rsidRDefault="00A661D3" w:rsidP="00A661D3">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r w:rsidRPr="00A661D3">
              <w:rPr>
                <w:rFonts w:cs="B Nazanin" w:hint="cs"/>
                <w:rtl/>
              </w:rPr>
              <w:t>1</w:t>
            </w:r>
          </w:p>
        </w:tc>
      </w:tr>
    </w:tbl>
    <w:p w:rsidR="00A661D3" w:rsidRDefault="00A661D3" w:rsidP="00A661D3">
      <w:pPr>
        <w:tabs>
          <w:tab w:val="right" w:pos="4348"/>
        </w:tabs>
        <w:jc w:val="both"/>
        <w:rPr>
          <w:rFonts w:cs="B Nazanin"/>
          <w:sz w:val="28"/>
          <w:szCs w:val="28"/>
          <w:rtl/>
        </w:rPr>
      </w:pPr>
    </w:p>
    <w:p w:rsidR="00A661D3" w:rsidRPr="00A661D3" w:rsidRDefault="00A661D3" w:rsidP="00A661D3">
      <w:pPr>
        <w:tabs>
          <w:tab w:val="right" w:pos="4348"/>
        </w:tabs>
        <w:jc w:val="both"/>
        <w:rPr>
          <w:rFonts w:cs="B Nazanin"/>
          <w:sz w:val="28"/>
          <w:szCs w:val="28"/>
          <w:rtl/>
        </w:rPr>
      </w:pPr>
      <w:r w:rsidRPr="00A661D3">
        <w:rPr>
          <w:rFonts w:cs="B Nazanin" w:hint="cs"/>
          <w:sz w:val="28"/>
          <w:szCs w:val="28"/>
          <w:rtl/>
        </w:rPr>
        <w:t>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11 تا 55 خواهد بود. هر چه امتیاز حاصل شده از این پرسشنامه بیشتر باشد، نشان دهنده میزان بیشتر خوش بینی تحصیلی معلم خواهد بود و بالعکس.</w:t>
      </w:r>
    </w:p>
    <w:p w:rsidR="00A661D3" w:rsidRPr="00A661D3" w:rsidRDefault="00A661D3" w:rsidP="00A661D3">
      <w:pPr>
        <w:autoSpaceDE w:val="0"/>
        <w:autoSpaceDN w:val="0"/>
        <w:adjustRightInd w:val="0"/>
        <w:jc w:val="both"/>
        <w:rPr>
          <w:rFonts w:ascii="BMitraBold" w:eastAsia="Calibri" w:hAnsi="Calibri" w:cs="B Nazanin"/>
          <w:sz w:val="28"/>
          <w:szCs w:val="28"/>
          <w:rtl/>
          <w:lang w:bidi="fa-IR"/>
        </w:rPr>
      </w:pPr>
      <w:r w:rsidRPr="00A661D3">
        <w:rPr>
          <w:rFonts w:ascii="BMitraBold" w:eastAsia="Calibri" w:hAnsi="Calibri" w:cs="B Nazanin" w:hint="cs"/>
          <w:b/>
          <w:bCs/>
          <w:sz w:val="28"/>
          <w:szCs w:val="28"/>
          <w:rtl/>
        </w:rPr>
        <w:lastRenderedPageBreak/>
        <w:t xml:space="preserve">روایی </w:t>
      </w:r>
      <w:r>
        <w:rPr>
          <w:rFonts w:ascii="BMitraBold" w:eastAsia="Calibri" w:hAnsi="Calibri" w:cs="B Nazanin" w:hint="cs"/>
          <w:b/>
          <w:bCs/>
          <w:sz w:val="28"/>
          <w:szCs w:val="28"/>
          <w:rtl/>
        </w:rPr>
        <w:t>پرشسشنامه:</w:t>
      </w:r>
    </w:p>
    <w:p w:rsidR="00A661D3" w:rsidRDefault="00A661D3" w:rsidP="00A661D3">
      <w:pPr>
        <w:jc w:val="both"/>
        <w:rPr>
          <w:rFonts w:cs="B Nazanin"/>
          <w:sz w:val="28"/>
          <w:szCs w:val="28"/>
          <w:rtl/>
          <w:lang w:bidi="fa-IR"/>
        </w:rPr>
      </w:pPr>
      <w:r w:rsidRPr="00A661D3">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A661D3">
        <w:rPr>
          <w:rFonts w:cs="B Nazanin" w:hint="cs"/>
          <w:sz w:val="28"/>
          <w:szCs w:val="28"/>
          <w:rtl/>
          <w:lang w:bidi="fa-IR"/>
        </w:rPr>
        <w:t xml:space="preserve">در پروژهش قاسمی و همکاران </w:t>
      </w:r>
      <w:r w:rsidRPr="00A661D3">
        <w:rPr>
          <w:rFonts w:cs="B Nazanin" w:hint="cs"/>
          <w:sz w:val="28"/>
          <w:szCs w:val="28"/>
          <w:rtl/>
        </w:rPr>
        <w:t>(1397)</w:t>
      </w:r>
      <w:r w:rsidRPr="00A661D3">
        <w:rPr>
          <w:rFonts w:cs="B Nazanin" w:hint="cs"/>
          <w:sz w:val="28"/>
          <w:szCs w:val="28"/>
          <w:rtl/>
          <w:lang w:bidi="fa-IR"/>
        </w:rPr>
        <w:t xml:space="preserve"> روایی محتوایی و صوری و ملاکی این پرسشنامه مناسب ارزیابی شده است.</w:t>
      </w:r>
    </w:p>
    <w:p w:rsidR="00A661D3" w:rsidRPr="00A661D3" w:rsidRDefault="00A661D3" w:rsidP="00A661D3">
      <w:pPr>
        <w:jc w:val="both"/>
        <w:rPr>
          <w:rFonts w:cs="B Nazanin"/>
          <w:sz w:val="28"/>
          <w:szCs w:val="28"/>
        </w:rPr>
      </w:pPr>
    </w:p>
    <w:p w:rsidR="00A661D3" w:rsidRPr="00A661D3" w:rsidRDefault="00A661D3" w:rsidP="00A661D3">
      <w:pPr>
        <w:widowControl w:val="0"/>
        <w:jc w:val="lowKashida"/>
        <w:rPr>
          <w:rFonts w:ascii="BMitraBold" w:eastAsia="Calibri" w:hAnsi="Calibri" w:cs="B Nazanin"/>
          <w:b/>
          <w:bCs/>
          <w:sz w:val="28"/>
          <w:szCs w:val="28"/>
          <w:rtl/>
        </w:rPr>
      </w:pPr>
      <w:r w:rsidRPr="00A661D3">
        <w:rPr>
          <w:rFonts w:ascii="BMitraBold" w:eastAsia="Calibri" w:hAnsi="Calibri" w:cs="B Nazanin" w:hint="cs"/>
          <w:b/>
          <w:bCs/>
          <w:sz w:val="28"/>
          <w:szCs w:val="28"/>
          <w:rtl/>
        </w:rPr>
        <w:t xml:space="preserve">پایایی </w:t>
      </w:r>
      <w:r>
        <w:rPr>
          <w:rFonts w:ascii="BMitraBold" w:eastAsia="Calibri" w:hAnsi="Calibri" w:cs="B Nazanin" w:hint="cs"/>
          <w:b/>
          <w:bCs/>
          <w:sz w:val="28"/>
          <w:szCs w:val="28"/>
          <w:rtl/>
        </w:rPr>
        <w:t>پرسشنامه:</w:t>
      </w:r>
    </w:p>
    <w:p w:rsidR="00A661D3" w:rsidRDefault="00A661D3" w:rsidP="00A661D3">
      <w:pPr>
        <w:spacing w:line="312" w:lineRule="auto"/>
        <w:jc w:val="lowKashida"/>
        <w:rPr>
          <w:rFonts w:cs="B Nazanin"/>
          <w:b/>
          <w:bCs/>
          <w:sz w:val="28"/>
          <w:szCs w:val="28"/>
          <w:rtl/>
        </w:rPr>
      </w:pPr>
      <w:r w:rsidRPr="00A661D3">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A661D3">
        <w:rPr>
          <w:rFonts w:cs="B Nazanin" w:hint="cs"/>
          <w:sz w:val="28"/>
          <w:szCs w:val="28"/>
          <w:rtl/>
        </w:rPr>
        <w:t xml:space="preserve">ضريب آلفاي كرونباخ محاسبه شده در پژوهش </w:t>
      </w:r>
      <w:r w:rsidRPr="00A661D3">
        <w:rPr>
          <w:rFonts w:cs="B Nazanin" w:hint="cs"/>
          <w:sz w:val="28"/>
          <w:szCs w:val="28"/>
          <w:rtl/>
          <w:lang w:bidi="fa-IR"/>
        </w:rPr>
        <w:t xml:space="preserve">قاسمی و همکاران </w:t>
      </w:r>
      <w:r w:rsidRPr="00A661D3">
        <w:rPr>
          <w:rFonts w:cs="B Nazanin" w:hint="cs"/>
          <w:sz w:val="28"/>
          <w:szCs w:val="28"/>
          <w:rtl/>
        </w:rPr>
        <w:t>(1397) براي این پرسشنامه بالای 7/0 برآورد شد.</w:t>
      </w:r>
      <w:r w:rsidRPr="00A661D3">
        <w:rPr>
          <w:rFonts w:cs="B Nazanin" w:hint="cs"/>
          <w:sz w:val="28"/>
          <w:szCs w:val="28"/>
          <w:rtl/>
          <w:lang w:bidi="fa-IR"/>
        </w:rPr>
        <w:t xml:space="preserve">                                    </w:t>
      </w:r>
      <w:r w:rsidRPr="00A661D3">
        <w:rPr>
          <w:rFonts w:cs="B Nazanin" w:hint="cs"/>
          <w:b/>
          <w:bCs/>
          <w:sz w:val="28"/>
          <w:szCs w:val="28"/>
          <w:rtl/>
        </w:rPr>
        <w:t xml:space="preserve">           </w:t>
      </w:r>
    </w:p>
    <w:p w:rsidR="00A661D3" w:rsidRPr="00A661D3" w:rsidRDefault="00A661D3" w:rsidP="00A661D3">
      <w:pPr>
        <w:spacing w:line="312" w:lineRule="auto"/>
        <w:jc w:val="center"/>
        <w:rPr>
          <w:rFonts w:cs="B Nazanin"/>
          <w:sz w:val="28"/>
          <w:szCs w:val="28"/>
          <w:rtl/>
        </w:rPr>
      </w:pPr>
      <w:r w:rsidRPr="00A661D3">
        <w:rPr>
          <w:rFonts w:cs="B Nazanin" w:hint="cs"/>
          <w:b/>
          <w:bCs/>
          <w:sz w:val="28"/>
          <w:szCs w:val="28"/>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457"/>
      </w:tblGrid>
      <w:tr w:rsidR="00A661D3" w:rsidRPr="00A661D3" w:rsidTr="00A661D3">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3514" w:type="dxa"/>
            <w:tcBorders>
              <w:top w:val="none" w:sz="0" w:space="0" w:color="auto"/>
              <w:left w:val="none" w:sz="0" w:space="0" w:color="auto"/>
              <w:bottom w:val="none" w:sz="0" w:space="0" w:color="auto"/>
              <w:right w:val="none" w:sz="0" w:space="0" w:color="auto"/>
            </w:tcBorders>
          </w:tcPr>
          <w:p w:rsidR="00A661D3" w:rsidRPr="00A661D3" w:rsidRDefault="00A661D3" w:rsidP="008321A8">
            <w:pPr>
              <w:jc w:val="center"/>
              <w:rPr>
                <w:rFonts w:cs="B Nazanin"/>
                <w:color w:val="auto"/>
                <w:rtl/>
              </w:rPr>
            </w:pPr>
            <w:r w:rsidRPr="00A661D3">
              <w:rPr>
                <w:rFonts w:cs="B Nazanin" w:hint="cs"/>
                <w:color w:val="auto"/>
                <w:rtl/>
              </w:rPr>
              <w:t xml:space="preserve">پرسشنامه </w:t>
            </w:r>
          </w:p>
        </w:tc>
        <w:tc>
          <w:tcPr>
            <w:tcW w:w="3457" w:type="dxa"/>
            <w:tcBorders>
              <w:top w:val="none" w:sz="0" w:space="0" w:color="auto"/>
              <w:left w:val="none" w:sz="0" w:space="0" w:color="auto"/>
              <w:bottom w:val="none" w:sz="0" w:space="0" w:color="auto"/>
              <w:right w:val="none" w:sz="0" w:space="0" w:color="auto"/>
            </w:tcBorders>
          </w:tcPr>
          <w:p w:rsidR="00A661D3" w:rsidRPr="00A661D3" w:rsidRDefault="00A661D3" w:rsidP="008321A8">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A661D3">
              <w:rPr>
                <w:rFonts w:cs="B Nazanin" w:hint="cs"/>
                <w:color w:val="auto"/>
                <w:rtl/>
              </w:rPr>
              <w:t>ضريب پايايي (الفای کرونباخ)</w:t>
            </w:r>
          </w:p>
        </w:tc>
      </w:tr>
      <w:tr w:rsidR="00A661D3" w:rsidRPr="00A661D3" w:rsidTr="00A661D3">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3514" w:type="dxa"/>
          </w:tcPr>
          <w:p w:rsidR="00A661D3" w:rsidRPr="00A661D3" w:rsidRDefault="00A661D3" w:rsidP="008321A8">
            <w:pPr>
              <w:jc w:val="center"/>
              <w:rPr>
                <w:rFonts w:cs="B Nazanin"/>
                <w:rtl/>
              </w:rPr>
            </w:pPr>
            <w:r w:rsidRPr="00A661D3">
              <w:rPr>
                <w:rFonts w:cs="B Nazanin" w:hint="cs"/>
                <w:rtl/>
              </w:rPr>
              <w:t>تاکیدات تحصیلی</w:t>
            </w:r>
          </w:p>
        </w:tc>
        <w:tc>
          <w:tcPr>
            <w:tcW w:w="3457" w:type="dxa"/>
          </w:tcPr>
          <w:p w:rsidR="00A661D3" w:rsidRPr="00A661D3" w:rsidRDefault="00A661D3" w:rsidP="008321A8">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661D3">
              <w:rPr>
                <w:rFonts w:cs="B Nazanin" w:hint="cs"/>
                <w:b/>
                <w:bCs/>
                <w:rtl/>
              </w:rPr>
              <w:t>81/0</w:t>
            </w:r>
          </w:p>
        </w:tc>
      </w:tr>
      <w:tr w:rsidR="00A661D3" w:rsidRPr="00A661D3" w:rsidTr="00A661D3">
        <w:trPr>
          <w:trHeight w:val="424"/>
          <w:jc w:val="center"/>
        </w:trPr>
        <w:tc>
          <w:tcPr>
            <w:cnfStyle w:val="001000000000" w:firstRow="0" w:lastRow="0" w:firstColumn="1" w:lastColumn="0" w:oddVBand="0" w:evenVBand="0" w:oddHBand="0" w:evenHBand="0" w:firstRowFirstColumn="0" w:firstRowLastColumn="0" w:lastRowFirstColumn="0" w:lastRowLastColumn="0"/>
            <w:tcW w:w="3514" w:type="dxa"/>
          </w:tcPr>
          <w:p w:rsidR="00A661D3" w:rsidRPr="00A661D3" w:rsidRDefault="00A661D3" w:rsidP="008321A8">
            <w:pPr>
              <w:autoSpaceDE w:val="0"/>
              <w:autoSpaceDN w:val="0"/>
              <w:adjustRightInd w:val="0"/>
              <w:jc w:val="center"/>
              <w:rPr>
                <w:rFonts w:cs="B Nazanin"/>
                <w:rtl/>
                <w:lang w:bidi="fa-IR"/>
              </w:rPr>
            </w:pPr>
            <w:r w:rsidRPr="00A661D3">
              <w:rPr>
                <w:rFonts w:cs="B Nazanin" w:hint="cs"/>
                <w:rtl/>
                <w:lang w:bidi="fa-IR"/>
              </w:rPr>
              <w:t>اعتماد معلم به والدین و دانش آموزان</w:t>
            </w:r>
          </w:p>
        </w:tc>
        <w:tc>
          <w:tcPr>
            <w:tcW w:w="3457" w:type="dxa"/>
          </w:tcPr>
          <w:p w:rsidR="00A661D3" w:rsidRPr="00A661D3" w:rsidRDefault="00A661D3" w:rsidP="008321A8">
            <w:pPr>
              <w:jc w:val="center"/>
              <w:cnfStyle w:val="000000000000" w:firstRow="0" w:lastRow="0" w:firstColumn="0" w:lastColumn="0" w:oddVBand="0" w:evenVBand="0" w:oddHBand="0" w:evenHBand="0" w:firstRowFirstColumn="0" w:firstRowLastColumn="0" w:lastRowFirstColumn="0" w:lastRowLastColumn="0"/>
              <w:rPr>
                <w:rFonts w:cs="B Nazanin"/>
                <w:b/>
                <w:bCs/>
                <w:rtl/>
              </w:rPr>
            </w:pPr>
            <w:r w:rsidRPr="00A661D3">
              <w:rPr>
                <w:rFonts w:cs="B Nazanin" w:hint="cs"/>
                <w:b/>
                <w:bCs/>
                <w:rtl/>
              </w:rPr>
              <w:t>91/0</w:t>
            </w:r>
          </w:p>
        </w:tc>
      </w:tr>
      <w:tr w:rsidR="00A661D3" w:rsidRPr="00A661D3" w:rsidTr="00A661D3">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3514" w:type="dxa"/>
          </w:tcPr>
          <w:p w:rsidR="00A661D3" w:rsidRPr="00A661D3" w:rsidRDefault="00A661D3" w:rsidP="008321A8">
            <w:pPr>
              <w:autoSpaceDE w:val="0"/>
              <w:autoSpaceDN w:val="0"/>
              <w:adjustRightInd w:val="0"/>
              <w:jc w:val="center"/>
              <w:rPr>
                <w:rFonts w:cs="B Nazanin"/>
                <w:rtl/>
                <w:lang w:bidi="fa-IR"/>
              </w:rPr>
            </w:pPr>
            <w:r w:rsidRPr="00A661D3">
              <w:rPr>
                <w:rFonts w:cs="B Nazanin" w:hint="cs"/>
                <w:rtl/>
                <w:lang w:bidi="fa-IR"/>
              </w:rPr>
              <w:t>حس کارآمدی معلم</w:t>
            </w:r>
          </w:p>
        </w:tc>
        <w:tc>
          <w:tcPr>
            <w:tcW w:w="3457" w:type="dxa"/>
          </w:tcPr>
          <w:p w:rsidR="00A661D3" w:rsidRPr="00A661D3" w:rsidRDefault="00A661D3" w:rsidP="008321A8">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661D3">
              <w:rPr>
                <w:rFonts w:cs="B Nazanin" w:hint="cs"/>
                <w:b/>
                <w:bCs/>
                <w:rtl/>
              </w:rPr>
              <w:t>92/0</w:t>
            </w:r>
          </w:p>
        </w:tc>
      </w:tr>
      <w:tr w:rsidR="00A661D3" w:rsidRPr="00A661D3" w:rsidTr="00A661D3">
        <w:trPr>
          <w:trHeight w:val="223"/>
          <w:jc w:val="center"/>
        </w:trPr>
        <w:tc>
          <w:tcPr>
            <w:cnfStyle w:val="001000000000" w:firstRow="0" w:lastRow="0" w:firstColumn="1" w:lastColumn="0" w:oddVBand="0" w:evenVBand="0" w:oddHBand="0" w:evenHBand="0" w:firstRowFirstColumn="0" w:firstRowLastColumn="0" w:lastRowFirstColumn="0" w:lastRowLastColumn="0"/>
            <w:tcW w:w="3514" w:type="dxa"/>
          </w:tcPr>
          <w:p w:rsidR="00A661D3" w:rsidRPr="00A661D3" w:rsidRDefault="00A661D3" w:rsidP="008321A8">
            <w:pPr>
              <w:autoSpaceDE w:val="0"/>
              <w:autoSpaceDN w:val="0"/>
              <w:adjustRightInd w:val="0"/>
              <w:jc w:val="center"/>
              <w:rPr>
                <w:rFonts w:cs="B Nazanin"/>
                <w:rtl/>
                <w:lang w:bidi="fa-IR"/>
              </w:rPr>
            </w:pPr>
            <w:r w:rsidRPr="00A661D3">
              <w:rPr>
                <w:rFonts w:cs="B Nazanin" w:hint="cs"/>
                <w:rtl/>
                <w:lang w:bidi="fa-IR"/>
              </w:rPr>
              <w:t>خوش بینی تحصیلی معلم</w:t>
            </w:r>
          </w:p>
        </w:tc>
        <w:tc>
          <w:tcPr>
            <w:tcW w:w="3457" w:type="dxa"/>
          </w:tcPr>
          <w:p w:rsidR="00A661D3" w:rsidRPr="00A661D3" w:rsidRDefault="00A661D3" w:rsidP="008321A8">
            <w:pPr>
              <w:jc w:val="center"/>
              <w:cnfStyle w:val="000000000000" w:firstRow="0" w:lastRow="0" w:firstColumn="0" w:lastColumn="0" w:oddVBand="0" w:evenVBand="0" w:oddHBand="0" w:evenHBand="0" w:firstRowFirstColumn="0" w:firstRowLastColumn="0" w:lastRowFirstColumn="0" w:lastRowLastColumn="0"/>
              <w:rPr>
                <w:rFonts w:cs="B Nazanin"/>
                <w:b/>
                <w:bCs/>
                <w:rtl/>
              </w:rPr>
            </w:pPr>
            <w:r w:rsidRPr="00A661D3">
              <w:rPr>
                <w:rFonts w:cs="B Nazanin" w:hint="cs"/>
                <w:b/>
                <w:bCs/>
                <w:rtl/>
              </w:rPr>
              <w:t>93/0</w:t>
            </w:r>
          </w:p>
        </w:tc>
      </w:tr>
    </w:tbl>
    <w:p w:rsidR="00A661D3" w:rsidRDefault="00A661D3" w:rsidP="00A661D3">
      <w:pPr>
        <w:ind w:right="142"/>
        <w:jc w:val="both"/>
        <w:rPr>
          <w:rFonts w:cs="B Nazanin"/>
          <w:b/>
          <w:bCs/>
          <w:sz w:val="28"/>
          <w:szCs w:val="28"/>
          <w:rtl/>
        </w:rPr>
      </w:pPr>
    </w:p>
    <w:p w:rsidR="00A661D3" w:rsidRDefault="00A661D3" w:rsidP="00A661D3">
      <w:pPr>
        <w:ind w:right="142"/>
        <w:jc w:val="both"/>
        <w:rPr>
          <w:rFonts w:cs="B Nazanin"/>
          <w:b/>
          <w:bCs/>
          <w:sz w:val="28"/>
          <w:szCs w:val="28"/>
          <w:rtl/>
        </w:rPr>
      </w:pPr>
    </w:p>
    <w:p w:rsidR="00A661D3" w:rsidRPr="00A661D3" w:rsidRDefault="00A661D3" w:rsidP="00A661D3">
      <w:pPr>
        <w:ind w:right="142"/>
        <w:jc w:val="both"/>
        <w:rPr>
          <w:rFonts w:cs="B Nazanin"/>
          <w:b/>
          <w:bCs/>
          <w:sz w:val="28"/>
          <w:szCs w:val="28"/>
          <w:rtl/>
          <w:lang w:bidi="fa-IR"/>
        </w:rPr>
      </w:pPr>
      <w:r>
        <w:rPr>
          <w:rFonts w:cs="B Nazanin" w:hint="cs"/>
          <w:b/>
          <w:bCs/>
          <w:sz w:val="28"/>
          <w:szCs w:val="28"/>
          <w:rtl/>
        </w:rPr>
        <w:t>منابع</w:t>
      </w:r>
      <w:r w:rsidRPr="00A661D3">
        <w:rPr>
          <w:rFonts w:cs="B Nazanin" w:hint="cs"/>
          <w:b/>
          <w:bCs/>
          <w:sz w:val="28"/>
          <w:szCs w:val="28"/>
          <w:rtl/>
        </w:rPr>
        <w:t>:</w:t>
      </w:r>
    </w:p>
    <w:p w:rsidR="00A661D3" w:rsidRDefault="00A661D3" w:rsidP="00A661D3">
      <w:pPr>
        <w:ind w:right="142"/>
        <w:jc w:val="both"/>
        <w:rPr>
          <w:rFonts w:cs="B Nazanin"/>
          <w:sz w:val="28"/>
          <w:szCs w:val="28"/>
          <w:shd w:val="clear" w:color="auto" w:fill="FFFFFF"/>
          <w:rtl/>
        </w:rPr>
      </w:pPr>
      <w:r w:rsidRPr="00A661D3">
        <w:rPr>
          <w:rFonts w:cs="B Nazanin"/>
          <w:sz w:val="28"/>
          <w:szCs w:val="28"/>
          <w:shd w:val="clear" w:color="auto" w:fill="FFFFFF"/>
          <w:rtl/>
        </w:rPr>
        <w:t>قاسم</w:t>
      </w:r>
      <w:r w:rsidRPr="00A661D3">
        <w:rPr>
          <w:rFonts w:cs="B Nazanin" w:hint="cs"/>
          <w:sz w:val="28"/>
          <w:szCs w:val="28"/>
          <w:shd w:val="clear" w:color="auto" w:fill="FFFFFF"/>
          <w:rtl/>
        </w:rPr>
        <w:t>ی</w:t>
      </w:r>
      <w:r w:rsidRPr="00A661D3">
        <w:rPr>
          <w:rFonts w:cs="B Nazanin" w:hint="eastAsia"/>
          <w:sz w:val="28"/>
          <w:szCs w:val="28"/>
          <w:shd w:val="clear" w:color="auto" w:fill="FFFFFF"/>
          <w:rtl/>
        </w:rPr>
        <w:t>،</w:t>
      </w:r>
      <w:r w:rsidRPr="00A661D3">
        <w:rPr>
          <w:rFonts w:cs="B Nazanin"/>
          <w:sz w:val="28"/>
          <w:szCs w:val="28"/>
          <w:shd w:val="clear" w:color="auto" w:fill="FFFFFF"/>
          <w:rtl/>
        </w:rPr>
        <w:t xml:space="preserve"> عل</w:t>
      </w:r>
      <w:r w:rsidRPr="00A661D3">
        <w:rPr>
          <w:rFonts w:cs="B Nazanin" w:hint="cs"/>
          <w:sz w:val="28"/>
          <w:szCs w:val="28"/>
          <w:shd w:val="clear" w:color="auto" w:fill="FFFFFF"/>
          <w:rtl/>
        </w:rPr>
        <w:t>ی</w:t>
      </w:r>
      <w:r w:rsidRPr="00A661D3">
        <w:rPr>
          <w:rFonts w:cs="B Nazanin"/>
          <w:sz w:val="28"/>
          <w:szCs w:val="28"/>
          <w:shd w:val="clear" w:color="auto" w:fill="FFFFFF"/>
          <w:rtl/>
        </w:rPr>
        <w:t xml:space="preserve"> و همکاران (1397). بررس</w:t>
      </w:r>
      <w:r w:rsidRPr="00A661D3">
        <w:rPr>
          <w:rFonts w:cs="B Nazanin" w:hint="cs"/>
          <w:sz w:val="28"/>
          <w:szCs w:val="28"/>
          <w:shd w:val="clear" w:color="auto" w:fill="FFFFFF"/>
          <w:rtl/>
        </w:rPr>
        <w:t>ی</w:t>
      </w:r>
      <w:r w:rsidRPr="00A661D3">
        <w:rPr>
          <w:rFonts w:cs="B Nazanin"/>
          <w:sz w:val="28"/>
          <w:szCs w:val="28"/>
          <w:shd w:val="clear" w:color="auto" w:fill="FFFFFF"/>
          <w:rtl/>
        </w:rPr>
        <w:t xml:space="preserve"> روا</w:t>
      </w:r>
      <w:r w:rsidRPr="00A661D3">
        <w:rPr>
          <w:rFonts w:cs="B Nazanin" w:hint="cs"/>
          <w:sz w:val="28"/>
          <w:szCs w:val="28"/>
          <w:shd w:val="clear" w:color="auto" w:fill="FFFFFF"/>
          <w:rtl/>
        </w:rPr>
        <w:t>یی</w:t>
      </w:r>
      <w:r w:rsidRPr="00A661D3">
        <w:rPr>
          <w:rFonts w:cs="B Nazanin"/>
          <w:sz w:val="28"/>
          <w:szCs w:val="28"/>
          <w:shd w:val="clear" w:color="auto" w:fill="FFFFFF"/>
          <w:rtl/>
        </w:rPr>
        <w:t xml:space="preserve"> و پا</w:t>
      </w:r>
      <w:r w:rsidRPr="00A661D3">
        <w:rPr>
          <w:rFonts w:cs="B Nazanin" w:hint="cs"/>
          <w:sz w:val="28"/>
          <w:szCs w:val="28"/>
          <w:shd w:val="clear" w:color="auto" w:fill="FFFFFF"/>
          <w:rtl/>
        </w:rPr>
        <w:t>ی</w:t>
      </w:r>
      <w:r w:rsidRPr="00A661D3">
        <w:rPr>
          <w:rFonts w:cs="B Nazanin" w:hint="eastAsia"/>
          <w:sz w:val="28"/>
          <w:szCs w:val="28"/>
          <w:shd w:val="clear" w:color="auto" w:fill="FFFFFF"/>
          <w:rtl/>
        </w:rPr>
        <w:t>ا</w:t>
      </w:r>
      <w:r w:rsidRPr="00A661D3">
        <w:rPr>
          <w:rFonts w:cs="B Nazanin" w:hint="cs"/>
          <w:sz w:val="28"/>
          <w:szCs w:val="28"/>
          <w:shd w:val="clear" w:color="auto" w:fill="FFFFFF"/>
          <w:rtl/>
        </w:rPr>
        <w:t>یی</w:t>
      </w:r>
      <w:r w:rsidRPr="00A661D3">
        <w:rPr>
          <w:rFonts w:cs="B Nazanin"/>
          <w:sz w:val="28"/>
          <w:szCs w:val="28"/>
          <w:shd w:val="clear" w:color="auto" w:fill="FFFFFF"/>
          <w:rtl/>
        </w:rPr>
        <w:t xml:space="preserve"> پرسشنامه  خوش ب</w:t>
      </w:r>
      <w:r w:rsidRPr="00A661D3">
        <w:rPr>
          <w:rFonts w:cs="B Nazanin" w:hint="cs"/>
          <w:sz w:val="28"/>
          <w:szCs w:val="28"/>
          <w:shd w:val="clear" w:color="auto" w:fill="FFFFFF"/>
          <w:rtl/>
        </w:rPr>
        <w:t>ی</w:t>
      </w:r>
      <w:r w:rsidRPr="00A661D3">
        <w:rPr>
          <w:rFonts w:cs="B Nazanin" w:hint="eastAsia"/>
          <w:sz w:val="28"/>
          <w:szCs w:val="28"/>
          <w:shd w:val="clear" w:color="auto" w:fill="FFFFFF"/>
          <w:rtl/>
        </w:rPr>
        <w:t>ن</w:t>
      </w:r>
      <w:r w:rsidRPr="00A661D3">
        <w:rPr>
          <w:rFonts w:cs="B Nazanin" w:hint="cs"/>
          <w:sz w:val="28"/>
          <w:szCs w:val="28"/>
          <w:shd w:val="clear" w:color="auto" w:fill="FFFFFF"/>
          <w:rtl/>
        </w:rPr>
        <w:t>ی</w:t>
      </w:r>
      <w:r w:rsidRPr="00A661D3">
        <w:rPr>
          <w:rFonts w:cs="B Nazanin"/>
          <w:sz w:val="28"/>
          <w:szCs w:val="28"/>
          <w:shd w:val="clear" w:color="auto" w:fill="FFFFFF"/>
          <w:rtl/>
        </w:rPr>
        <w:t xml:space="preserve"> تحص</w:t>
      </w:r>
      <w:r w:rsidRPr="00A661D3">
        <w:rPr>
          <w:rFonts w:cs="B Nazanin" w:hint="cs"/>
          <w:sz w:val="28"/>
          <w:szCs w:val="28"/>
          <w:shd w:val="clear" w:color="auto" w:fill="FFFFFF"/>
          <w:rtl/>
        </w:rPr>
        <w:t>ی</w:t>
      </w:r>
      <w:r w:rsidRPr="00A661D3">
        <w:rPr>
          <w:rFonts w:cs="B Nazanin" w:hint="eastAsia"/>
          <w:sz w:val="28"/>
          <w:szCs w:val="28"/>
          <w:shd w:val="clear" w:color="auto" w:fill="FFFFFF"/>
          <w:rtl/>
        </w:rPr>
        <w:t>ل</w:t>
      </w:r>
      <w:r w:rsidRPr="00A661D3">
        <w:rPr>
          <w:rFonts w:cs="B Nazanin" w:hint="cs"/>
          <w:sz w:val="28"/>
          <w:szCs w:val="28"/>
          <w:shd w:val="clear" w:color="auto" w:fill="FFFFFF"/>
          <w:rtl/>
        </w:rPr>
        <w:t>ی</w:t>
      </w:r>
      <w:r w:rsidRPr="00A661D3">
        <w:rPr>
          <w:rFonts w:cs="B Nazanin"/>
          <w:sz w:val="28"/>
          <w:szCs w:val="28"/>
          <w:shd w:val="clear" w:color="auto" w:fill="FFFFFF"/>
          <w:rtl/>
        </w:rPr>
        <w:t xml:space="preserve"> معلم، روش ها و مدل ها</w:t>
      </w:r>
      <w:r w:rsidRPr="00A661D3">
        <w:rPr>
          <w:rFonts w:cs="B Nazanin" w:hint="cs"/>
          <w:sz w:val="28"/>
          <w:szCs w:val="28"/>
          <w:shd w:val="clear" w:color="auto" w:fill="FFFFFF"/>
          <w:rtl/>
        </w:rPr>
        <w:t>ی</w:t>
      </w:r>
      <w:r w:rsidRPr="00A661D3">
        <w:rPr>
          <w:rFonts w:cs="B Nazanin"/>
          <w:sz w:val="28"/>
          <w:szCs w:val="28"/>
          <w:shd w:val="clear" w:color="auto" w:fill="FFFFFF"/>
          <w:rtl/>
        </w:rPr>
        <w:t xml:space="preserve"> روانشناخت</w:t>
      </w:r>
      <w:r w:rsidRPr="00A661D3">
        <w:rPr>
          <w:rFonts w:cs="B Nazanin" w:hint="cs"/>
          <w:sz w:val="28"/>
          <w:szCs w:val="28"/>
          <w:shd w:val="clear" w:color="auto" w:fill="FFFFFF"/>
          <w:rtl/>
        </w:rPr>
        <w:t>ی</w:t>
      </w:r>
      <w:r w:rsidRPr="00A661D3">
        <w:rPr>
          <w:rFonts w:cs="B Nazanin" w:hint="eastAsia"/>
          <w:sz w:val="28"/>
          <w:szCs w:val="28"/>
          <w:shd w:val="clear" w:color="auto" w:fill="FFFFFF"/>
          <w:rtl/>
        </w:rPr>
        <w:t>،</w:t>
      </w:r>
      <w:r w:rsidRPr="00A661D3">
        <w:rPr>
          <w:rFonts w:cs="B Nazanin"/>
          <w:sz w:val="28"/>
          <w:szCs w:val="28"/>
          <w:shd w:val="clear" w:color="auto" w:fill="FFFFFF"/>
          <w:rtl/>
        </w:rPr>
        <w:t xml:space="preserve"> 9(32): 131-148</w:t>
      </w:r>
      <w:r w:rsidRPr="00A661D3">
        <w:rPr>
          <w:rFonts w:cs="B Nazanin"/>
          <w:sz w:val="28"/>
          <w:szCs w:val="28"/>
          <w:shd w:val="clear" w:color="auto" w:fill="FFFFFF"/>
        </w:rPr>
        <w:t>.</w:t>
      </w:r>
    </w:p>
    <w:p w:rsidR="00A661D3" w:rsidRPr="00A661D3" w:rsidRDefault="00A661D3" w:rsidP="00A661D3">
      <w:pPr>
        <w:ind w:right="142"/>
        <w:jc w:val="both"/>
        <w:rPr>
          <w:rFonts w:cs="B Nazanin"/>
          <w:sz w:val="28"/>
          <w:szCs w:val="28"/>
          <w:shd w:val="clear" w:color="auto" w:fill="FFFFFF"/>
          <w:rtl/>
        </w:rPr>
      </w:pPr>
    </w:p>
    <w:p w:rsidR="00A661D3" w:rsidRPr="00A661D3" w:rsidRDefault="00A661D3">
      <w:pPr>
        <w:rPr>
          <w:rFonts w:cs="B Nazanin"/>
          <w:sz w:val="28"/>
          <w:szCs w:val="28"/>
        </w:rPr>
      </w:pPr>
      <w:r w:rsidRPr="00A661D3">
        <w:rPr>
          <w:rFonts w:cs="B Nazanin"/>
          <w:sz w:val="28"/>
          <w:szCs w:val="28"/>
        </w:rPr>
        <w:t>Beard, K. S., Hoy, W. K., &amp; Hoy, A. W. (2010). Academic optimism of individual teachers: Confirming a new construct. Teaching and Teacher Education, 26(5), 1136-1144</w:t>
      </w:r>
      <w:r w:rsidRPr="00A661D3">
        <w:rPr>
          <w:rFonts w:cs="B Nazanin"/>
          <w:sz w:val="28"/>
          <w:szCs w:val="28"/>
          <w:rtl/>
        </w:rPr>
        <w:t>.</w:t>
      </w:r>
    </w:p>
    <w:sectPr w:rsidR="00A661D3" w:rsidRPr="00A661D3" w:rsidSect="00A661D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841" w:rsidRDefault="001F4841" w:rsidP="001E3AA8">
      <w:r>
        <w:separator/>
      </w:r>
    </w:p>
  </w:endnote>
  <w:endnote w:type="continuationSeparator" w:id="0">
    <w:p w:rsidR="001F4841" w:rsidRDefault="001F4841" w:rsidP="001E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A8" w:rsidRDefault="001E3A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A8" w:rsidRDefault="001E3A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A8" w:rsidRDefault="001E3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841" w:rsidRDefault="001F4841" w:rsidP="001E3AA8">
      <w:r>
        <w:separator/>
      </w:r>
    </w:p>
  </w:footnote>
  <w:footnote w:type="continuationSeparator" w:id="0">
    <w:p w:rsidR="001F4841" w:rsidRDefault="001F4841" w:rsidP="001E3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A8" w:rsidRDefault="001E3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A8" w:rsidRDefault="001E3A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A8" w:rsidRDefault="001E3A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78"/>
    <w:rsid w:val="001E3AA8"/>
    <w:rsid w:val="001F4841"/>
    <w:rsid w:val="00423EBE"/>
    <w:rsid w:val="005438C9"/>
    <w:rsid w:val="008A2149"/>
    <w:rsid w:val="00A661D3"/>
    <w:rsid w:val="00B83C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A5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D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A661D3"/>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A661D3"/>
    <w:rPr>
      <w:rFonts w:ascii="Calibri" w:eastAsia="Calibri" w:hAnsi="Calibri" w:cs="Arial"/>
    </w:rPr>
  </w:style>
  <w:style w:type="paragraph" w:styleId="Subtitle">
    <w:name w:val="Subtitle"/>
    <w:basedOn w:val="Normal"/>
    <w:link w:val="SubtitleChar"/>
    <w:qFormat/>
    <w:rsid w:val="00A661D3"/>
    <w:pPr>
      <w:jc w:val="center"/>
    </w:pPr>
    <w:rPr>
      <w:rFonts w:cs="B Zar"/>
      <w:sz w:val="28"/>
      <w:szCs w:val="28"/>
      <w:lang w:val="x-none" w:eastAsia="x-none"/>
    </w:rPr>
  </w:style>
  <w:style w:type="character" w:customStyle="1" w:styleId="SubtitleChar">
    <w:name w:val="Subtitle Char"/>
    <w:basedOn w:val="DefaultParagraphFont"/>
    <w:link w:val="Subtitle"/>
    <w:rsid w:val="00A661D3"/>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A661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E3AA8"/>
    <w:pPr>
      <w:tabs>
        <w:tab w:val="center" w:pos="4680"/>
        <w:tab w:val="right" w:pos="9360"/>
      </w:tabs>
    </w:pPr>
  </w:style>
  <w:style w:type="character" w:customStyle="1" w:styleId="HeaderChar">
    <w:name w:val="Header Char"/>
    <w:basedOn w:val="DefaultParagraphFont"/>
    <w:link w:val="Header"/>
    <w:uiPriority w:val="99"/>
    <w:rsid w:val="001E3A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3AA8"/>
    <w:pPr>
      <w:tabs>
        <w:tab w:val="center" w:pos="4680"/>
        <w:tab w:val="right" w:pos="9360"/>
      </w:tabs>
    </w:pPr>
  </w:style>
  <w:style w:type="character" w:customStyle="1" w:styleId="FooterChar">
    <w:name w:val="Footer Char"/>
    <w:basedOn w:val="DefaultParagraphFont"/>
    <w:link w:val="Footer"/>
    <w:uiPriority w:val="99"/>
    <w:rsid w:val="001E3A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2021-07-29T11:37:00Z</dcterms:created>
  <dcterms:modified xsi:type="dcterms:W3CDTF">2021-07-29T11:54:00Z</dcterms:modified>
</cp:coreProperties>
</file>