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D5A3" w14:textId="79452588" w:rsidR="006C4171" w:rsidRDefault="006C4171" w:rsidP="006C4171">
      <w:pPr>
        <w:bidi/>
        <w:ind w:left="-613"/>
        <w:jc w:val="center"/>
        <w:rPr>
          <w:rFonts w:cs="B Titr"/>
          <w:b/>
          <w:bCs/>
          <w:sz w:val="32"/>
          <w:szCs w:val="32"/>
          <w:rtl/>
        </w:rPr>
      </w:pPr>
      <w:r w:rsidRPr="006C4171">
        <w:rPr>
          <w:rFonts w:cs="B Titr"/>
          <w:b/>
          <w:bCs/>
          <w:sz w:val="32"/>
          <w:szCs w:val="32"/>
          <w:rtl/>
        </w:rPr>
        <w:t>سبک رهبر</w:t>
      </w:r>
      <w:r w:rsidRPr="006C4171">
        <w:rPr>
          <w:rFonts w:cs="B Titr" w:hint="cs"/>
          <w:b/>
          <w:bCs/>
          <w:sz w:val="32"/>
          <w:szCs w:val="32"/>
          <w:rtl/>
        </w:rPr>
        <w:t>ی</w:t>
      </w:r>
      <w:r w:rsidRPr="006C4171">
        <w:rPr>
          <w:rFonts w:cs="B Titr"/>
          <w:b/>
          <w:bCs/>
          <w:sz w:val="32"/>
          <w:szCs w:val="32"/>
          <w:rtl/>
        </w:rPr>
        <w:t xml:space="preserve"> معلم</w:t>
      </w:r>
      <w:r w:rsidRPr="006C4171">
        <w:rPr>
          <w:rFonts w:cs="B Titr" w:hint="cs"/>
          <w:b/>
          <w:bCs/>
          <w:sz w:val="32"/>
          <w:szCs w:val="32"/>
          <w:rtl/>
        </w:rPr>
        <w:t xml:space="preserve"> </w:t>
      </w:r>
      <w:proofErr w:type="spellStart"/>
      <w:r w:rsidRPr="006C4171">
        <w:rPr>
          <w:rFonts w:cs="B Titr"/>
          <w:b/>
          <w:bCs/>
          <w:sz w:val="32"/>
          <w:szCs w:val="32"/>
        </w:rPr>
        <w:t>Hssin</w:t>
      </w:r>
      <w:proofErr w:type="spellEnd"/>
      <w:r w:rsidRPr="006C4171">
        <w:rPr>
          <w:rFonts w:cs="B Titr"/>
          <w:b/>
          <w:bCs/>
          <w:sz w:val="32"/>
          <w:szCs w:val="32"/>
        </w:rPr>
        <w:t xml:space="preserve">, </w:t>
      </w:r>
      <w:proofErr w:type="spellStart"/>
      <w:r w:rsidRPr="006C4171">
        <w:rPr>
          <w:rFonts w:cs="B Titr"/>
          <w:b/>
          <w:bCs/>
          <w:sz w:val="32"/>
          <w:szCs w:val="32"/>
        </w:rPr>
        <w:t>Bunyarit</w:t>
      </w:r>
      <w:proofErr w:type="spellEnd"/>
      <w:r w:rsidRPr="006C4171">
        <w:rPr>
          <w:rFonts w:cs="B Titr"/>
          <w:b/>
          <w:bCs/>
          <w:sz w:val="32"/>
          <w:szCs w:val="32"/>
        </w:rPr>
        <w:t xml:space="preserve"> &amp; Hussein (2009)</w:t>
      </w:r>
    </w:p>
    <w:p w14:paraId="6CBDBE3A" w14:textId="77777777" w:rsidR="006C4171" w:rsidRPr="006C4171" w:rsidRDefault="006C4171" w:rsidP="006C4171">
      <w:pPr>
        <w:bidi/>
        <w:ind w:left="-613"/>
        <w:jc w:val="center"/>
        <w:rPr>
          <w:rFonts w:cs="B Titr"/>
          <w:b/>
          <w:bCs/>
          <w:sz w:val="32"/>
          <w:szCs w:val="32"/>
          <w:rtl/>
        </w:rPr>
      </w:pPr>
    </w:p>
    <w:p w14:paraId="2D476935" w14:textId="21401DF5" w:rsidR="003528A4" w:rsidRDefault="003528A4" w:rsidP="003528A4">
      <w:pPr>
        <w:bidi/>
        <w:ind w:left="-613"/>
        <w:jc w:val="both"/>
        <w:rPr>
          <w:rFonts w:cs="B Nazanin"/>
          <w:sz w:val="28"/>
          <w:szCs w:val="28"/>
          <w:rtl/>
        </w:rPr>
      </w:pPr>
      <w:r w:rsidRPr="003528A4">
        <w:rPr>
          <w:rFonts w:ascii="B Nazanin B Nazanin" w:hAnsi="B Nazanin B Nazanin" w:cs="B Nazanin"/>
          <w:sz w:val="28"/>
          <w:szCs w:val="28"/>
          <w:rtl/>
        </w:rPr>
        <w:t>پرسشنامه</w:t>
      </w:r>
      <w:r w:rsidRPr="003528A4">
        <w:rPr>
          <w:rFonts w:ascii="B Nazanin B Nazanin" w:hAnsi="B Nazanin B Nazanin" w:cs="B Nazanin"/>
          <w:sz w:val="28"/>
          <w:szCs w:val="28"/>
        </w:rPr>
        <w:t xml:space="preserve"> </w:t>
      </w:r>
      <w:r w:rsidRPr="003528A4">
        <w:rPr>
          <w:rFonts w:ascii="B Nazanin B Nazanin" w:hAnsi="B Nazanin B Nazanin" w:cs="B Nazanin"/>
          <w:sz w:val="28"/>
          <w:szCs w:val="28"/>
          <w:rtl/>
        </w:rPr>
        <w:t xml:space="preserve">سبک رهبری معلم توسط </w:t>
      </w:r>
      <w:proofErr w:type="spellStart"/>
      <w:r w:rsidRPr="003528A4">
        <w:rPr>
          <w:rFonts w:ascii="B Nazanin B Nazanin" w:hAnsi="B Nazanin B Nazanin" w:cs="B Nazanin"/>
          <w:sz w:val="28"/>
          <w:szCs w:val="28"/>
        </w:rPr>
        <w:t>Hssin</w:t>
      </w:r>
      <w:proofErr w:type="spellEnd"/>
      <w:r w:rsidRPr="003528A4">
        <w:rPr>
          <w:rFonts w:ascii="B Nazanin B Nazanin" w:hAnsi="B Nazanin B Nazanin" w:cs="B Nazanin"/>
          <w:sz w:val="28"/>
          <w:szCs w:val="28"/>
        </w:rPr>
        <w:t xml:space="preserve">, </w:t>
      </w:r>
      <w:proofErr w:type="spellStart"/>
      <w:r w:rsidRPr="003528A4">
        <w:rPr>
          <w:rFonts w:ascii="B Nazanin B Nazanin" w:hAnsi="B Nazanin B Nazanin" w:cs="B Nazanin"/>
          <w:sz w:val="28"/>
          <w:szCs w:val="28"/>
        </w:rPr>
        <w:t>Bunyarit</w:t>
      </w:r>
      <w:proofErr w:type="spellEnd"/>
      <w:r w:rsidRPr="003528A4">
        <w:rPr>
          <w:rFonts w:ascii="B Nazanin B Nazanin" w:hAnsi="B Nazanin B Nazanin" w:cs="B Nazanin"/>
          <w:sz w:val="28"/>
          <w:szCs w:val="28"/>
        </w:rPr>
        <w:t xml:space="preserve"> &amp; Hussein (2009)</w:t>
      </w:r>
      <w:r w:rsidRPr="003528A4">
        <w:rPr>
          <w:rFonts w:ascii="B Nazanin B Nazanin" w:hAnsi="B Nazanin B Nazanin" w:cs="B Nazanin"/>
          <w:sz w:val="28"/>
          <w:szCs w:val="28"/>
          <w:rtl/>
        </w:rPr>
        <w:t xml:space="preserve"> طراحی شده است . این پرسشنامه دارای 11 سوال می باشد</w:t>
      </w:r>
      <w:r>
        <w:rPr>
          <w:rFonts w:ascii="B Nazanin B Nazanin" w:hAnsi="B Nazanin B Nazanin" w:cs="B Nazanin" w:hint="cs"/>
          <w:sz w:val="28"/>
          <w:szCs w:val="28"/>
          <w:rtl/>
        </w:rPr>
        <w:t xml:space="preserve"> و هدف از این پرسشنامه </w:t>
      </w:r>
      <w:r w:rsidRPr="006C4171">
        <w:rPr>
          <w:rFonts w:cs="B Nazanin"/>
          <w:sz w:val="28"/>
          <w:szCs w:val="28"/>
          <w:rtl/>
        </w:rPr>
        <w:t>ارز</w:t>
      </w:r>
      <w:r w:rsidRPr="006C4171">
        <w:rPr>
          <w:rFonts w:cs="B Nazanin" w:hint="cs"/>
          <w:sz w:val="28"/>
          <w:szCs w:val="28"/>
          <w:rtl/>
        </w:rPr>
        <w:t>ی</w:t>
      </w:r>
      <w:r w:rsidRPr="006C4171">
        <w:rPr>
          <w:rFonts w:cs="B Nazanin" w:hint="eastAsia"/>
          <w:sz w:val="28"/>
          <w:szCs w:val="28"/>
          <w:rtl/>
        </w:rPr>
        <w:t>اب</w:t>
      </w:r>
      <w:r w:rsidRPr="006C4171">
        <w:rPr>
          <w:rFonts w:cs="B Nazanin" w:hint="cs"/>
          <w:sz w:val="28"/>
          <w:szCs w:val="28"/>
          <w:rtl/>
        </w:rPr>
        <w:t>ی</w:t>
      </w:r>
      <w:r w:rsidRPr="006C4171">
        <w:rPr>
          <w:rFonts w:cs="B Nazanin"/>
          <w:sz w:val="28"/>
          <w:szCs w:val="28"/>
          <w:rtl/>
        </w:rPr>
        <w:t xml:space="preserve"> سبک رهبر</w:t>
      </w:r>
      <w:r w:rsidRPr="006C4171">
        <w:rPr>
          <w:rFonts w:cs="B Nazanin" w:hint="cs"/>
          <w:sz w:val="28"/>
          <w:szCs w:val="28"/>
          <w:rtl/>
        </w:rPr>
        <w:t>ی</w:t>
      </w:r>
      <w:r w:rsidRPr="006C4171">
        <w:rPr>
          <w:rFonts w:cs="B Nazanin"/>
          <w:sz w:val="28"/>
          <w:szCs w:val="28"/>
          <w:rtl/>
        </w:rPr>
        <w:t xml:space="preserve"> معلم، رضا</w:t>
      </w:r>
      <w:r w:rsidRPr="006C4171">
        <w:rPr>
          <w:rFonts w:cs="B Nazanin" w:hint="cs"/>
          <w:sz w:val="28"/>
          <w:szCs w:val="28"/>
          <w:rtl/>
        </w:rPr>
        <w:t>ی</w:t>
      </w:r>
      <w:r w:rsidRPr="006C4171">
        <w:rPr>
          <w:rFonts w:cs="B Nazanin" w:hint="eastAsia"/>
          <w:sz w:val="28"/>
          <w:szCs w:val="28"/>
          <w:rtl/>
        </w:rPr>
        <w:t>ت</w:t>
      </w:r>
      <w:r w:rsidRPr="006C4171">
        <w:rPr>
          <w:rFonts w:cs="B Nazanin"/>
          <w:sz w:val="28"/>
          <w:szCs w:val="28"/>
          <w:rtl/>
        </w:rPr>
        <w:t xml:space="preserve"> کلاس و وضوح نقش دانش آموزان م</w:t>
      </w:r>
      <w:r w:rsidRPr="006C4171">
        <w:rPr>
          <w:rFonts w:cs="B Nazanin" w:hint="cs"/>
          <w:sz w:val="28"/>
          <w:szCs w:val="28"/>
          <w:rtl/>
        </w:rPr>
        <w:t>ی</w:t>
      </w:r>
      <w:r w:rsidRPr="006C4171">
        <w:rPr>
          <w:rFonts w:cs="B Nazanin"/>
          <w:sz w:val="28"/>
          <w:szCs w:val="28"/>
          <w:rtl/>
        </w:rPr>
        <w:t xml:space="preserve"> پردازد.</w:t>
      </w:r>
    </w:p>
    <w:p w14:paraId="6F428258" w14:textId="279BDB7D" w:rsidR="003528A4" w:rsidRPr="003528A4" w:rsidRDefault="003528A4" w:rsidP="003528A4">
      <w:pPr>
        <w:bidi/>
        <w:ind w:left="-613"/>
        <w:jc w:val="both"/>
        <w:rPr>
          <w:rFonts w:ascii="B Nazanin B Nazanin" w:hAnsi="B Nazanin B Nazanin" w:cs="B Nazanin"/>
          <w:sz w:val="28"/>
          <w:szCs w:val="28"/>
          <w:rtl/>
        </w:rPr>
      </w:pPr>
    </w:p>
    <w:p w14:paraId="04991926" w14:textId="77777777" w:rsidR="003528A4" w:rsidRPr="006C4171" w:rsidRDefault="003528A4" w:rsidP="003528A4">
      <w:pPr>
        <w:bidi/>
        <w:ind w:left="-613"/>
        <w:jc w:val="both"/>
        <w:rPr>
          <w:rFonts w:cs="B Nazanin"/>
          <w:sz w:val="28"/>
          <w:szCs w:val="28"/>
          <w:rtl/>
        </w:rPr>
      </w:pPr>
      <w:r w:rsidRPr="006C4171">
        <w:rPr>
          <w:rFonts w:cs="B Nazanin"/>
          <w:b/>
          <w:bCs/>
          <w:sz w:val="28"/>
          <w:szCs w:val="28"/>
          <w:rtl/>
        </w:rPr>
        <w:t>نحوه تکمیل:</w:t>
      </w:r>
      <w:r w:rsidRPr="006C4171">
        <w:rPr>
          <w:rFonts w:cs="B Nazanin"/>
          <w:sz w:val="28"/>
          <w:szCs w:val="28"/>
          <w:rtl/>
        </w:rPr>
        <w:t xml:space="preserve"> برا</w:t>
      </w:r>
      <w:r w:rsidRPr="006C4171">
        <w:rPr>
          <w:rFonts w:cs="B Nazanin" w:hint="cs"/>
          <w:sz w:val="28"/>
          <w:szCs w:val="28"/>
          <w:rtl/>
        </w:rPr>
        <w:t>ی</w:t>
      </w:r>
      <w:r w:rsidRPr="006C4171">
        <w:rPr>
          <w:rFonts w:cs="B Nazanin"/>
          <w:sz w:val="28"/>
          <w:szCs w:val="28"/>
          <w:rtl/>
        </w:rPr>
        <w:t xml:space="preserve"> هر </w:t>
      </w:r>
      <w:r w:rsidRPr="006C4171">
        <w:rPr>
          <w:rFonts w:cs="B Nazanin" w:hint="cs"/>
          <w:sz w:val="28"/>
          <w:szCs w:val="28"/>
          <w:rtl/>
        </w:rPr>
        <w:t>ی</w:t>
      </w:r>
      <w:r w:rsidRPr="006C4171">
        <w:rPr>
          <w:rFonts w:cs="B Nazanin" w:hint="eastAsia"/>
          <w:sz w:val="28"/>
          <w:szCs w:val="28"/>
          <w:rtl/>
        </w:rPr>
        <w:t>ک</w:t>
      </w:r>
      <w:r w:rsidRPr="006C4171">
        <w:rPr>
          <w:rFonts w:cs="B Nazanin"/>
          <w:sz w:val="28"/>
          <w:szCs w:val="28"/>
          <w:rtl/>
        </w:rPr>
        <w:t xml:space="preserve"> از موارد، از مق</w:t>
      </w:r>
      <w:r w:rsidRPr="006C4171">
        <w:rPr>
          <w:rFonts w:cs="B Nazanin" w:hint="cs"/>
          <w:sz w:val="28"/>
          <w:szCs w:val="28"/>
          <w:rtl/>
        </w:rPr>
        <w:t>ی</w:t>
      </w:r>
      <w:r w:rsidRPr="006C4171">
        <w:rPr>
          <w:rFonts w:cs="B Nazanin" w:hint="eastAsia"/>
          <w:sz w:val="28"/>
          <w:szCs w:val="28"/>
          <w:rtl/>
        </w:rPr>
        <w:t>اس</w:t>
      </w:r>
      <w:r w:rsidRPr="006C4171">
        <w:rPr>
          <w:rFonts w:cs="B Nazanin"/>
          <w:sz w:val="28"/>
          <w:szCs w:val="28"/>
          <w:rtl/>
        </w:rPr>
        <w:t xml:space="preserve"> رتبه بند</w:t>
      </w:r>
      <w:r w:rsidRPr="006C4171">
        <w:rPr>
          <w:rFonts w:cs="B Nazanin" w:hint="cs"/>
          <w:sz w:val="28"/>
          <w:szCs w:val="28"/>
          <w:rtl/>
        </w:rPr>
        <w:t>ی</w:t>
      </w:r>
      <w:r w:rsidRPr="006C4171">
        <w:rPr>
          <w:rFonts w:cs="B Nazanin"/>
          <w:sz w:val="28"/>
          <w:szCs w:val="28"/>
          <w:rtl/>
        </w:rPr>
        <w:t xml:space="preserve"> ز</w:t>
      </w:r>
      <w:r w:rsidRPr="006C4171">
        <w:rPr>
          <w:rFonts w:cs="B Nazanin" w:hint="cs"/>
          <w:sz w:val="28"/>
          <w:szCs w:val="28"/>
          <w:rtl/>
        </w:rPr>
        <w:t>ی</w:t>
      </w:r>
      <w:r w:rsidRPr="006C4171">
        <w:rPr>
          <w:rFonts w:cs="B Nazanin" w:hint="eastAsia"/>
          <w:sz w:val="28"/>
          <w:szCs w:val="28"/>
          <w:rtl/>
        </w:rPr>
        <w:t>ر</w:t>
      </w:r>
      <w:r w:rsidRPr="006C4171">
        <w:rPr>
          <w:rFonts w:cs="B Nazanin"/>
          <w:sz w:val="28"/>
          <w:szCs w:val="28"/>
          <w:rtl/>
        </w:rPr>
        <w:t xml:space="preserve"> جهت مشخص کردن پاسخ</w:t>
      </w:r>
      <w:r w:rsidRPr="006C4171">
        <w:rPr>
          <w:rFonts w:cs="B Nazanin" w:hint="cs"/>
          <w:sz w:val="28"/>
          <w:szCs w:val="28"/>
          <w:rtl/>
        </w:rPr>
        <w:t>ی</w:t>
      </w:r>
      <w:r w:rsidRPr="006C4171">
        <w:rPr>
          <w:rFonts w:cs="B Nazanin"/>
          <w:sz w:val="28"/>
          <w:szCs w:val="28"/>
          <w:rtl/>
        </w:rPr>
        <w:t xml:space="preserve"> که به بهتر</w:t>
      </w:r>
      <w:r w:rsidRPr="006C4171">
        <w:rPr>
          <w:rFonts w:cs="B Nazanin" w:hint="cs"/>
          <w:sz w:val="28"/>
          <w:szCs w:val="28"/>
          <w:rtl/>
        </w:rPr>
        <w:t>ی</w:t>
      </w:r>
      <w:r w:rsidRPr="006C4171">
        <w:rPr>
          <w:rFonts w:cs="B Nazanin" w:hint="eastAsia"/>
          <w:sz w:val="28"/>
          <w:szCs w:val="28"/>
          <w:rtl/>
        </w:rPr>
        <w:t>ن</w:t>
      </w:r>
      <w:r w:rsidRPr="006C4171">
        <w:rPr>
          <w:rFonts w:cs="B Nazanin"/>
          <w:sz w:val="28"/>
          <w:szCs w:val="28"/>
          <w:rtl/>
        </w:rPr>
        <w:t xml:space="preserve"> شکل احساس شما را ب</w:t>
      </w:r>
      <w:r w:rsidRPr="006C4171">
        <w:rPr>
          <w:rFonts w:cs="B Nazanin" w:hint="cs"/>
          <w:sz w:val="28"/>
          <w:szCs w:val="28"/>
          <w:rtl/>
        </w:rPr>
        <w:t>ی</w:t>
      </w:r>
      <w:r w:rsidRPr="006C4171">
        <w:rPr>
          <w:rFonts w:cs="B Nazanin" w:hint="eastAsia"/>
          <w:sz w:val="28"/>
          <w:szCs w:val="28"/>
          <w:rtl/>
        </w:rPr>
        <w:t>ان</w:t>
      </w:r>
      <w:r w:rsidRPr="006C4171">
        <w:rPr>
          <w:rFonts w:cs="B Nazanin"/>
          <w:sz w:val="28"/>
          <w:szCs w:val="28"/>
          <w:rtl/>
        </w:rPr>
        <w:t xml:space="preserve"> م</w:t>
      </w:r>
      <w:r w:rsidRPr="006C4171">
        <w:rPr>
          <w:rFonts w:cs="B Nazanin" w:hint="cs"/>
          <w:sz w:val="28"/>
          <w:szCs w:val="28"/>
          <w:rtl/>
        </w:rPr>
        <w:t>ی</w:t>
      </w:r>
      <w:r w:rsidRPr="006C4171">
        <w:rPr>
          <w:rFonts w:cs="B Nazanin"/>
          <w:sz w:val="28"/>
          <w:szCs w:val="28"/>
          <w:rtl/>
        </w:rPr>
        <w:t xml:space="preserve"> کند، استفاده کن</w:t>
      </w:r>
      <w:r w:rsidRPr="006C4171">
        <w:rPr>
          <w:rFonts w:cs="B Nazanin" w:hint="cs"/>
          <w:sz w:val="28"/>
          <w:szCs w:val="28"/>
          <w:rtl/>
        </w:rPr>
        <w:t>ی</w:t>
      </w:r>
      <w:r w:rsidRPr="006C4171">
        <w:rPr>
          <w:rFonts w:cs="B Nazanin" w:hint="eastAsia"/>
          <w:sz w:val="28"/>
          <w:szCs w:val="28"/>
          <w:rtl/>
        </w:rPr>
        <w:t>د</w:t>
      </w:r>
      <w:r w:rsidRPr="006C4171">
        <w:rPr>
          <w:rFonts w:cs="B Nazanin"/>
          <w:sz w:val="28"/>
          <w:szCs w:val="28"/>
          <w:rtl/>
        </w:rPr>
        <w:t>.</w:t>
      </w:r>
    </w:p>
    <w:p w14:paraId="00666B26" w14:textId="77777777" w:rsidR="003528A4" w:rsidRDefault="003528A4" w:rsidP="003528A4">
      <w:pPr>
        <w:bidi/>
        <w:jc w:val="both"/>
        <w:rPr>
          <w:rFonts w:cs="B Nazanin"/>
          <w:sz w:val="28"/>
          <w:szCs w:val="28"/>
          <w:rtl/>
        </w:rPr>
      </w:pPr>
    </w:p>
    <w:p w14:paraId="742947F3" w14:textId="77777777" w:rsidR="003528A4" w:rsidRDefault="003528A4" w:rsidP="003528A4">
      <w:pPr>
        <w:bidi/>
        <w:ind w:left="-613"/>
        <w:jc w:val="both"/>
        <w:rPr>
          <w:rFonts w:cs="B Nazanin"/>
          <w:sz w:val="28"/>
          <w:szCs w:val="28"/>
          <w:rtl/>
        </w:rPr>
      </w:pPr>
    </w:p>
    <w:tbl>
      <w:tblPr>
        <w:tblStyle w:val="GridTable4-Accent3"/>
        <w:bidiVisual/>
        <w:tblW w:w="10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6890"/>
        <w:gridCol w:w="630"/>
        <w:gridCol w:w="630"/>
        <w:gridCol w:w="630"/>
        <w:gridCol w:w="630"/>
        <w:gridCol w:w="620"/>
      </w:tblGrid>
      <w:tr w:rsidR="003528A4" w14:paraId="061769E3" w14:textId="77777777" w:rsidTr="00BE7194">
        <w:trPr>
          <w:cnfStyle w:val="100000000000" w:firstRow="1" w:lastRow="0" w:firstColumn="0" w:lastColumn="0" w:oddVBand="0" w:evenVBand="0" w:oddHBand="0" w:evenHBand="0" w:firstRowFirstColumn="0" w:firstRowLastColumn="0" w:lastRowFirstColumn="0" w:lastRowLastColumn="0"/>
          <w:cantSplit/>
          <w:trHeight w:val="1534"/>
          <w:jc w:val="center"/>
        </w:trPr>
        <w:tc>
          <w:tcPr>
            <w:cnfStyle w:val="001000000000" w:firstRow="0" w:lastRow="0" w:firstColumn="1" w:lastColumn="0" w:oddVBand="0" w:evenVBand="0" w:oddHBand="0" w:evenHBand="0" w:firstRowFirstColumn="0" w:firstRowLastColumn="0" w:lastRowFirstColumn="0" w:lastRowLastColumn="0"/>
            <w:tcW w:w="618" w:type="dxa"/>
            <w:tcBorders>
              <w:top w:val="none" w:sz="0" w:space="0" w:color="auto"/>
              <w:left w:val="none" w:sz="0" w:space="0" w:color="auto"/>
              <w:bottom w:val="none" w:sz="0" w:space="0" w:color="auto"/>
              <w:right w:val="none" w:sz="0" w:space="0" w:color="auto"/>
            </w:tcBorders>
            <w:textDirection w:val="btLr"/>
            <w:vAlign w:val="center"/>
          </w:tcPr>
          <w:p w14:paraId="6EBA297D" w14:textId="77777777" w:rsidR="003528A4" w:rsidRPr="006C4171" w:rsidRDefault="003528A4" w:rsidP="00963646">
            <w:pPr>
              <w:bidi/>
              <w:ind w:left="113" w:right="113"/>
              <w:jc w:val="center"/>
              <w:rPr>
                <w:rFonts w:cs="B Nazanin"/>
                <w:color w:val="auto"/>
                <w:sz w:val="28"/>
                <w:szCs w:val="28"/>
                <w:rtl/>
              </w:rPr>
            </w:pPr>
            <w:r w:rsidRPr="006C4171">
              <w:rPr>
                <w:rFonts w:cs="B Nazanin" w:hint="cs"/>
                <w:color w:val="auto"/>
                <w:sz w:val="28"/>
                <w:szCs w:val="28"/>
                <w:rtl/>
              </w:rPr>
              <w:t>ردیف</w:t>
            </w:r>
          </w:p>
        </w:tc>
        <w:tc>
          <w:tcPr>
            <w:tcW w:w="6890" w:type="dxa"/>
            <w:tcBorders>
              <w:top w:val="none" w:sz="0" w:space="0" w:color="auto"/>
              <w:left w:val="none" w:sz="0" w:space="0" w:color="auto"/>
              <w:bottom w:val="none" w:sz="0" w:space="0" w:color="auto"/>
              <w:right w:val="none" w:sz="0" w:space="0" w:color="auto"/>
            </w:tcBorders>
            <w:vAlign w:val="center"/>
          </w:tcPr>
          <w:p w14:paraId="76D6A481" w14:textId="77777777" w:rsidR="003528A4" w:rsidRPr="006C4171" w:rsidRDefault="003528A4" w:rsidP="0096364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C4171">
              <w:rPr>
                <w:rFonts w:cs="B Nazanin" w:hint="cs"/>
                <w:color w:val="auto"/>
                <w:sz w:val="28"/>
                <w:szCs w:val="28"/>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371F20F" w14:textId="77777777" w:rsidR="003528A4" w:rsidRPr="006C4171" w:rsidRDefault="003528A4" w:rsidP="0096364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C4171">
              <w:rPr>
                <w:rFonts w:cs="B Nazanin" w:hint="cs"/>
                <w:color w:val="auto"/>
                <w:sz w:val="28"/>
                <w:szCs w:val="28"/>
                <w:rtl/>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55FF367" w14:textId="77777777" w:rsidR="003528A4" w:rsidRPr="006C4171" w:rsidRDefault="003528A4" w:rsidP="0096364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C4171">
              <w:rPr>
                <w:rFonts w:cs="B Nazanin" w:hint="cs"/>
                <w:color w:val="auto"/>
                <w:sz w:val="28"/>
                <w:szCs w:val="28"/>
                <w:rtl/>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D099AF9" w14:textId="77777777" w:rsidR="003528A4" w:rsidRPr="006C4171" w:rsidRDefault="003528A4" w:rsidP="0096364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C4171">
              <w:rPr>
                <w:rFonts w:cs="B Nazanin" w:hint="cs"/>
                <w:color w:val="auto"/>
                <w:sz w:val="28"/>
                <w:szCs w:val="28"/>
                <w:rtl/>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48B1327" w14:textId="77777777" w:rsidR="003528A4" w:rsidRPr="006C4171" w:rsidRDefault="003528A4" w:rsidP="0096364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C4171">
              <w:rPr>
                <w:rFonts w:cs="B Nazanin" w:hint="cs"/>
                <w:color w:val="auto"/>
                <w:sz w:val="28"/>
                <w:szCs w:val="28"/>
                <w:rtl/>
              </w:rPr>
              <w:t>موافقم</w:t>
            </w:r>
          </w:p>
        </w:tc>
        <w:tc>
          <w:tcPr>
            <w:tcW w:w="620" w:type="dxa"/>
            <w:tcBorders>
              <w:top w:val="none" w:sz="0" w:space="0" w:color="auto"/>
              <w:left w:val="none" w:sz="0" w:space="0" w:color="auto"/>
              <w:bottom w:val="none" w:sz="0" w:space="0" w:color="auto"/>
              <w:right w:val="none" w:sz="0" w:space="0" w:color="auto"/>
            </w:tcBorders>
            <w:textDirection w:val="btLr"/>
            <w:vAlign w:val="center"/>
          </w:tcPr>
          <w:p w14:paraId="466AB10F" w14:textId="77777777" w:rsidR="003528A4" w:rsidRPr="006C4171" w:rsidRDefault="003528A4" w:rsidP="0096364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6C4171">
              <w:rPr>
                <w:rFonts w:cs="B Nazanin" w:hint="cs"/>
                <w:color w:val="auto"/>
                <w:sz w:val="28"/>
                <w:szCs w:val="28"/>
                <w:rtl/>
              </w:rPr>
              <w:t>کاملا موافقم</w:t>
            </w:r>
          </w:p>
        </w:tc>
      </w:tr>
      <w:tr w:rsidR="003528A4" w14:paraId="18359F43" w14:textId="77777777" w:rsidTr="00BE7194">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618" w:type="dxa"/>
          </w:tcPr>
          <w:p w14:paraId="4B45F059" w14:textId="77777777" w:rsidR="003528A4" w:rsidRDefault="003528A4" w:rsidP="00963646">
            <w:pPr>
              <w:bidi/>
              <w:jc w:val="both"/>
              <w:rPr>
                <w:rFonts w:cs="B Nazanin"/>
                <w:sz w:val="28"/>
                <w:szCs w:val="28"/>
                <w:rtl/>
              </w:rPr>
            </w:pPr>
            <w:r>
              <w:rPr>
                <w:rFonts w:cs="B Nazanin" w:hint="cs"/>
                <w:sz w:val="28"/>
                <w:szCs w:val="28"/>
                <w:rtl/>
              </w:rPr>
              <w:t>1</w:t>
            </w:r>
          </w:p>
        </w:tc>
        <w:tc>
          <w:tcPr>
            <w:tcW w:w="6890" w:type="dxa"/>
          </w:tcPr>
          <w:p w14:paraId="552259BA"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5E3DFA">
              <w:rPr>
                <w:rFonts w:cs="B Nazanin"/>
                <w:sz w:val="28"/>
                <w:szCs w:val="28"/>
                <w:rtl/>
              </w:rPr>
              <w:t>معلم من، هنگام رفتار کردن با من، ن</w:t>
            </w:r>
            <w:r w:rsidRPr="005E3DFA">
              <w:rPr>
                <w:rFonts w:cs="B Nazanin" w:hint="cs"/>
                <w:sz w:val="28"/>
                <w:szCs w:val="28"/>
                <w:rtl/>
              </w:rPr>
              <w:t>ی</w:t>
            </w:r>
            <w:r w:rsidRPr="005E3DFA">
              <w:rPr>
                <w:rFonts w:cs="B Nazanin" w:hint="eastAsia"/>
                <w:sz w:val="28"/>
                <w:szCs w:val="28"/>
                <w:rtl/>
              </w:rPr>
              <w:t>از</w:t>
            </w:r>
            <w:r w:rsidRPr="005E3DFA">
              <w:rPr>
                <w:rFonts w:cs="B Nazanin"/>
                <w:sz w:val="28"/>
                <w:szCs w:val="28"/>
                <w:rtl/>
              </w:rPr>
              <w:t xml:space="preserve"> ها</w:t>
            </w:r>
            <w:r w:rsidRPr="005E3DFA">
              <w:rPr>
                <w:rFonts w:cs="B Nazanin" w:hint="cs"/>
                <w:sz w:val="28"/>
                <w:szCs w:val="28"/>
                <w:rtl/>
              </w:rPr>
              <w:t>ی</w:t>
            </w:r>
            <w:r w:rsidRPr="005E3DFA">
              <w:rPr>
                <w:rFonts w:cs="B Nazanin"/>
                <w:sz w:val="28"/>
                <w:szCs w:val="28"/>
                <w:rtl/>
              </w:rPr>
              <w:t xml:space="preserve"> شخص</w:t>
            </w:r>
            <w:r w:rsidRPr="005E3DFA">
              <w:rPr>
                <w:rFonts w:cs="B Nazanin" w:hint="cs"/>
                <w:sz w:val="28"/>
                <w:szCs w:val="28"/>
                <w:rtl/>
              </w:rPr>
              <w:t>ی</w:t>
            </w:r>
            <w:r w:rsidRPr="005E3DFA">
              <w:rPr>
                <w:rFonts w:cs="B Nazanin"/>
                <w:sz w:val="28"/>
                <w:szCs w:val="28"/>
                <w:rtl/>
              </w:rPr>
              <w:t xml:space="preserve"> ام را در نظر م</w:t>
            </w:r>
            <w:r w:rsidRPr="005E3DFA">
              <w:rPr>
                <w:rFonts w:cs="B Nazanin" w:hint="cs"/>
                <w:sz w:val="28"/>
                <w:szCs w:val="28"/>
                <w:rtl/>
              </w:rPr>
              <w:t>ی</w:t>
            </w:r>
            <w:r w:rsidRPr="005E3DFA">
              <w:rPr>
                <w:rFonts w:cs="B Nazanin"/>
                <w:sz w:val="28"/>
                <w:szCs w:val="28"/>
                <w:rtl/>
              </w:rPr>
              <w:t xml:space="preserve"> گ</w:t>
            </w:r>
            <w:r w:rsidRPr="005E3DFA">
              <w:rPr>
                <w:rFonts w:cs="B Nazanin" w:hint="cs"/>
                <w:sz w:val="28"/>
                <w:szCs w:val="28"/>
                <w:rtl/>
              </w:rPr>
              <w:t>ی</w:t>
            </w:r>
            <w:r w:rsidRPr="005E3DFA">
              <w:rPr>
                <w:rFonts w:cs="B Nazanin" w:hint="eastAsia"/>
                <w:sz w:val="28"/>
                <w:szCs w:val="28"/>
                <w:rtl/>
              </w:rPr>
              <w:t>رد</w:t>
            </w:r>
            <w:r w:rsidRPr="005E3DFA">
              <w:rPr>
                <w:rFonts w:cs="B Nazanin"/>
                <w:sz w:val="28"/>
                <w:szCs w:val="28"/>
                <w:rtl/>
              </w:rPr>
              <w:t>.</w:t>
            </w:r>
          </w:p>
        </w:tc>
        <w:tc>
          <w:tcPr>
            <w:tcW w:w="630" w:type="dxa"/>
          </w:tcPr>
          <w:p w14:paraId="21D914C8"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1FFEF8D3"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139C8B06"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778E2CE2"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0" w:type="dxa"/>
          </w:tcPr>
          <w:p w14:paraId="245CD3CA"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3528A4" w14:paraId="5B3ABF66" w14:textId="77777777" w:rsidTr="00BE7194">
        <w:trPr>
          <w:trHeight w:val="498"/>
          <w:jc w:val="center"/>
        </w:trPr>
        <w:tc>
          <w:tcPr>
            <w:cnfStyle w:val="001000000000" w:firstRow="0" w:lastRow="0" w:firstColumn="1" w:lastColumn="0" w:oddVBand="0" w:evenVBand="0" w:oddHBand="0" w:evenHBand="0" w:firstRowFirstColumn="0" w:firstRowLastColumn="0" w:lastRowFirstColumn="0" w:lastRowLastColumn="0"/>
            <w:tcW w:w="618" w:type="dxa"/>
          </w:tcPr>
          <w:p w14:paraId="5C2B8DA0" w14:textId="77777777" w:rsidR="003528A4" w:rsidRDefault="003528A4" w:rsidP="00963646">
            <w:pPr>
              <w:bidi/>
              <w:jc w:val="both"/>
              <w:rPr>
                <w:rFonts w:cs="B Nazanin"/>
                <w:sz w:val="28"/>
                <w:szCs w:val="28"/>
                <w:rtl/>
              </w:rPr>
            </w:pPr>
            <w:r>
              <w:rPr>
                <w:rFonts w:cs="B Nazanin" w:hint="cs"/>
                <w:sz w:val="28"/>
                <w:szCs w:val="28"/>
                <w:rtl/>
              </w:rPr>
              <w:t>2</w:t>
            </w:r>
          </w:p>
        </w:tc>
        <w:tc>
          <w:tcPr>
            <w:tcW w:w="6890" w:type="dxa"/>
          </w:tcPr>
          <w:p w14:paraId="0DE52D7C"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5E3DFA">
              <w:rPr>
                <w:rFonts w:cs="B Nazanin"/>
                <w:sz w:val="28"/>
                <w:szCs w:val="28"/>
                <w:rtl/>
              </w:rPr>
              <w:t>معلم من، روابط کار</w:t>
            </w:r>
            <w:r w:rsidRPr="005E3DFA">
              <w:rPr>
                <w:rFonts w:cs="B Nazanin" w:hint="cs"/>
                <w:sz w:val="28"/>
                <w:szCs w:val="28"/>
                <w:rtl/>
              </w:rPr>
              <w:t>ی</w:t>
            </w:r>
            <w:r w:rsidRPr="005E3DFA">
              <w:rPr>
                <w:rFonts w:cs="B Nazanin"/>
                <w:sz w:val="28"/>
                <w:szCs w:val="28"/>
                <w:rtl/>
              </w:rPr>
              <w:t xml:space="preserve"> دوستانه با من برقرار م</w:t>
            </w:r>
            <w:r w:rsidRPr="005E3DFA">
              <w:rPr>
                <w:rFonts w:cs="B Nazanin" w:hint="cs"/>
                <w:sz w:val="28"/>
                <w:szCs w:val="28"/>
                <w:rtl/>
              </w:rPr>
              <w:t>ی</w:t>
            </w:r>
            <w:r w:rsidRPr="005E3DFA">
              <w:rPr>
                <w:rFonts w:cs="B Nazanin"/>
                <w:sz w:val="28"/>
                <w:szCs w:val="28"/>
                <w:rtl/>
              </w:rPr>
              <w:t xml:space="preserve"> کند</w:t>
            </w:r>
          </w:p>
        </w:tc>
        <w:tc>
          <w:tcPr>
            <w:tcW w:w="630" w:type="dxa"/>
          </w:tcPr>
          <w:p w14:paraId="2C0EB947"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4BE69A5B"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68BC6C6C"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1F98637F"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0" w:type="dxa"/>
          </w:tcPr>
          <w:p w14:paraId="342DC712"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3528A4" w14:paraId="67CBD3C5" w14:textId="77777777" w:rsidTr="00BE7194">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618" w:type="dxa"/>
          </w:tcPr>
          <w:p w14:paraId="77CD9F4B" w14:textId="77777777" w:rsidR="003528A4" w:rsidRDefault="003528A4" w:rsidP="00963646">
            <w:pPr>
              <w:bidi/>
              <w:jc w:val="both"/>
              <w:rPr>
                <w:rFonts w:cs="B Nazanin"/>
                <w:sz w:val="28"/>
                <w:szCs w:val="28"/>
                <w:rtl/>
              </w:rPr>
            </w:pPr>
            <w:r>
              <w:rPr>
                <w:rFonts w:cs="B Nazanin" w:hint="cs"/>
                <w:sz w:val="28"/>
                <w:szCs w:val="28"/>
                <w:rtl/>
              </w:rPr>
              <w:t>3</w:t>
            </w:r>
          </w:p>
        </w:tc>
        <w:tc>
          <w:tcPr>
            <w:tcW w:w="6890" w:type="dxa"/>
          </w:tcPr>
          <w:p w14:paraId="2664E806"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5E3DFA">
              <w:rPr>
                <w:rFonts w:cs="B Nazanin"/>
                <w:sz w:val="28"/>
                <w:szCs w:val="28"/>
                <w:rtl/>
              </w:rPr>
              <w:t>معلم من، رفاه شخص</w:t>
            </w:r>
            <w:r w:rsidRPr="005E3DFA">
              <w:rPr>
                <w:rFonts w:cs="B Nazanin" w:hint="cs"/>
                <w:sz w:val="28"/>
                <w:szCs w:val="28"/>
                <w:rtl/>
              </w:rPr>
              <w:t>ی</w:t>
            </w:r>
            <w:r w:rsidRPr="005E3DFA">
              <w:rPr>
                <w:rFonts w:cs="B Nazanin"/>
                <w:sz w:val="28"/>
                <w:szCs w:val="28"/>
                <w:rtl/>
              </w:rPr>
              <w:t xml:space="preserve"> ام را در نظر م</w:t>
            </w:r>
            <w:r w:rsidRPr="005E3DFA">
              <w:rPr>
                <w:rFonts w:cs="B Nazanin" w:hint="cs"/>
                <w:sz w:val="28"/>
                <w:szCs w:val="28"/>
                <w:rtl/>
              </w:rPr>
              <w:t>ی</w:t>
            </w:r>
            <w:r w:rsidRPr="005E3DFA">
              <w:rPr>
                <w:rFonts w:cs="B Nazanin"/>
                <w:sz w:val="28"/>
                <w:szCs w:val="28"/>
                <w:rtl/>
              </w:rPr>
              <w:t xml:space="preserve"> گ</w:t>
            </w:r>
            <w:r w:rsidRPr="005E3DFA">
              <w:rPr>
                <w:rFonts w:cs="B Nazanin" w:hint="cs"/>
                <w:sz w:val="28"/>
                <w:szCs w:val="28"/>
                <w:rtl/>
              </w:rPr>
              <w:t>ی</w:t>
            </w:r>
            <w:r w:rsidRPr="005E3DFA">
              <w:rPr>
                <w:rFonts w:cs="B Nazanin" w:hint="eastAsia"/>
                <w:sz w:val="28"/>
                <w:szCs w:val="28"/>
                <w:rtl/>
              </w:rPr>
              <w:t>رد</w:t>
            </w:r>
            <w:r w:rsidRPr="005E3DFA">
              <w:rPr>
                <w:rFonts w:cs="B Nazanin"/>
                <w:sz w:val="28"/>
                <w:szCs w:val="28"/>
                <w:rtl/>
              </w:rPr>
              <w:t>.</w:t>
            </w:r>
          </w:p>
        </w:tc>
        <w:tc>
          <w:tcPr>
            <w:tcW w:w="630" w:type="dxa"/>
          </w:tcPr>
          <w:p w14:paraId="0825F7B0"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39BD5AF"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7C615DA2"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E51FF7F"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0" w:type="dxa"/>
          </w:tcPr>
          <w:p w14:paraId="6AC3777D"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3528A4" w14:paraId="4C3CED2C" w14:textId="77777777" w:rsidTr="00BE7194">
        <w:trPr>
          <w:trHeight w:val="513"/>
          <w:jc w:val="center"/>
        </w:trPr>
        <w:tc>
          <w:tcPr>
            <w:cnfStyle w:val="001000000000" w:firstRow="0" w:lastRow="0" w:firstColumn="1" w:lastColumn="0" w:oddVBand="0" w:evenVBand="0" w:oddHBand="0" w:evenHBand="0" w:firstRowFirstColumn="0" w:firstRowLastColumn="0" w:lastRowFirstColumn="0" w:lastRowLastColumn="0"/>
            <w:tcW w:w="618" w:type="dxa"/>
          </w:tcPr>
          <w:p w14:paraId="118812D9" w14:textId="77777777" w:rsidR="003528A4" w:rsidRDefault="003528A4" w:rsidP="00963646">
            <w:pPr>
              <w:bidi/>
              <w:jc w:val="both"/>
              <w:rPr>
                <w:rFonts w:cs="B Nazanin"/>
                <w:sz w:val="28"/>
                <w:szCs w:val="28"/>
                <w:rtl/>
              </w:rPr>
            </w:pPr>
            <w:r>
              <w:rPr>
                <w:rFonts w:cs="B Nazanin" w:hint="cs"/>
                <w:sz w:val="28"/>
                <w:szCs w:val="28"/>
                <w:rtl/>
              </w:rPr>
              <w:t>4</w:t>
            </w:r>
          </w:p>
        </w:tc>
        <w:tc>
          <w:tcPr>
            <w:tcW w:w="6890" w:type="dxa"/>
          </w:tcPr>
          <w:p w14:paraId="2C47BFFD"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5E3DFA">
              <w:rPr>
                <w:rFonts w:cs="B Nazanin"/>
                <w:sz w:val="28"/>
                <w:szCs w:val="28"/>
                <w:rtl/>
              </w:rPr>
              <w:t>معلم من، در مورد انتظارات</w:t>
            </w:r>
            <w:r w:rsidRPr="005E3DFA">
              <w:rPr>
                <w:rFonts w:cs="B Nazanin" w:hint="cs"/>
                <w:sz w:val="28"/>
                <w:szCs w:val="28"/>
                <w:rtl/>
              </w:rPr>
              <w:t>ی</w:t>
            </w:r>
            <w:r w:rsidRPr="005E3DFA">
              <w:rPr>
                <w:rFonts w:cs="B Nazanin"/>
                <w:sz w:val="28"/>
                <w:szCs w:val="28"/>
                <w:rtl/>
              </w:rPr>
              <w:t xml:space="preserve"> که از من وجود دارد، به من توض</w:t>
            </w:r>
            <w:r w:rsidRPr="005E3DFA">
              <w:rPr>
                <w:rFonts w:cs="B Nazanin" w:hint="cs"/>
                <w:sz w:val="28"/>
                <w:szCs w:val="28"/>
                <w:rtl/>
              </w:rPr>
              <w:t>ی</w:t>
            </w:r>
            <w:r w:rsidRPr="005E3DFA">
              <w:rPr>
                <w:rFonts w:cs="B Nazanin" w:hint="eastAsia"/>
                <w:sz w:val="28"/>
                <w:szCs w:val="28"/>
                <w:rtl/>
              </w:rPr>
              <w:t>حات</w:t>
            </w:r>
            <w:r w:rsidRPr="005E3DFA">
              <w:rPr>
                <w:rFonts w:cs="B Nazanin"/>
                <w:sz w:val="28"/>
                <w:szCs w:val="28"/>
                <w:rtl/>
              </w:rPr>
              <w:t xml:space="preserve"> روشن</w:t>
            </w:r>
            <w:r w:rsidRPr="005E3DFA">
              <w:rPr>
                <w:rFonts w:cs="B Nazanin" w:hint="cs"/>
                <w:sz w:val="28"/>
                <w:szCs w:val="28"/>
                <w:rtl/>
              </w:rPr>
              <w:t>ی</w:t>
            </w:r>
            <w:r w:rsidRPr="005E3DFA">
              <w:rPr>
                <w:rFonts w:cs="B Nazanin"/>
                <w:sz w:val="28"/>
                <w:szCs w:val="28"/>
                <w:rtl/>
              </w:rPr>
              <w:t xml:space="preserve"> ارائه م</w:t>
            </w:r>
            <w:r w:rsidRPr="005E3DFA">
              <w:rPr>
                <w:rFonts w:cs="B Nazanin" w:hint="cs"/>
                <w:sz w:val="28"/>
                <w:szCs w:val="28"/>
                <w:rtl/>
              </w:rPr>
              <w:t>ی</w:t>
            </w:r>
            <w:r w:rsidRPr="005E3DFA">
              <w:rPr>
                <w:rFonts w:cs="B Nazanin"/>
                <w:sz w:val="28"/>
                <w:szCs w:val="28"/>
                <w:rtl/>
              </w:rPr>
              <w:t xml:space="preserve"> کند.</w:t>
            </w:r>
          </w:p>
        </w:tc>
        <w:tc>
          <w:tcPr>
            <w:tcW w:w="630" w:type="dxa"/>
          </w:tcPr>
          <w:p w14:paraId="579D0661"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3E0A9D4B"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384108DC"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31FDA5C2"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0" w:type="dxa"/>
          </w:tcPr>
          <w:p w14:paraId="6ACCC20A"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3528A4" w14:paraId="2002F165" w14:textId="77777777" w:rsidTr="00BE7194">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618" w:type="dxa"/>
          </w:tcPr>
          <w:p w14:paraId="58638E6B" w14:textId="77777777" w:rsidR="003528A4" w:rsidRDefault="003528A4" w:rsidP="00963646">
            <w:pPr>
              <w:bidi/>
              <w:jc w:val="both"/>
              <w:rPr>
                <w:rFonts w:cs="B Nazanin"/>
                <w:sz w:val="28"/>
                <w:szCs w:val="28"/>
                <w:rtl/>
              </w:rPr>
            </w:pPr>
            <w:r>
              <w:rPr>
                <w:rFonts w:cs="B Nazanin" w:hint="cs"/>
                <w:sz w:val="28"/>
                <w:szCs w:val="28"/>
                <w:rtl/>
              </w:rPr>
              <w:t>5</w:t>
            </w:r>
          </w:p>
        </w:tc>
        <w:tc>
          <w:tcPr>
            <w:tcW w:w="6890" w:type="dxa"/>
          </w:tcPr>
          <w:p w14:paraId="7E5B8C1D"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5E3DFA">
              <w:rPr>
                <w:rFonts w:cs="B Nazanin"/>
                <w:sz w:val="28"/>
                <w:szCs w:val="28"/>
                <w:rtl/>
              </w:rPr>
              <w:t>معلم من، اهداف عملکرد</w:t>
            </w:r>
            <w:r w:rsidRPr="005E3DFA">
              <w:rPr>
                <w:rFonts w:cs="B Nazanin" w:hint="cs"/>
                <w:sz w:val="28"/>
                <w:szCs w:val="28"/>
                <w:rtl/>
              </w:rPr>
              <w:t>ی</w:t>
            </w:r>
            <w:r w:rsidRPr="005E3DFA">
              <w:rPr>
                <w:rFonts w:cs="B Nazanin"/>
                <w:sz w:val="28"/>
                <w:szCs w:val="28"/>
                <w:rtl/>
              </w:rPr>
              <w:t xml:space="preserve"> کلاس را برا</w:t>
            </w:r>
            <w:r w:rsidRPr="005E3DFA">
              <w:rPr>
                <w:rFonts w:cs="B Nazanin" w:hint="cs"/>
                <w:sz w:val="28"/>
                <w:szCs w:val="28"/>
                <w:rtl/>
              </w:rPr>
              <w:t>ی</w:t>
            </w:r>
            <w:r w:rsidRPr="005E3DFA">
              <w:rPr>
                <w:rFonts w:cs="B Nazanin" w:hint="eastAsia"/>
                <w:sz w:val="28"/>
                <w:szCs w:val="28"/>
                <w:rtl/>
              </w:rPr>
              <w:t>م</w:t>
            </w:r>
            <w:r w:rsidRPr="005E3DFA">
              <w:rPr>
                <w:rFonts w:cs="B Nazanin"/>
                <w:sz w:val="28"/>
                <w:szCs w:val="28"/>
                <w:rtl/>
              </w:rPr>
              <w:t xml:space="preserve"> تشر</w:t>
            </w:r>
            <w:r w:rsidRPr="005E3DFA">
              <w:rPr>
                <w:rFonts w:cs="B Nazanin" w:hint="cs"/>
                <w:sz w:val="28"/>
                <w:szCs w:val="28"/>
                <w:rtl/>
              </w:rPr>
              <w:t>ی</w:t>
            </w:r>
            <w:r w:rsidRPr="005E3DFA">
              <w:rPr>
                <w:rFonts w:cs="B Nazanin" w:hint="eastAsia"/>
                <w:sz w:val="28"/>
                <w:szCs w:val="28"/>
                <w:rtl/>
              </w:rPr>
              <w:t>ح</w:t>
            </w:r>
            <w:r w:rsidRPr="005E3DFA">
              <w:rPr>
                <w:rFonts w:cs="B Nazanin"/>
                <w:sz w:val="28"/>
                <w:szCs w:val="28"/>
                <w:rtl/>
              </w:rPr>
              <w:t xml:space="preserve"> م</w:t>
            </w:r>
            <w:r w:rsidRPr="005E3DFA">
              <w:rPr>
                <w:rFonts w:cs="B Nazanin" w:hint="cs"/>
                <w:sz w:val="28"/>
                <w:szCs w:val="28"/>
                <w:rtl/>
              </w:rPr>
              <w:t>ی</w:t>
            </w:r>
            <w:r w:rsidRPr="005E3DFA">
              <w:rPr>
                <w:rFonts w:cs="B Nazanin"/>
                <w:sz w:val="28"/>
                <w:szCs w:val="28"/>
                <w:rtl/>
              </w:rPr>
              <w:t xml:space="preserve"> کند.</w:t>
            </w:r>
          </w:p>
        </w:tc>
        <w:tc>
          <w:tcPr>
            <w:tcW w:w="630" w:type="dxa"/>
          </w:tcPr>
          <w:p w14:paraId="191B2E4C"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42CBD387"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207ECB8B"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3B5363BF"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0" w:type="dxa"/>
          </w:tcPr>
          <w:p w14:paraId="09265E79"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3528A4" w14:paraId="4D41327A" w14:textId="77777777" w:rsidTr="00BE7194">
        <w:trPr>
          <w:trHeight w:val="513"/>
          <w:jc w:val="center"/>
        </w:trPr>
        <w:tc>
          <w:tcPr>
            <w:cnfStyle w:val="001000000000" w:firstRow="0" w:lastRow="0" w:firstColumn="1" w:lastColumn="0" w:oddVBand="0" w:evenVBand="0" w:oddHBand="0" w:evenHBand="0" w:firstRowFirstColumn="0" w:firstRowLastColumn="0" w:lastRowFirstColumn="0" w:lastRowLastColumn="0"/>
            <w:tcW w:w="618" w:type="dxa"/>
          </w:tcPr>
          <w:p w14:paraId="2BF37454" w14:textId="77777777" w:rsidR="003528A4" w:rsidRDefault="003528A4" w:rsidP="00963646">
            <w:pPr>
              <w:bidi/>
              <w:jc w:val="both"/>
              <w:rPr>
                <w:rFonts w:cs="B Nazanin"/>
                <w:sz w:val="28"/>
                <w:szCs w:val="28"/>
                <w:rtl/>
              </w:rPr>
            </w:pPr>
            <w:r>
              <w:rPr>
                <w:rFonts w:cs="B Nazanin" w:hint="cs"/>
                <w:sz w:val="28"/>
                <w:szCs w:val="28"/>
                <w:rtl/>
              </w:rPr>
              <w:t>6</w:t>
            </w:r>
          </w:p>
        </w:tc>
        <w:tc>
          <w:tcPr>
            <w:tcW w:w="6890" w:type="dxa"/>
          </w:tcPr>
          <w:p w14:paraId="35C27CAE"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5E3DFA">
              <w:rPr>
                <w:rFonts w:cs="B Nazanin"/>
                <w:sz w:val="28"/>
                <w:szCs w:val="28"/>
                <w:rtl/>
              </w:rPr>
              <w:t>معلم من، سطح عملکرد</w:t>
            </w:r>
            <w:r w:rsidRPr="005E3DFA">
              <w:rPr>
                <w:rFonts w:cs="B Nazanin" w:hint="cs"/>
                <w:sz w:val="28"/>
                <w:szCs w:val="28"/>
                <w:rtl/>
              </w:rPr>
              <w:t>ی</w:t>
            </w:r>
            <w:r w:rsidRPr="005E3DFA">
              <w:rPr>
                <w:rFonts w:cs="B Nazanin"/>
                <w:sz w:val="28"/>
                <w:szCs w:val="28"/>
                <w:rtl/>
              </w:rPr>
              <w:t xml:space="preserve"> که از من انتظار م</w:t>
            </w:r>
            <w:r w:rsidRPr="005E3DFA">
              <w:rPr>
                <w:rFonts w:cs="B Nazanin" w:hint="cs"/>
                <w:sz w:val="28"/>
                <w:szCs w:val="28"/>
                <w:rtl/>
              </w:rPr>
              <w:t>ی</w:t>
            </w:r>
            <w:r w:rsidRPr="005E3DFA">
              <w:rPr>
                <w:rFonts w:cs="B Nazanin"/>
                <w:sz w:val="28"/>
                <w:szCs w:val="28"/>
                <w:rtl/>
              </w:rPr>
              <w:t xml:space="preserve"> رود، برا</w:t>
            </w:r>
            <w:r w:rsidRPr="005E3DFA">
              <w:rPr>
                <w:rFonts w:cs="B Nazanin" w:hint="cs"/>
                <w:sz w:val="28"/>
                <w:szCs w:val="28"/>
                <w:rtl/>
              </w:rPr>
              <w:t>ی</w:t>
            </w:r>
            <w:r w:rsidRPr="005E3DFA">
              <w:rPr>
                <w:rFonts w:cs="B Nazanin" w:hint="eastAsia"/>
                <w:sz w:val="28"/>
                <w:szCs w:val="28"/>
                <w:rtl/>
              </w:rPr>
              <w:t>م</w:t>
            </w:r>
            <w:r w:rsidRPr="005E3DFA">
              <w:rPr>
                <w:rFonts w:cs="B Nazanin"/>
                <w:sz w:val="28"/>
                <w:szCs w:val="28"/>
                <w:rtl/>
              </w:rPr>
              <w:t xml:space="preserve"> توض</w:t>
            </w:r>
            <w:r w:rsidRPr="005E3DFA">
              <w:rPr>
                <w:rFonts w:cs="B Nazanin" w:hint="cs"/>
                <w:sz w:val="28"/>
                <w:szCs w:val="28"/>
                <w:rtl/>
              </w:rPr>
              <w:t>ی</w:t>
            </w:r>
            <w:r w:rsidRPr="005E3DFA">
              <w:rPr>
                <w:rFonts w:cs="B Nazanin" w:hint="eastAsia"/>
                <w:sz w:val="28"/>
                <w:szCs w:val="28"/>
                <w:rtl/>
              </w:rPr>
              <w:t>ح</w:t>
            </w:r>
            <w:r w:rsidRPr="005E3DFA">
              <w:rPr>
                <w:rFonts w:cs="B Nazanin"/>
                <w:sz w:val="28"/>
                <w:szCs w:val="28"/>
                <w:rtl/>
              </w:rPr>
              <w:t xml:space="preserve"> م</w:t>
            </w:r>
            <w:r w:rsidRPr="005E3DFA">
              <w:rPr>
                <w:rFonts w:cs="B Nazanin" w:hint="cs"/>
                <w:sz w:val="28"/>
                <w:szCs w:val="28"/>
                <w:rtl/>
              </w:rPr>
              <w:t>ی</w:t>
            </w:r>
            <w:r w:rsidRPr="005E3DFA">
              <w:rPr>
                <w:rFonts w:cs="B Nazanin"/>
                <w:sz w:val="28"/>
                <w:szCs w:val="28"/>
                <w:rtl/>
              </w:rPr>
              <w:t xml:space="preserve"> دهد.</w:t>
            </w:r>
            <w:r>
              <w:rPr>
                <w:rFonts w:cs="B Nazanin" w:hint="cs"/>
                <w:sz w:val="28"/>
                <w:szCs w:val="28"/>
                <w:rtl/>
              </w:rPr>
              <w:t>.</w:t>
            </w:r>
          </w:p>
        </w:tc>
        <w:tc>
          <w:tcPr>
            <w:tcW w:w="630" w:type="dxa"/>
          </w:tcPr>
          <w:p w14:paraId="0135E19A"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0B1C81E1"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5FAF394E"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60363CE3"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0" w:type="dxa"/>
          </w:tcPr>
          <w:p w14:paraId="1BCAC701"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3528A4" w14:paraId="24E2B6D9" w14:textId="77777777" w:rsidTr="00BE7194">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618" w:type="dxa"/>
          </w:tcPr>
          <w:p w14:paraId="593A463D" w14:textId="77777777" w:rsidR="003528A4" w:rsidRDefault="003528A4" w:rsidP="00963646">
            <w:pPr>
              <w:bidi/>
              <w:jc w:val="both"/>
              <w:rPr>
                <w:rFonts w:cs="B Nazanin"/>
                <w:sz w:val="28"/>
                <w:szCs w:val="28"/>
                <w:rtl/>
              </w:rPr>
            </w:pPr>
            <w:r>
              <w:rPr>
                <w:rFonts w:cs="B Nazanin" w:hint="cs"/>
                <w:sz w:val="28"/>
                <w:szCs w:val="28"/>
                <w:rtl/>
              </w:rPr>
              <w:t>7</w:t>
            </w:r>
          </w:p>
        </w:tc>
        <w:tc>
          <w:tcPr>
            <w:tcW w:w="6890" w:type="dxa"/>
          </w:tcPr>
          <w:p w14:paraId="2BA57CC9"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5E3DFA">
              <w:rPr>
                <w:rFonts w:cs="B Nazanin"/>
                <w:sz w:val="28"/>
                <w:szCs w:val="28"/>
                <w:rtl/>
              </w:rPr>
              <w:t>من از تنوع واگذار</w:t>
            </w:r>
            <w:r w:rsidRPr="005E3DFA">
              <w:rPr>
                <w:rFonts w:cs="B Nazanin" w:hint="cs"/>
                <w:sz w:val="28"/>
                <w:szCs w:val="28"/>
                <w:rtl/>
              </w:rPr>
              <w:t>ی</w:t>
            </w:r>
            <w:r w:rsidRPr="005E3DFA">
              <w:rPr>
                <w:rFonts w:cs="B Nazanin"/>
                <w:sz w:val="28"/>
                <w:szCs w:val="28"/>
                <w:rtl/>
              </w:rPr>
              <w:t xml:space="preserve"> ها (تفو</w:t>
            </w:r>
            <w:r w:rsidRPr="005E3DFA">
              <w:rPr>
                <w:rFonts w:cs="B Nazanin" w:hint="cs"/>
                <w:sz w:val="28"/>
                <w:szCs w:val="28"/>
                <w:rtl/>
              </w:rPr>
              <w:t>ی</w:t>
            </w:r>
            <w:r w:rsidRPr="005E3DFA">
              <w:rPr>
                <w:rFonts w:cs="B Nazanin" w:hint="eastAsia"/>
                <w:sz w:val="28"/>
                <w:szCs w:val="28"/>
                <w:rtl/>
              </w:rPr>
              <w:t>ض</w:t>
            </w:r>
            <w:r w:rsidRPr="005E3DFA">
              <w:rPr>
                <w:rFonts w:cs="B Nazanin"/>
                <w:sz w:val="28"/>
                <w:szCs w:val="28"/>
                <w:rtl/>
              </w:rPr>
              <w:t xml:space="preserve"> اخت</w:t>
            </w:r>
            <w:r w:rsidRPr="005E3DFA">
              <w:rPr>
                <w:rFonts w:cs="B Nazanin" w:hint="cs"/>
                <w:sz w:val="28"/>
                <w:szCs w:val="28"/>
                <w:rtl/>
              </w:rPr>
              <w:t>ی</w:t>
            </w:r>
            <w:r w:rsidRPr="005E3DFA">
              <w:rPr>
                <w:rFonts w:cs="B Nazanin" w:hint="eastAsia"/>
                <w:sz w:val="28"/>
                <w:szCs w:val="28"/>
                <w:rtl/>
              </w:rPr>
              <w:t>ار</w:t>
            </w:r>
            <w:r w:rsidRPr="005E3DFA">
              <w:rPr>
                <w:rFonts w:cs="B Nazanin"/>
                <w:sz w:val="28"/>
                <w:szCs w:val="28"/>
                <w:rtl/>
              </w:rPr>
              <w:t>) در کلاس رضا</w:t>
            </w:r>
            <w:r w:rsidRPr="005E3DFA">
              <w:rPr>
                <w:rFonts w:cs="B Nazanin" w:hint="cs"/>
                <w:sz w:val="28"/>
                <w:szCs w:val="28"/>
                <w:rtl/>
              </w:rPr>
              <w:t>ی</w:t>
            </w:r>
            <w:r w:rsidRPr="005E3DFA">
              <w:rPr>
                <w:rFonts w:cs="B Nazanin" w:hint="eastAsia"/>
                <w:sz w:val="28"/>
                <w:szCs w:val="28"/>
                <w:rtl/>
              </w:rPr>
              <w:t>ت</w:t>
            </w:r>
            <w:r w:rsidRPr="005E3DFA">
              <w:rPr>
                <w:rFonts w:cs="B Nazanin"/>
                <w:sz w:val="28"/>
                <w:szCs w:val="28"/>
                <w:rtl/>
              </w:rPr>
              <w:t xml:space="preserve"> دارم.</w:t>
            </w:r>
          </w:p>
        </w:tc>
        <w:tc>
          <w:tcPr>
            <w:tcW w:w="630" w:type="dxa"/>
          </w:tcPr>
          <w:p w14:paraId="06B0F0B5"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4D0F0062"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538E8505"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1D91ED5B"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0" w:type="dxa"/>
          </w:tcPr>
          <w:p w14:paraId="024B7C0D"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3528A4" w14:paraId="765B5F6B" w14:textId="77777777" w:rsidTr="00BE7194">
        <w:trPr>
          <w:trHeight w:val="513"/>
          <w:jc w:val="center"/>
        </w:trPr>
        <w:tc>
          <w:tcPr>
            <w:cnfStyle w:val="001000000000" w:firstRow="0" w:lastRow="0" w:firstColumn="1" w:lastColumn="0" w:oddVBand="0" w:evenVBand="0" w:oddHBand="0" w:evenHBand="0" w:firstRowFirstColumn="0" w:firstRowLastColumn="0" w:lastRowFirstColumn="0" w:lastRowLastColumn="0"/>
            <w:tcW w:w="618" w:type="dxa"/>
          </w:tcPr>
          <w:p w14:paraId="288D582F" w14:textId="77777777" w:rsidR="003528A4" w:rsidRDefault="003528A4" w:rsidP="00963646">
            <w:pPr>
              <w:bidi/>
              <w:jc w:val="both"/>
              <w:rPr>
                <w:rFonts w:cs="B Nazanin"/>
                <w:sz w:val="28"/>
                <w:szCs w:val="28"/>
                <w:rtl/>
              </w:rPr>
            </w:pPr>
            <w:r>
              <w:rPr>
                <w:rFonts w:cs="B Nazanin" w:hint="cs"/>
                <w:sz w:val="28"/>
                <w:szCs w:val="28"/>
                <w:rtl/>
              </w:rPr>
              <w:t>8</w:t>
            </w:r>
          </w:p>
        </w:tc>
        <w:tc>
          <w:tcPr>
            <w:tcW w:w="6890" w:type="dxa"/>
          </w:tcPr>
          <w:p w14:paraId="517CDA24"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5E3DFA">
              <w:rPr>
                <w:rFonts w:cs="B Nazanin"/>
                <w:sz w:val="28"/>
                <w:szCs w:val="28"/>
                <w:rtl/>
              </w:rPr>
              <w:t>من از روش</w:t>
            </w:r>
            <w:r w:rsidRPr="005E3DFA">
              <w:rPr>
                <w:rFonts w:cs="B Nazanin" w:hint="cs"/>
                <w:sz w:val="28"/>
                <w:szCs w:val="28"/>
                <w:rtl/>
              </w:rPr>
              <w:t>ی</w:t>
            </w:r>
            <w:r w:rsidRPr="005E3DFA">
              <w:rPr>
                <w:rFonts w:cs="B Nazanin"/>
                <w:sz w:val="28"/>
                <w:szCs w:val="28"/>
                <w:rtl/>
              </w:rPr>
              <w:t xml:space="preserve"> که معلمم جهت اداره دانش آموزان استفاده م</w:t>
            </w:r>
            <w:r w:rsidRPr="005E3DFA">
              <w:rPr>
                <w:rFonts w:cs="B Nazanin" w:hint="cs"/>
                <w:sz w:val="28"/>
                <w:szCs w:val="28"/>
                <w:rtl/>
              </w:rPr>
              <w:t>ی</w:t>
            </w:r>
            <w:r w:rsidRPr="005E3DFA">
              <w:rPr>
                <w:rFonts w:cs="B Nazanin"/>
                <w:sz w:val="28"/>
                <w:szCs w:val="28"/>
                <w:rtl/>
              </w:rPr>
              <w:t xml:space="preserve"> کند، راض</w:t>
            </w:r>
            <w:r w:rsidRPr="005E3DFA">
              <w:rPr>
                <w:rFonts w:cs="B Nazanin" w:hint="cs"/>
                <w:sz w:val="28"/>
                <w:szCs w:val="28"/>
                <w:rtl/>
              </w:rPr>
              <w:t>ی</w:t>
            </w:r>
            <w:r w:rsidRPr="005E3DFA">
              <w:rPr>
                <w:rFonts w:cs="B Nazanin" w:hint="eastAsia"/>
                <w:sz w:val="28"/>
                <w:szCs w:val="28"/>
                <w:rtl/>
              </w:rPr>
              <w:t>م</w:t>
            </w:r>
            <w:r w:rsidRPr="005E3DFA">
              <w:rPr>
                <w:rFonts w:cs="B Nazanin"/>
                <w:sz w:val="28"/>
                <w:szCs w:val="28"/>
                <w:rtl/>
              </w:rPr>
              <w:t>.</w:t>
            </w:r>
          </w:p>
        </w:tc>
        <w:tc>
          <w:tcPr>
            <w:tcW w:w="630" w:type="dxa"/>
          </w:tcPr>
          <w:p w14:paraId="3DC97377"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745F74A5"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0D0AC4AC"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7127AF28"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0" w:type="dxa"/>
          </w:tcPr>
          <w:p w14:paraId="1A7785F9"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3528A4" w14:paraId="5AEA6910" w14:textId="77777777" w:rsidTr="00BE7194">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618" w:type="dxa"/>
          </w:tcPr>
          <w:p w14:paraId="2A689464" w14:textId="77777777" w:rsidR="003528A4" w:rsidRDefault="003528A4" w:rsidP="00963646">
            <w:pPr>
              <w:bidi/>
              <w:jc w:val="both"/>
              <w:rPr>
                <w:rFonts w:cs="B Nazanin"/>
                <w:sz w:val="28"/>
                <w:szCs w:val="28"/>
                <w:rtl/>
              </w:rPr>
            </w:pPr>
            <w:r>
              <w:rPr>
                <w:rFonts w:cs="B Nazanin" w:hint="cs"/>
                <w:sz w:val="28"/>
                <w:szCs w:val="28"/>
                <w:rtl/>
              </w:rPr>
              <w:t>9</w:t>
            </w:r>
          </w:p>
        </w:tc>
        <w:tc>
          <w:tcPr>
            <w:tcW w:w="6890" w:type="dxa"/>
          </w:tcPr>
          <w:p w14:paraId="0911985F"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5E3DFA">
              <w:rPr>
                <w:rFonts w:cs="B Nazanin"/>
                <w:sz w:val="28"/>
                <w:szCs w:val="28"/>
                <w:rtl/>
              </w:rPr>
              <w:t>من از روح</w:t>
            </w:r>
            <w:r w:rsidRPr="005E3DFA">
              <w:rPr>
                <w:rFonts w:cs="B Nazanin" w:hint="cs"/>
                <w:sz w:val="28"/>
                <w:szCs w:val="28"/>
                <w:rtl/>
              </w:rPr>
              <w:t>ی</w:t>
            </w:r>
            <w:r w:rsidRPr="005E3DFA">
              <w:rPr>
                <w:rFonts w:cs="B Nazanin" w:hint="eastAsia"/>
                <w:sz w:val="28"/>
                <w:szCs w:val="28"/>
                <w:rtl/>
              </w:rPr>
              <w:t>ه</w:t>
            </w:r>
            <w:r w:rsidRPr="005E3DFA">
              <w:rPr>
                <w:rFonts w:cs="B Nazanin"/>
                <w:sz w:val="28"/>
                <w:szCs w:val="28"/>
                <w:rtl/>
              </w:rPr>
              <w:t xml:space="preserve"> همکار</w:t>
            </w:r>
            <w:r w:rsidRPr="005E3DFA">
              <w:rPr>
                <w:rFonts w:cs="B Nazanin" w:hint="cs"/>
                <w:sz w:val="28"/>
                <w:szCs w:val="28"/>
                <w:rtl/>
              </w:rPr>
              <w:t>ی</w:t>
            </w:r>
            <w:r w:rsidRPr="005E3DFA">
              <w:rPr>
                <w:rFonts w:cs="B Nazanin"/>
                <w:sz w:val="28"/>
                <w:szCs w:val="28"/>
                <w:rtl/>
              </w:rPr>
              <w:t xml:space="preserve"> ب</w:t>
            </w:r>
            <w:r w:rsidRPr="005E3DFA">
              <w:rPr>
                <w:rFonts w:cs="B Nazanin" w:hint="cs"/>
                <w:sz w:val="28"/>
                <w:szCs w:val="28"/>
                <w:rtl/>
              </w:rPr>
              <w:t>ی</w:t>
            </w:r>
            <w:r w:rsidRPr="005E3DFA">
              <w:rPr>
                <w:rFonts w:cs="B Nazanin" w:hint="eastAsia"/>
                <w:sz w:val="28"/>
                <w:szCs w:val="28"/>
                <w:rtl/>
              </w:rPr>
              <w:t>ن</w:t>
            </w:r>
            <w:r w:rsidRPr="005E3DFA">
              <w:rPr>
                <w:rFonts w:cs="B Nazanin"/>
                <w:sz w:val="28"/>
                <w:szCs w:val="28"/>
                <w:rtl/>
              </w:rPr>
              <w:t xml:space="preserve"> دانش آموزان راض</w:t>
            </w:r>
            <w:r w:rsidRPr="005E3DFA">
              <w:rPr>
                <w:rFonts w:cs="B Nazanin" w:hint="cs"/>
                <w:sz w:val="28"/>
                <w:szCs w:val="28"/>
                <w:rtl/>
              </w:rPr>
              <w:t>ی</w:t>
            </w:r>
            <w:r w:rsidRPr="005E3DFA">
              <w:rPr>
                <w:rFonts w:cs="B Nazanin"/>
                <w:sz w:val="28"/>
                <w:szCs w:val="28"/>
                <w:rtl/>
              </w:rPr>
              <w:t xml:space="preserve"> هستم</w:t>
            </w:r>
          </w:p>
        </w:tc>
        <w:tc>
          <w:tcPr>
            <w:tcW w:w="630" w:type="dxa"/>
          </w:tcPr>
          <w:p w14:paraId="030F3867"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79F36A42"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0A405194"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60865F06"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0" w:type="dxa"/>
          </w:tcPr>
          <w:p w14:paraId="1DF8553B"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3528A4" w14:paraId="2F500BDA" w14:textId="77777777" w:rsidTr="00BE7194">
        <w:trPr>
          <w:trHeight w:val="513"/>
          <w:jc w:val="center"/>
        </w:trPr>
        <w:tc>
          <w:tcPr>
            <w:cnfStyle w:val="001000000000" w:firstRow="0" w:lastRow="0" w:firstColumn="1" w:lastColumn="0" w:oddVBand="0" w:evenVBand="0" w:oddHBand="0" w:evenHBand="0" w:firstRowFirstColumn="0" w:firstRowLastColumn="0" w:lastRowFirstColumn="0" w:lastRowLastColumn="0"/>
            <w:tcW w:w="618" w:type="dxa"/>
          </w:tcPr>
          <w:p w14:paraId="6DCD603A" w14:textId="77777777" w:rsidR="003528A4" w:rsidRDefault="003528A4" w:rsidP="00963646">
            <w:pPr>
              <w:bidi/>
              <w:jc w:val="both"/>
              <w:rPr>
                <w:rFonts w:cs="B Nazanin"/>
                <w:sz w:val="28"/>
                <w:szCs w:val="28"/>
                <w:rtl/>
              </w:rPr>
            </w:pPr>
            <w:r>
              <w:rPr>
                <w:rFonts w:cs="B Nazanin" w:hint="cs"/>
                <w:sz w:val="28"/>
                <w:szCs w:val="28"/>
                <w:rtl/>
              </w:rPr>
              <w:t>10</w:t>
            </w:r>
          </w:p>
        </w:tc>
        <w:tc>
          <w:tcPr>
            <w:tcW w:w="6890" w:type="dxa"/>
          </w:tcPr>
          <w:p w14:paraId="7AF193F7"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5E3DFA">
              <w:rPr>
                <w:rFonts w:cs="B Nazanin"/>
                <w:sz w:val="28"/>
                <w:szCs w:val="28"/>
                <w:rtl/>
              </w:rPr>
              <w:t>من با مسؤل</w:t>
            </w:r>
            <w:r w:rsidRPr="005E3DFA">
              <w:rPr>
                <w:rFonts w:cs="B Nazanin" w:hint="cs"/>
                <w:sz w:val="28"/>
                <w:szCs w:val="28"/>
                <w:rtl/>
              </w:rPr>
              <w:t>ی</w:t>
            </w:r>
            <w:r w:rsidRPr="005E3DFA">
              <w:rPr>
                <w:rFonts w:cs="B Nazanin" w:hint="eastAsia"/>
                <w:sz w:val="28"/>
                <w:szCs w:val="28"/>
                <w:rtl/>
              </w:rPr>
              <w:t>ت</w:t>
            </w:r>
            <w:r w:rsidRPr="005E3DFA">
              <w:rPr>
                <w:rFonts w:cs="B Nazanin"/>
                <w:sz w:val="28"/>
                <w:szCs w:val="28"/>
                <w:rtl/>
              </w:rPr>
              <w:t xml:space="preserve"> ها</w:t>
            </w:r>
            <w:r w:rsidRPr="005E3DFA">
              <w:rPr>
                <w:rFonts w:cs="B Nazanin" w:hint="cs"/>
                <w:sz w:val="28"/>
                <w:szCs w:val="28"/>
                <w:rtl/>
              </w:rPr>
              <w:t>ی</w:t>
            </w:r>
            <w:r w:rsidRPr="005E3DFA">
              <w:rPr>
                <w:rFonts w:cs="B Nazanin" w:hint="eastAsia"/>
                <w:sz w:val="28"/>
                <w:szCs w:val="28"/>
                <w:rtl/>
              </w:rPr>
              <w:t>م</w:t>
            </w:r>
            <w:r w:rsidRPr="005E3DFA">
              <w:rPr>
                <w:rFonts w:cs="B Nazanin"/>
                <w:sz w:val="28"/>
                <w:szCs w:val="28"/>
                <w:rtl/>
              </w:rPr>
              <w:t xml:space="preserve"> دق</w:t>
            </w:r>
            <w:r w:rsidRPr="005E3DFA">
              <w:rPr>
                <w:rFonts w:cs="B Nazanin" w:hint="cs"/>
                <w:sz w:val="28"/>
                <w:szCs w:val="28"/>
                <w:rtl/>
              </w:rPr>
              <w:t>ی</w:t>
            </w:r>
            <w:r w:rsidRPr="005E3DFA">
              <w:rPr>
                <w:rFonts w:cs="B Nazanin" w:hint="eastAsia"/>
                <w:sz w:val="28"/>
                <w:szCs w:val="28"/>
                <w:rtl/>
              </w:rPr>
              <w:t>قا</w:t>
            </w:r>
            <w:r w:rsidRPr="005E3DFA">
              <w:rPr>
                <w:rFonts w:cs="B Nazanin"/>
                <w:sz w:val="28"/>
                <w:szCs w:val="28"/>
                <w:rtl/>
              </w:rPr>
              <w:t xml:space="preserve"> آشنا هستم.</w:t>
            </w:r>
          </w:p>
        </w:tc>
        <w:tc>
          <w:tcPr>
            <w:tcW w:w="630" w:type="dxa"/>
          </w:tcPr>
          <w:p w14:paraId="20C67786"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78E40ED7"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601A5307"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30" w:type="dxa"/>
          </w:tcPr>
          <w:p w14:paraId="6CF0165F"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c>
          <w:tcPr>
            <w:tcW w:w="620" w:type="dxa"/>
          </w:tcPr>
          <w:p w14:paraId="51972AC1" w14:textId="77777777" w:rsidR="003528A4" w:rsidRDefault="003528A4" w:rsidP="0096364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p>
        </w:tc>
      </w:tr>
      <w:tr w:rsidR="003528A4" w14:paraId="7C14AE07" w14:textId="77777777" w:rsidTr="00BE7194">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618" w:type="dxa"/>
          </w:tcPr>
          <w:p w14:paraId="2CE36697" w14:textId="77777777" w:rsidR="003528A4" w:rsidRDefault="003528A4" w:rsidP="00963646">
            <w:pPr>
              <w:bidi/>
              <w:jc w:val="both"/>
              <w:rPr>
                <w:rFonts w:cs="B Nazanin"/>
                <w:sz w:val="28"/>
                <w:szCs w:val="28"/>
                <w:rtl/>
              </w:rPr>
            </w:pPr>
            <w:r>
              <w:rPr>
                <w:rFonts w:cs="B Nazanin" w:hint="cs"/>
                <w:sz w:val="28"/>
                <w:szCs w:val="28"/>
                <w:rtl/>
              </w:rPr>
              <w:t>11</w:t>
            </w:r>
          </w:p>
        </w:tc>
        <w:tc>
          <w:tcPr>
            <w:tcW w:w="6890" w:type="dxa"/>
          </w:tcPr>
          <w:p w14:paraId="2AE371C5"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5E3DFA">
              <w:rPr>
                <w:rFonts w:cs="B Nazanin"/>
                <w:sz w:val="28"/>
                <w:szCs w:val="28"/>
                <w:rtl/>
              </w:rPr>
              <w:t>به من در مورد آنچه که با</w:t>
            </w:r>
            <w:r w:rsidRPr="005E3DFA">
              <w:rPr>
                <w:rFonts w:cs="B Nazanin" w:hint="cs"/>
                <w:sz w:val="28"/>
                <w:szCs w:val="28"/>
                <w:rtl/>
              </w:rPr>
              <w:t>ی</w:t>
            </w:r>
            <w:r w:rsidRPr="005E3DFA">
              <w:rPr>
                <w:rFonts w:cs="B Nazanin" w:hint="eastAsia"/>
                <w:sz w:val="28"/>
                <w:szCs w:val="28"/>
                <w:rtl/>
              </w:rPr>
              <w:t>د</w:t>
            </w:r>
            <w:r w:rsidRPr="005E3DFA">
              <w:rPr>
                <w:rFonts w:cs="B Nazanin"/>
                <w:sz w:val="28"/>
                <w:szCs w:val="28"/>
                <w:rtl/>
              </w:rPr>
              <w:t xml:space="preserve"> انجام شود، توض</w:t>
            </w:r>
            <w:r w:rsidRPr="005E3DFA">
              <w:rPr>
                <w:rFonts w:cs="B Nazanin" w:hint="cs"/>
                <w:sz w:val="28"/>
                <w:szCs w:val="28"/>
                <w:rtl/>
              </w:rPr>
              <w:t>ی</w:t>
            </w:r>
            <w:r w:rsidRPr="005E3DFA">
              <w:rPr>
                <w:rFonts w:cs="B Nazanin" w:hint="eastAsia"/>
                <w:sz w:val="28"/>
                <w:szCs w:val="28"/>
                <w:rtl/>
              </w:rPr>
              <w:t>حات</w:t>
            </w:r>
            <w:r w:rsidRPr="005E3DFA">
              <w:rPr>
                <w:rFonts w:cs="B Nazanin"/>
                <w:sz w:val="28"/>
                <w:szCs w:val="28"/>
                <w:rtl/>
              </w:rPr>
              <w:t xml:space="preserve"> روشن داده م</w:t>
            </w:r>
            <w:r w:rsidRPr="005E3DFA">
              <w:rPr>
                <w:rFonts w:cs="B Nazanin" w:hint="cs"/>
                <w:sz w:val="28"/>
                <w:szCs w:val="28"/>
                <w:rtl/>
              </w:rPr>
              <w:t>ی</w:t>
            </w:r>
            <w:r w:rsidRPr="005E3DFA">
              <w:rPr>
                <w:rFonts w:cs="B Nazanin"/>
                <w:sz w:val="28"/>
                <w:szCs w:val="28"/>
                <w:rtl/>
              </w:rPr>
              <w:t xml:space="preserve"> شود.</w:t>
            </w:r>
          </w:p>
        </w:tc>
        <w:tc>
          <w:tcPr>
            <w:tcW w:w="630" w:type="dxa"/>
          </w:tcPr>
          <w:p w14:paraId="72904DE8"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2509B817"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00E8191C"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30" w:type="dxa"/>
          </w:tcPr>
          <w:p w14:paraId="6317F6F9"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620" w:type="dxa"/>
          </w:tcPr>
          <w:p w14:paraId="296AAA51" w14:textId="77777777" w:rsidR="003528A4" w:rsidRDefault="003528A4" w:rsidP="0096364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bl>
    <w:p w14:paraId="55790B8F" w14:textId="77777777" w:rsidR="003528A4" w:rsidRPr="00A178C0" w:rsidRDefault="003528A4" w:rsidP="003528A4">
      <w:pPr>
        <w:bidi/>
        <w:spacing w:line="240" w:lineRule="auto"/>
        <w:jc w:val="both"/>
        <w:rPr>
          <w:rFonts w:cs="B Nazanin"/>
          <w:b/>
          <w:bCs/>
          <w:sz w:val="28"/>
          <w:szCs w:val="28"/>
        </w:rPr>
      </w:pPr>
      <w:r w:rsidRPr="00A178C0">
        <w:rPr>
          <w:rFonts w:cs="B Nazanin" w:hint="cs"/>
          <w:b/>
          <w:bCs/>
          <w:sz w:val="28"/>
          <w:szCs w:val="28"/>
          <w:rtl/>
        </w:rPr>
        <w:lastRenderedPageBreak/>
        <w:t>نمره گذاری پرسشنامه:</w:t>
      </w:r>
    </w:p>
    <w:p w14:paraId="1FBD3D80" w14:textId="5373A715" w:rsidR="003528A4" w:rsidRDefault="003528A4" w:rsidP="003528A4">
      <w:pPr>
        <w:bidi/>
        <w:rPr>
          <w:rFonts w:cs="B Nazanin"/>
          <w:sz w:val="28"/>
          <w:szCs w:val="28"/>
          <w:rtl/>
        </w:rPr>
      </w:pPr>
      <w:r w:rsidRPr="00A178C0">
        <w:rPr>
          <w:rFonts w:cs="B Nazanin" w:hint="cs"/>
          <w:sz w:val="28"/>
          <w:szCs w:val="28"/>
          <w:rtl/>
        </w:rPr>
        <w:t>بر اساس طیف لیکرت نمره گذاری شده است</w:t>
      </w:r>
    </w:p>
    <w:p w14:paraId="16DDAF1E" w14:textId="77777777" w:rsidR="000D3BC6" w:rsidRPr="00A178C0" w:rsidRDefault="000D3BC6" w:rsidP="000D3BC6">
      <w:pPr>
        <w:bidi/>
        <w:rPr>
          <w:rFonts w:cs="B Nazanin"/>
          <w:sz w:val="28"/>
          <w:szCs w:val="28"/>
          <w:rtl/>
        </w:rPr>
      </w:pP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3528A4" w:rsidRPr="00A178C0" w14:paraId="40B78F83" w14:textId="77777777" w:rsidTr="00963646">
        <w:tc>
          <w:tcPr>
            <w:tcW w:w="1558" w:type="dxa"/>
            <w:shd w:val="clear" w:color="auto" w:fill="BFBFBF" w:themeFill="background1" w:themeFillShade="BF"/>
          </w:tcPr>
          <w:p w14:paraId="39ED1517" w14:textId="77777777" w:rsidR="003528A4" w:rsidRPr="00A178C0" w:rsidRDefault="003528A4" w:rsidP="00963646">
            <w:pPr>
              <w:tabs>
                <w:tab w:val="left" w:pos="390"/>
                <w:tab w:val="center" w:pos="671"/>
              </w:tabs>
              <w:rPr>
                <w:rFonts w:cs="B Nazanin"/>
                <w:b/>
                <w:bCs/>
                <w:sz w:val="28"/>
                <w:szCs w:val="28"/>
                <w:rtl/>
              </w:rPr>
            </w:pPr>
            <w:r w:rsidRPr="00A178C0">
              <w:rPr>
                <w:rFonts w:cs="B Nazanin"/>
                <w:b/>
                <w:bCs/>
                <w:sz w:val="28"/>
                <w:szCs w:val="28"/>
                <w:rtl/>
              </w:rPr>
              <w:tab/>
            </w:r>
            <w:r w:rsidRPr="00A178C0">
              <w:rPr>
                <w:rFonts w:cs="B Nazanin"/>
                <w:b/>
                <w:bCs/>
                <w:sz w:val="28"/>
                <w:szCs w:val="28"/>
                <w:rtl/>
              </w:rPr>
              <w:tab/>
            </w:r>
            <w:r w:rsidRPr="00A178C0">
              <w:rPr>
                <w:rFonts w:cs="B Nazanin" w:hint="cs"/>
                <w:b/>
                <w:bCs/>
                <w:sz w:val="28"/>
                <w:szCs w:val="28"/>
                <w:rtl/>
              </w:rPr>
              <w:t>گزینه</w:t>
            </w:r>
          </w:p>
        </w:tc>
        <w:tc>
          <w:tcPr>
            <w:tcW w:w="1558" w:type="dxa"/>
            <w:shd w:val="clear" w:color="auto" w:fill="BFBFBF" w:themeFill="background1" w:themeFillShade="BF"/>
          </w:tcPr>
          <w:p w14:paraId="574EF908" w14:textId="77777777" w:rsidR="003528A4" w:rsidRPr="00A178C0" w:rsidRDefault="003528A4" w:rsidP="00963646">
            <w:pPr>
              <w:jc w:val="center"/>
              <w:rPr>
                <w:rFonts w:cs="B Nazanin"/>
                <w:b/>
                <w:bCs/>
                <w:sz w:val="28"/>
                <w:szCs w:val="28"/>
                <w:rtl/>
              </w:rPr>
            </w:pPr>
            <w:r w:rsidRPr="00A178C0">
              <w:rPr>
                <w:rFonts w:cs="B Nazanin" w:hint="cs"/>
                <w:b/>
                <w:bCs/>
                <w:sz w:val="28"/>
                <w:szCs w:val="28"/>
                <w:rtl/>
              </w:rPr>
              <w:t>کاملا مخالفم</w:t>
            </w:r>
          </w:p>
        </w:tc>
        <w:tc>
          <w:tcPr>
            <w:tcW w:w="1558" w:type="dxa"/>
            <w:shd w:val="clear" w:color="auto" w:fill="BFBFBF" w:themeFill="background1" w:themeFillShade="BF"/>
          </w:tcPr>
          <w:p w14:paraId="0BB49468" w14:textId="77777777" w:rsidR="003528A4" w:rsidRPr="00A178C0" w:rsidRDefault="003528A4" w:rsidP="00963646">
            <w:pPr>
              <w:jc w:val="center"/>
              <w:rPr>
                <w:rFonts w:cs="B Nazanin"/>
                <w:b/>
                <w:bCs/>
                <w:sz w:val="28"/>
                <w:szCs w:val="28"/>
                <w:rtl/>
              </w:rPr>
            </w:pPr>
            <w:r w:rsidRPr="00A178C0">
              <w:rPr>
                <w:rFonts w:cs="B Nazanin" w:hint="cs"/>
                <w:b/>
                <w:bCs/>
                <w:sz w:val="28"/>
                <w:szCs w:val="28"/>
                <w:rtl/>
              </w:rPr>
              <w:t>مخالفم</w:t>
            </w:r>
          </w:p>
        </w:tc>
        <w:tc>
          <w:tcPr>
            <w:tcW w:w="1558" w:type="dxa"/>
            <w:shd w:val="clear" w:color="auto" w:fill="BFBFBF" w:themeFill="background1" w:themeFillShade="BF"/>
          </w:tcPr>
          <w:p w14:paraId="29AE0DDC" w14:textId="77777777" w:rsidR="003528A4" w:rsidRPr="00A178C0" w:rsidRDefault="003528A4" w:rsidP="00963646">
            <w:pPr>
              <w:jc w:val="center"/>
              <w:rPr>
                <w:rFonts w:cs="B Nazanin"/>
                <w:b/>
                <w:bCs/>
                <w:sz w:val="28"/>
                <w:szCs w:val="28"/>
                <w:rtl/>
              </w:rPr>
            </w:pPr>
            <w:r w:rsidRPr="00A178C0">
              <w:rPr>
                <w:rFonts w:cs="B Nazanin" w:hint="cs"/>
                <w:b/>
                <w:bCs/>
                <w:sz w:val="28"/>
                <w:szCs w:val="28"/>
                <w:rtl/>
              </w:rPr>
              <w:t>نطری ندارم</w:t>
            </w:r>
          </w:p>
        </w:tc>
        <w:tc>
          <w:tcPr>
            <w:tcW w:w="1559" w:type="dxa"/>
            <w:shd w:val="clear" w:color="auto" w:fill="BFBFBF" w:themeFill="background1" w:themeFillShade="BF"/>
          </w:tcPr>
          <w:p w14:paraId="15566D9E" w14:textId="77777777" w:rsidR="003528A4" w:rsidRPr="00A178C0" w:rsidRDefault="003528A4" w:rsidP="00963646">
            <w:pPr>
              <w:jc w:val="center"/>
              <w:rPr>
                <w:rFonts w:cs="B Nazanin"/>
                <w:b/>
                <w:bCs/>
                <w:sz w:val="28"/>
                <w:szCs w:val="28"/>
                <w:rtl/>
              </w:rPr>
            </w:pPr>
            <w:r w:rsidRPr="00A178C0">
              <w:rPr>
                <w:rFonts w:cs="B Nazanin" w:hint="cs"/>
                <w:b/>
                <w:bCs/>
                <w:sz w:val="28"/>
                <w:szCs w:val="28"/>
                <w:rtl/>
              </w:rPr>
              <w:t>موافقم</w:t>
            </w:r>
          </w:p>
        </w:tc>
        <w:tc>
          <w:tcPr>
            <w:tcW w:w="1649" w:type="dxa"/>
            <w:shd w:val="clear" w:color="auto" w:fill="BFBFBF" w:themeFill="background1" w:themeFillShade="BF"/>
          </w:tcPr>
          <w:p w14:paraId="2FB7FED2" w14:textId="77777777" w:rsidR="003528A4" w:rsidRPr="00A178C0" w:rsidRDefault="003528A4" w:rsidP="00963646">
            <w:pPr>
              <w:jc w:val="center"/>
              <w:rPr>
                <w:rFonts w:cs="B Nazanin"/>
                <w:b/>
                <w:bCs/>
                <w:sz w:val="28"/>
                <w:szCs w:val="28"/>
                <w:rtl/>
              </w:rPr>
            </w:pPr>
            <w:r w:rsidRPr="00A178C0">
              <w:rPr>
                <w:rFonts w:cs="B Nazanin" w:hint="cs"/>
                <w:b/>
                <w:bCs/>
                <w:sz w:val="28"/>
                <w:szCs w:val="28"/>
                <w:rtl/>
              </w:rPr>
              <w:t>کاملا موافقم</w:t>
            </w:r>
          </w:p>
        </w:tc>
      </w:tr>
      <w:tr w:rsidR="003528A4" w:rsidRPr="00A178C0" w14:paraId="726728F4" w14:textId="77777777" w:rsidTr="00963646">
        <w:tc>
          <w:tcPr>
            <w:tcW w:w="1558" w:type="dxa"/>
          </w:tcPr>
          <w:p w14:paraId="5D096A88" w14:textId="77777777" w:rsidR="003528A4" w:rsidRPr="00A178C0" w:rsidRDefault="003528A4" w:rsidP="00963646">
            <w:pPr>
              <w:tabs>
                <w:tab w:val="left" w:pos="450"/>
                <w:tab w:val="center" w:pos="671"/>
              </w:tabs>
              <w:rPr>
                <w:rFonts w:cs="B Nazanin"/>
                <w:sz w:val="28"/>
                <w:szCs w:val="28"/>
                <w:rtl/>
              </w:rPr>
            </w:pPr>
            <w:r w:rsidRPr="00A178C0">
              <w:rPr>
                <w:rFonts w:cs="B Nazanin"/>
                <w:sz w:val="28"/>
                <w:szCs w:val="28"/>
                <w:rtl/>
              </w:rPr>
              <w:tab/>
            </w:r>
            <w:r w:rsidRPr="00A178C0">
              <w:rPr>
                <w:rFonts w:cs="B Nazanin"/>
                <w:sz w:val="28"/>
                <w:szCs w:val="28"/>
                <w:rtl/>
              </w:rPr>
              <w:tab/>
            </w:r>
            <w:r w:rsidRPr="00A178C0">
              <w:rPr>
                <w:rFonts w:cs="B Nazanin" w:hint="cs"/>
                <w:sz w:val="28"/>
                <w:szCs w:val="28"/>
                <w:rtl/>
              </w:rPr>
              <w:t>امتیاز</w:t>
            </w:r>
          </w:p>
        </w:tc>
        <w:tc>
          <w:tcPr>
            <w:tcW w:w="1558" w:type="dxa"/>
          </w:tcPr>
          <w:p w14:paraId="4D48CA5B" w14:textId="77777777" w:rsidR="003528A4" w:rsidRPr="00A178C0" w:rsidRDefault="003528A4" w:rsidP="00963646">
            <w:pPr>
              <w:jc w:val="center"/>
              <w:rPr>
                <w:rFonts w:cs="B Nazanin"/>
                <w:sz w:val="28"/>
                <w:szCs w:val="28"/>
                <w:rtl/>
              </w:rPr>
            </w:pPr>
            <w:r w:rsidRPr="00A178C0">
              <w:rPr>
                <w:rFonts w:cs="B Nazanin" w:hint="cs"/>
                <w:sz w:val="28"/>
                <w:szCs w:val="28"/>
                <w:rtl/>
              </w:rPr>
              <w:t>1</w:t>
            </w:r>
          </w:p>
        </w:tc>
        <w:tc>
          <w:tcPr>
            <w:tcW w:w="1558" w:type="dxa"/>
          </w:tcPr>
          <w:p w14:paraId="7C87F4EC" w14:textId="77777777" w:rsidR="003528A4" w:rsidRPr="00A178C0" w:rsidRDefault="003528A4" w:rsidP="00963646">
            <w:pPr>
              <w:jc w:val="center"/>
              <w:rPr>
                <w:rFonts w:cs="B Nazanin"/>
                <w:sz w:val="28"/>
                <w:szCs w:val="28"/>
                <w:rtl/>
              </w:rPr>
            </w:pPr>
            <w:r w:rsidRPr="00A178C0">
              <w:rPr>
                <w:rFonts w:cs="B Nazanin" w:hint="cs"/>
                <w:sz w:val="28"/>
                <w:szCs w:val="28"/>
                <w:rtl/>
              </w:rPr>
              <w:t>2</w:t>
            </w:r>
          </w:p>
        </w:tc>
        <w:tc>
          <w:tcPr>
            <w:tcW w:w="1558" w:type="dxa"/>
          </w:tcPr>
          <w:p w14:paraId="06CC0935" w14:textId="77777777" w:rsidR="003528A4" w:rsidRPr="00A178C0" w:rsidRDefault="003528A4" w:rsidP="00963646">
            <w:pPr>
              <w:jc w:val="center"/>
              <w:rPr>
                <w:rFonts w:cs="B Nazanin"/>
                <w:sz w:val="28"/>
                <w:szCs w:val="28"/>
                <w:rtl/>
              </w:rPr>
            </w:pPr>
            <w:r w:rsidRPr="00A178C0">
              <w:rPr>
                <w:rFonts w:cs="B Nazanin" w:hint="cs"/>
                <w:sz w:val="28"/>
                <w:szCs w:val="28"/>
                <w:rtl/>
              </w:rPr>
              <w:t>3</w:t>
            </w:r>
          </w:p>
        </w:tc>
        <w:tc>
          <w:tcPr>
            <w:tcW w:w="1559" w:type="dxa"/>
          </w:tcPr>
          <w:p w14:paraId="5C89F950" w14:textId="77777777" w:rsidR="003528A4" w:rsidRPr="00A178C0" w:rsidRDefault="003528A4" w:rsidP="00963646">
            <w:pPr>
              <w:jc w:val="center"/>
              <w:rPr>
                <w:rFonts w:cs="B Nazanin"/>
                <w:sz w:val="28"/>
                <w:szCs w:val="28"/>
                <w:rtl/>
              </w:rPr>
            </w:pPr>
            <w:r w:rsidRPr="00A178C0">
              <w:rPr>
                <w:rFonts w:cs="B Nazanin" w:hint="cs"/>
                <w:sz w:val="28"/>
                <w:szCs w:val="28"/>
                <w:rtl/>
              </w:rPr>
              <w:t>4</w:t>
            </w:r>
          </w:p>
        </w:tc>
        <w:tc>
          <w:tcPr>
            <w:tcW w:w="1649" w:type="dxa"/>
          </w:tcPr>
          <w:p w14:paraId="342E61B5" w14:textId="77777777" w:rsidR="003528A4" w:rsidRPr="00A178C0" w:rsidRDefault="003528A4" w:rsidP="00963646">
            <w:pPr>
              <w:jc w:val="center"/>
              <w:rPr>
                <w:rFonts w:cs="B Nazanin"/>
                <w:sz w:val="28"/>
                <w:szCs w:val="28"/>
                <w:rtl/>
              </w:rPr>
            </w:pPr>
            <w:r w:rsidRPr="00A178C0">
              <w:rPr>
                <w:rFonts w:cs="B Nazanin" w:hint="cs"/>
                <w:sz w:val="28"/>
                <w:szCs w:val="28"/>
                <w:rtl/>
              </w:rPr>
              <w:t>5</w:t>
            </w:r>
          </w:p>
        </w:tc>
      </w:tr>
    </w:tbl>
    <w:p w14:paraId="1BBA4F18" w14:textId="77777777" w:rsidR="003528A4" w:rsidRDefault="003528A4" w:rsidP="003528A4">
      <w:pPr>
        <w:widowControl w:val="0"/>
        <w:tabs>
          <w:tab w:val="right" w:pos="1241"/>
        </w:tabs>
        <w:bidi/>
        <w:spacing w:line="312" w:lineRule="auto"/>
        <w:jc w:val="lowKashida"/>
        <w:rPr>
          <w:rFonts w:ascii="Times New Roman" w:eastAsia="Calibri" w:hAnsi="Times New Roman" w:cs="B Nazanin"/>
          <w:i/>
          <w:color w:val="000000"/>
          <w:sz w:val="28"/>
          <w:szCs w:val="28"/>
          <w:rtl/>
        </w:rPr>
      </w:pPr>
    </w:p>
    <w:p w14:paraId="583D12D4" w14:textId="545D5608" w:rsidR="006C4171" w:rsidRPr="006C4171" w:rsidRDefault="006C4171" w:rsidP="003528A4">
      <w:pPr>
        <w:widowControl w:val="0"/>
        <w:tabs>
          <w:tab w:val="right" w:pos="1241"/>
        </w:tabs>
        <w:bidi/>
        <w:spacing w:line="312" w:lineRule="auto"/>
        <w:jc w:val="lowKashida"/>
        <w:rPr>
          <w:rFonts w:ascii="Times New Roman" w:eastAsia="Calibri" w:hAnsi="Times New Roman" w:cs="B Nazanin"/>
          <w:i/>
          <w:color w:val="000000"/>
          <w:sz w:val="28"/>
          <w:szCs w:val="28"/>
          <w:rtl/>
        </w:rPr>
      </w:pPr>
      <w:r w:rsidRPr="006C4171">
        <w:rPr>
          <w:rFonts w:ascii="Times New Roman" w:eastAsia="Calibri" w:hAnsi="Times New Roman" w:cs="B Nazanin" w:hint="cs"/>
          <w:i/>
          <w:color w:val="000000"/>
          <w:sz w:val="28"/>
          <w:szCs w:val="28"/>
          <w:rtl/>
        </w:rPr>
        <w:t xml:space="preserve">یکی از اصلی ترین بخشهای هر کار پژوهشی را جمع اوری اطلاعات تشکیل می دهد . چنانچه این کار به شکل منظم و صحیح صورت پذیرد کار تجزیه وتحلیل و نتیجه گیری از داده ها با سرعت و دقت خوبی انجام خواهد شد. پژوهشگر به منظور رد یا تایید فرضیه ها لازم است داده ها یا اطلاعات لازم را جمع آوری نماید تا بتواند با  تحلیل و پردازش آنها پس از آزمون فرضیات ، نتیجه گیری نماید. ابزارهای گرداوری اطلاعات، گوناگون میباشد که نحوه انتخاب انها به نوع روش تحقیق یا پژوهش بستگی دارد (آذر، 1384). پژوهشگران از روشهای مختلفی جهت گرد آوری داده ها استفاده می کنند. این روشها شامل جمع آوری اطلاعات توسط مطالعات کتابخانه ای و روش پیمایشی می باشد. روش‌هاي پيمايشي به روش‌هايي اطلاق مي‌شود كه محقق براي گردآوري اطلاعات ناگزير است به محيط بيرون برود و با مراجعه به افراد يا محيط و نيز برقراري ارتباط مستقيم با واحد تحليل يا افراد، اعم از انسان، مؤسسات، سكونت‌گاه‌ها، موردها و غيره، اطلاعات مورد نظر خود را گردآوري كند. در واقع، او بايد ابزار سنجش يا ظروف اطلاعاتي خود را به ميدان ببرد و با پرسشگري، مصاحبه، مشاهده و تصويربرداري آنها را تكميل نمايد. روش‌هاي متداول و معروف گردآوري اطلاعات ميداني عبارتند از: (حافظ‌نيا،1389: 151). 1) پرسشنامه‌اي، 2) مصاحبه‌اي، 3) مشاهده‌اي، 4) آزمون، 5) تصويربرداري و 6) تركيبي. </w:t>
      </w:r>
    </w:p>
    <w:p w14:paraId="4176CDDE" w14:textId="77777777" w:rsidR="003528A4" w:rsidRPr="006C4171" w:rsidRDefault="003528A4" w:rsidP="003528A4">
      <w:pPr>
        <w:bidi/>
        <w:ind w:left="-613"/>
        <w:jc w:val="both"/>
        <w:rPr>
          <w:rFonts w:cs="B Nazanin"/>
          <w:sz w:val="28"/>
          <w:szCs w:val="28"/>
        </w:rPr>
      </w:pPr>
    </w:p>
    <w:p w14:paraId="4F109072" w14:textId="75782C2C" w:rsidR="006C4171" w:rsidRPr="006C4171" w:rsidRDefault="006C4171" w:rsidP="005E3DFA">
      <w:pPr>
        <w:bidi/>
        <w:ind w:left="-613"/>
        <w:jc w:val="both"/>
        <w:rPr>
          <w:rFonts w:cs="B Nazanin"/>
          <w:sz w:val="28"/>
          <w:szCs w:val="28"/>
          <w:rtl/>
        </w:rPr>
      </w:pPr>
    </w:p>
    <w:p w14:paraId="59A8AEC1" w14:textId="77777777" w:rsidR="006C4171" w:rsidRPr="006C4171" w:rsidRDefault="006C4171" w:rsidP="006C4171">
      <w:pPr>
        <w:bidi/>
        <w:ind w:left="-613"/>
        <w:jc w:val="both"/>
        <w:rPr>
          <w:rFonts w:cs="B Nazanin"/>
          <w:b/>
          <w:bCs/>
          <w:sz w:val="28"/>
          <w:szCs w:val="28"/>
          <w:rtl/>
        </w:rPr>
      </w:pPr>
      <w:r w:rsidRPr="006C4171">
        <w:rPr>
          <w:rFonts w:cs="B Nazanin"/>
          <w:b/>
          <w:bCs/>
          <w:sz w:val="28"/>
          <w:szCs w:val="28"/>
          <w:rtl/>
        </w:rPr>
        <w:t>امت</w:t>
      </w:r>
      <w:r w:rsidRPr="006C4171">
        <w:rPr>
          <w:rFonts w:cs="B Nazanin" w:hint="cs"/>
          <w:b/>
          <w:bCs/>
          <w:sz w:val="28"/>
          <w:szCs w:val="28"/>
          <w:rtl/>
        </w:rPr>
        <w:t>ی</w:t>
      </w:r>
      <w:r w:rsidRPr="006C4171">
        <w:rPr>
          <w:rFonts w:cs="B Nazanin" w:hint="eastAsia"/>
          <w:b/>
          <w:bCs/>
          <w:sz w:val="28"/>
          <w:szCs w:val="28"/>
          <w:rtl/>
        </w:rPr>
        <w:t>ازده</w:t>
      </w:r>
      <w:r w:rsidRPr="006C4171">
        <w:rPr>
          <w:rFonts w:cs="B Nazanin" w:hint="cs"/>
          <w:b/>
          <w:bCs/>
          <w:sz w:val="28"/>
          <w:szCs w:val="28"/>
          <w:rtl/>
        </w:rPr>
        <w:t>ی</w:t>
      </w:r>
      <w:r w:rsidRPr="006C4171">
        <w:rPr>
          <w:rFonts w:cs="B Nazanin"/>
          <w:b/>
          <w:bCs/>
          <w:sz w:val="28"/>
          <w:szCs w:val="28"/>
        </w:rPr>
        <w:t xml:space="preserve"> </w:t>
      </w:r>
      <w:r w:rsidRPr="006C4171">
        <w:rPr>
          <w:rFonts w:cs="B Nazanin" w:hint="cs"/>
          <w:b/>
          <w:bCs/>
          <w:sz w:val="28"/>
          <w:szCs w:val="28"/>
          <w:rtl/>
        </w:rPr>
        <w:t xml:space="preserve"> و </w:t>
      </w:r>
      <w:r w:rsidRPr="006C4171">
        <w:rPr>
          <w:rFonts w:cs="B Nazanin" w:hint="eastAsia"/>
          <w:b/>
          <w:bCs/>
          <w:sz w:val="28"/>
          <w:szCs w:val="28"/>
          <w:rtl/>
        </w:rPr>
        <w:t>تفس</w:t>
      </w:r>
      <w:r w:rsidRPr="006C4171">
        <w:rPr>
          <w:rFonts w:cs="B Nazanin" w:hint="cs"/>
          <w:b/>
          <w:bCs/>
          <w:sz w:val="28"/>
          <w:szCs w:val="28"/>
          <w:rtl/>
        </w:rPr>
        <w:t>ی</w:t>
      </w:r>
      <w:r w:rsidRPr="006C4171">
        <w:rPr>
          <w:rFonts w:cs="B Nazanin" w:hint="eastAsia"/>
          <w:b/>
          <w:bCs/>
          <w:sz w:val="28"/>
          <w:szCs w:val="28"/>
          <w:rtl/>
        </w:rPr>
        <w:t>ر</w:t>
      </w:r>
      <w:r w:rsidRPr="006C4171">
        <w:rPr>
          <w:rFonts w:cs="B Nazanin"/>
          <w:b/>
          <w:bCs/>
          <w:sz w:val="28"/>
          <w:szCs w:val="28"/>
          <w:rtl/>
        </w:rPr>
        <w:t xml:space="preserve"> نتا</w:t>
      </w:r>
      <w:r w:rsidRPr="006C4171">
        <w:rPr>
          <w:rFonts w:cs="B Nazanin" w:hint="cs"/>
          <w:b/>
          <w:bCs/>
          <w:sz w:val="28"/>
          <w:szCs w:val="28"/>
          <w:rtl/>
        </w:rPr>
        <w:t>ی</w:t>
      </w:r>
      <w:r w:rsidRPr="006C4171">
        <w:rPr>
          <w:rFonts w:cs="B Nazanin" w:hint="eastAsia"/>
          <w:b/>
          <w:bCs/>
          <w:sz w:val="28"/>
          <w:szCs w:val="28"/>
          <w:rtl/>
        </w:rPr>
        <w:t>ج</w:t>
      </w:r>
      <w:r w:rsidRPr="006C4171">
        <w:rPr>
          <w:rFonts w:cs="B Nazanin"/>
          <w:b/>
          <w:bCs/>
          <w:sz w:val="28"/>
          <w:szCs w:val="28"/>
        </w:rPr>
        <w:t>:</w:t>
      </w:r>
    </w:p>
    <w:p w14:paraId="3744F895"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مجموع</w:t>
      </w:r>
      <w:r w:rsidRPr="006C4171">
        <w:rPr>
          <w:rFonts w:cs="B Nazanin"/>
          <w:sz w:val="28"/>
          <w:szCs w:val="28"/>
          <w:rtl/>
        </w:rPr>
        <w:t xml:space="preserve"> امت</w:t>
      </w:r>
      <w:r w:rsidRPr="006C4171">
        <w:rPr>
          <w:rFonts w:cs="B Nazanin" w:hint="cs"/>
          <w:sz w:val="28"/>
          <w:szCs w:val="28"/>
          <w:rtl/>
        </w:rPr>
        <w:t>ی</w:t>
      </w:r>
      <w:r w:rsidRPr="006C4171">
        <w:rPr>
          <w:rFonts w:cs="B Nazanin" w:hint="eastAsia"/>
          <w:sz w:val="28"/>
          <w:szCs w:val="28"/>
          <w:rtl/>
        </w:rPr>
        <w:t>ازات</w:t>
      </w:r>
      <w:r w:rsidRPr="006C4171">
        <w:rPr>
          <w:rFonts w:cs="B Nazanin"/>
          <w:sz w:val="28"/>
          <w:szCs w:val="28"/>
          <w:rtl/>
        </w:rPr>
        <w:t xml:space="preserve"> خود را محاسبه کن</w:t>
      </w:r>
      <w:r w:rsidRPr="006C4171">
        <w:rPr>
          <w:rFonts w:cs="B Nazanin" w:hint="cs"/>
          <w:sz w:val="28"/>
          <w:szCs w:val="28"/>
          <w:rtl/>
        </w:rPr>
        <w:t>ی</w:t>
      </w:r>
      <w:r w:rsidRPr="006C4171">
        <w:rPr>
          <w:rFonts w:cs="B Nazanin" w:hint="eastAsia"/>
          <w:sz w:val="28"/>
          <w:szCs w:val="28"/>
          <w:rtl/>
        </w:rPr>
        <w:t>د</w:t>
      </w:r>
      <w:r w:rsidRPr="006C4171">
        <w:rPr>
          <w:rFonts w:cs="B Nazanin"/>
          <w:sz w:val="28"/>
          <w:szCs w:val="28"/>
          <w:rtl/>
        </w:rPr>
        <w:t xml:space="preserve"> و در ا</w:t>
      </w:r>
      <w:r w:rsidRPr="006C4171">
        <w:rPr>
          <w:rFonts w:cs="B Nazanin" w:hint="cs"/>
          <w:sz w:val="28"/>
          <w:szCs w:val="28"/>
          <w:rtl/>
        </w:rPr>
        <w:t>ی</w:t>
      </w:r>
      <w:r w:rsidRPr="006C4171">
        <w:rPr>
          <w:rFonts w:cs="B Nazanin" w:hint="eastAsia"/>
          <w:sz w:val="28"/>
          <w:szCs w:val="28"/>
          <w:rtl/>
        </w:rPr>
        <w:t>نجا</w:t>
      </w:r>
      <w:r w:rsidRPr="006C4171">
        <w:rPr>
          <w:rFonts w:cs="B Nazanin"/>
          <w:sz w:val="28"/>
          <w:szCs w:val="28"/>
          <w:rtl/>
        </w:rPr>
        <w:t xml:space="preserve"> بنو</w:t>
      </w:r>
      <w:r w:rsidRPr="006C4171">
        <w:rPr>
          <w:rFonts w:cs="B Nazanin" w:hint="cs"/>
          <w:sz w:val="28"/>
          <w:szCs w:val="28"/>
          <w:rtl/>
        </w:rPr>
        <w:t>ی</w:t>
      </w:r>
      <w:r w:rsidRPr="006C4171">
        <w:rPr>
          <w:rFonts w:cs="B Nazanin" w:hint="eastAsia"/>
          <w:sz w:val="28"/>
          <w:szCs w:val="28"/>
          <w:rtl/>
        </w:rPr>
        <w:t>س</w:t>
      </w:r>
      <w:r w:rsidRPr="006C4171">
        <w:rPr>
          <w:rFonts w:cs="B Nazanin" w:hint="cs"/>
          <w:sz w:val="28"/>
          <w:szCs w:val="28"/>
          <w:rtl/>
        </w:rPr>
        <w:t>ی</w:t>
      </w:r>
      <w:r w:rsidRPr="006C4171">
        <w:rPr>
          <w:rFonts w:cs="B Nazanin" w:hint="eastAsia"/>
          <w:sz w:val="28"/>
          <w:szCs w:val="28"/>
          <w:rtl/>
        </w:rPr>
        <w:t>د</w:t>
      </w:r>
      <w:r w:rsidRPr="006C4171">
        <w:rPr>
          <w:rFonts w:cs="B Nazanin"/>
          <w:sz w:val="28"/>
          <w:szCs w:val="28"/>
        </w:rPr>
        <w:t>............................</w:t>
      </w:r>
    </w:p>
    <w:p w14:paraId="6C013721" w14:textId="799532EC" w:rsidR="006C4171" w:rsidRPr="006C4171" w:rsidRDefault="006C4171" w:rsidP="006C4171">
      <w:pPr>
        <w:bidi/>
        <w:ind w:left="-755"/>
        <w:jc w:val="both"/>
        <w:rPr>
          <w:rFonts w:cs="B Nazanin"/>
          <w:sz w:val="28"/>
          <w:szCs w:val="28"/>
          <w:rtl/>
        </w:rPr>
      </w:pPr>
      <w:r w:rsidRPr="006C4171">
        <w:rPr>
          <w:rFonts w:cs="B Nazanin"/>
          <w:sz w:val="28"/>
          <w:szCs w:val="28"/>
        </w:rPr>
        <w:tab/>
      </w:r>
      <w:r w:rsidRPr="006C4171">
        <w:rPr>
          <w:rFonts w:cs="B Nazanin"/>
          <w:sz w:val="28"/>
          <w:szCs w:val="28"/>
          <w:rtl/>
        </w:rPr>
        <w:t>توجه و رس</w:t>
      </w:r>
      <w:r w:rsidRPr="006C4171">
        <w:rPr>
          <w:rFonts w:cs="B Nazanin" w:hint="cs"/>
          <w:sz w:val="28"/>
          <w:szCs w:val="28"/>
          <w:rtl/>
        </w:rPr>
        <w:t>ی</w:t>
      </w:r>
      <w:r w:rsidRPr="006C4171">
        <w:rPr>
          <w:rFonts w:cs="B Nazanin" w:hint="eastAsia"/>
          <w:sz w:val="28"/>
          <w:szCs w:val="28"/>
          <w:rtl/>
        </w:rPr>
        <w:t>دگ</w:t>
      </w:r>
      <w:r w:rsidRPr="006C4171">
        <w:rPr>
          <w:rFonts w:cs="B Nazanin" w:hint="cs"/>
          <w:sz w:val="28"/>
          <w:szCs w:val="28"/>
          <w:rtl/>
        </w:rPr>
        <w:t>ی</w:t>
      </w:r>
      <w:r w:rsidRPr="006C4171">
        <w:rPr>
          <w:rFonts w:cs="B Nazanin"/>
          <w:sz w:val="28"/>
          <w:szCs w:val="28"/>
          <w:rtl/>
        </w:rPr>
        <w:t xml:space="preserve"> معلم (۱، ۲، ۳</w:t>
      </w:r>
      <w:r w:rsidRPr="006C4171">
        <w:rPr>
          <w:rFonts w:cs="B Nazanin" w:hint="cs"/>
          <w:sz w:val="28"/>
          <w:szCs w:val="28"/>
          <w:rtl/>
        </w:rPr>
        <w:t>): ..................</w:t>
      </w:r>
    </w:p>
    <w:p w14:paraId="05ACE660"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توجه</w:t>
      </w:r>
      <w:r w:rsidRPr="006C4171">
        <w:rPr>
          <w:rFonts w:cs="B Nazanin"/>
          <w:sz w:val="28"/>
          <w:szCs w:val="28"/>
          <w:rtl/>
        </w:rPr>
        <w:t xml:space="preserve"> و رس</w:t>
      </w:r>
      <w:r w:rsidRPr="006C4171">
        <w:rPr>
          <w:rFonts w:cs="B Nazanin" w:hint="cs"/>
          <w:sz w:val="28"/>
          <w:szCs w:val="28"/>
          <w:rtl/>
        </w:rPr>
        <w:t>ی</w:t>
      </w:r>
      <w:r w:rsidRPr="006C4171">
        <w:rPr>
          <w:rFonts w:cs="B Nazanin" w:hint="eastAsia"/>
          <w:sz w:val="28"/>
          <w:szCs w:val="28"/>
          <w:rtl/>
        </w:rPr>
        <w:t>دگ</w:t>
      </w:r>
      <w:r w:rsidRPr="006C4171">
        <w:rPr>
          <w:rFonts w:cs="B Nazanin" w:hint="cs"/>
          <w:sz w:val="28"/>
          <w:szCs w:val="28"/>
          <w:rtl/>
        </w:rPr>
        <w:t>ی</w:t>
      </w:r>
      <w:r w:rsidRPr="006C4171">
        <w:rPr>
          <w:rFonts w:cs="B Nazanin"/>
          <w:sz w:val="28"/>
          <w:szCs w:val="28"/>
          <w:rtl/>
        </w:rPr>
        <w:t xml:space="preserve"> کم: امت</w:t>
      </w:r>
      <w:r w:rsidRPr="006C4171">
        <w:rPr>
          <w:rFonts w:cs="B Nazanin" w:hint="cs"/>
          <w:sz w:val="28"/>
          <w:szCs w:val="28"/>
          <w:rtl/>
        </w:rPr>
        <w:t>ی</w:t>
      </w:r>
      <w:r w:rsidRPr="006C4171">
        <w:rPr>
          <w:rFonts w:cs="B Nazanin" w:hint="eastAsia"/>
          <w:sz w:val="28"/>
          <w:szCs w:val="28"/>
          <w:rtl/>
        </w:rPr>
        <w:t>از</w:t>
      </w:r>
      <w:r w:rsidRPr="006C4171">
        <w:rPr>
          <w:rFonts w:cs="B Nazanin"/>
          <w:sz w:val="28"/>
          <w:szCs w:val="28"/>
          <w:rtl/>
        </w:rPr>
        <w:t xml:space="preserve"> ۸ - ۳</w:t>
      </w:r>
    </w:p>
    <w:p w14:paraId="550EAE3E"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توجه</w:t>
      </w:r>
      <w:r w:rsidRPr="006C4171">
        <w:rPr>
          <w:rFonts w:cs="B Nazanin"/>
          <w:sz w:val="28"/>
          <w:szCs w:val="28"/>
          <w:rtl/>
        </w:rPr>
        <w:t xml:space="preserve"> و رس</w:t>
      </w:r>
      <w:r w:rsidRPr="006C4171">
        <w:rPr>
          <w:rFonts w:cs="B Nazanin" w:hint="cs"/>
          <w:sz w:val="28"/>
          <w:szCs w:val="28"/>
          <w:rtl/>
        </w:rPr>
        <w:t>ی</w:t>
      </w:r>
      <w:r w:rsidRPr="006C4171">
        <w:rPr>
          <w:rFonts w:cs="B Nazanin" w:hint="eastAsia"/>
          <w:sz w:val="28"/>
          <w:szCs w:val="28"/>
          <w:rtl/>
        </w:rPr>
        <w:t>دگ</w:t>
      </w:r>
      <w:r w:rsidRPr="006C4171">
        <w:rPr>
          <w:rFonts w:cs="B Nazanin" w:hint="cs"/>
          <w:sz w:val="28"/>
          <w:szCs w:val="28"/>
          <w:rtl/>
        </w:rPr>
        <w:t>ی</w:t>
      </w:r>
      <w:r w:rsidRPr="006C4171">
        <w:rPr>
          <w:rFonts w:cs="B Nazanin"/>
          <w:sz w:val="28"/>
          <w:szCs w:val="28"/>
          <w:rtl/>
        </w:rPr>
        <w:t xml:space="preserve"> ز</w:t>
      </w:r>
      <w:r w:rsidRPr="006C4171">
        <w:rPr>
          <w:rFonts w:cs="B Nazanin" w:hint="cs"/>
          <w:sz w:val="28"/>
          <w:szCs w:val="28"/>
          <w:rtl/>
        </w:rPr>
        <w:t>ی</w:t>
      </w:r>
      <w:r w:rsidRPr="006C4171">
        <w:rPr>
          <w:rFonts w:cs="B Nazanin" w:hint="eastAsia"/>
          <w:sz w:val="28"/>
          <w:szCs w:val="28"/>
          <w:rtl/>
        </w:rPr>
        <w:t>اد</w:t>
      </w:r>
      <w:r w:rsidRPr="006C4171">
        <w:rPr>
          <w:rFonts w:cs="B Nazanin"/>
          <w:sz w:val="28"/>
          <w:szCs w:val="28"/>
          <w:rtl/>
        </w:rPr>
        <w:t>: ۱۵ - ۹</w:t>
      </w:r>
      <w:r w:rsidRPr="006C4171">
        <w:rPr>
          <w:rFonts w:cs="B Nazanin"/>
          <w:sz w:val="28"/>
          <w:szCs w:val="28"/>
        </w:rPr>
        <w:t xml:space="preserve"> </w:t>
      </w:r>
    </w:p>
    <w:p w14:paraId="365BEB44" w14:textId="77777777" w:rsidR="006C4171" w:rsidRPr="006C4171" w:rsidRDefault="006C4171" w:rsidP="006C4171">
      <w:pPr>
        <w:bidi/>
        <w:ind w:left="-755"/>
        <w:jc w:val="both"/>
        <w:rPr>
          <w:rFonts w:cs="B Nazanin"/>
          <w:sz w:val="28"/>
          <w:szCs w:val="28"/>
          <w:rtl/>
        </w:rPr>
      </w:pPr>
      <w:r w:rsidRPr="006C4171">
        <w:rPr>
          <w:rFonts w:cs="B Nazanin"/>
          <w:sz w:val="28"/>
          <w:szCs w:val="28"/>
        </w:rPr>
        <w:lastRenderedPageBreak/>
        <w:tab/>
      </w:r>
      <w:r w:rsidRPr="006C4171">
        <w:rPr>
          <w:rFonts w:cs="B Nazanin"/>
          <w:sz w:val="28"/>
          <w:szCs w:val="28"/>
          <w:rtl/>
        </w:rPr>
        <w:t>آشناساز</w:t>
      </w:r>
      <w:r w:rsidRPr="006C4171">
        <w:rPr>
          <w:rFonts w:cs="B Nazanin" w:hint="cs"/>
          <w:sz w:val="28"/>
          <w:szCs w:val="28"/>
          <w:rtl/>
        </w:rPr>
        <w:t>ی</w:t>
      </w:r>
      <w:r w:rsidRPr="006C4171">
        <w:rPr>
          <w:rFonts w:cs="B Nazanin"/>
          <w:sz w:val="28"/>
          <w:szCs w:val="28"/>
          <w:rtl/>
        </w:rPr>
        <w:t xml:space="preserve"> معلم (۴، ۵، ۶</w:t>
      </w:r>
      <w:r w:rsidRPr="006C4171">
        <w:rPr>
          <w:rFonts w:cs="B Nazanin" w:hint="cs"/>
          <w:sz w:val="28"/>
          <w:szCs w:val="28"/>
          <w:rtl/>
        </w:rPr>
        <w:t>): ..................</w:t>
      </w:r>
    </w:p>
    <w:p w14:paraId="7F5D56BB"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آشناساز</w:t>
      </w:r>
      <w:r w:rsidRPr="006C4171">
        <w:rPr>
          <w:rFonts w:cs="B Nazanin" w:hint="cs"/>
          <w:sz w:val="28"/>
          <w:szCs w:val="28"/>
          <w:rtl/>
        </w:rPr>
        <w:t>ی</w:t>
      </w:r>
      <w:r w:rsidRPr="006C4171">
        <w:rPr>
          <w:rFonts w:cs="B Nazanin"/>
          <w:sz w:val="28"/>
          <w:szCs w:val="28"/>
          <w:rtl/>
        </w:rPr>
        <w:t xml:space="preserve"> کم، امت</w:t>
      </w:r>
      <w:r w:rsidRPr="006C4171">
        <w:rPr>
          <w:rFonts w:cs="B Nazanin" w:hint="cs"/>
          <w:sz w:val="28"/>
          <w:szCs w:val="28"/>
          <w:rtl/>
        </w:rPr>
        <w:t>ی</w:t>
      </w:r>
      <w:r w:rsidRPr="006C4171">
        <w:rPr>
          <w:rFonts w:cs="B Nazanin" w:hint="eastAsia"/>
          <w:sz w:val="28"/>
          <w:szCs w:val="28"/>
          <w:rtl/>
        </w:rPr>
        <w:t>از</w:t>
      </w:r>
      <w:r w:rsidRPr="006C4171">
        <w:rPr>
          <w:rFonts w:cs="B Nazanin"/>
          <w:sz w:val="28"/>
          <w:szCs w:val="28"/>
          <w:rtl/>
        </w:rPr>
        <w:t>: ۸ - ۳</w:t>
      </w:r>
    </w:p>
    <w:p w14:paraId="3AD54BA1"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آشناساز</w:t>
      </w:r>
      <w:r w:rsidRPr="006C4171">
        <w:rPr>
          <w:rFonts w:cs="B Nazanin" w:hint="cs"/>
          <w:sz w:val="28"/>
          <w:szCs w:val="28"/>
          <w:rtl/>
        </w:rPr>
        <w:t>ی</w:t>
      </w:r>
      <w:r w:rsidRPr="006C4171">
        <w:rPr>
          <w:rFonts w:cs="B Nazanin"/>
          <w:sz w:val="28"/>
          <w:szCs w:val="28"/>
          <w:rtl/>
        </w:rPr>
        <w:t xml:space="preserve"> ز</w:t>
      </w:r>
      <w:r w:rsidRPr="006C4171">
        <w:rPr>
          <w:rFonts w:cs="B Nazanin" w:hint="cs"/>
          <w:sz w:val="28"/>
          <w:szCs w:val="28"/>
          <w:rtl/>
        </w:rPr>
        <w:t>ی</w:t>
      </w:r>
      <w:r w:rsidRPr="006C4171">
        <w:rPr>
          <w:rFonts w:cs="B Nazanin" w:hint="eastAsia"/>
          <w:sz w:val="28"/>
          <w:szCs w:val="28"/>
          <w:rtl/>
        </w:rPr>
        <w:t>اد</w:t>
      </w:r>
      <w:r w:rsidRPr="006C4171">
        <w:rPr>
          <w:rFonts w:cs="B Nazanin"/>
          <w:sz w:val="28"/>
          <w:szCs w:val="28"/>
          <w:rtl/>
        </w:rPr>
        <w:t>: ۱۵ - ۹</w:t>
      </w:r>
      <w:r w:rsidRPr="006C4171">
        <w:rPr>
          <w:rFonts w:cs="B Nazanin"/>
          <w:sz w:val="28"/>
          <w:szCs w:val="28"/>
        </w:rPr>
        <w:t xml:space="preserve"> </w:t>
      </w:r>
    </w:p>
    <w:p w14:paraId="23C33788" w14:textId="6BCF79D9" w:rsidR="006C4171" w:rsidRPr="006C4171" w:rsidRDefault="006C4171" w:rsidP="006C4171">
      <w:pPr>
        <w:bidi/>
        <w:ind w:left="-755"/>
        <w:jc w:val="both"/>
        <w:rPr>
          <w:rFonts w:cs="B Nazanin"/>
          <w:sz w:val="28"/>
          <w:szCs w:val="28"/>
          <w:rtl/>
        </w:rPr>
      </w:pPr>
      <w:r w:rsidRPr="006C4171">
        <w:rPr>
          <w:rFonts w:cs="B Nazanin"/>
          <w:sz w:val="28"/>
          <w:szCs w:val="28"/>
        </w:rPr>
        <w:tab/>
      </w:r>
      <w:r w:rsidRPr="006C4171">
        <w:rPr>
          <w:rFonts w:cs="B Nazanin"/>
          <w:sz w:val="28"/>
          <w:szCs w:val="28"/>
          <w:rtl/>
        </w:rPr>
        <w:t>رضا</w:t>
      </w:r>
      <w:r w:rsidRPr="006C4171">
        <w:rPr>
          <w:rFonts w:cs="B Nazanin" w:hint="cs"/>
          <w:sz w:val="28"/>
          <w:szCs w:val="28"/>
          <w:rtl/>
        </w:rPr>
        <w:t>ی</w:t>
      </w:r>
      <w:r w:rsidRPr="006C4171">
        <w:rPr>
          <w:rFonts w:cs="B Nazanin" w:hint="eastAsia"/>
          <w:sz w:val="28"/>
          <w:szCs w:val="28"/>
          <w:rtl/>
        </w:rPr>
        <w:t>ت</w:t>
      </w:r>
      <w:r w:rsidRPr="006C4171">
        <w:rPr>
          <w:rFonts w:cs="B Nazanin"/>
          <w:sz w:val="28"/>
          <w:szCs w:val="28"/>
          <w:rtl/>
        </w:rPr>
        <w:t xml:space="preserve"> کلاس (۷، ۸، </w:t>
      </w:r>
      <w:r w:rsidRPr="006C4171">
        <w:rPr>
          <w:rFonts w:cs="B Nazanin" w:hint="cs"/>
          <w:sz w:val="28"/>
          <w:szCs w:val="28"/>
          <w:rtl/>
        </w:rPr>
        <w:t>9): ................</w:t>
      </w:r>
    </w:p>
    <w:p w14:paraId="1336204B"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رضا</w:t>
      </w:r>
      <w:r w:rsidRPr="006C4171">
        <w:rPr>
          <w:rFonts w:cs="B Nazanin" w:hint="cs"/>
          <w:sz w:val="28"/>
          <w:szCs w:val="28"/>
          <w:rtl/>
        </w:rPr>
        <w:t>ی</w:t>
      </w:r>
      <w:r w:rsidRPr="006C4171">
        <w:rPr>
          <w:rFonts w:cs="B Nazanin" w:hint="eastAsia"/>
          <w:sz w:val="28"/>
          <w:szCs w:val="28"/>
          <w:rtl/>
        </w:rPr>
        <w:t>ت</w:t>
      </w:r>
      <w:r w:rsidRPr="006C4171">
        <w:rPr>
          <w:rFonts w:cs="B Nazanin"/>
          <w:sz w:val="28"/>
          <w:szCs w:val="28"/>
          <w:rtl/>
        </w:rPr>
        <w:t xml:space="preserve"> کم: ۸ - ۳</w:t>
      </w:r>
      <w:r w:rsidRPr="006C4171">
        <w:rPr>
          <w:rFonts w:cs="B Nazanin"/>
          <w:sz w:val="28"/>
          <w:szCs w:val="28"/>
        </w:rPr>
        <w:t xml:space="preserve"> </w:t>
      </w:r>
    </w:p>
    <w:p w14:paraId="1E81A674"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رضا</w:t>
      </w:r>
      <w:r w:rsidRPr="006C4171">
        <w:rPr>
          <w:rFonts w:cs="B Nazanin" w:hint="cs"/>
          <w:sz w:val="28"/>
          <w:szCs w:val="28"/>
          <w:rtl/>
        </w:rPr>
        <w:t>ی</w:t>
      </w:r>
      <w:r w:rsidRPr="006C4171">
        <w:rPr>
          <w:rFonts w:cs="B Nazanin" w:hint="eastAsia"/>
          <w:sz w:val="28"/>
          <w:szCs w:val="28"/>
          <w:rtl/>
        </w:rPr>
        <w:t>ت</w:t>
      </w:r>
      <w:r w:rsidRPr="006C4171">
        <w:rPr>
          <w:rFonts w:cs="B Nazanin"/>
          <w:sz w:val="28"/>
          <w:szCs w:val="28"/>
          <w:rtl/>
        </w:rPr>
        <w:t xml:space="preserve"> ز</w:t>
      </w:r>
      <w:r w:rsidRPr="006C4171">
        <w:rPr>
          <w:rFonts w:cs="B Nazanin" w:hint="cs"/>
          <w:sz w:val="28"/>
          <w:szCs w:val="28"/>
          <w:rtl/>
        </w:rPr>
        <w:t>ی</w:t>
      </w:r>
      <w:r w:rsidRPr="006C4171">
        <w:rPr>
          <w:rFonts w:cs="B Nazanin" w:hint="eastAsia"/>
          <w:sz w:val="28"/>
          <w:szCs w:val="28"/>
          <w:rtl/>
        </w:rPr>
        <w:t>اد</w:t>
      </w:r>
      <w:r w:rsidRPr="006C4171">
        <w:rPr>
          <w:rFonts w:cs="B Nazanin"/>
          <w:sz w:val="28"/>
          <w:szCs w:val="28"/>
          <w:rtl/>
        </w:rPr>
        <w:t>: ۱۵ - ۹</w:t>
      </w:r>
      <w:r w:rsidRPr="006C4171">
        <w:rPr>
          <w:rFonts w:cs="B Nazanin"/>
          <w:sz w:val="28"/>
          <w:szCs w:val="28"/>
        </w:rPr>
        <w:t xml:space="preserve"> </w:t>
      </w:r>
    </w:p>
    <w:p w14:paraId="6EDB755F" w14:textId="11826C40" w:rsidR="006C4171" w:rsidRPr="006C4171" w:rsidRDefault="006C4171" w:rsidP="006C4171">
      <w:pPr>
        <w:bidi/>
        <w:ind w:left="-755"/>
        <w:jc w:val="both"/>
        <w:rPr>
          <w:rFonts w:cs="B Nazanin"/>
          <w:sz w:val="28"/>
          <w:szCs w:val="28"/>
          <w:rtl/>
        </w:rPr>
      </w:pPr>
      <w:r w:rsidRPr="006C4171">
        <w:rPr>
          <w:rFonts w:cs="B Nazanin"/>
          <w:sz w:val="28"/>
          <w:szCs w:val="28"/>
        </w:rPr>
        <w:t>-</w:t>
      </w:r>
      <w:r w:rsidRPr="006C4171">
        <w:rPr>
          <w:rFonts w:cs="B Nazanin"/>
          <w:sz w:val="28"/>
          <w:szCs w:val="28"/>
          <w:rtl/>
        </w:rPr>
        <w:t>روشن</w:t>
      </w:r>
      <w:r w:rsidRPr="006C4171">
        <w:rPr>
          <w:rFonts w:cs="B Nazanin" w:hint="cs"/>
          <w:sz w:val="28"/>
          <w:szCs w:val="28"/>
          <w:rtl/>
        </w:rPr>
        <w:t>ی</w:t>
      </w:r>
      <w:r w:rsidRPr="006C4171">
        <w:rPr>
          <w:rFonts w:cs="B Nazanin"/>
          <w:sz w:val="28"/>
          <w:szCs w:val="28"/>
          <w:rtl/>
        </w:rPr>
        <w:t xml:space="preserve"> نقش (۱۰، ۱۱</w:t>
      </w:r>
      <w:r w:rsidRPr="006C4171">
        <w:rPr>
          <w:rFonts w:cs="B Nazanin" w:hint="cs"/>
          <w:sz w:val="28"/>
          <w:szCs w:val="28"/>
          <w:rtl/>
        </w:rPr>
        <w:t>): .................</w:t>
      </w:r>
    </w:p>
    <w:p w14:paraId="7432B76B"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وضوح</w:t>
      </w:r>
      <w:r w:rsidRPr="006C4171">
        <w:rPr>
          <w:rFonts w:cs="B Nazanin"/>
          <w:sz w:val="28"/>
          <w:szCs w:val="28"/>
          <w:rtl/>
        </w:rPr>
        <w:t xml:space="preserve"> نقش کم: ۸-۳</w:t>
      </w:r>
      <w:r w:rsidRPr="006C4171">
        <w:rPr>
          <w:rFonts w:cs="B Nazanin"/>
          <w:sz w:val="28"/>
          <w:szCs w:val="28"/>
        </w:rPr>
        <w:t xml:space="preserve"> </w:t>
      </w:r>
    </w:p>
    <w:p w14:paraId="58B37217" w14:textId="77777777" w:rsidR="006C4171" w:rsidRPr="006C4171" w:rsidRDefault="006C4171" w:rsidP="006C4171">
      <w:pPr>
        <w:bidi/>
        <w:ind w:left="-755"/>
        <w:jc w:val="both"/>
        <w:rPr>
          <w:rFonts w:cs="B Nazanin"/>
          <w:sz w:val="28"/>
          <w:szCs w:val="28"/>
          <w:rtl/>
        </w:rPr>
      </w:pPr>
      <w:r w:rsidRPr="006C4171">
        <w:rPr>
          <w:rFonts w:cs="B Nazanin" w:hint="eastAsia"/>
          <w:sz w:val="28"/>
          <w:szCs w:val="28"/>
          <w:rtl/>
        </w:rPr>
        <w:t>وضوح</w:t>
      </w:r>
      <w:r w:rsidRPr="006C4171">
        <w:rPr>
          <w:rFonts w:cs="B Nazanin"/>
          <w:sz w:val="28"/>
          <w:szCs w:val="28"/>
          <w:rtl/>
        </w:rPr>
        <w:t xml:space="preserve"> نقش ز</w:t>
      </w:r>
      <w:r w:rsidRPr="006C4171">
        <w:rPr>
          <w:rFonts w:cs="B Nazanin" w:hint="cs"/>
          <w:sz w:val="28"/>
          <w:szCs w:val="28"/>
          <w:rtl/>
        </w:rPr>
        <w:t>ی</w:t>
      </w:r>
      <w:r w:rsidRPr="006C4171">
        <w:rPr>
          <w:rFonts w:cs="B Nazanin" w:hint="eastAsia"/>
          <w:sz w:val="28"/>
          <w:szCs w:val="28"/>
          <w:rtl/>
        </w:rPr>
        <w:t>اد</w:t>
      </w:r>
      <w:r w:rsidRPr="006C4171">
        <w:rPr>
          <w:rFonts w:cs="B Nazanin"/>
          <w:sz w:val="28"/>
          <w:szCs w:val="28"/>
          <w:rtl/>
        </w:rPr>
        <w:t xml:space="preserve">: ۱۵ </w:t>
      </w:r>
      <w:r w:rsidRPr="006C4171">
        <w:rPr>
          <w:rFonts w:hint="cs"/>
          <w:sz w:val="28"/>
          <w:szCs w:val="28"/>
          <w:rtl/>
        </w:rPr>
        <w:t>–</w:t>
      </w:r>
      <w:r w:rsidRPr="006C4171">
        <w:rPr>
          <w:rFonts w:cs="B Nazanin"/>
          <w:sz w:val="28"/>
          <w:szCs w:val="28"/>
          <w:rtl/>
        </w:rPr>
        <w:t xml:space="preserve"> ۹</w:t>
      </w:r>
    </w:p>
    <w:p w14:paraId="772CBDAF" w14:textId="77777777" w:rsidR="006C4171" w:rsidRPr="006C4171" w:rsidRDefault="006C4171" w:rsidP="006C4171">
      <w:pPr>
        <w:bidi/>
        <w:ind w:left="-755"/>
        <w:jc w:val="both"/>
        <w:rPr>
          <w:rFonts w:cs="B Nazanin"/>
          <w:sz w:val="28"/>
          <w:szCs w:val="28"/>
          <w:rtl/>
        </w:rPr>
      </w:pPr>
    </w:p>
    <w:p w14:paraId="6741E159" w14:textId="0B4F2222" w:rsidR="006C4171" w:rsidRPr="006C4171" w:rsidRDefault="006C4171" w:rsidP="006C4171">
      <w:pPr>
        <w:pStyle w:val="Heading1"/>
        <w:keepLines w:val="0"/>
        <w:bidi/>
        <w:spacing w:after="60" w:line="240" w:lineRule="auto"/>
        <w:jc w:val="both"/>
        <w:rPr>
          <w:rFonts w:ascii="Times New Roman" w:hAnsi="Times New Roman" w:cs="B Nazanin"/>
          <w:b/>
          <w:bCs/>
          <w:color w:val="auto"/>
          <w:sz w:val="28"/>
          <w:szCs w:val="28"/>
        </w:rPr>
      </w:pPr>
      <w:bookmarkStart w:id="0" w:name="_Toc474145481"/>
      <w:r w:rsidRPr="006C4171">
        <w:rPr>
          <w:rFonts w:ascii="Times New Roman" w:hAnsi="Times New Roman" w:cs="B Nazanin" w:hint="cs"/>
          <w:b/>
          <w:bCs/>
          <w:color w:val="auto"/>
          <w:sz w:val="28"/>
          <w:szCs w:val="28"/>
          <w:rtl/>
        </w:rPr>
        <w:t>روایی پرسشنامه</w:t>
      </w:r>
      <w:bookmarkEnd w:id="0"/>
      <w:r w:rsidR="003528A4">
        <w:rPr>
          <w:rFonts w:ascii="Times New Roman" w:hAnsi="Times New Roman" w:cs="B Nazanin" w:hint="cs"/>
          <w:b/>
          <w:bCs/>
          <w:color w:val="auto"/>
          <w:sz w:val="28"/>
          <w:szCs w:val="28"/>
          <w:rtl/>
        </w:rPr>
        <w:t>:</w:t>
      </w:r>
    </w:p>
    <w:p w14:paraId="0EC8D07E" w14:textId="08AA11D0" w:rsidR="006C4171" w:rsidRPr="006C4171" w:rsidRDefault="006C4171" w:rsidP="003528A4">
      <w:pPr>
        <w:bidi/>
        <w:spacing w:line="360" w:lineRule="auto"/>
        <w:jc w:val="both"/>
        <w:rPr>
          <w:rFonts w:ascii="Times New Roman" w:hAnsi="Times New Roman" w:cs="B Nazanin"/>
          <w:sz w:val="28"/>
          <w:szCs w:val="28"/>
          <w:rtl/>
        </w:rPr>
      </w:pPr>
      <w:r w:rsidRPr="006C4171">
        <w:rPr>
          <w:rFonts w:ascii="Times New Roman" w:hAnsi="Times New Roman" w:cs="B Nazanin" w:hint="cs"/>
          <w:sz w:val="28"/>
          <w:szCs w:val="28"/>
          <w:rtl/>
        </w:rPr>
        <w:t xml:space="preserve">مفهوم روایی به این پرسش پاسخ مي‌دهد که ابزار اندازه‌گيري تا چه حد خصیصه مورد نظر را می‌سنجد. بدون آگاهی از روایی ابزار اندازه‌گيري نمی‌توان به دقت داده‌های حاصل از آن اطمینان داشت. برای تعیین روایی پرسشنامه روش‌های متعددی وجود دارد که در این تحقیق برای بررسی روایی پرسشنامه نیز، از روش‌"روایی محتوا" استفاده شد. روایی محتوا ایجاد اطمینان می‌کند که همه ابعاد و مولفه‌هایی که می‌توانند مفهوم مورد نظر ما را انعکاس دهند و در آن سنجش وجود دارد، مدنظر قرار گرفته است.در واقع، روایی محتوا نوعی روایی است که برای بررسی اجزای تشکیل‌دهنده‌ی یک ابزار اندازه‌گيري به کار برده است.اگر سوال‌های پرسشنامه معرف ویژگی‌ها و مهارت‌های ویژه‌ای باشد که محقق قصد اندازه‌گيري آن‌ها را داشته باشد، آزمون دارای روایی محتوا است.برای اطمینان از روایی محتوا باید هنگام ساختن ابزار چنان عمل کرد که سوال‌های تشکیل دهنده ی ابزار اندازه‌گيري معرف قسمت‌های محتوای انتخاب شده باشد. بنابراین روایی محتوا، ویژگی ساختاری ابزار اندازه‌گيري است که هم‌زمان با تدوین آزمون در آن تنیده می‌شود.اعتبار محتوی یک آزمون معمولا"توسط افراد متخصص در موضوع مورد مطالعه تعیین می‌شود.در این مرحله با انجام مصاحبه‌های مختلف و کسب نظر افراد، اصلاحات لازم به عمل آمده و بدین ترتیب اطمینان حاصل می‌گردد که پرسشنامه همان خصیصه مورد نظر محققین را می </w:t>
      </w:r>
      <w:r w:rsidRPr="006C4171">
        <w:rPr>
          <w:rFonts w:ascii="Times New Roman" w:hAnsi="Times New Roman" w:cs="B Nazanin" w:hint="cs"/>
          <w:sz w:val="28"/>
          <w:szCs w:val="28"/>
          <w:rtl/>
        </w:rPr>
        <w:lastRenderedPageBreak/>
        <w:t xml:space="preserve">سنجد. در این پژوهش پس از تدوین چهارچوب اولیه، جهت ارزیابی پرسشنامه تحقیق، با چند تن از اساتید، خبرگان و کارشناسان مربوطه مشورت به عمل آمده، نظرات انتقادی و پیشنهاد های اصلاحی آنان در پرسشنامه اعمال گردید. روایی این پرسشنامه با توجه به پژوهش </w:t>
      </w:r>
      <w:proofErr w:type="spellStart"/>
      <w:r w:rsidRPr="006C4171">
        <w:rPr>
          <w:rFonts w:cs="B Nazanin"/>
          <w:sz w:val="28"/>
          <w:szCs w:val="28"/>
        </w:rPr>
        <w:t>Hssin</w:t>
      </w:r>
      <w:proofErr w:type="spellEnd"/>
      <w:r w:rsidRPr="006C4171">
        <w:rPr>
          <w:rFonts w:cs="B Nazanin"/>
          <w:sz w:val="28"/>
          <w:szCs w:val="28"/>
        </w:rPr>
        <w:t xml:space="preserve">, </w:t>
      </w:r>
      <w:proofErr w:type="spellStart"/>
      <w:r w:rsidRPr="006C4171">
        <w:rPr>
          <w:rFonts w:cs="B Nazanin"/>
          <w:sz w:val="28"/>
          <w:szCs w:val="28"/>
        </w:rPr>
        <w:t>Bunyarit</w:t>
      </w:r>
      <w:proofErr w:type="spellEnd"/>
      <w:r w:rsidRPr="006C4171">
        <w:rPr>
          <w:rFonts w:cs="B Nazanin"/>
          <w:sz w:val="28"/>
          <w:szCs w:val="28"/>
        </w:rPr>
        <w:t xml:space="preserve"> &amp; Hussein (2009)</w:t>
      </w:r>
      <w:r w:rsidRPr="006C4171">
        <w:rPr>
          <w:rFonts w:cs="B Nazanin" w:hint="cs"/>
          <w:sz w:val="28"/>
          <w:szCs w:val="28"/>
          <w:rtl/>
        </w:rPr>
        <w:t xml:space="preserve"> </w:t>
      </w:r>
      <w:r w:rsidRPr="006C4171">
        <w:rPr>
          <w:rFonts w:ascii="Times New Roman" w:hAnsi="Times New Roman" w:cs="B Nazanin" w:hint="cs"/>
          <w:sz w:val="28"/>
          <w:szCs w:val="28"/>
          <w:rtl/>
        </w:rPr>
        <w:t xml:space="preserve">مورد تأیید قرار گرفته است. </w:t>
      </w:r>
    </w:p>
    <w:p w14:paraId="48F32327" w14:textId="77777777" w:rsidR="006C4171" w:rsidRPr="006C4171" w:rsidRDefault="006C4171" w:rsidP="006C4171">
      <w:pPr>
        <w:pStyle w:val="Heading1"/>
        <w:bidi/>
        <w:spacing w:after="100" w:afterAutospacing="1" w:line="312" w:lineRule="auto"/>
        <w:contextualSpacing/>
        <w:rPr>
          <w:rFonts w:cs="B Nazanin"/>
          <w:b/>
          <w:bCs/>
          <w:color w:val="000000" w:themeColor="text1"/>
          <w:sz w:val="28"/>
          <w:szCs w:val="28"/>
          <w:rtl/>
        </w:rPr>
      </w:pPr>
      <w:r w:rsidRPr="006C4171">
        <w:rPr>
          <w:rFonts w:cs="B Nazanin" w:hint="cs"/>
          <w:b/>
          <w:bCs/>
          <w:color w:val="000000" w:themeColor="text1"/>
          <w:sz w:val="28"/>
          <w:szCs w:val="28"/>
          <w:rtl/>
        </w:rPr>
        <w:t>پایائی:</w:t>
      </w:r>
    </w:p>
    <w:p w14:paraId="32985D8B" w14:textId="77777777" w:rsidR="006C4171" w:rsidRPr="006C4171" w:rsidRDefault="006C4171" w:rsidP="003528A4">
      <w:pPr>
        <w:bidi/>
        <w:spacing w:after="60" w:line="360" w:lineRule="auto"/>
        <w:ind w:left="12" w:right="5" w:firstLine="132"/>
        <w:jc w:val="both"/>
        <w:rPr>
          <w:rFonts w:ascii="B Nazanin" w:eastAsia="B Nazanin" w:hAnsi="B Nazanin" w:cs="B Nazanin"/>
          <w:sz w:val="28"/>
          <w:szCs w:val="28"/>
          <w:rtl/>
        </w:rPr>
      </w:pPr>
      <w:r w:rsidRPr="006C4171">
        <w:rPr>
          <w:rFonts w:cs="B Nazanin" w:hint="cs"/>
          <w:sz w:val="28"/>
          <w:szCs w:val="28"/>
          <w:rtl/>
        </w:rPr>
        <w:t xml:space="preserve">پایایی یا قابلیت اعتماد، یکی از ویژگی های فنی ابزار اندازه گیری است. مفهوم یاد شده با این امر سر و کار دارد که ابزار اندازه گیری در شرایط یکسان تا چه اندازه نتایج یکسانی به دست می دهد.دامنه ضریب قابلیت اعتماد از صفر تا یک می باشد.هر چه این ضریب به سمت یک میل کند پایایی کار بیشتر است. هنگامی که مقیاسی از نوع طیف لیکرت وجود داشته باشد و پژوهشگر بخواهد از طریق گویه های مختلف یک مفهوم پیچیده را اندازه گیری کند برای انسجام درونی مقیاس می توان از آماره آلفای کرونباخ استفاده کرد. در صورتی که ضریب آلفای کرونباخ بیشتر از 7/0 باشد بیانگر پایایی خوب و اگر بین 5/0 تا 7/0  باشد پایایی متوسط است. </w:t>
      </w:r>
      <w:r w:rsidRPr="006C4171">
        <w:rPr>
          <w:rFonts w:ascii="B Nazanin" w:eastAsia="B Nazanin" w:hAnsi="B Nazanin" w:cs="B Nazanin" w:hint="cs"/>
          <w:sz w:val="28"/>
          <w:szCs w:val="28"/>
          <w:rtl/>
        </w:rPr>
        <w:t xml:space="preserve">پایایی این پرسشنامه توسط </w:t>
      </w:r>
      <w:proofErr w:type="spellStart"/>
      <w:r w:rsidRPr="006C4171">
        <w:rPr>
          <w:rFonts w:cs="B Nazanin"/>
          <w:sz w:val="28"/>
          <w:szCs w:val="28"/>
        </w:rPr>
        <w:t>Hssin</w:t>
      </w:r>
      <w:proofErr w:type="spellEnd"/>
      <w:r w:rsidRPr="006C4171">
        <w:rPr>
          <w:rFonts w:cs="B Nazanin"/>
          <w:sz w:val="28"/>
          <w:szCs w:val="28"/>
        </w:rPr>
        <w:t xml:space="preserve">, </w:t>
      </w:r>
      <w:proofErr w:type="spellStart"/>
      <w:r w:rsidRPr="006C4171">
        <w:rPr>
          <w:rFonts w:cs="B Nazanin"/>
          <w:sz w:val="28"/>
          <w:szCs w:val="28"/>
        </w:rPr>
        <w:t>Bunyarit</w:t>
      </w:r>
      <w:proofErr w:type="spellEnd"/>
      <w:r w:rsidRPr="006C4171">
        <w:rPr>
          <w:rFonts w:cs="B Nazanin"/>
          <w:sz w:val="28"/>
          <w:szCs w:val="28"/>
        </w:rPr>
        <w:t xml:space="preserve"> &amp; Hussein (2009)</w:t>
      </w:r>
      <w:r w:rsidRPr="006C4171">
        <w:rPr>
          <w:rFonts w:cs="B Nazanin" w:hint="cs"/>
          <w:sz w:val="28"/>
          <w:szCs w:val="28"/>
          <w:rtl/>
        </w:rPr>
        <w:t xml:space="preserve"> </w:t>
      </w:r>
      <w:r w:rsidRPr="006C4171">
        <w:rPr>
          <w:rFonts w:ascii="B Nazanin" w:eastAsia="B Nazanin" w:hAnsi="B Nazanin" w:cs="B Nazanin" w:hint="cs"/>
          <w:sz w:val="28"/>
          <w:szCs w:val="28"/>
          <w:rtl/>
        </w:rPr>
        <w:t>مورد تاييد قرار گرفت. ضريب پايايي با استفاده از آلفاي كرونباخ بیشتر از مقدار 0.7 برآورد شده است.</w:t>
      </w:r>
    </w:p>
    <w:p w14:paraId="7261F401" w14:textId="77777777" w:rsidR="003528A4" w:rsidRDefault="003528A4" w:rsidP="006C4171">
      <w:pPr>
        <w:bidi/>
        <w:spacing w:after="60" w:line="249" w:lineRule="auto"/>
        <w:ind w:left="12" w:right="5" w:firstLine="132"/>
        <w:jc w:val="both"/>
        <w:rPr>
          <w:rFonts w:ascii="B Nazanin" w:eastAsia="B Nazanin" w:hAnsi="B Nazanin" w:cs="B Nazanin"/>
          <w:b/>
          <w:bCs/>
          <w:sz w:val="28"/>
          <w:szCs w:val="28"/>
          <w:rtl/>
        </w:rPr>
      </w:pPr>
    </w:p>
    <w:p w14:paraId="1A497730" w14:textId="03855C2D" w:rsidR="006C4171" w:rsidRPr="006C4171" w:rsidRDefault="003528A4" w:rsidP="003528A4">
      <w:pPr>
        <w:bidi/>
        <w:spacing w:after="60" w:line="249" w:lineRule="auto"/>
        <w:ind w:left="12" w:right="5" w:firstLine="132"/>
        <w:jc w:val="both"/>
        <w:rPr>
          <w:rFonts w:ascii="B Nazanin" w:eastAsia="B Nazanin" w:hAnsi="B Nazanin" w:cs="B Nazanin"/>
          <w:b/>
          <w:bCs/>
          <w:sz w:val="28"/>
          <w:szCs w:val="28"/>
          <w:rtl/>
        </w:rPr>
      </w:pPr>
      <w:r>
        <w:rPr>
          <w:rFonts w:ascii="B Nazanin" w:eastAsia="B Nazanin" w:hAnsi="B Nazanin" w:cs="B Nazanin" w:hint="cs"/>
          <w:b/>
          <w:bCs/>
          <w:sz w:val="28"/>
          <w:szCs w:val="28"/>
          <w:rtl/>
        </w:rPr>
        <w:t>منابع</w:t>
      </w:r>
      <w:r w:rsidR="006C4171" w:rsidRPr="006C4171">
        <w:rPr>
          <w:rFonts w:ascii="B Nazanin" w:eastAsia="B Nazanin" w:hAnsi="B Nazanin" w:cs="B Nazanin" w:hint="cs"/>
          <w:b/>
          <w:bCs/>
          <w:sz w:val="28"/>
          <w:szCs w:val="28"/>
          <w:rtl/>
        </w:rPr>
        <w:t>:</w:t>
      </w:r>
    </w:p>
    <w:p w14:paraId="0F6E302D" w14:textId="5944025A" w:rsidR="006C4171" w:rsidRPr="006C4171" w:rsidRDefault="006C4171" w:rsidP="006C4171">
      <w:pPr>
        <w:widowControl w:val="0"/>
        <w:tabs>
          <w:tab w:val="right" w:pos="1241"/>
        </w:tabs>
        <w:bidi/>
        <w:jc w:val="lowKashida"/>
        <w:rPr>
          <w:rFonts w:eastAsia="Calibri" w:cs="B Nazanin"/>
          <w:i/>
          <w:sz w:val="28"/>
          <w:szCs w:val="28"/>
          <w:rtl/>
        </w:rPr>
      </w:pPr>
      <w:r w:rsidRPr="006C4171">
        <w:rPr>
          <w:rFonts w:eastAsia="Calibri" w:cs="B Nazanin" w:hint="cs"/>
          <w:i/>
          <w:sz w:val="28"/>
          <w:szCs w:val="28"/>
          <w:rtl/>
        </w:rPr>
        <w:t>آذر، ع. مومنی، م. (1384). آمار و کاربرد آن در مدیریت</w:t>
      </w:r>
      <w:r w:rsidR="003528A4">
        <w:rPr>
          <w:rFonts w:eastAsia="Calibri" w:cs="B Nazanin" w:hint="cs"/>
          <w:i/>
          <w:sz w:val="28"/>
          <w:szCs w:val="28"/>
          <w:rtl/>
        </w:rPr>
        <w:t>.</w:t>
      </w:r>
    </w:p>
    <w:p w14:paraId="3271D65D" w14:textId="41F9C34B" w:rsidR="00EF019B" w:rsidRPr="003528A4" w:rsidRDefault="00EF019B" w:rsidP="006C4171">
      <w:pPr>
        <w:rPr>
          <w:rFonts w:cs="B Nazanin"/>
          <w:sz w:val="12"/>
          <w:szCs w:val="12"/>
          <w:rtl/>
        </w:rPr>
      </w:pPr>
    </w:p>
    <w:p w14:paraId="25C5F102" w14:textId="339C457F" w:rsidR="003528A4" w:rsidRPr="003528A4" w:rsidRDefault="003528A4" w:rsidP="006C4171">
      <w:pPr>
        <w:rPr>
          <w:rFonts w:ascii="B Nazanin B Nazanin" w:hAnsi="B Nazanin B Nazanin" w:cs="B Nazanin"/>
          <w:sz w:val="28"/>
          <w:szCs w:val="28"/>
        </w:rPr>
      </w:pPr>
      <w:proofErr w:type="spellStart"/>
      <w:r w:rsidRPr="003528A4">
        <w:rPr>
          <w:rFonts w:ascii="B Nazanin B Nazanin" w:hAnsi="B Nazanin B Nazanin" w:cs="B Nazanin"/>
          <w:sz w:val="28"/>
          <w:szCs w:val="28"/>
        </w:rPr>
        <w:t>Husnayati</w:t>
      </w:r>
      <w:proofErr w:type="spellEnd"/>
      <w:r w:rsidRPr="003528A4">
        <w:rPr>
          <w:rFonts w:ascii="B Nazanin B Nazanin" w:hAnsi="B Nazanin B Nazanin" w:cs="B Nazanin"/>
          <w:sz w:val="28"/>
          <w:szCs w:val="28"/>
        </w:rPr>
        <w:t xml:space="preserve"> </w:t>
      </w:r>
      <w:proofErr w:type="spellStart"/>
      <w:r w:rsidRPr="003528A4">
        <w:rPr>
          <w:rFonts w:ascii="B Nazanin B Nazanin" w:hAnsi="B Nazanin B Nazanin" w:cs="B Nazanin"/>
          <w:sz w:val="28"/>
          <w:szCs w:val="28"/>
        </w:rPr>
        <w:t>Hssin</w:t>
      </w:r>
      <w:proofErr w:type="spellEnd"/>
      <w:r w:rsidRPr="003528A4">
        <w:rPr>
          <w:rFonts w:ascii="B Nazanin B Nazanin" w:hAnsi="B Nazanin B Nazanin" w:cs="B Nazanin"/>
          <w:sz w:val="28"/>
          <w:szCs w:val="28"/>
        </w:rPr>
        <w:t xml:space="preserve">, Fatimah </w:t>
      </w:r>
      <w:proofErr w:type="spellStart"/>
      <w:r w:rsidRPr="003528A4">
        <w:rPr>
          <w:rFonts w:ascii="B Nazanin B Nazanin" w:hAnsi="B Nazanin B Nazanin" w:cs="B Nazanin"/>
          <w:sz w:val="28"/>
          <w:szCs w:val="28"/>
        </w:rPr>
        <w:t>Bunyarit</w:t>
      </w:r>
      <w:proofErr w:type="spellEnd"/>
      <w:r w:rsidRPr="003528A4">
        <w:rPr>
          <w:rFonts w:ascii="B Nazanin B Nazanin" w:hAnsi="B Nazanin B Nazanin" w:cs="B Nazanin"/>
          <w:sz w:val="28"/>
          <w:szCs w:val="28"/>
        </w:rPr>
        <w:t xml:space="preserve">, </w:t>
      </w:r>
      <w:proofErr w:type="spellStart"/>
      <w:r w:rsidRPr="003528A4">
        <w:rPr>
          <w:rFonts w:ascii="B Nazanin B Nazanin" w:hAnsi="B Nazanin B Nazanin" w:cs="B Nazanin"/>
          <w:sz w:val="28"/>
          <w:szCs w:val="28"/>
        </w:rPr>
        <w:t>Ramlah</w:t>
      </w:r>
      <w:proofErr w:type="spellEnd"/>
      <w:r w:rsidRPr="003528A4">
        <w:rPr>
          <w:rFonts w:ascii="B Nazanin B Nazanin" w:hAnsi="B Nazanin B Nazanin" w:cs="B Nazanin"/>
          <w:sz w:val="28"/>
          <w:szCs w:val="28"/>
        </w:rPr>
        <w:t xml:space="preserve"> Hussein, "Instructional design and e-learning", Campus Wide Information Systems, Vol. 26, No. 1, 2009, pp. 4- 19.</w:t>
      </w:r>
    </w:p>
    <w:sectPr w:rsidR="003528A4" w:rsidRPr="003528A4" w:rsidSect="003528A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CCE6D" w14:textId="77777777" w:rsidR="008A7691" w:rsidRDefault="008A7691" w:rsidP="006C4171">
      <w:pPr>
        <w:spacing w:line="240" w:lineRule="auto"/>
      </w:pPr>
      <w:r>
        <w:separator/>
      </w:r>
    </w:p>
  </w:endnote>
  <w:endnote w:type="continuationSeparator" w:id="0">
    <w:p w14:paraId="13E12B29" w14:textId="77777777" w:rsidR="008A7691" w:rsidRDefault="008A7691" w:rsidP="006C4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A2B7D" w14:textId="77777777" w:rsidR="008A7691" w:rsidRDefault="008A7691" w:rsidP="006C4171">
      <w:pPr>
        <w:spacing w:line="240" w:lineRule="auto"/>
      </w:pPr>
      <w:r>
        <w:separator/>
      </w:r>
    </w:p>
  </w:footnote>
  <w:footnote w:type="continuationSeparator" w:id="0">
    <w:p w14:paraId="44B2363C" w14:textId="77777777" w:rsidR="008A7691" w:rsidRDefault="008A7691" w:rsidP="006C41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CF"/>
    <w:rsid w:val="000D3BC6"/>
    <w:rsid w:val="002369E9"/>
    <w:rsid w:val="003528A4"/>
    <w:rsid w:val="00383CCF"/>
    <w:rsid w:val="005E3DFA"/>
    <w:rsid w:val="006C4171"/>
    <w:rsid w:val="0075277E"/>
    <w:rsid w:val="008A7691"/>
    <w:rsid w:val="00BE7194"/>
    <w:rsid w:val="00EF01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CC2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4171"/>
    <w:pPr>
      <w:spacing w:after="0" w:line="276" w:lineRule="auto"/>
    </w:pPr>
    <w:rPr>
      <w:rFonts w:ascii="Arial" w:eastAsia="Arial" w:hAnsi="Arial" w:cs="Arial"/>
      <w:lang w:bidi="fa-IR"/>
    </w:rPr>
  </w:style>
  <w:style w:type="paragraph" w:styleId="Heading1">
    <w:name w:val="heading 1"/>
    <w:basedOn w:val="Normal"/>
    <w:next w:val="Normal"/>
    <w:link w:val="Heading1Char"/>
    <w:uiPriority w:val="9"/>
    <w:qFormat/>
    <w:rsid w:val="006C4171"/>
    <w:pPr>
      <w:keepNext/>
      <w:keepLines/>
      <w:spacing w:before="240" w:line="259" w:lineRule="auto"/>
      <w:outlineLvl w:val="0"/>
    </w:pPr>
    <w:rPr>
      <w:rFonts w:asciiTheme="majorHAnsi" w:eastAsiaTheme="majorEastAsia" w:hAnsiTheme="majorHAnsi" w:cstheme="majorBidi"/>
      <w:color w:val="2F5496" w:themeColor="accent1" w:themeShade="BF"/>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C4171"/>
    <w:pPr>
      <w:spacing w:line="240" w:lineRule="auto"/>
    </w:pPr>
    <w:rPr>
      <w:sz w:val="20"/>
      <w:szCs w:val="20"/>
    </w:rPr>
  </w:style>
  <w:style w:type="character" w:customStyle="1" w:styleId="FootnoteTextChar">
    <w:name w:val="Footnote Text Char"/>
    <w:basedOn w:val="DefaultParagraphFont"/>
    <w:link w:val="FootnoteText"/>
    <w:uiPriority w:val="99"/>
    <w:semiHidden/>
    <w:rsid w:val="006C4171"/>
    <w:rPr>
      <w:rFonts w:ascii="Arial" w:eastAsia="Arial" w:hAnsi="Arial" w:cs="Arial"/>
      <w:sz w:val="20"/>
      <w:szCs w:val="20"/>
      <w:lang w:bidi="fa-IR"/>
    </w:rPr>
  </w:style>
  <w:style w:type="character" w:styleId="FootnoteReference">
    <w:name w:val="footnote reference"/>
    <w:basedOn w:val="DefaultParagraphFont"/>
    <w:uiPriority w:val="99"/>
    <w:semiHidden/>
    <w:unhideWhenUsed/>
    <w:rsid w:val="006C4171"/>
    <w:rPr>
      <w:vertAlign w:val="superscript"/>
    </w:rPr>
  </w:style>
  <w:style w:type="character" w:customStyle="1" w:styleId="Heading1Char">
    <w:name w:val="Heading 1 Char"/>
    <w:basedOn w:val="DefaultParagraphFont"/>
    <w:link w:val="Heading1"/>
    <w:uiPriority w:val="9"/>
    <w:rsid w:val="006C417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C4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6C417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369E9"/>
    <w:pPr>
      <w:tabs>
        <w:tab w:val="center" w:pos="4680"/>
        <w:tab w:val="right" w:pos="9360"/>
      </w:tabs>
      <w:spacing w:line="240" w:lineRule="auto"/>
    </w:pPr>
  </w:style>
  <w:style w:type="character" w:customStyle="1" w:styleId="HeaderChar">
    <w:name w:val="Header Char"/>
    <w:basedOn w:val="DefaultParagraphFont"/>
    <w:link w:val="Header"/>
    <w:uiPriority w:val="99"/>
    <w:rsid w:val="002369E9"/>
    <w:rPr>
      <w:rFonts w:ascii="Arial" w:eastAsia="Arial" w:hAnsi="Arial" w:cs="Arial"/>
      <w:lang w:bidi="fa-IR"/>
    </w:rPr>
  </w:style>
  <w:style w:type="paragraph" w:styleId="Footer">
    <w:name w:val="footer"/>
    <w:basedOn w:val="Normal"/>
    <w:link w:val="FooterChar"/>
    <w:uiPriority w:val="99"/>
    <w:unhideWhenUsed/>
    <w:rsid w:val="002369E9"/>
    <w:pPr>
      <w:tabs>
        <w:tab w:val="center" w:pos="4680"/>
        <w:tab w:val="right" w:pos="9360"/>
      </w:tabs>
      <w:spacing w:line="240" w:lineRule="auto"/>
    </w:pPr>
  </w:style>
  <w:style w:type="character" w:customStyle="1" w:styleId="FooterChar">
    <w:name w:val="Footer Char"/>
    <w:basedOn w:val="DefaultParagraphFont"/>
    <w:link w:val="Footer"/>
    <w:uiPriority w:val="99"/>
    <w:rsid w:val="002369E9"/>
    <w:rPr>
      <w:rFonts w:ascii="Arial" w:eastAsia="Arial" w:hAnsi="Arial"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4621</Characters>
  <Application>Microsoft Office Word</Application>
  <DocSecurity>0</DocSecurity>
  <Lines>38</Lines>
  <Paragraphs>10</Paragraphs>
  <ScaleCrop>false</ScaleCrop>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2022-07-19T08:52:00Z</dcterms:created>
  <dcterms:modified xsi:type="dcterms:W3CDTF">2022-07-19T08:53:00Z</dcterms:modified>
</cp:coreProperties>
</file>