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E93" w:rsidRDefault="005E0E93" w:rsidP="005E0E93">
      <w:pPr>
        <w:bidi/>
        <w:jc w:val="center"/>
        <w:rPr>
          <w:rFonts w:cs="B Titr"/>
          <w:b/>
          <w:bCs/>
          <w:sz w:val="32"/>
          <w:szCs w:val="32"/>
          <w:rtl/>
        </w:rPr>
      </w:pPr>
      <w:bookmarkStart w:id="0" w:name="_GoBack"/>
      <w:r w:rsidRPr="005E0E93">
        <w:rPr>
          <w:rFonts w:cs="B Titr"/>
          <w:b/>
          <w:bCs/>
          <w:sz w:val="32"/>
          <w:szCs w:val="32"/>
          <w:rtl/>
        </w:rPr>
        <w:t>پرسشنامه خود کنترلی ویلکاکسون</w:t>
      </w:r>
    </w:p>
    <w:bookmarkEnd w:id="0"/>
    <w:p w:rsidR="005E0E93" w:rsidRPr="005E0E93" w:rsidRDefault="005E0E93" w:rsidP="005E0E93">
      <w:pPr>
        <w:bidi/>
        <w:jc w:val="center"/>
        <w:rPr>
          <w:rFonts w:cs="B Titr"/>
          <w:b/>
          <w:bCs/>
          <w:sz w:val="20"/>
          <w:szCs w:val="20"/>
        </w:rPr>
      </w:pPr>
    </w:p>
    <w:p w:rsidR="005E0E93" w:rsidRDefault="005E0E93" w:rsidP="005E0E93">
      <w:pPr>
        <w:bidi/>
        <w:jc w:val="both"/>
        <w:rPr>
          <w:rFonts w:cs="B Nazanin"/>
          <w:sz w:val="28"/>
          <w:szCs w:val="28"/>
          <w:rtl/>
        </w:rPr>
      </w:pPr>
      <w:r w:rsidRPr="005E0E93">
        <w:rPr>
          <w:rFonts w:cs="B Nazanin"/>
          <w:sz w:val="28"/>
          <w:szCs w:val="28"/>
          <w:rtl/>
        </w:rPr>
        <w:t xml:space="preserve">این مقیاس توسط کندال و ویلکاکسون در سال </w:t>
      </w:r>
      <w:r w:rsidRPr="005E0E93">
        <w:rPr>
          <w:rFonts w:cs="B Nazanin"/>
          <w:sz w:val="28"/>
          <w:szCs w:val="28"/>
          <w:rtl/>
          <w:lang w:bidi="fa-IR"/>
        </w:rPr>
        <w:t>۱۹۷۹</w:t>
      </w:r>
      <w:r w:rsidRPr="005E0E93">
        <w:rPr>
          <w:rFonts w:cs="B Nazanin"/>
          <w:sz w:val="28"/>
          <w:szCs w:val="28"/>
          <w:rtl/>
        </w:rPr>
        <w:t xml:space="preserve"> در دانشگاه مینه سوتا ساخته شده است و شامل </w:t>
      </w:r>
      <w:r w:rsidRPr="005E0E93">
        <w:rPr>
          <w:rFonts w:cs="B Nazanin"/>
          <w:sz w:val="28"/>
          <w:szCs w:val="28"/>
          <w:rtl/>
          <w:lang w:bidi="fa-IR"/>
        </w:rPr>
        <w:t>۳۳</w:t>
      </w:r>
      <w:r w:rsidRPr="005E0E93">
        <w:rPr>
          <w:rFonts w:cs="B Nazanin"/>
          <w:sz w:val="28"/>
          <w:szCs w:val="28"/>
          <w:rtl/>
        </w:rPr>
        <w:t xml:space="preserve"> سؤال می باشد که </w:t>
      </w:r>
      <w:r w:rsidRPr="005E0E93">
        <w:rPr>
          <w:rFonts w:cs="B Nazanin"/>
          <w:sz w:val="28"/>
          <w:szCs w:val="28"/>
          <w:rtl/>
          <w:lang w:bidi="fa-IR"/>
        </w:rPr>
        <w:t>۱۰</w:t>
      </w:r>
      <w:r w:rsidRPr="005E0E93">
        <w:rPr>
          <w:rFonts w:cs="B Nazanin"/>
          <w:sz w:val="28"/>
          <w:szCs w:val="28"/>
          <w:rtl/>
        </w:rPr>
        <w:t xml:space="preserve"> سؤال آن مربوط به خودکنترلی، </w:t>
      </w:r>
      <w:r w:rsidRPr="005E0E93">
        <w:rPr>
          <w:rFonts w:cs="B Nazanin"/>
          <w:sz w:val="28"/>
          <w:szCs w:val="28"/>
          <w:rtl/>
          <w:lang w:bidi="fa-IR"/>
        </w:rPr>
        <w:t>۱۳</w:t>
      </w:r>
      <w:r w:rsidRPr="005E0E93">
        <w:rPr>
          <w:rFonts w:cs="B Nazanin"/>
          <w:sz w:val="28"/>
          <w:szCs w:val="28"/>
          <w:rtl/>
        </w:rPr>
        <w:t xml:space="preserve"> سؤال آن مربوط به تکانشگری و </w:t>
      </w:r>
      <w:r w:rsidRPr="005E0E93">
        <w:rPr>
          <w:rFonts w:cs="B Nazanin"/>
          <w:sz w:val="28"/>
          <w:szCs w:val="28"/>
          <w:rtl/>
          <w:lang w:bidi="fa-IR"/>
        </w:rPr>
        <w:t>۱۰</w:t>
      </w:r>
      <w:r w:rsidRPr="005E0E93">
        <w:rPr>
          <w:rFonts w:cs="B Nazanin"/>
          <w:sz w:val="28"/>
          <w:szCs w:val="28"/>
          <w:rtl/>
        </w:rPr>
        <w:t xml:space="preserve"> سؤال آن نیز مربوط به هر دو (تکانشگری و خودکنترلی) می باشد.</w:t>
      </w:r>
    </w:p>
    <w:p w:rsidR="005E0E93" w:rsidRDefault="005E0E93" w:rsidP="005E0E93">
      <w:pPr>
        <w:bidi/>
        <w:jc w:val="both"/>
        <w:rPr>
          <w:rFonts w:cs="B Nazanin"/>
          <w:sz w:val="28"/>
          <w:szCs w:val="28"/>
          <w:rtl/>
        </w:rPr>
      </w:pPr>
      <w:r w:rsidRPr="005E0E93">
        <w:rPr>
          <w:rFonts w:cs="B Nazanin"/>
          <w:sz w:val="28"/>
          <w:szCs w:val="28"/>
          <w:rtl/>
        </w:rPr>
        <w:t xml:space="preserve"> در عین حال نمره کلی به دست آمده از این مقیاس بیانگر میزان خود کنترلی است. بدین ترتیب برای ارزیابی میزان خود کنترلی از نمره کل پرسشنامه و برای ارزیابی متغیر تکانشگری، سؤالات </w:t>
      </w:r>
      <w:r w:rsidRPr="005E0E93">
        <w:rPr>
          <w:rFonts w:cs="B Nazanin"/>
          <w:sz w:val="28"/>
          <w:szCs w:val="28"/>
          <w:rtl/>
          <w:lang w:bidi="fa-IR"/>
        </w:rPr>
        <w:t>۲-۱۰- ۱۴- ۱۵ - ۱۶- ۱۷ - ۱۸- ۲۰- ۲۱- ۲۲- ۲۵- ۲۸- ۳۰</w:t>
      </w:r>
      <w:r w:rsidRPr="005E0E93">
        <w:rPr>
          <w:rFonts w:cs="B Nazanin"/>
          <w:sz w:val="28"/>
          <w:szCs w:val="28"/>
          <w:rtl/>
        </w:rPr>
        <w:t xml:space="preserve"> مربوط به خرده مقیاس تکانشگری مدنظر بوده است. نمره گذاری سؤالات پرسشنامه به صورت مستقیم و معکوس است و دارای یک مقیاس لیکرت هفت درجه ای است به این ترتیب که نمره یک از سؤالات مثبت نشان دهنده حداکثر خود کنترلی و نمره هفت نشان دهنده</w:t>
      </w:r>
      <w:r w:rsidRPr="005E0E93">
        <w:rPr>
          <w:rFonts w:cs="B Nazanin" w:hint="cs"/>
          <w:sz w:val="28"/>
          <w:szCs w:val="28"/>
          <w:rtl/>
        </w:rPr>
        <w:t xml:space="preserve"> </w:t>
      </w:r>
      <w:r w:rsidRPr="005E0E93">
        <w:rPr>
          <w:rFonts w:cs="B Nazanin"/>
          <w:sz w:val="28"/>
          <w:szCs w:val="28"/>
          <w:rtl/>
        </w:rPr>
        <w:t xml:space="preserve">ی حداقل خود کنترلی است و در سؤالات معکوس کاملا برعکس است، دامنه نمرات از </w:t>
      </w:r>
      <w:r w:rsidRPr="005E0E93">
        <w:rPr>
          <w:rFonts w:cs="B Nazanin"/>
          <w:sz w:val="28"/>
          <w:szCs w:val="28"/>
          <w:rtl/>
          <w:lang w:bidi="fa-IR"/>
        </w:rPr>
        <w:t>۳۳</w:t>
      </w:r>
      <w:r w:rsidRPr="005E0E93">
        <w:rPr>
          <w:rFonts w:cs="B Nazanin"/>
          <w:sz w:val="28"/>
          <w:szCs w:val="28"/>
          <w:rtl/>
        </w:rPr>
        <w:t xml:space="preserve"> تا </w:t>
      </w:r>
      <w:r w:rsidRPr="005E0E93">
        <w:rPr>
          <w:rFonts w:cs="B Nazanin"/>
          <w:sz w:val="28"/>
          <w:szCs w:val="28"/>
          <w:rtl/>
          <w:lang w:bidi="fa-IR"/>
        </w:rPr>
        <w:t>۲۳۱</w:t>
      </w:r>
      <w:r w:rsidRPr="005E0E93">
        <w:rPr>
          <w:rFonts w:cs="B Nazanin"/>
          <w:sz w:val="28"/>
          <w:szCs w:val="28"/>
          <w:rtl/>
        </w:rPr>
        <w:t xml:space="preserve"> در نوسان است که هر چه نمره کودک به </w:t>
      </w:r>
      <w:r w:rsidRPr="005E0E93">
        <w:rPr>
          <w:rFonts w:cs="B Nazanin"/>
          <w:sz w:val="28"/>
          <w:szCs w:val="28"/>
          <w:rtl/>
          <w:lang w:bidi="fa-IR"/>
        </w:rPr>
        <w:t>۲۳۱</w:t>
      </w:r>
      <w:r w:rsidRPr="005E0E93">
        <w:rPr>
          <w:rFonts w:cs="B Nazanin"/>
          <w:sz w:val="28"/>
          <w:szCs w:val="28"/>
          <w:rtl/>
        </w:rPr>
        <w:t xml:space="preserve"> نزدیک تر باشد دارای خود کنترلی کمتری است.</w:t>
      </w:r>
    </w:p>
    <w:p w:rsidR="005E0E93" w:rsidRPr="005E0E93" w:rsidRDefault="005E0E93" w:rsidP="005E0E93">
      <w:pPr>
        <w:bidi/>
        <w:jc w:val="both"/>
        <w:rPr>
          <w:rFonts w:cs="B Nazanin"/>
          <w:sz w:val="28"/>
          <w:szCs w:val="28"/>
        </w:rPr>
      </w:pPr>
      <w:r w:rsidRPr="005E0E93">
        <w:rPr>
          <w:rFonts w:cs="B Nazanin"/>
          <w:sz w:val="28"/>
          <w:szCs w:val="28"/>
          <w:rtl/>
        </w:rPr>
        <w:t xml:space="preserve"> در سؤالات مربوط به خرده مقیاس تکانشگری نیز نمره گذاری همه سؤالات به صورت مستقیم است و دامنه نمرات از </w:t>
      </w:r>
      <w:r w:rsidRPr="005E0E93">
        <w:rPr>
          <w:rFonts w:cs="B Nazanin"/>
          <w:sz w:val="28"/>
          <w:szCs w:val="28"/>
          <w:rtl/>
          <w:lang w:bidi="fa-IR"/>
        </w:rPr>
        <w:t>۱۳</w:t>
      </w:r>
      <w:r w:rsidRPr="005E0E93">
        <w:rPr>
          <w:rFonts w:cs="B Nazanin"/>
          <w:sz w:val="28"/>
          <w:szCs w:val="28"/>
          <w:rtl/>
        </w:rPr>
        <w:t xml:space="preserve"> تا </w:t>
      </w:r>
      <w:r w:rsidRPr="005E0E93">
        <w:rPr>
          <w:rFonts w:cs="B Nazanin"/>
          <w:sz w:val="28"/>
          <w:szCs w:val="28"/>
          <w:rtl/>
          <w:lang w:bidi="fa-IR"/>
        </w:rPr>
        <w:t>۹۱</w:t>
      </w:r>
      <w:r w:rsidRPr="005E0E93">
        <w:rPr>
          <w:rFonts w:cs="B Nazanin"/>
          <w:sz w:val="28"/>
          <w:szCs w:val="28"/>
          <w:rtl/>
        </w:rPr>
        <w:t xml:space="preserve"> می باشد و هرچه نمره کودک به </w:t>
      </w:r>
      <w:r w:rsidRPr="005E0E93">
        <w:rPr>
          <w:rFonts w:cs="B Nazanin"/>
          <w:sz w:val="28"/>
          <w:szCs w:val="28"/>
          <w:rtl/>
          <w:lang w:bidi="fa-IR"/>
        </w:rPr>
        <w:t>۹۱</w:t>
      </w:r>
      <w:r w:rsidRPr="005E0E93">
        <w:rPr>
          <w:rFonts w:cs="B Nazanin"/>
          <w:sz w:val="28"/>
          <w:szCs w:val="28"/>
          <w:rtl/>
        </w:rPr>
        <w:t xml:space="preserve"> نزدیک تر شود دارای تکانشگری بیشتری است.</w:t>
      </w:r>
    </w:p>
    <w:p w:rsidR="005E0E93" w:rsidRDefault="005E0E93" w:rsidP="005E0E93">
      <w:pPr>
        <w:bidi/>
        <w:jc w:val="both"/>
        <w:rPr>
          <w:rFonts w:cs="B Nazanin"/>
          <w:sz w:val="28"/>
          <w:szCs w:val="28"/>
          <w:rtl/>
        </w:rPr>
      </w:pPr>
      <w:r w:rsidRPr="005E0E93">
        <w:rPr>
          <w:rFonts w:cs="B Nazanin"/>
          <w:sz w:val="28"/>
          <w:szCs w:val="28"/>
          <w:rtl/>
        </w:rPr>
        <w:t xml:space="preserve">عدد </w:t>
      </w:r>
      <w:r w:rsidRPr="005E0E93">
        <w:rPr>
          <w:rFonts w:cs="B Nazanin"/>
          <w:sz w:val="28"/>
          <w:szCs w:val="28"/>
          <w:rtl/>
          <w:lang w:bidi="fa-IR"/>
        </w:rPr>
        <w:t>۴</w:t>
      </w:r>
      <w:r w:rsidRPr="005E0E93">
        <w:rPr>
          <w:rFonts w:cs="B Nazanin"/>
          <w:sz w:val="28"/>
          <w:szCs w:val="28"/>
          <w:rtl/>
        </w:rPr>
        <w:t xml:space="preserve"> در وسط خط، بیانگر جایگاهی است که دانش آموزان به طور متوسط در آن حالت قرار می گیرند ( یعنی دانش آموز از نظر آن رفتار یا ویژگی در حد متوسط قرار دا</w:t>
      </w:r>
      <w:r w:rsidRPr="005E0E93">
        <w:rPr>
          <w:rFonts w:cs="B Nazanin" w:hint="cs"/>
          <w:sz w:val="28"/>
          <w:szCs w:val="28"/>
          <w:rtl/>
        </w:rPr>
        <w:t>رد.</w:t>
      </w:r>
    </w:p>
    <w:p w:rsidR="000B36D0" w:rsidRDefault="000B36D0" w:rsidP="000B36D0">
      <w:pPr>
        <w:bidi/>
        <w:jc w:val="both"/>
        <w:rPr>
          <w:rFonts w:cs="B Nazanin"/>
          <w:sz w:val="28"/>
          <w:szCs w:val="28"/>
          <w:rtl/>
        </w:rPr>
      </w:pPr>
    </w:p>
    <w:tbl>
      <w:tblPr>
        <w:tblStyle w:val="GridTable4-Accent3"/>
        <w:bidiVisual/>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250"/>
        <w:gridCol w:w="1443"/>
        <w:gridCol w:w="337"/>
        <w:gridCol w:w="337"/>
        <w:gridCol w:w="335"/>
        <w:gridCol w:w="335"/>
        <w:gridCol w:w="335"/>
        <w:gridCol w:w="2001"/>
      </w:tblGrid>
      <w:tr w:rsidR="000B36D0" w:rsidRPr="005E0E93" w:rsidTr="000B36D0">
        <w:trPr>
          <w:cnfStyle w:val="100000000000" w:firstRow="1" w:lastRow="0" w:firstColumn="0" w:lastColumn="0" w:oddVBand="0" w:evenVBand="0" w:oddHBand="0" w:evenHBand="0" w:firstRowFirstColumn="0" w:firstRowLastColumn="0" w:lastRowFirstColumn="0" w:lastRowLastColumn="0"/>
          <w:cantSplit/>
          <w:trHeight w:val="962"/>
          <w:jc w:val="center"/>
        </w:trPr>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auto"/>
              <w:left w:val="single" w:sz="4" w:space="0" w:color="auto"/>
              <w:bottom w:val="single" w:sz="4" w:space="0" w:color="auto"/>
              <w:right w:val="single" w:sz="4" w:space="0" w:color="auto"/>
            </w:tcBorders>
            <w:textDirection w:val="btLr"/>
            <w:vAlign w:val="center"/>
          </w:tcPr>
          <w:p w:rsidR="000B36D0" w:rsidRPr="005E0E93" w:rsidRDefault="000B36D0" w:rsidP="007674CE">
            <w:pPr>
              <w:tabs>
                <w:tab w:val="left" w:pos="5936"/>
              </w:tabs>
              <w:bidi/>
              <w:ind w:left="113" w:right="113"/>
              <w:jc w:val="center"/>
              <w:rPr>
                <w:rFonts w:cs="B Nazanin"/>
                <w:color w:val="auto"/>
                <w:sz w:val="24"/>
                <w:szCs w:val="24"/>
                <w:rtl/>
              </w:rPr>
            </w:pPr>
            <w:r>
              <w:rPr>
                <w:rFonts w:cs="B Nazanin" w:hint="cs"/>
                <w:color w:val="auto"/>
                <w:sz w:val="24"/>
                <w:szCs w:val="24"/>
                <w:rtl/>
              </w:rPr>
              <w:t>ردیف</w:t>
            </w:r>
          </w:p>
        </w:tc>
        <w:tc>
          <w:tcPr>
            <w:tcW w:w="5250"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tabs>
                <w:tab w:val="left" w:pos="5936"/>
              </w:tabs>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سوالات</w:t>
            </w:r>
          </w:p>
        </w:tc>
        <w:tc>
          <w:tcPr>
            <w:tcW w:w="1443"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1</w:t>
            </w:r>
            <w:r>
              <w:rPr>
                <w:rFonts w:cs="B Nazanin" w:hint="cs"/>
                <w:color w:val="auto"/>
                <w:sz w:val="24"/>
                <w:szCs w:val="24"/>
                <w:rtl/>
              </w:rPr>
              <w:t xml:space="preserve">  </w:t>
            </w:r>
            <w:r w:rsidRPr="005E0E93">
              <w:rPr>
                <w:rFonts w:cs="B Nazanin" w:hint="cs"/>
                <w:color w:val="auto"/>
                <w:sz w:val="24"/>
                <w:szCs w:val="24"/>
                <w:rtl/>
              </w:rPr>
              <w:t>همیشه</w:t>
            </w:r>
          </w:p>
        </w:tc>
        <w:tc>
          <w:tcPr>
            <w:tcW w:w="337"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2</w:t>
            </w:r>
          </w:p>
        </w:tc>
        <w:tc>
          <w:tcPr>
            <w:tcW w:w="337"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3</w:t>
            </w:r>
          </w:p>
        </w:tc>
        <w:tc>
          <w:tcPr>
            <w:tcW w:w="335"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4</w:t>
            </w:r>
          </w:p>
        </w:tc>
        <w:tc>
          <w:tcPr>
            <w:tcW w:w="335"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5</w:t>
            </w:r>
          </w:p>
        </w:tc>
        <w:tc>
          <w:tcPr>
            <w:tcW w:w="335"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p>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6</w:t>
            </w:r>
          </w:p>
        </w:tc>
        <w:tc>
          <w:tcPr>
            <w:tcW w:w="2001" w:type="dxa"/>
            <w:tcBorders>
              <w:top w:val="single" w:sz="4" w:space="0" w:color="auto"/>
              <w:left w:val="single" w:sz="4" w:space="0" w:color="auto"/>
              <w:bottom w:val="single" w:sz="4" w:space="0" w:color="auto"/>
              <w:right w:val="single" w:sz="4" w:space="0" w:color="auto"/>
            </w:tcBorders>
            <w:vAlign w:val="center"/>
          </w:tcPr>
          <w:p w:rsidR="000B36D0" w:rsidRPr="005E0E93" w:rsidRDefault="000B36D0" w:rsidP="007674C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E0E93">
              <w:rPr>
                <w:rFonts w:cs="B Nazanin" w:hint="cs"/>
                <w:color w:val="auto"/>
                <w:sz w:val="24"/>
                <w:szCs w:val="24"/>
                <w:rtl/>
              </w:rPr>
              <w:t>7</w:t>
            </w:r>
            <w:r>
              <w:rPr>
                <w:rFonts w:cs="B Nazanin" w:hint="cs"/>
                <w:color w:val="auto"/>
                <w:sz w:val="24"/>
                <w:szCs w:val="24"/>
                <w:rtl/>
              </w:rPr>
              <w:t xml:space="preserve"> </w:t>
            </w:r>
            <w:r w:rsidRPr="005E0E93">
              <w:rPr>
                <w:rFonts w:cs="B Nazanin" w:hint="cs"/>
                <w:color w:val="auto"/>
                <w:sz w:val="24"/>
                <w:szCs w:val="24"/>
                <w:rtl/>
              </w:rPr>
              <w:t>هرگز</w:t>
            </w: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auto"/>
            </w:tcBorders>
            <w:vAlign w:val="center"/>
          </w:tcPr>
          <w:p w:rsidR="000B36D0" w:rsidRPr="005E0E93" w:rsidRDefault="000B36D0" w:rsidP="007674CE">
            <w:pPr>
              <w:tabs>
                <w:tab w:val="left" w:pos="5936"/>
              </w:tabs>
              <w:bidi/>
              <w:jc w:val="center"/>
              <w:rPr>
                <w:rFonts w:cs="B Nazanin"/>
                <w:sz w:val="24"/>
                <w:szCs w:val="24"/>
                <w:rtl/>
              </w:rPr>
            </w:pPr>
            <w:r w:rsidRPr="005E0E93">
              <w:rPr>
                <w:rFonts w:cs="B Nazanin" w:hint="cs"/>
                <w:sz w:val="24"/>
                <w:szCs w:val="24"/>
                <w:rtl/>
              </w:rPr>
              <w:t>1</w:t>
            </w:r>
          </w:p>
        </w:tc>
        <w:tc>
          <w:tcPr>
            <w:tcW w:w="5250" w:type="dxa"/>
            <w:tcBorders>
              <w:top w:val="single" w:sz="4" w:space="0" w:color="auto"/>
            </w:tcBorders>
          </w:tcPr>
          <w:p w:rsidR="000B36D0" w:rsidRPr="005E0E93" w:rsidRDefault="000B36D0" w:rsidP="007674CE">
            <w:pPr>
              <w:tabs>
                <w:tab w:val="left" w:pos="5936"/>
              </w:tabs>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زمانی که کودک قول می دهد که کاری را انجام بدهد، همیشه</w:t>
            </w:r>
            <w:r w:rsidRPr="005E0E93">
              <w:rPr>
                <w:rFonts w:cs="B Nazanin" w:hint="cs"/>
                <w:sz w:val="24"/>
                <w:szCs w:val="24"/>
                <w:rtl/>
              </w:rPr>
              <w:t xml:space="preserve"> </w:t>
            </w:r>
            <w:r w:rsidRPr="005E0E93">
              <w:rPr>
                <w:rFonts w:cs="B Nazanin"/>
                <w:sz w:val="24"/>
                <w:szCs w:val="24"/>
                <w:rtl/>
              </w:rPr>
              <w:t>می توانید روی قول او برای انجام آن کار حساب کنید؟</w:t>
            </w:r>
          </w:p>
        </w:tc>
        <w:tc>
          <w:tcPr>
            <w:tcW w:w="1443" w:type="dxa"/>
            <w:tcBorders>
              <w:top w:val="single" w:sz="4" w:space="0" w:color="auto"/>
            </w:tcBorders>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c>
          <w:tcPr>
            <w:tcW w:w="337" w:type="dxa"/>
            <w:tcBorders>
              <w:top w:val="single" w:sz="4" w:space="0" w:color="auto"/>
            </w:tcBorders>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Borders>
              <w:top w:val="single" w:sz="4" w:space="0" w:color="auto"/>
            </w:tcBorders>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Borders>
              <w:top w:val="single" w:sz="4" w:space="0" w:color="auto"/>
            </w:tcBorders>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Borders>
              <w:top w:val="single" w:sz="4" w:space="0" w:color="auto"/>
            </w:tcBorders>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Borders>
              <w:top w:val="single" w:sz="4" w:space="0" w:color="auto"/>
            </w:tcBorders>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Borders>
              <w:top w:val="single" w:sz="4" w:space="0" w:color="auto"/>
            </w:tcBorders>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rPr>
            </w:pPr>
          </w:p>
        </w:tc>
      </w:tr>
      <w:tr w:rsidR="000B36D0" w:rsidRPr="005E0E93" w:rsidTr="000B36D0">
        <w:trPr>
          <w:trHeight w:val="66"/>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2</w:t>
            </w:r>
          </w:p>
        </w:tc>
        <w:tc>
          <w:tcPr>
            <w:tcW w:w="5250" w:type="dxa"/>
          </w:tcPr>
          <w:p w:rsidR="000B36D0" w:rsidRPr="005E0E93" w:rsidRDefault="000B36D0" w:rsidP="007674CE">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 xml:space="preserve">آیا کودک بدون دعوت قبلی، ناگهان وارد بازی </w:t>
            </w:r>
            <w:r w:rsidRPr="005E0E93">
              <w:rPr>
                <w:rFonts w:cs="B Nazanin" w:hint="cs"/>
                <w:sz w:val="24"/>
                <w:szCs w:val="24"/>
                <w:rtl/>
              </w:rPr>
              <w:t>ی</w:t>
            </w:r>
            <w:r w:rsidRPr="005E0E93">
              <w:rPr>
                <w:rFonts w:cs="B Nazanin"/>
                <w:sz w:val="24"/>
                <w:szCs w:val="24"/>
                <w:rtl/>
              </w:rPr>
              <w:t>ا فعالیت</w:t>
            </w:r>
            <w:r w:rsidRPr="005E0E93">
              <w:rPr>
                <w:rFonts w:cs="B Nazanin" w:hint="cs"/>
                <w:sz w:val="24"/>
                <w:szCs w:val="24"/>
                <w:rtl/>
              </w:rPr>
              <w:t xml:space="preserve"> </w:t>
            </w:r>
            <w:r w:rsidRPr="005E0E93">
              <w:rPr>
                <w:rFonts w:cs="B Nazanin"/>
                <w:sz w:val="24"/>
                <w:szCs w:val="24"/>
                <w:rtl/>
              </w:rPr>
              <w:t>می شود؟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3</w:t>
            </w:r>
          </w:p>
        </w:tc>
        <w:tc>
          <w:tcPr>
            <w:tcW w:w="5250" w:type="dxa"/>
          </w:tcPr>
          <w:p w:rsidR="000B36D0" w:rsidRPr="005E0E93" w:rsidRDefault="000B36D0" w:rsidP="007674CE">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 xml:space="preserve">آیا کودک می تواند زمانی که هیجان زده شده یا به او توهین شده، به طور ارادی آرام </w:t>
            </w:r>
            <w:r w:rsidRPr="005E0E93">
              <w:rPr>
                <w:rFonts w:cs="B Nazanin" w:hint="cs"/>
                <w:sz w:val="24"/>
                <w:szCs w:val="24"/>
                <w:rtl/>
              </w:rPr>
              <w:t>ب</w:t>
            </w:r>
            <w:r w:rsidRPr="005E0E93">
              <w:rPr>
                <w:rFonts w:cs="B Nazanin"/>
                <w:sz w:val="24"/>
                <w:szCs w:val="24"/>
                <w:rtl/>
              </w:rPr>
              <w:t>شود؟</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1003"/>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lastRenderedPageBreak/>
              <w:t>4</w:t>
            </w:r>
          </w:p>
        </w:tc>
        <w:tc>
          <w:tcPr>
            <w:tcW w:w="5250" w:type="dxa"/>
          </w:tcPr>
          <w:p w:rsidR="000B36D0" w:rsidRPr="005E0E93" w:rsidRDefault="000B36D0" w:rsidP="007674CE">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کیفیت کار کودک همیشه در یک</w:t>
            </w:r>
            <w:r w:rsidRPr="005E0E93">
              <w:rPr>
                <w:rFonts w:cs="B Nazanin" w:hint="cs"/>
                <w:sz w:val="24"/>
                <w:szCs w:val="24"/>
                <w:rtl/>
              </w:rPr>
              <w:t xml:space="preserve"> </w:t>
            </w:r>
            <w:r w:rsidRPr="005E0E93">
              <w:rPr>
                <w:rFonts w:cs="B Nazanin"/>
                <w:sz w:val="24"/>
                <w:szCs w:val="24"/>
                <w:rtl/>
              </w:rPr>
              <w:t>حد است یا دچار نوسان زیاد می شود؟</w:t>
            </w:r>
          </w:p>
        </w:tc>
        <w:tc>
          <w:tcPr>
            <w:tcW w:w="1443"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 xml:space="preserve">1 </w:t>
            </w:r>
            <w:r>
              <w:rPr>
                <w:rFonts w:cs="B Nazanin" w:hint="cs"/>
                <w:sz w:val="24"/>
                <w:szCs w:val="24"/>
                <w:rtl/>
              </w:rPr>
              <w:t xml:space="preserve"> </w:t>
            </w:r>
            <w:r w:rsidRPr="005E0E93">
              <w:rPr>
                <w:rFonts w:cs="B Nazanin" w:hint="cs"/>
                <w:sz w:val="24"/>
                <w:szCs w:val="24"/>
                <w:rtl/>
              </w:rPr>
              <w:t>در یک حد</w:t>
            </w:r>
          </w:p>
        </w:tc>
        <w:tc>
          <w:tcPr>
            <w:tcW w:w="337"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دچار نوسان</w:t>
            </w:r>
            <w:r>
              <w:rPr>
                <w:rFonts w:cs="B Nazanin" w:hint="cs"/>
                <w:sz w:val="24"/>
                <w:szCs w:val="24"/>
                <w:rtl/>
              </w:rPr>
              <w:t xml:space="preserve">  </w:t>
            </w:r>
            <w:r w:rsidRPr="005E0E93">
              <w:rPr>
                <w:rFonts w:cs="B Nazanin" w:hint="cs"/>
                <w:sz w:val="24"/>
                <w:szCs w:val="24"/>
                <w:rtl/>
              </w:rPr>
              <w:t>7</w:t>
            </w: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5</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آیا کودک برای هدف های بلندمدت تلاش می کند؟</w:t>
            </w:r>
          </w:p>
        </w:tc>
        <w:tc>
          <w:tcPr>
            <w:tcW w:w="1443"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24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6</w:t>
            </w:r>
          </w:p>
        </w:tc>
        <w:tc>
          <w:tcPr>
            <w:tcW w:w="5250" w:type="dxa"/>
          </w:tcPr>
          <w:p w:rsidR="000B36D0" w:rsidRPr="005E0E93" w:rsidRDefault="000B36D0" w:rsidP="007674CE">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زمانی که کودک سؤالی می پرسد</w:t>
            </w:r>
            <w:r w:rsidRPr="005E0E93">
              <w:rPr>
                <w:rFonts w:cs="B Nazanin" w:hint="cs"/>
                <w:sz w:val="24"/>
                <w:szCs w:val="24"/>
                <w:rtl/>
              </w:rPr>
              <w:t>،</w:t>
            </w:r>
            <w:r w:rsidRPr="005E0E93">
              <w:rPr>
                <w:rFonts w:cs="B Nazanin"/>
                <w:sz w:val="24"/>
                <w:szCs w:val="24"/>
                <w:rtl/>
              </w:rPr>
              <w:t xml:space="preserve"> آیا منتظر جواب می ماند یا قبل از دریافت جواب</w:t>
            </w:r>
            <w:r w:rsidRPr="005E0E93">
              <w:rPr>
                <w:rFonts w:cs="B Nazanin" w:hint="cs"/>
                <w:sz w:val="24"/>
                <w:szCs w:val="24"/>
                <w:rtl/>
              </w:rPr>
              <w:t>،</w:t>
            </w:r>
            <w:r w:rsidRPr="005E0E93">
              <w:rPr>
                <w:rFonts w:cs="B Nazanin"/>
                <w:sz w:val="24"/>
                <w:szCs w:val="24"/>
                <w:rtl/>
              </w:rPr>
              <w:t xml:space="preserve"> به امور دیگری می پردازد </w:t>
            </w:r>
            <w:r w:rsidRPr="005E0E93">
              <w:rPr>
                <w:rFonts w:cs="B Nazanin" w:hint="cs"/>
                <w:sz w:val="24"/>
                <w:szCs w:val="24"/>
                <w:rtl/>
              </w:rPr>
              <w:t>(م</w:t>
            </w:r>
            <w:r w:rsidRPr="005E0E93">
              <w:rPr>
                <w:rFonts w:cs="B Nazanin"/>
                <w:sz w:val="24"/>
                <w:szCs w:val="24"/>
                <w:rtl/>
              </w:rPr>
              <w:t>انند یک سؤال جدید</w:t>
            </w:r>
            <w:r w:rsidRPr="005E0E93">
              <w:rPr>
                <w:rFonts w:cs="B Nazanin" w:hint="cs"/>
                <w:sz w:val="24"/>
                <w:szCs w:val="24"/>
                <w:rtl/>
              </w:rPr>
              <w:t>)</w:t>
            </w:r>
          </w:p>
        </w:tc>
        <w:tc>
          <w:tcPr>
            <w:tcW w:w="1443"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منتظر جواب می ماند</w:t>
            </w: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2</w:t>
            </w: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vAlign w:val="center"/>
          </w:tcPr>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به امور دیگری می پردازد</w:t>
            </w:r>
          </w:p>
          <w:p w:rsidR="000B36D0" w:rsidRPr="005E0E93" w:rsidRDefault="000B36D0" w:rsidP="007674CE">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7</w:t>
            </w: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7</w:t>
            </w:r>
          </w:p>
        </w:tc>
        <w:tc>
          <w:tcPr>
            <w:tcW w:w="5250" w:type="dxa"/>
          </w:tcPr>
          <w:p w:rsidR="000B36D0" w:rsidRPr="005E0E93" w:rsidRDefault="000B36D0" w:rsidP="007674CE">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آیا کودک هنگام صحبت با همسالان صح</w:t>
            </w:r>
            <w:r w:rsidRPr="005E0E93">
              <w:rPr>
                <w:rFonts w:cs="B Nazanin" w:hint="cs"/>
                <w:sz w:val="24"/>
                <w:szCs w:val="24"/>
                <w:rtl/>
              </w:rPr>
              <w:t>ب</w:t>
            </w:r>
            <w:r w:rsidRPr="005E0E93">
              <w:rPr>
                <w:rFonts w:cs="B Nazanin"/>
                <w:sz w:val="24"/>
                <w:szCs w:val="24"/>
                <w:rtl/>
              </w:rPr>
              <w:t>ت آنان را قطع</w:t>
            </w:r>
            <w:r w:rsidRPr="005E0E93">
              <w:rPr>
                <w:rFonts w:cs="B Nazanin" w:hint="cs"/>
                <w:sz w:val="24"/>
                <w:szCs w:val="24"/>
                <w:rtl/>
              </w:rPr>
              <w:t xml:space="preserve"> </w:t>
            </w:r>
            <w:r w:rsidRPr="005E0E93">
              <w:rPr>
                <w:rFonts w:cs="B Nazanin"/>
                <w:sz w:val="24"/>
                <w:szCs w:val="24"/>
                <w:rtl/>
              </w:rPr>
              <w:t>می کند یا منتظر می شود نوبت صحبت کردن او برسد</w:t>
            </w:r>
            <w:r w:rsidRPr="005E0E93">
              <w:rPr>
                <w:rFonts w:cs="B Nazanin" w:hint="cs"/>
                <w:sz w:val="24"/>
                <w:szCs w:val="24"/>
                <w:rtl/>
              </w:rPr>
              <w:t>؟</w:t>
            </w:r>
          </w:p>
        </w:tc>
        <w:tc>
          <w:tcPr>
            <w:tcW w:w="1443"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منتظر</w:t>
            </w:r>
            <w:r w:rsidRPr="005E0E93">
              <w:rPr>
                <w:rFonts w:cs="B Nazanin" w:hint="cs"/>
                <w:sz w:val="24"/>
                <w:szCs w:val="24"/>
                <w:rtl/>
              </w:rPr>
              <w:t xml:space="preserve"> می شود</w:t>
            </w: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vAlign w:val="center"/>
          </w:tcPr>
          <w:p w:rsidR="000B36D0" w:rsidRPr="005E0E93" w:rsidRDefault="000B36D0" w:rsidP="007674CE">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صحبت دیگران را قطع</w:t>
            </w:r>
            <w:r w:rsidRPr="005E0E93">
              <w:rPr>
                <w:rFonts w:cs="B Nazanin" w:hint="cs"/>
                <w:sz w:val="24"/>
                <w:szCs w:val="24"/>
                <w:rtl/>
              </w:rPr>
              <w:t xml:space="preserve"> می کند</w:t>
            </w:r>
          </w:p>
          <w:p w:rsidR="000B36D0" w:rsidRPr="005E0E93" w:rsidRDefault="000B36D0" w:rsidP="007674CE">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1</w:t>
            </w:r>
          </w:p>
        </w:tc>
      </w:tr>
      <w:tr w:rsidR="000B36D0" w:rsidRPr="005E0E93" w:rsidTr="000B36D0">
        <w:trPr>
          <w:trHeight w:val="506"/>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8</w:t>
            </w:r>
          </w:p>
        </w:tc>
        <w:tc>
          <w:tcPr>
            <w:tcW w:w="5250" w:type="dxa"/>
          </w:tcPr>
          <w:p w:rsidR="000B36D0" w:rsidRPr="005E0E93" w:rsidRDefault="000B36D0" w:rsidP="007674CE">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زمانی که کودک کاری را انجام می دهد. تا تمام شدن کار آن را رها نمی کند؟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9</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آیا کودک دستورات بزرگسال دستول خود را انجام</w:t>
            </w:r>
            <w:r w:rsidRPr="005E0E93">
              <w:rPr>
                <w:rFonts w:cs="B Nazanin" w:hint="cs"/>
                <w:sz w:val="24"/>
                <w:szCs w:val="24"/>
                <w:rtl/>
              </w:rPr>
              <w:t xml:space="preserve"> می دهد؟</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205"/>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10</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آیا کودک هر چیزی را فوری می خواهد</w:t>
            </w:r>
            <w:r w:rsidRPr="005E0E93">
              <w:rPr>
                <w:rFonts w:cs="B Nazanin" w:hint="cs"/>
                <w:sz w:val="24"/>
                <w:szCs w:val="24"/>
                <w:rtl/>
              </w:rPr>
              <w:t>؟</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11</w:t>
            </w:r>
          </w:p>
        </w:tc>
        <w:tc>
          <w:tcPr>
            <w:tcW w:w="5250" w:type="dxa"/>
          </w:tcPr>
          <w:p w:rsidR="000B36D0" w:rsidRPr="005E0E93" w:rsidRDefault="000B36D0" w:rsidP="007674CE">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زمانی که کودک باید در صف منتظر بماند. آیا صبورانه منتظر می شود</w:t>
            </w:r>
            <w:r w:rsidRPr="005E0E93">
              <w:rPr>
                <w:rFonts w:cs="B Nazanin" w:hint="cs"/>
                <w:sz w:val="24"/>
                <w:szCs w:val="24"/>
                <w:rtl/>
              </w:rPr>
              <w:t>؟</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66"/>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12</w:t>
            </w:r>
          </w:p>
        </w:tc>
        <w:tc>
          <w:tcPr>
            <w:tcW w:w="5250" w:type="dxa"/>
          </w:tcPr>
          <w:p w:rsidR="000B36D0" w:rsidRPr="005E0E93" w:rsidRDefault="000B36D0" w:rsidP="007674CE">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آیا کودک آرام می نشیند؟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609"/>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13</w:t>
            </w:r>
          </w:p>
        </w:tc>
        <w:tc>
          <w:tcPr>
            <w:tcW w:w="5250" w:type="dxa"/>
          </w:tcPr>
          <w:p w:rsidR="000B36D0" w:rsidRPr="005E0E93" w:rsidRDefault="000B36D0" w:rsidP="007674CE">
            <w:pPr>
              <w:bidi/>
              <w:spacing w:after="160" w:line="259"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آیا کودک در کارهای گروهی حرف دیگران را قبول می کند یا بر نظر خود اصرار کرده و آن را بر دیگران تحميل</w:t>
            </w:r>
            <w:r w:rsidRPr="005E0E93">
              <w:rPr>
                <w:rFonts w:cs="B Nazanin" w:hint="cs"/>
                <w:sz w:val="24"/>
                <w:szCs w:val="24"/>
                <w:rtl/>
              </w:rPr>
              <w:t xml:space="preserve"> </w:t>
            </w:r>
            <w:r w:rsidRPr="005E0E93">
              <w:rPr>
                <w:rFonts w:cs="B Nazanin"/>
                <w:sz w:val="24"/>
                <w:szCs w:val="24"/>
                <w:rtl/>
              </w:rPr>
              <w:t>می کند</w:t>
            </w:r>
            <w:r w:rsidRPr="005E0E93">
              <w:rPr>
                <w:rFonts w:cs="B Nazanin" w:hint="cs"/>
                <w:sz w:val="24"/>
                <w:szCs w:val="24"/>
                <w:rtl/>
              </w:rPr>
              <w:t>؟</w:t>
            </w:r>
          </w:p>
        </w:tc>
        <w:tc>
          <w:tcPr>
            <w:tcW w:w="1443" w:type="dxa"/>
            <w:vAlign w:val="center"/>
          </w:tcPr>
          <w:p w:rsidR="000B36D0" w:rsidRPr="005E0E93" w:rsidRDefault="000B36D0" w:rsidP="007674CE">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قبول می کند</w:t>
            </w:r>
          </w:p>
          <w:p w:rsidR="000B36D0" w:rsidRPr="005E0E93" w:rsidRDefault="000B36D0" w:rsidP="007674CE">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vAlign w:val="center"/>
          </w:tcPr>
          <w:p w:rsidR="000B36D0" w:rsidRPr="005E0E93" w:rsidRDefault="000B36D0" w:rsidP="007674CE">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پافشاری بر نظر خود</w:t>
            </w:r>
          </w:p>
          <w:p w:rsidR="000B36D0" w:rsidRPr="005E0E93" w:rsidRDefault="000B36D0" w:rsidP="007674CE">
            <w:pPr>
              <w:bidi/>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7</w:t>
            </w:r>
          </w:p>
        </w:tc>
      </w:tr>
      <w:tr w:rsidR="000B36D0" w:rsidRPr="005E0E93" w:rsidTr="000B36D0">
        <w:trPr>
          <w:trHeight w:val="66"/>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14</w:t>
            </w:r>
          </w:p>
        </w:tc>
        <w:tc>
          <w:tcPr>
            <w:tcW w:w="5250" w:type="dxa"/>
          </w:tcPr>
          <w:p w:rsidR="000B36D0" w:rsidRPr="005E0E93" w:rsidRDefault="000B36D0" w:rsidP="007674CE">
            <w:pPr>
              <w:bidi/>
              <w:spacing w:after="160" w:line="259"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آیا قبل از انجام کاری، باید انجام آن را چندین بار به کودک یاد آوری کرد؟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78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15</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5E0E93">
              <w:rPr>
                <w:rFonts w:cs="B Nazanin"/>
                <w:sz w:val="24"/>
                <w:szCs w:val="24"/>
                <w:rtl/>
              </w:rPr>
              <w:t>آیا زمانی که کودک مورد سرزنش قرار می گیرد، به طور نامناسبی واکنش نشان می دهد؟</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76"/>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16</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E0E93">
              <w:rPr>
                <w:rFonts w:cs="B Nazanin"/>
                <w:sz w:val="24"/>
                <w:szCs w:val="24"/>
                <w:rtl/>
              </w:rPr>
              <w:t>آیا کودک زیاد در معرض تصادفات قرار می گیرد؟ (زیاد تصادف می کند</w:t>
            </w:r>
            <w:r w:rsidRPr="005E0E93">
              <w:rPr>
                <w:rFonts w:cs="B Nazanin" w:hint="cs"/>
                <w:sz w:val="24"/>
                <w:szCs w:val="24"/>
                <w:rtl/>
              </w:rPr>
              <w:t>).</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162"/>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17</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5E0E93">
              <w:rPr>
                <w:rFonts w:cs="B Nazanin"/>
                <w:sz w:val="24"/>
                <w:szCs w:val="24"/>
                <w:rtl/>
              </w:rPr>
              <w:t>آیا کودک کارها با تکالیف معمولی و روزمره را فراموش می کند یا نادیده می گیرد؟</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24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18</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آیا پیش می آید که در بعضی روزها کودک نتواند آرام و قرار داشته باشد و کارهایش را انجام دهد؟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67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19</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اگر به کودک حق انتخاب داده شود، آیا اسباب بازی کوچک را انتخاب می کند یا منتظر اسباب بازی بزرگ تر در فردا می شود</w:t>
            </w:r>
            <w:r w:rsidRPr="005E0E93">
              <w:rPr>
                <w:rFonts w:cs="B Nazanin" w:hint="cs"/>
                <w:sz w:val="24"/>
                <w:szCs w:val="24"/>
                <w:rtl/>
              </w:rPr>
              <w:t>؟</w:t>
            </w:r>
          </w:p>
        </w:tc>
        <w:tc>
          <w:tcPr>
            <w:tcW w:w="1443"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E0E93">
              <w:rPr>
                <w:rFonts w:cs="B Nazanin"/>
                <w:sz w:val="24"/>
                <w:szCs w:val="24"/>
                <w:rtl/>
              </w:rPr>
              <w:t>منتظر می شود</w:t>
            </w: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vAlign w:val="center"/>
          </w:tcPr>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E0E93">
              <w:rPr>
                <w:rFonts w:cs="B Nazanin"/>
                <w:sz w:val="24"/>
                <w:szCs w:val="24"/>
                <w:rtl/>
              </w:rPr>
              <w:t>کوچک تر را انتخاب می کند</w:t>
            </w:r>
          </w:p>
          <w:p w:rsidR="000B36D0" w:rsidRPr="005E0E93" w:rsidRDefault="000B36D0" w:rsidP="007674CE">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7</w:t>
            </w:r>
          </w:p>
        </w:tc>
      </w:tr>
      <w:tr w:rsidR="000B36D0" w:rsidRPr="005E0E93" w:rsidTr="000B36D0">
        <w:trPr>
          <w:trHeight w:val="66"/>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20</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E0E93">
              <w:rPr>
                <w:rFonts w:cs="B Nazanin"/>
                <w:sz w:val="24"/>
                <w:szCs w:val="24"/>
                <w:rtl/>
              </w:rPr>
              <w:t xml:space="preserve">آیا کودک اموال دیگران را می قاید؟ </w:t>
            </w:r>
            <w:r w:rsidRPr="005E0E93">
              <w:rPr>
                <w:rFonts w:cs="B Nazanin" w:hint="cs"/>
                <w:sz w:val="24"/>
                <w:szCs w:val="24"/>
                <w:rtl/>
              </w:rPr>
              <w:t>(</w:t>
            </w:r>
            <w:r w:rsidRPr="005E0E93">
              <w:rPr>
                <w:rFonts w:cs="B Nazanin"/>
                <w:sz w:val="24"/>
                <w:szCs w:val="24"/>
                <w:rtl/>
              </w:rPr>
              <w:t>بدون اجازه بر می دارد</w:t>
            </w:r>
            <w:r w:rsidRPr="005E0E93">
              <w:rPr>
                <w:rFonts w:cs="B Nazanin" w:hint="cs"/>
                <w:sz w:val="24"/>
                <w:szCs w:val="24"/>
                <w:rtl/>
              </w:rPr>
              <w:t>)</w:t>
            </w: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21</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آیا کودک زمانی که دیگران در حال انجام کاری هستند به آنها آزار می رساند</w:t>
            </w:r>
            <w:r w:rsidRPr="005E0E93">
              <w:rPr>
                <w:rFonts w:cs="B Nazanin" w:hint="cs"/>
                <w:sz w:val="24"/>
                <w:szCs w:val="24"/>
                <w:rtl/>
              </w:rPr>
              <w:t>؟</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334"/>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22</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آیا کودک مقررات اساسی را می شکند؟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23</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5E0E93">
              <w:rPr>
                <w:rFonts w:cs="B Nazanin"/>
                <w:sz w:val="24"/>
                <w:szCs w:val="24"/>
                <w:rtl/>
              </w:rPr>
              <w:t>آیا کودک می داند که چه می کند</w:t>
            </w:r>
            <w:r w:rsidRPr="005E0E93">
              <w:rPr>
                <w:rFonts w:cs="B Nazanin" w:hint="cs"/>
                <w:sz w:val="24"/>
                <w:szCs w:val="24"/>
                <w:rtl/>
              </w:rPr>
              <w:t>؟</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78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24</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E0E93">
              <w:rPr>
                <w:rFonts w:cs="B Nazanin"/>
                <w:sz w:val="24"/>
                <w:szCs w:val="24"/>
                <w:rtl/>
              </w:rPr>
              <w:t>در پاسخ به سؤالات، آیا کودک یک پاسخ دقیق می دهد یا به طور ناگهانی بدون تفکر چندین پاسخ می دهد؟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دقیق</w:t>
            </w: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بدون تفکر</w:t>
            </w: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7</w:t>
            </w: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25</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آیا حواس کودک نسبت به کار با تکالیفش به راحتی پرت می شود؟</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78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26</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E0E93">
              <w:rPr>
                <w:rFonts w:cs="B Nazanin"/>
                <w:sz w:val="24"/>
                <w:szCs w:val="24"/>
                <w:rtl/>
              </w:rPr>
              <w:t>آیا به نظر شما کودک را می توان بیشتر بی دقت معرفی کرد یا با دقت؟</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بادقت</w:t>
            </w: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بی دقت</w:t>
            </w: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7</w:t>
            </w: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78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27</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5E0E93">
              <w:rPr>
                <w:rFonts w:cs="B Nazanin"/>
                <w:sz w:val="24"/>
                <w:szCs w:val="24"/>
                <w:rtl/>
              </w:rPr>
              <w:t>آیا کودک با همسالانش به خوبی بازی می کند؟ (پیروی از مقررات، منتظر نوبت شدن، همکاری</w:t>
            </w:r>
            <w:r w:rsidRPr="005E0E93">
              <w:rPr>
                <w:rFonts w:cs="B Nazanin" w:hint="cs"/>
                <w:sz w:val="24"/>
                <w:szCs w:val="24"/>
                <w:rtl/>
              </w:rPr>
              <w:t>)</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111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28</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5E0E93">
              <w:rPr>
                <w:rFonts w:cs="B Nazanin"/>
                <w:sz w:val="24"/>
                <w:szCs w:val="24"/>
              </w:rPr>
              <w:t xml:space="preserve"> </w:t>
            </w:r>
            <w:r w:rsidRPr="005E0E93">
              <w:rPr>
                <w:rFonts w:cs="B Nazanin"/>
                <w:sz w:val="24"/>
                <w:szCs w:val="24"/>
                <w:rtl/>
              </w:rPr>
              <w:t>آیا کودک به جای اینکه در یک زمان به انجام کار معین بپردازد، از یک فعالیت به فعالیت دیگر می پرد؟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فعالیت معین</w:t>
            </w: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از یک فعالیت به فعالیت دیگر می پرد</w:t>
            </w:r>
          </w:p>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hint="cs"/>
                <w:sz w:val="24"/>
                <w:szCs w:val="24"/>
                <w:rtl/>
              </w:rPr>
              <w:t>7</w:t>
            </w: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1175"/>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hint="cs"/>
                <w:sz w:val="24"/>
                <w:szCs w:val="24"/>
                <w:rtl/>
              </w:rPr>
            </w:pPr>
            <w:r w:rsidRPr="005E0E93">
              <w:rPr>
                <w:rFonts w:cs="B Nazanin" w:hint="cs"/>
                <w:sz w:val="24"/>
                <w:szCs w:val="24"/>
                <w:rtl/>
              </w:rPr>
              <w:t>29</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5E0E93">
              <w:rPr>
                <w:rFonts w:cs="B Nazanin"/>
                <w:sz w:val="24"/>
                <w:szCs w:val="24"/>
                <w:rtl/>
              </w:rPr>
              <w:t>اگر تکلیفی در آغاز برای کودک خیلی دشوار باشد آیا کمک او ناکام می شود و دست از کار می کشد یا اول در مورد آن مشکل طلب کمک می کند؟</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 xml:space="preserve">کمک </w:t>
            </w:r>
            <w:r w:rsidRPr="005E0E93">
              <w:rPr>
                <w:rFonts w:cs="B Nazanin"/>
                <w:sz w:val="24"/>
                <w:szCs w:val="24"/>
                <w:rtl/>
              </w:rPr>
              <w:t>می طلبد</w:t>
            </w: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دست از کار می کشد</w:t>
            </w: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7</w:t>
            </w:r>
          </w:p>
        </w:tc>
      </w:tr>
      <w:tr w:rsidR="000B36D0" w:rsidRPr="005E0E93" w:rsidTr="000B36D0">
        <w:trPr>
          <w:trHeight w:val="179"/>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30</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آیا کودک بازی ها را به هم نمی زند؟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31</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آیا کودک قبل از عمل فکر می کند؟</w:t>
            </w: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B36D0" w:rsidRPr="005E0E93" w:rsidTr="000B36D0">
        <w:trPr>
          <w:trHeight w:val="788"/>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32</w:t>
            </w:r>
          </w:p>
        </w:tc>
        <w:tc>
          <w:tcPr>
            <w:tcW w:w="5250"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E0E93">
              <w:rPr>
                <w:rFonts w:cs="B Nazanin"/>
                <w:sz w:val="24"/>
                <w:szCs w:val="24"/>
                <w:rtl/>
              </w:rPr>
              <w:t>اگر کودک به جای اینکه بلافاصله جواب بدهد، به کاری</w:t>
            </w:r>
            <w:r w:rsidRPr="005E0E93">
              <w:rPr>
                <w:rFonts w:cs="B Nazanin" w:hint="cs"/>
                <w:sz w:val="24"/>
                <w:szCs w:val="24"/>
                <w:rtl/>
              </w:rPr>
              <w:t xml:space="preserve"> </w:t>
            </w:r>
            <w:r w:rsidRPr="005E0E93">
              <w:rPr>
                <w:rFonts w:cs="B Nazanin"/>
                <w:sz w:val="24"/>
                <w:szCs w:val="24"/>
                <w:rtl/>
              </w:rPr>
              <w:t>که انجام می دهد توجه بیشتری بکند، بهتر عمل می کند؟</w:t>
            </w:r>
          </w:p>
        </w:tc>
        <w:tc>
          <w:tcPr>
            <w:tcW w:w="1443"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7"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335"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2001" w:type="dxa"/>
          </w:tcPr>
          <w:p w:rsidR="000B36D0" w:rsidRPr="005E0E93" w:rsidRDefault="000B36D0" w:rsidP="007674CE">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B36D0" w:rsidRPr="005E0E93" w:rsidTr="000B36D0">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35" w:type="dxa"/>
            <w:vAlign w:val="center"/>
          </w:tcPr>
          <w:p w:rsidR="000B36D0" w:rsidRPr="005E0E93" w:rsidRDefault="000B36D0" w:rsidP="007674CE">
            <w:pPr>
              <w:bidi/>
              <w:jc w:val="center"/>
              <w:rPr>
                <w:rFonts w:cs="B Nazanin"/>
                <w:sz w:val="24"/>
                <w:szCs w:val="24"/>
                <w:rtl/>
                <w:lang w:bidi="fa-IR"/>
              </w:rPr>
            </w:pPr>
            <w:r w:rsidRPr="005E0E93">
              <w:rPr>
                <w:rFonts w:cs="B Nazanin" w:hint="cs"/>
                <w:sz w:val="24"/>
                <w:szCs w:val="24"/>
                <w:rtl/>
                <w:lang w:bidi="fa-IR"/>
              </w:rPr>
              <w:t>33</w:t>
            </w:r>
          </w:p>
        </w:tc>
        <w:tc>
          <w:tcPr>
            <w:tcW w:w="5250"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E0E93">
              <w:rPr>
                <w:rFonts w:cs="B Nazanin"/>
                <w:sz w:val="24"/>
                <w:szCs w:val="24"/>
                <w:rtl/>
              </w:rPr>
              <w:t>آیا کودک کارهای زیادی را در یک زمان انجام می دهد یا بر روی یک کار تمرکز دارد؟</w:t>
            </w: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443"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E0E93">
              <w:rPr>
                <w:rFonts w:cs="B Nazanin"/>
                <w:sz w:val="24"/>
                <w:szCs w:val="24"/>
                <w:rtl/>
              </w:rPr>
              <w:t>تمرکز بر روی یک کار</w:t>
            </w: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1</w:t>
            </w: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2</w:t>
            </w:r>
          </w:p>
        </w:tc>
        <w:tc>
          <w:tcPr>
            <w:tcW w:w="337"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3</w:t>
            </w: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4</w:t>
            </w: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5</w:t>
            </w:r>
          </w:p>
        </w:tc>
        <w:tc>
          <w:tcPr>
            <w:tcW w:w="335"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6</w:t>
            </w:r>
          </w:p>
        </w:tc>
        <w:tc>
          <w:tcPr>
            <w:tcW w:w="2001" w:type="dxa"/>
          </w:tcPr>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sz w:val="24"/>
                <w:szCs w:val="24"/>
                <w:rtl/>
              </w:rPr>
              <w:t>انجام</w:t>
            </w:r>
            <w:r w:rsidRPr="005E0E93">
              <w:rPr>
                <w:rFonts w:cs="B Nazanin" w:hint="cs"/>
                <w:sz w:val="24"/>
                <w:szCs w:val="24"/>
                <w:rtl/>
              </w:rPr>
              <w:t xml:space="preserve"> </w:t>
            </w:r>
            <w:r w:rsidRPr="005E0E93">
              <w:rPr>
                <w:rFonts w:cs="B Nazanin"/>
                <w:sz w:val="24"/>
                <w:szCs w:val="24"/>
                <w:rtl/>
              </w:rPr>
              <w:t>چندین</w:t>
            </w:r>
            <w:r w:rsidRPr="005E0E93">
              <w:rPr>
                <w:rFonts w:cs="B Nazanin" w:hint="cs"/>
                <w:sz w:val="24"/>
                <w:szCs w:val="24"/>
                <w:rtl/>
              </w:rPr>
              <w:t xml:space="preserve"> </w:t>
            </w:r>
            <w:r w:rsidRPr="005E0E93">
              <w:rPr>
                <w:rFonts w:cs="B Nazanin"/>
                <w:sz w:val="24"/>
                <w:szCs w:val="24"/>
                <w:rtl/>
              </w:rPr>
              <w:t>کار</w:t>
            </w:r>
            <w:r w:rsidRPr="005E0E93">
              <w:rPr>
                <w:rFonts w:cs="B Nazanin" w:hint="cs"/>
                <w:sz w:val="24"/>
                <w:szCs w:val="24"/>
                <w:rtl/>
              </w:rPr>
              <w:t xml:space="preserve"> </w:t>
            </w:r>
            <w:r w:rsidRPr="005E0E93">
              <w:rPr>
                <w:rFonts w:cs="B Nazanin"/>
                <w:sz w:val="24"/>
                <w:szCs w:val="24"/>
                <w:rtl/>
              </w:rPr>
              <w:t>هم زمان</w:t>
            </w:r>
          </w:p>
          <w:p w:rsidR="000B36D0" w:rsidRPr="005E0E93" w:rsidRDefault="000B36D0" w:rsidP="007674CE">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E0E93">
              <w:rPr>
                <w:rFonts w:cs="B Nazanin" w:hint="cs"/>
                <w:sz w:val="24"/>
                <w:szCs w:val="24"/>
                <w:rtl/>
              </w:rPr>
              <w:t>7</w:t>
            </w:r>
          </w:p>
        </w:tc>
      </w:tr>
    </w:tbl>
    <w:p w:rsidR="000B36D0" w:rsidRPr="005E0E93" w:rsidRDefault="000B36D0" w:rsidP="000B36D0">
      <w:pPr>
        <w:bidi/>
        <w:jc w:val="both"/>
        <w:rPr>
          <w:rFonts w:cs="B Nazanin"/>
          <w:sz w:val="28"/>
          <w:szCs w:val="28"/>
          <w:rtl/>
        </w:rPr>
      </w:pPr>
    </w:p>
    <w:p w:rsidR="005E0E93" w:rsidRPr="005E0E93" w:rsidRDefault="005E0E93" w:rsidP="005E0E93">
      <w:pPr>
        <w:bidi/>
        <w:jc w:val="both"/>
        <w:rPr>
          <w:rFonts w:cs="B Nazanin"/>
          <w:b/>
          <w:bCs/>
          <w:sz w:val="28"/>
          <w:szCs w:val="28"/>
          <w:rtl/>
        </w:rPr>
      </w:pPr>
      <w:r w:rsidRPr="005E0E93">
        <w:rPr>
          <w:rFonts w:cs="B Nazanin" w:hint="cs"/>
          <w:b/>
          <w:bCs/>
          <w:sz w:val="28"/>
          <w:szCs w:val="28"/>
          <w:rtl/>
        </w:rPr>
        <w:t>روایی</w:t>
      </w:r>
      <w:r>
        <w:rPr>
          <w:rFonts w:cs="B Nazanin" w:hint="cs"/>
          <w:b/>
          <w:bCs/>
          <w:sz w:val="28"/>
          <w:szCs w:val="28"/>
          <w:rtl/>
        </w:rPr>
        <w:t xml:space="preserve"> پرسشنامه:</w:t>
      </w:r>
    </w:p>
    <w:p w:rsidR="005E0E93" w:rsidRDefault="005E0E93" w:rsidP="000B36D0">
      <w:pPr>
        <w:bidi/>
        <w:jc w:val="both"/>
        <w:rPr>
          <w:rFonts w:cs="B Nazanin"/>
          <w:sz w:val="28"/>
          <w:szCs w:val="28"/>
          <w:rtl/>
        </w:rPr>
      </w:pPr>
      <w:r w:rsidRPr="005E0E93">
        <w:rPr>
          <w:rFonts w:cs="B Nazanin"/>
          <w:sz w:val="28"/>
          <w:szCs w:val="28"/>
          <w:rtl/>
        </w:rPr>
        <w:t xml:space="preserve">ضریب پایایی این مقیاس با استفاده از روش آلفای کرونباخ </w:t>
      </w:r>
      <w:r w:rsidRPr="005E0E93">
        <w:rPr>
          <w:rFonts w:cs="B Nazanin"/>
          <w:sz w:val="28"/>
          <w:szCs w:val="28"/>
          <w:rtl/>
          <w:lang w:bidi="fa-IR"/>
        </w:rPr>
        <w:t>۹۸</w:t>
      </w:r>
      <w:r w:rsidRPr="005E0E93">
        <w:rPr>
          <w:rFonts w:cs="B Nazanin"/>
          <w:sz w:val="28"/>
          <w:szCs w:val="28"/>
          <w:rtl/>
        </w:rPr>
        <w:t xml:space="preserve"> </w:t>
      </w:r>
      <w:r w:rsidRPr="005E0E93">
        <w:rPr>
          <w:rFonts w:ascii="Times New Roman" w:hAnsi="Times New Roman" w:cs="Times New Roman" w:hint="cs"/>
          <w:sz w:val="28"/>
          <w:szCs w:val="28"/>
          <w:rtl/>
        </w:rPr>
        <w:t>٪</w:t>
      </w:r>
      <w:r w:rsidRPr="005E0E93">
        <w:rPr>
          <w:rFonts w:cs="B Nazanin"/>
          <w:sz w:val="28"/>
          <w:szCs w:val="28"/>
          <w:rtl/>
        </w:rPr>
        <w:t>و با استفاده از روش باز آزمایی</w:t>
      </w:r>
      <w:r w:rsidRPr="005E0E93">
        <w:rPr>
          <w:rFonts w:cs="B Nazanin" w:hint="cs"/>
          <w:sz w:val="28"/>
          <w:szCs w:val="28"/>
          <w:rtl/>
        </w:rPr>
        <w:t xml:space="preserve"> </w:t>
      </w:r>
      <w:r w:rsidRPr="005E0E93">
        <w:rPr>
          <w:rFonts w:cs="B Nazanin"/>
          <w:sz w:val="28"/>
          <w:szCs w:val="28"/>
          <w:rtl/>
          <w:lang w:bidi="fa-IR"/>
        </w:rPr>
        <w:t>۸۴</w:t>
      </w:r>
      <w:r w:rsidRPr="005E0E93">
        <w:rPr>
          <w:rFonts w:ascii="Times New Roman" w:hAnsi="Times New Roman" w:cs="Times New Roman" w:hint="cs"/>
          <w:sz w:val="28"/>
          <w:szCs w:val="28"/>
          <w:rtl/>
          <w:lang w:bidi="fa-IR"/>
        </w:rPr>
        <w:t>٪</w:t>
      </w:r>
      <w:r w:rsidRPr="005E0E93">
        <w:rPr>
          <w:rFonts w:cs="B Nazanin"/>
          <w:sz w:val="28"/>
          <w:szCs w:val="28"/>
          <w:rtl/>
        </w:rPr>
        <w:t xml:space="preserve"> </w:t>
      </w:r>
      <w:r w:rsidRPr="005E0E93">
        <w:rPr>
          <w:rFonts w:cs="B Nazanin" w:hint="cs"/>
          <w:sz w:val="28"/>
          <w:szCs w:val="28"/>
          <w:rtl/>
          <w:lang w:bidi="fa-IR"/>
        </w:rPr>
        <w:t xml:space="preserve"> </w:t>
      </w:r>
      <w:r w:rsidRPr="005E0E93">
        <w:rPr>
          <w:rFonts w:cs="B Nazanin"/>
          <w:sz w:val="28"/>
          <w:szCs w:val="28"/>
          <w:rtl/>
        </w:rPr>
        <w:t>محاسبه گردیده است که قابل قبول است. مقیاس ارزیابی خود کنترلی توسط یک ناظر که رفتار کودک را ارزیابی می کند به کار گرفته می شود. همچنین در ایران توسط همتی، به پژوه، غباری، علیزاده، دهشیری و عادل عظیمی (</w:t>
      </w:r>
      <w:r w:rsidRPr="005E0E93">
        <w:rPr>
          <w:rFonts w:cs="B Nazanin"/>
          <w:sz w:val="28"/>
          <w:szCs w:val="28"/>
          <w:rtl/>
          <w:lang w:bidi="fa-IR"/>
        </w:rPr>
        <w:t xml:space="preserve">۱۳۸۳) </w:t>
      </w:r>
      <w:r w:rsidRPr="005E0E93">
        <w:rPr>
          <w:rFonts w:cs="B Nazanin"/>
          <w:sz w:val="28"/>
          <w:szCs w:val="28"/>
          <w:rtl/>
        </w:rPr>
        <w:t>ویرایش و روایی محتوا</w:t>
      </w:r>
      <w:r w:rsidR="000B36D0">
        <w:rPr>
          <w:rFonts w:cs="B Nazanin"/>
          <w:sz w:val="28"/>
          <w:szCs w:val="28"/>
          <w:rtl/>
        </w:rPr>
        <w:t>یی آن مورد تأیید قرار گرفته است</w:t>
      </w:r>
    </w:p>
    <w:p w:rsidR="005E0E93" w:rsidRPr="000B36D0" w:rsidRDefault="005E0E93" w:rsidP="005E0E93">
      <w:pPr>
        <w:bidi/>
        <w:jc w:val="both"/>
        <w:rPr>
          <w:rFonts w:cs="B Nazanin"/>
          <w:b/>
          <w:bCs/>
          <w:sz w:val="28"/>
          <w:szCs w:val="28"/>
          <w:rtl/>
        </w:rPr>
      </w:pPr>
      <w:r w:rsidRPr="000B36D0">
        <w:rPr>
          <w:rFonts w:cs="B Nazanin" w:hint="cs"/>
          <w:b/>
          <w:bCs/>
          <w:sz w:val="28"/>
          <w:szCs w:val="28"/>
          <w:rtl/>
        </w:rPr>
        <w:lastRenderedPageBreak/>
        <w:t>پایایی پرسشنامه:</w:t>
      </w:r>
    </w:p>
    <w:p w:rsidR="005E0E93" w:rsidRPr="005E0E93" w:rsidRDefault="005E0E93" w:rsidP="005E0E93">
      <w:pPr>
        <w:bidi/>
        <w:jc w:val="both"/>
        <w:rPr>
          <w:rFonts w:cs="B Nazanin"/>
          <w:sz w:val="28"/>
          <w:szCs w:val="28"/>
          <w:rtl/>
        </w:rPr>
      </w:pPr>
      <w:r w:rsidRPr="005E0E93">
        <w:rPr>
          <w:rFonts w:cs="B Nazanin"/>
          <w:sz w:val="28"/>
          <w:szCs w:val="28"/>
          <w:rtl/>
        </w:rPr>
        <w:t xml:space="preserve"> پایایی این آزمون نیز توسط همتی با استفاده از روش آلفا بر روی یک نمونهی صد نفری از دانش آموزان شهر تهران </w:t>
      </w:r>
      <w:r w:rsidRPr="005E0E93">
        <w:rPr>
          <w:rFonts w:cs="B Nazanin"/>
          <w:sz w:val="28"/>
          <w:szCs w:val="28"/>
          <w:rtl/>
          <w:lang w:bidi="fa-IR"/>
        </w:rPr>
        <w:t>۹۸</w:t>
      </w:r>
      <w:r w:rsidRPr="005E0E93">
        <w:rPr>
          <w:rFonts w:ascii="Times New Roman" w:hAnsi="Times New Roman" w:cs="Times New Roman" w:hint="cs"/>
          <w:sz w:val="28"/>
          <w:szCs w:val="28"/>
          <w:rtl/>
          <w:lang w:bidi="fa-IR"/>
        </w:rPr>
        <w:t>٪</w:t>
      </w:r>
      <w:r w:rsidRPr="005E0E93">
        <w:rPr>
          <w:rFonts w:cs="B Nazanin"/>
          <w:sz w:val="28"/>
          <w:szCs w:val="28"/>
          <w:rtl/>
        </w:rPr>
        <w:t xml:space="preserve"> محاسبه شده است. در این تحقیق نیز پایایی آزمون توسط پژوهشگر محاسبه شده است. آزمون بر روی </w:t>
      </w:r>
      <w:r w:rsidRPr="005E0E93">
        <w:rPr>
          <w:rFonts w:cs="B Nazanin"/>
          <w:sz w:val="28"/>
          <w:szCs w:val="28"/>
          <w:rtl/>
          <w:lang w:bidi="fa-IR"/>
        </w:rPr>
        <w:t>۳۰</w:t>
      </w:r>
      <w:r w:rsidRPr="005E0E93">
        <w:rPr>
          <w:rFonts w:cs="B Nazanin"/>
          <w:sz w:val="28"/>
          <w:szCs w:val="28"/>
          <w:rtl/>
        </w:rPr>
        <w:t xml:space="preserve"> کودک انجام شد که ضریب پایایی آن با استفاده از روش آلفای کرونباخ </w:t>
      </w:r>
      <w:r w:rsidRPr="005E0E93">
        <w:rPr>
          <w:rFonts w:cs="B Nazanin"/>
          <w:sz w:val="28"/>
          <w:szCs w:val="28"/>
          <w:rtl/>
          <w:lang w:bidi="fa-IR"/>
        </w:rPr>
        <w:t>۹۴</w:t>
      </w:r>
      <w:r w:rsidRPr="005E0E93">
        <w:rPr>
          <w:rFonts w:ascii="Times New Roman" w:hAnsi="Times New Roman" w:cs="Times New Roman" w:hint="cs"/>
          <w:sz w:val="28"/>
          <w:szCs w:val="28"/>
          <w:rtl/>
          <w:lang w:bidi="fa-IR"/>
        </w:rPr>
        <w:t>٪</w:t>
      </w:r>
      <w:r w:rsidRPr="005E0E93">
        <w:rPr>
          <w:rFonts w:cs="B Nazanin"/>
          <w:sz w:val="28"/>
          <w:szCs w:val="28"/>
          <w:rtl/>
        </w:rPr>
        <w:t xml:space="preserve"> به دست آمده است</w:t>
      </w:r>
      <w:r w:rsidRPr="005E0E93">
        <w:rPr>
          <w:rFonts w:cs="B Nazanin" w:hint="cs"/>
          <w:sz w:val="28"/>
          <w:szCs w:val="28"/>
          <w:rtl/>
        </w:rPr>
        <w:t>.</w:t>
      </w:r>
    </w:p>
    <w:p w:rsidR="005E0E93" w:rsidRPr="005E0E93" w:rsidRDefault="005E0E93" w:rsidP="005E0E93">
      <w:pPr>
        <w:bidi/>
        <w:jc w:val="both"/>
        <w:rPr>
          <w:rFonts w:cs="B Nazanin"/>
          <w:sz w:val="28"/>
          <w:szCs w:val="28"/>
          <w:rtl/>
        </w:rPr>
      </w:pPr>
    </w:p>
    <w:p w:rsidR="005E0E93" w:rsidRPr="005E0E93" w:rsidRDefault="005E0E93" w:rsidP="005E0E93">
      <w:pPr>
        <w:bidi/>
        <w:jc w:val="both"/>
        <w:rPr>
          <w:rFonts w:cs="B Nazanin"/>
          <w:b/>
          <w:bCs/>
          <w:sz w:val="28"/>
          <w:szCs w:val="28"/>
          <w:rtl/>
        </w:rPr>
      </w:pPr>
      <w:r w:rsidRPr="005E0E93">
        <w:rPr>
          <w:rFonts w:cs="B Nazanin" w:hint="cs"/>
          <w:b/>
          <w:bCs/>
          <w:sz w:val="28"/>
          <w:szCs w:val="28"/>
          <w:rtl/>
        </w:rPr>
        <w:t>تعریف مفهومی</w:t>
      </w:r>
    </w:p>
    <w:p w:rsidR="005E0E93" w:rsidRPr="005E0E93" w:rsidRDefault="005E0E93" w:rsidP="005E0E93">
      <w:pPr>
        <w:bidi/>
        <w:jc w:val="both"/>
        <w:rPr>
          <w:rFonts w:cs="B Nazanin"/>
          <w:sz w:val="28"/>
          <w:szCs w:val="28"/>
        </w:rPr>
      </w:pPr>
      <w:r w:rsidRPr="005E0E93">
        <w:rPr>
          <w:rFonts w:cs="B Nazanin"/>
          <w:sz w:val="28"/>
          <w:szCs w:val="28"/>
          <w:rtl/>
        </w:rPr>
        <w:t>خود کنترلی: خود کنترلی یعنی توانایی کنترل و اداره کردن عواطف، هیجان ها و تکانه های خود و انطباق با محیط، توانایی حفظ آرامش در شرایط بحرانی و استرس زا. به عبارتی خودکنترلی، توانایی کنترل عواطف و هیجان ها و رفتارهای صادقانه ی درست است. خود کنترلی به معنای سرکوب کردن هیجانات و احساسات نیست برعکس، به این می پردازد که ما یک انتخاب برای چگونگی ابراز احساساتمان</w:t>
      </w:r>
      <w:r w:rsidRPr="005E0E93">
        <w:rPr>
          <w:rFonts w:cs="B Nazanin"/>
          <w:sz w:val="28"/>
          <w:szCs w:val="28"/>
        </w:rPr>
        <w:t xml:space="preserve"> </w:t>
      </w:r>
      <w:r w:rsidRPr="005E0E93">
        <w:rPr>
          <w:rFonts w:cs="B Nazanin"/>
          <w:sz w:val="28"/>
          <w:szCs w:val="28"/>
          <w:rtl/>
        </w:rPr>
        <w:t>داریم و چیزی که مورد تأیید است روش ابراز احساسات است (</w:t>
      </w:r>
      <w:r w:rsidRPr="005E0E93">
        <w:rPr>
          <w:rFonts w:cs="B Nazanin" w:hint="cs"/>
          <w:sz w:val="28"/>
          <w:szCs w:val="28"/>
          <w:rtl/>
        </w:rPr>
        <w:t>گ</w:t>
      </w:r>
      <w:r w:rsidRPr="005E0E93">
        <w:rPr>
          <w:rFonts w:cs="B Nazanin"/>
          <w:sz w:val="28"/>
          <w:szCs w:val="28"/>
          <w:rtl/>
        </w:rPr>
        <w:t xml:space="preserve">لمن، </w:t>
      </w:r>
      <w:r w:rsidRPr="005E0E93">
        <w:rPr>
          <w:rFonts w:cs="B Nazanin"/>
          <w:sz w:val="28"/>
          <w:szCs w:val="28"/>
          <w:rtl/>
          <w:lang w:bidi="fa-IR"/>
        </w:rPr>
        <w:t>۱۹۹۵</w:t>
      </w:r>
      <w:r w:rsidRPr="005E0E93">
        <w:rPr>
          <w:rFonts w:cs="B Nazanin"/>
          <w:sz w:val="28"/>
          <w:szCs w:val="28"/>
          <w:rtl/>
        </w:rPr>
        <w:t xml:space="preserve">؛ ترجمه پارسا، </w:t>
      </w:r>
      <w:r w:rsidRPr="005E0E93">
        <w:rPr>
          <w:rFonts w:cs="B Nazanin"/>
          <w:sz w:val="28"/>
          <w:szCs w:val="28"/>
          <w:rtl/>
          <w:lang w:bidi="fa-IR"/>
        </w:rPr>
        <w:t>۱۳۸۹</w:t>
      </w:r>
      <w:r w:rsidRPr="005E0E93">
        <w:rPr>
          <w:rFonts w:cs="B Nazanin" w:hint="cs"/>
          <w:sz w:val="28"/>
          <w:szCs w:val="28"/>
          <w:rtl/>
        </w:rPr>
        <w:t>).</w:t>
      </w:r>
    </w:p>
    <w:p w:rsidR="005E0E93" w:rsidRDefault="005E0E93" w:rsidP="005E0E93">
      <w:pPr>
        <w:bidi/>
        <w:jc w:val="both"/>
        <w:rPr>
          <w:rFonts w:cs="B Nazanin"/>
          <w:b/>
          <w:bCs/>
          <w:sz w:val="28"/>
          <w:szCs w:val="28"/>
          <w:rtl/>
        </w:rPr>
      </w:pPr>
    </w:p>
    <w:p w:rsidR="005E0E93" w:rsidRPr="005E0E93" w:rsidRDefault="005E0E93" w:rsidP="005E0E93">
      <w:pPr>
        <w:bidi/>
        <w:jc w:val="both"/>
        <w:rPr>
          <w:rFonts w:cs="B Nazanin"/>
          <w:b/>
          <w:bCs/>
          <w:sz w:val="28"/>
          <w:szCs w:val="28"/>
        </w:rPr>
      </w:pPr>
      <w:r w:rsidRPr="005E0E93">
        <w:rPr>
          <w:rFonts w:cs="B Nazanin"/>
          <w:b/>
          <w:bCs/>
          <w:sz w:val="28"/>
          <w:szCs w:val="28"/>
          <w:rtl/>
        </w:rPr>
        <w:t>تعریف عملیاتی</w:t>
      </w:r>
    </w:p>
    <w:p w:rsidR="000B36D0" w:rsidRDefault="005E0E93" w:rsidP="000B36D0">
      <w:pPr>
        <w:bidi/>
        <w:jc w:val="both"/>
        <w:rPr>
          <w:rFonts w:cs="B Nazanin"/>
          <w:sz w:val="28"/>
          <w:szCs w:val="28"/>
          <w:rtl/>
        </w:rPr>
      </w:pPr>
      <w:r w:rsidRPr="005E0E93">
        <w:rPr>
          <w:rFonts w:cs="B Nazanin"/>
          <w:sz w:val="28"/>
          <w:szCs w:val="28"/>
          <w:rtl/>
        </w:rPr>
        <w:t>خودکنترلی: نمره ای است که آزمودنی از مقیاس اندازه گیری خودکنترلی ویلکاکسون اخذ می کند</w:t>
      </w:r>
      <w:r w:rsidRPr="005E0E93">
        <w:rPr>
          <w:rFonts w:cs="B Nazanin"/>
          <w:sz w:val="28"/>
          <w:szCs w:val="28"/>
        </w:rPr>
        <w:t>.</w:t>
      </w:r>
    </w:p>
    <w:p w:rsidR="000B36D0" w:rsidRDefault="000B36D0" w:rsidP="000B36D0">
      <w:pPr>
        <w:bidi/>
        <w:jc w:val="both"/>
        <w:rPr>
          <w:rFonts w:cs="B Nazanin"/>
          <w:b/>
          <w:bCs/>
          <w:sz w:val="28"/>
          <w:szCs w:val="28"/>
          <w:rtl/>
        </w:rPr>
      </w:pPr>
    </w:p>
    <w:p w:rsidR="005E0E93" w:rsidRPr="005E0E93" w:rsidRDefault="005E0E93" w:rsidP="000B36D0">
      <w:pPr>
        <w:bidi/>
        <w:jc w:val="both"/>
        <w:rPr>
          <w:rFonts w:cs="B Nazanin"/>
          <w:b/>
          <w:bCs/>
          <w:sz w:val="28"/>
          <w:szCs w:val="28"/>
          <w:rtl/>
        </w:rPr>
      </w:pPr>
      <w:r w:rsidRPr="005E0E93">
        <w:rPr>
          <w:rFonts w:cs="B Nazanin" w:hint="cs"/>
          <w:b/>
          <w:bCs/>
          <w:sz w:val="28"/>
          <w:szCs w:val="28"/>
          <w:rtl/>
        </w:rPr>
        <w:t>منابع</w:t>
      </w:r>
      <w:r w:rsidR="000B36D0">
        <w:rPr>
          <w:rFonts w:cs="B Nazanin" w:hint="cs"/>
          <w:b/>
          <w:bCs/>
          <w:sz w:val="28"/>
          <w:szCs w:val="28"/>
          <w:rtl/>
        </w:rPr>
        <w:t>:</w:t>
      </w:r>
    </w:p>
    <w:p w:rsidR="005E0E93" w:rsidRPr="005E0E93" w:rsidRDefault="005E0E93" w:rsidP="000B36D0">
      <w:pPr>
        <w:bidi/>
        <w:jc w:val="both"/>
        <w:rPr>
          <w:rFonts w:cs="B Nazanin"/>
          <w:sz w:val="28"/>
          <w:szCs w:val="28"/>
          <w:rtl/>
        </w:rPr>
      </w:pPr>
      <w:r w:rsidRPr="005E0E93">
        <w:rPr>
          <w:rFonts w:cs="B Nazanin" w:hint="cs"/>
          <w:sz w:val="28"/>
          <w:szCs w:val="28"/>
          <w:rtl/>
        </w:rPr>
        <w:t>گلمن،دانیل(1995). هوش هیجانی، ترجمه نسرین پارسا(1389). تهران. رشد.</w:t>
      </w:r>
      <w:r w:rsidR="000B36D0">
        <w:rPr>
          <w:rFonts w:cs="B Nazanin" w:hint="cs"/>
          <w:sz w:val="28"/>
          <w:szCs w:val="28"/>
          <w:rtl/>
        </w:rPr>
        <w:t xml:space="preserve"> </w:t>
      </w:r>
      <w:r w:rsidRPr="005E0E93">
        <w:rPr>
          <w:rFonts w:cs="B Nazanin" w:hint="cs"/>
          <w:sz w:val="28"/>
          <w:szCs w:val="28"/>
          <w:rtl/>
        </w:rPr>
        <w:t>همتی علمدار لو، قربان(1383). تاثیر آموزش خودکنترلی بر بهبود بخشی مهارتهای اجتماعی دانش آموزان با اختلال نقص توجه و بیش فعالی . پایان نامه کارشناسی ارشد دانشگاه تهران.</w:t>
      </w:r>
    </w:p>
    <w:p w:rsidR="002029C6" w:rsidRPr="000B36D0" w:rsidRDefault="005E0E93" w:rsidP="000B36D0">
      <w:pPr>
        <w:rPr>
          <w:rFonts w:cs="B Nazanin"/>
          <w:sz w:val="28"/>
          <w:szCs w:val="28"/>
        </w:rPr>
      </w:pPr>
      <w:proofErr w:type="spellStart"/>
      <w:r w:rsidRPr="000B36D0">
        <w:rPr>
          <w:rFonts w:cs="B Nazanin"/>
          <w:sz w:val="28"/>
          <w:szCs w:val="28"/>
        </w:rPr>
        <w:t>Kendall.P.C</w:t>
      </w:r>
      <w:proofErr w:type="spellEnd"/>
      <w:r w:rsidRPr="000B36D0">
        <w:rPr>
          <w:rFonts w:cs="B Nazanin"/>
          <w:sz w:val="28"/>
          <w:szCs w:val="28"/>
        </w:rPr>
        <w:t xml:space="preserve">. and </w:t>
      </w:r>
      <w:proofErr w:type="spellStart"/>
      <w:r w:rsidRPr="000B36D0">
        <w:rPr>
          <w:rFonts w:cs="B Nazanin"/>
          <w:sz w:val="28"/>
          <w:szCs w:val="28"/>
        </w:rPr>
        <w:t>Wilcox.L.E</w:t>
      </w:r>
      <w:proofErr w:type="spellEnd"/>
      <w:r w:rsidRPr="000B36D0">
        <w:rPr>
          <w:rFonts w:cs="B Nazanin"/>
          <w:sz w:val="28"/>
          <w:szCs w:val="28"/>
        </w:rPr>
        <w:t xml:space="preserve">. 1979. Self –control in </w:t>
      </w:r>
      <w:proofErr w:type="spellStart"/>
      <w:proofErr w:type="gramStart"/>
      <w:r w:rsidRPr="000B36D0">
        <w:rPr>
          <w:rFonts w:cs="B Nazanin"/>
          <w:sz w:val="28"/>
          <w:szCs w:val="28"/>
        </w:rPr>
        <w:t>chidren</w:t>
      </w:r>
      <w:proofErr w:type="spellEnd"/>
      <w:r w:rsidRPr="000B36D0">
        <w:rPr>
          <w:rFonts w:cs="B Nazanin"/>
          <w:sz w:val="28"/>
          <w:szCs w:val="28"/>
        </w:rPr>
        <w:t xml:space="preserve"> ;</w:t>
      </w:r>
      <w:proofErr w:type="gramEnd"/>
      <w:r w:rsidRPr="000B36D0">
        <w:rPr>
          <w:rFonts w:cs="B Nazanin"/>
          <w:sz w:val="28"/>
          <w:szCs w:val="28"/>
        </w:rPr>
        <w:t xml:space="preserve"> development of a rating </w:t>
      </w:r>
      <w:proofErr w:type="spellStart"/>
      <w:r w:rsidRPr="000B36D0">
        <w:rPr>
          <w:rFonts w:cs="B Nazanin"/>
          <w:sz w:val="28"/>
          <w:szCs w:val="28"/>
        </w:rPr>
        <w:t>scale.Journal</w:t>
      </w:r>
      <w:proofErr w:type="spellEnd"/>
      <w:r w:rsidRPr="000B36D0">
        <w:rPr>
          <w:rFonts w:cs="B Nazanin"/>
          <w:sz w:val="28"/>
          <w:szCs w:val="28"/>
        </w:rPr>
        <w:t xml:space="preserve"> of consulting and </w:t>
      </w:r>
      <w:proofErr w:type="spellStart"/>
      <w:r w:rsidRPr="000B36D0">
        <w:rPr>
          <w:rFonts w:cs="B Nazanin"/>
          <w:sz w:val="28"/>
          <w:szCs w:val="28"/>
        </w:rPr>
        <w:t>cliical</w:t>
      </w:r>
      <w:proofErr w:type="spellEnd"/>
      <w:r w:rsidRPr="000B36D0">
        <w:rPr>
          <w:rFonts w:cs="B Nazanin"/>
          <w:sz w:val="28"/>
          <w:szCs w:val="28"/>
        </w:rPr>
        <w:t xml:space="preserve"> psychology.47.1020-1029.</w:t>
      </w:r>
    </w:p>
    <w:sectPr w:rsidR="002029C6" w:rsidRPr="000B36D0" w:rsidSect="000B36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7B2" w:rsidRDefault="000E47B2" w:rsidP="00E83278">
      <w:pPr>
        <w:spacing w:after="0" w:line="240" w:lineRule="auto"/>
      </w:pPr>
      <w:r>
        <w:separator/>
      </w:r>
    </w:p>
  </w:endnote>
  <w:endnote w:type="continuationSeparator" w:id="0">
    <w:p w:rsidR="000E47B2" w:rsidRDefault="000E47B2" w:rsidP="00E83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278" w:rsidRDefault="00E83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278" w:rsidRDefault="00E83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278" w:rsidRDefault="00E83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7B2" w:rsidRDefault="000E47B2" w:rsidP="00E83278">
      <w:pPr>
        <w:spacing w:after="0" w:line="240" w:lineRule="auto"/>
      </w:pPr>
      <w:r>
        <w:separator/>
      </w:r>
    </w:p>
  </w:footnote>
  <w:footnote w:type="continuationSeparator" w:id="0">
    <w:p w:rsidR="000E47B2" w:rsidRDefault="000E47B2" w:rsidP="00E83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278" w:rsidRDefault="00E832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278" w:rsidRDefault="00E832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278" w:rsidRDefault="00E832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B25"/>
    <w:rsid w:val="000B36D0"/>
    <w:rsid w:val="000E47B2"/>
    <w:rsid w:val="002029C6"/>
    <w:rsid w:val="00570B25"/>
    <w:rsid w:val="005E0E93"/>
    <w:rsid w:val="00E832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D55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E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5E0E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83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278"/>
  </w:style>
  <w:style w:type="paragraph" w:styleId="Footer">
    <w:name w:val="footer"/>
    <w:basedOn w:val="Normal"/>
    <w:link w:val="FooterChar"/>
    <w:uiPriority w:val="99"/>
    <w:unhideWhenUsed/>
    <w:rsid w:val="00E83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904</Words>
  <Characters>5154</Characters>
  <Application>Microsoft Office Word</Application>
  <DocSecurity>0</DocSecurity>
  <Lines>42</Lines>
  <Paragraphs>12</Paragraphs>
  <ScaleCrop>false</ScaleCrop>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2021-07-31T18:36:00Z</dcterms:created>
  <dcterms:modified xsi:type="dcterms:W3CDTF">2021-07-31T18:39:00Z</dcterms:modified>
</cp:coreProperties>
</file>