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79A" w:rsidRDefault="002E679A" w:rsidP="002E679A">
      <w:pPr>
        <w:pStyle w:val="Heading1"/>
        <w:rPr>
          <w:rtl/>
        </w:rPr>
      </w:pPr>
      <w:r w:rsidRPr="002E679A">
        <w:rPr>
          <w:rFonts w:hint="cs"/>
          <w:rtl/>
        </w:rPr>
        <w:t>پرسشنامه اثربخشی سازمانی بر اساس مدل پارسونز (</w:t>
      </w:r>
      <w:r w:rsidRPr="002E679A">
        <w:t>AGIL</w:t>
      </w:r>
      <w:r w:rsidRPr="002E679A">
        <w:rPr>
          <w:rFonts w:hint="cs"/>
          <w:rtl/>
        </w:rPr>
        <w:t>)</w:t>
      </w:r>
    </w:p>
    <w:p w:rsidR="002E679A" w:rsidRPr="002E679A" w:rsidRDefault="002E679A" w:rsidP="002E679A">
      <w:pPr>
        <w:rPr>
          <w:rtl/>
        </w:rPr>
      </w:pPr>
      <w:r w:rsidRPr="002E679A">
        <w:rPr>
          <w:rFonts w:hint="cs"/>
          <w:rtl/>
        </w:rPr>
        <w:t xml:space="preserve">پرسشنامه اثربخشی سازمانی </w:t>
      </w:r>
      <w:r w:rsidRPr="002E679A">
        <w:rPr>
          <w:rFonts w:hint="cs"/>
          <w:rtl/>
        </w:rPr>
        <w:t>بر</w:t>
      </w:r>
      <w:r w:rsidRPr="001D733E">
        <w:rPr>
          <w:rFonts w:hint="cs"/>
          <w:rtl/>
        </w:rPr>
        <w:t xml:space="preserve"> اساس مدل کارکردهای چهارگانه ضروری نظام اجتماعی </w:t>
      </w:r>
      <w:r w:rsidRPr="001D733E">
        <w:t xml:space="preserve"> </w:t>
      </w:r>
      <w:r w:rsidRPr="001D733E">
        <w:rPr>
          <w:rFonts w:hint="cs"/>
          <w:rtl/>
        </w:rPr>
        <w:t>پارسونز (</w:t>
      </w:r>
      <w:r w:rsidRPr="001D733E">
        <w:t>AGIL</w:t>
      </w:r>
      <w:r w:rsidRPr="001D733E">
        <w:rPr>
          <w:rFonts w:hint="cs"/>
          <w:rtl/>
        </w:rPr>
        <w:t>)</w:t>
      </w:r>
      <w:r>
        <w:rPr>
          <w:rFonts w:hint="cs"/>
          <w:rtl/>
        </w:rPr>
        <w:t xml:space="preserve"> و دارای 28 سوال در 4 مولفه است .و با استفاده از طیف لیکرت 5 گزینه ای(خیلی کم تا خیلی زیاد) نمره گذاری شده است.</w:t>
      </w:r>
    </w:p>
    <w:p w:rsidR="00C949F8" w:rsidRDefault="00C949F8" w:rsidP="001F7EFB">
      <w:pPr>
        <w:pStyle w:val="Heading2"/>
        <w:rPr>
          <w:bCs w:val="0"/>
          <w:rtl/>
        </w:rPr>
      </w:pPr>
      <w:r w:rsidRPr="001B18B3">
        <w:rPr>
          <w:rFonts w:hint="cs"/>
          <w:rtl/>
        </w:rPr>
        <w:t>تعریف مفهومی متغییر پرسشنامه :</w:t>
      </w:r>
    </w:p>
    <w:p w:rsidR="002E679A" w:rsidRPr="002E679A" w:rsidRDefault="002E679A" w:rsidP="002E679A">
      <w:pPr>
        <w:rPr>
          <w:rFonts w:eastAsia="Times New Roman"/>
          <w:rtl/>
        </w:rPr>
      </w:pPr>
      <w:r>
        <w:rPr>
          <w:rtl/>
        </w:rPr>
        <w:t>اثربخشی سازمانی یک مفهوم واحد و منفرد نیست، بلکه موضوعی بسیار پیچیده است که مشتمل بر ترجیحات و انتظارات متفاوتی می‌باشد (کاتسیکی و همکاران[1]، 2011). اثربخشی سازمانی روشی است که سازمان‌ها چگونگی تحقق موفقیت‌آمیز ماًموریت‌هایشان را از طریق راهبردهای سازمانی مورد ارزیابی قرار می‌دهند (کیو و لین[2]، 2011). به عبارت ساده‌تر اثربخشی سازمانی، معمولاً در قالب میزان یا درجه‌ای است که در آن، یک سازمان اهدافش را به دست می‌آورد (کیم و همکاران[3]، 2011)</w:t>
      </w:r>
      <w:r>
        <w:t>.</w:t>
      </w:r>
    </w:p>
    <w:p w:rsidR="00C949F8" w:rsidRPr="001B18B3" w:rsidRDefault="00C949F8" w:rsidP="001F7EFB">
      <w:pPr>
        <w:pStyle w:val="Heading2"/>
      </w:pPr>
      <w:r>
        <w:rPr>
          <w:rFonts w:hint="cs"/>
          <w:rtl/>
        </w:rPr>
        <w:t xml:space="preserve">تعریف عملیاتی متغییر پرسشنامه </w:t>
      </w:r>
    </w:p>
    <w:p w:rsidR="00C949F8" w:rsidRDefault="00C949F8" w:rsidP="002E679A">
      <w:pPr>
        <w:spacing w:after="0"/>
        <w:rPr>
          <w:sz w:val="28"/>
          <w:rtl/>
          <w:lang w:val="sr-Cyrl-CS"/>
        </w:rPr>
      </w:pPr>
      <w:r w:rsidRPr="001B18B3">
        <w:rPr>
          <w:rFonts w:ascii="Tahoma" w:hAnsi="Tahoma" w:hint="cs"/>
          <w:color w:val="000000"/>
          <w:sz w:val="26"/>
          <w:rtl/>
          <w:lang w:val="sr-Cyrl-CS"/>
        </w:rPr>
        <w:t xml:space="preserve">در این پژوهش منظور </w:t>
      </w:r>
      <w:r w:rsidR="002E679A" w:rsidRPr="002E679A">
        <w:rPr>
          <w:sz w:val="26"/>
          <w:rtl/>
        </w:rPr>
        <w:t>اثربخش</w:t>
      </w:r>
      <w:r w:rsidR="002E679A" w:rsidRPr="002E679A">
        <w:rPr>
          <w:rFonts w:hint="cs"/>
          <w:sz w:val="26"/>
          <w:rtl/>
        </w:rPr>
        <w:t>ی</w:t>
      </w:r>
      <w:r w:rsidR="002E679A" w:rsidRPr="002E679A">
        <w:rPr>
          <w:sz w:val="26"/>
          <w:rtl/>
        </w:rPr>
        <w:t xml:space="preserve"> سازمان</w:t>
      </w:r>
      <w:r w:rsidR="002E679A" w:rsidRPr="002E679A">
        <w:rPr>
          <w:rFonts w:hint="cs"/>
          <w:sz w:val="26"/>
          <w:rtl/>
        </w:rPr>
        <w:t>ی</w:t>
      </w:r>
      <w:r w:rsidRPr="002E679A">
        <w:rPr>
          <w:rFonts w:hint="cs"/>
          <w:sz w:val="26"/>
          <w:rtl/>
        </w:rPr>
        <w:t xml:space="preserve"> </w:t>
      </w:r>
      <w:r w:rsidRPr="001B18B3">
        <w:rPr>
          <w:rFonts w:hint="cs"/>
          <w:sz w:val="26"/>
          <w:rtl/>
          <w:lang w:val="sr-Cyrl-CS"/>
        </w:rPr>
        <w:t>نمره</w:t>
      </w:r>
      <w:r w:rsidRPr="001B18B3">
        <w:rPr>
          <w:sz w:val="26"/>
          <w:rtl/>
          <w:lang w:val="sr-Cyrl-CS"/>
        </w:rPr>
        <w:softHyphen/>
      </w:r>
      <w:r w:rsidRPr="001B18B3">
        <w:rPr>
          <w:rFonts w:hint="cs"/>
          <w:sz w:val="26"/>
          <w:rtl/>
          <w:lang w:val="sr-Cyrl-CS"/>
        </w:rPr>
        <w:t>اي است كه</w:t>
      </w:r>
      <w:r>
        <w:rPr>
          <w:rFonts w:hint="cs"/>
          <w:sz w:val="26"/>
          <w:rtl/>
          <w:lang w:val="sr-Cyrl-CS"/>
        </w:rPr>
        <w:t xml:space="preserve"> کارکنان به سوالات</w:t>
      </w:r>
      <w:r w:rsidR="002E679A">
        <w:rPr>
          <w:rFonts w:hint="cs"/>
          <w:sz w:val="26"/>
          <w:rtl/>
        </w:rPr>
        <w:t xml:space="preserve"> 28</w:t>
      </w:r>
      <w:r>
        <w:rPr>
          <w:rFonts w:hint="cs"/>
          <w:sz w:val="26"/>
          <w:rtl/>
          <w:lang w:val="sr-Cyrl-CS"/>
        </w:rPr>
        <w:t xml:space="preserve">سوال </w:t>
      </w:r>
      <w:r w:rsidRPr="001B18B3">
        <w:rPr>
          <w:rFonts w:hint="cs"/>
          <w:sz w:val="26"/>
          <w:rtl/>
          <w:lang w:val="sr-Cyrl-CS"/>
        </w:rPr>
        <w:t>پرسشنامة</w:t>
      </w:r>
      <w:r w:rsidRPr="001B18B3">
        <w:rPr>
          <w:rFonts w:ascii="BZar" w:eastAsia="BZar" w:hAnsiTheme="minorHAnsi" w:hint="eastAsia"/>
          <w:sz w:val="26"/>
          <w:rtl/>
        </w:rPr>
        <w:t xml:space="preserve"> </w:t>
      </w:r>
      <w:r w:rsidR="002E679A" w:rsidRPr="002E679A">
        <w:rPr>
          <w:sz w:val="26"/>
          <w:rtl/>
        </w:rPr>
        <w:t>اثربخش</w:t>
      </w:r>
      <w:r w:rsidR="002E679A" w:rsidRPr="002E679A">
        <w:rPr>
          <w:rFonts w:hint="cs"/>
          <w:sz w:val="26"/>
          <w:rtl/>
        </w:rPr>
        <w:t>ی</w:t>
      </w:r>
      <w:r w:rsidR="002E679A" w:rsidRPr="002E679A">
        <w:rPr>
          <w:sz w:val="26"/>
          <w:rtl/>
        </w:rPr>
        <w:t xml:space="preserve"> سازمان</w:t>
      </w:r>
      <w:r w:rsidR="002E679A" w:rsidRPr="002E679A">
        <w:rPr>
          <w:rFonts w:hint="cs"/>
          <w:sz w:val="26"/>
          <w:rtl/>
        </w:rPr>
        <w:t>ی</w:t>
      </w:r>
      <w:r w:rsidR="002E679A" w:rsidRPr="002E679A">
        <w:rPr>
          <w:sz w:val="26"/>
          <w:rtl/>
        </w:rPr>
        <w:t xml:space="preserve"> </w:t>
      </w:r>
      <w:r w:rsidRPr="001B18B3">
        <w:rPr>
          <w:rFonts w:hint="cs"/>
          <w:sz w:val="26"/>
          <w:rtl/>
          <w:lang w:val="sr-Cyrl-CS"/>
        </w:rPr>
        <w:t>می</w:t>
      </w:r>
      <w:r w:rsidRPr="001B18B3">
        <w:rPr>
          <w:sz w:val="26"/>
          <w:rtl/>
          <w:lang w:val="sr-Cyrl-CS"/>
        </w:rPr>
        <w:softHyphen/>
      </w:r>
      <w:r w:rsidRPr="001B18B3">
        <w:rPr>
          <w:rFonts w:hint="cs"/>
          <w:sz w:val="26"/>
          <w:rtl/>
          <w:lang w:val="sr-Cyrl-CS"/>
        </w:rPr>
        <w:t xml:space="preserve">دهند </w:t>
      </w:r>
    </w:p>
    <w:p w:rsidR="00C949F8" w:rsidRPr="003F03C1" w:rsidRDefault="00C949F8" w:rsidP="00C27A35">
      <w:pPr>
        <w:pStyle w:val="Heading3"/>
        <w:rPr>
          <w:rtl/>
        </w:rPr>
      </w:pPr>
      <w:r w:rsidRPr="003F03C1">
        <w:rPr>
          <w:rFonts w:hint="cs"/>
          <w:rtl/>
        </w:rPr>
        <w:t>مولفه های پرسشنامه :</w:t>
      </w:r>
    </w:p>
    <w:tbl>
      <w:tblPr>
        <w:tblStyle w:val="TableGrid1"/>
        <w:tblW w:w="0" w:type="auto"/>
        <w:tblLook w:val="04A0" w:firstRow="1" w:lastRow="0" w:firstColumn="1" w:lastColumn="0" w:noHBand="0" w:noVBand="1"/>
      </w:tblPr>
      <w:tblGrid>
        <w:gridCol w:w="4428"/>
        <w:gridCol w:w="4428"/>
      </w:tblGrid>
      <w:tr w:rsidR="002E679A" w:rsidRPr="008309C1" w:rsidTr="002E679A">
        <w:tc>
          <w:tcPr>
            <w:tcW w:w="4428" w:type="dxa"/>
            <w:shd w:val="clear" w:color="auto" w:fill="A6A6A6" w:themeFill="background1" w:themeFillShade="A6"/>
          </w:tcPr>
          <w:p w:rsidR="002E679A" w:rsidRPr="002E679A" w:rsidRDefault="002E679A" w:rsidP="002E679A">
            <w:pPr>
              <w:pStyle w:val="a"/>
              <w:rPr>
                <w:b w:val="0"/>
                <w:bCs/>
              </w:rPr>
            </w:pPr>
            <w:r w:rsidRPr="002E679A">
              <w:rPr>
                <w:rFonts w:hint="cs"/>
                <w:b w:val="0"/>
                <w:bCs/>
                <w:rtl/>
              </w:rPr>
              <w:t>گروهبندی سئوالات  (ج . ت)</w:t>
            </w:r>
          </w:p>
        </w:tc>
        <w:tc>
          <w:tcPr>
            <w:tcW w:w="4428" w:type="dxa"/>
            <w:shd w:val="clear" w:color="auto" w:fill="A6A6A6" w:themeFill="background1" w:themeFillShade="A6"/>
          </w:tcPr>
          <w:p w:rsidR="002E679A" w:rsidRPr="002E679A" w:rsidRDefault="002E679A" w:rsidP="002E679A">
            <w:pPr>
              <w:pStyle w:val="a"/>
              <w:rPr>
                <w:b w:val="0"/>
                <w:bCs/>
                <w:rtl/>
              </w:rPr>
            </w:pPr>
            <w:r w:rsidRPr="002E679A">
              <w:rPr>
                <w:rFonts w:hint="cs"/>
                <w:b w:val="0"/>
                <w:bCs/>
                <w:rtl/>
              </w:rPr>
              <w:t>مولفه</w:t>
            </w:r>
          </w:p>
        </w:tc>
      </w:tr>
      <w:tr w:rsidR="002E679A" w:rsidRPr="008309C1" w:rsidTr="002E679A">
        <w:tc>
          <w:tcPr>
            <w:tcW w:w="4428" w:type="dxa"/>
          </w:tcPr>
          <w:p w:rsidR="002E679A" w:rsidRPr="008309C1" w:rsidRDefault="002E679A" w:rsidP="002E679A">
            <w:pPr>
              <w:pStyle w:val="a"/>
            </w:pPr>
            <w:r w:rsidRPr="008309C1">
              <w:rPr>
                <w:rFonts w:hint="cs"/>
                <w:rtl/>
              </w:rPr>
              <w:t>6-11-13-15-16-18-21</w:t>
            </w:r>
          </w:p>
        </w:tc>
        <w:tc>
          <w:tcPr>
            <w:tcW w:w="4428" w:type="dxa"/>
          </w:tcPr>
          <w:p w:rsidR="002E679A" w:rsidRPr="008309C1" w:rsidRDefault="002E679A" w:rsidP="002E679A">
            <w:pPr>
              <w:pStyle w:val="a"/>
              <w:rPr>
                <w:rtl/>
              </w:rPr>
            </w:pPr>
            <w:r w:rsidRPr="008309C1">
              <w:rPr>
                <w:rFonts w:hint="cs"/>
                <w:rtl/>
              </w:rPr>
              <w:t>نوآوری = انطباق</w:t>
            </w:r>
          </w:p>
        </w:tc>
      </w:tr>
      <w:tr w:rsidR="002E679A" w:rsidRPr="008309C1" w:rsidTr="002E679A">
        <w:tc>
          <w:tcPr>
            <w:tcW w:w="4428" w:type="dxa"/>
          </w:tcPr>
          <w:p w:rsidR="002E679A" w:rsidRPr="008309C1" w:rsidRDefault="002E679A" w:rsidP="002E679A">
            <w:pPr>
              <w:pStyle w:val="a"/>
            </w:pPr>
            <w:r w:rsidRPr="008309C1">
              <w:rPr>
                <w:rFonts w:hint="cs"/>
                <w:rtl/>
              </w:rPr>
              <w:t>1-2-5-7-12-14-17</w:t>
            </w:r>
          </w:p>
        </w:tc>
        <w:tc>
          <w:tcPr>
            <w:tcW w:w="4428" w:type="dxa"/>
          </w:tcPr>
          <w:p w:rsidR="002E679A" w:rsidRPr="008309C1" w:rsidRDefault="002E679A" w:rsidP="002E679A">
            <w:pPr>
              <w:pStyle w:val="a"/>
              <w:rPr>
                <w:rtl/>
              </w:rPr>
            </w:pPr>
            <w:r w:rsidRPr="008309C1">
              <w:rPr>
                <w:rFonts w:hint="cs"/>
                <w:rtl/>
              </w:rPr>
              <w:t>تعهد سازمانی = کسب هدف</w:t>
            </w:r>
          </w:p>
        </w:tc>
      </w:tr>
      <w:tr w:rsidR="002E679A" w:rsidRPr="008309C1" w:rsidTr="002E679A">
        <w:tc>
          <w:tcPr>
            <w:tcW w:w="4428" w:type="dxa"/>
          </w:tcPr>
          <w:p w:rsidR="002E679A" w:rsidRPr="008309C1" w:rsidRDefault="002E679A" w:rsidP="002E679A">
            <w:pPr>
              <w:pStyle w:val="a"/>
            </w:pPr>
            <w:r w:rsidRPr="008309C1">
              <w:rPr>
                <w:rFonts w:hint="cs"/>
                <w:rtl/>
              </w:rPr>
              <w:t>3-4-8-9-10-20-22</w:t>
            </w:r>
          </w:p>
        </w:tc>
        <w:tc>
          <w:tcPr>
            <w:tcW w:w="4428" w:type="dxa"/>
          </w:tcPr>
          <w:p w:rsidR="002E679A" w:rsidRPr="008309C1" w:rsidRDefault="002E679A" w:rsidP="002E679A">
            <w:pPr>
              <w:pStyle w:val="a"/>
              <w:rPr>
                <w:rtl/>
              </w:rPr>
            </w:pPr>
            <w:r w:rsidRPr="008309C1">
              <w:rPr>
                <w:rFonts w:hint="cs"/>
                <w:rtl/>
              </w:rPr>
              <w:t>رضایت شغلی =  یگانگی</w:t>
            </w:r>
          </w:p>
        </w:tc>
      </w:tr>
      <w:tr w:rsidR="002E679A" w:rsidRPr="008309C1" w:rsidTr="002E679A">
        <w:tc>
          <w:tcPr>
            <w:tcW w:w="4428" w:type="dxa"/>
          </w:tcPr>
          <w:p w:rsidR="002E679A" w:rsidRPr="008309C1" w:rsidRDefault="002E679A" w:rsidP="002E679A">
            <w:pPr>
              <w:pStyle w:val="a"/>
            </w:pPr>
            <w:r w:rsidRPr="008309C1">
              <w:rPr>
                <w:rFonts w:hint="cs"/>
                <w:rtl/>
              </w:rPr>
              <w:t>19-23-24-25-26-27-28</w:t>
            </w:r>
          </w:p>
        </w:tc>
        <w:tc>
          <w:tcPr>
            <w:tcW w:w="4428" w:type="dxa"/>
          </w:tcPr>
          <w:p w:rsidR="002E679A" w:rsidRPr="008309C1" w:rsidRDefault="002E679A" w:rsidP="002E679A">
            <w:pPr>
              <w:pStyle w:val="a"/>
              <w:rPr>
                <w:rtl/>
              </w:rPr>
            </w:pPr>
            <w:r w:rsidRPr="008309C1">
              <w:rPr>
                <w:rFonts w:hint="cs"/>
                <w:rtl/>
              </w:rPr>
              <w:t>سلامت سازمانی (روحیه) = حفظ الگوها</w:t>
            </w:r>
          </w:p>
        </w:tc>
      </w:tr>
    </w:tbl>
    <w:p w:rsidR="00C949F8" w:rsidRPr="00FE130E" w:rsidRDefault="00C949F8" w:rsidP="001F7EFB">
      <w:pPr>
        <w:pStyle w:val="Heading31"/>
      </w:pPr>
      <w:r w:rsidRPr="00FE130E">
        <w:rPr>
          <w:rFonts w:hint="cs"/>
          <w:rtl/>
        </w:rPr>
        <w:t>پاسخگوی گرامی</w:t>
      </w:r>
    </w:p>
    <w:p w:rsidR="00C949F8" w:rsidRPr="00FE130E" w:rsidRDefault="00C949F8" w:rsidP="00C949F8">
      <w:pPr>
        <w:spacing w:line="360" w:lineRule="auto"/>
        <w:rPr>
          <w:rFonts w:cs="B Mitra"/>
          <w:sz w:val="26"/>
        </w:rPr>
      </w:pPr>
      <w:r w:rsidRPr="00FE130E">
        <w:rPr>
          <w:rFonts w:eastAsia="SimSun" w:cs="B Mitra" w:hint="cs"/>
          <w:sz w:val="26"/>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rtl/>
        </w:rPr>
        <w:t xml:space="preserve">. </w:t>
      </w:r>
      <w:r w:rsidRPr="00FE130E">
        <w:rPr>
          <w:rFonts w:cs="B Mitra" w:hint="cs"/>
          <w:sz w:val="26"/>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C949F8" w:rsidRPr="004F71CF" w:rsidTr="00236AB5">
        <w:tc>
          <w:tcPr>
            <w:tcW w:w="9590" w:type="dxa"/>
            <w:gridSpan w:val="8"/>
            <w:shd w:val="clear" w:color="auto" w:fill="BFBFBF" w:themeFill="background1" w:themeFillShade="BF"/>
          </w:tcPr>
          <w:p w:rsidR="00C949F8" w:rsidRPr="004F71CF" w:rsidRDefault="00C949F8" w:rsidP="00236AB5">
            <w:pPr>
              <w:tabs>
                <w:tab w:val="left" w:pos="7585"/>
              </w:tabs>
              <w:jc w:val="center"/>
              <w:rPr>
                <w:sz w:val="26"/>
                <w:rtl/>
              </w:rPr>
            </w:pPr>
            <w:r w:rsidRPr="004F71CF">
              <w:rPr>
                <w:rFonts w:hint="cs"/>
                <w:sz w:val="26"/>
                <w:rtl/>
              </w:rPr>
              <w:lastRenderedPageBreak/>
              <w:t>اطلاعات شما روی نتیجه پژوهش موثر خواهد بود؛ پس لطفا با دقت و بدون جهت گیری به سوالات پاسخ دهید</w:t>
            </w:r>
          </w:p>
        </w:tc>
      </w:tr>
      <w:tr w:rsidR="00C949F8" w:rsidRPr="004F71CF" w:rsidTr="00236AB5">
        <w:tc>
          <w:tcPr>
            <w:tcW w:w="1888" w:type="dxa"/>
          </w:tcPr>
          <w:p w:rsidR="00C949F8" w:rsidRPr="004F71CF" w:rsidRDefault="00C949F8" w:rsidP="00236AB5">
            <w:pPr>
              <w:tabs>
                <w:tab w:val="left" w:pos="7585"/>
              </w:tabs>
              <w:jc w:val="center"/>
              <w:rPr>
                <w:sz w:val="26"/>
                <w:rtl/>
              </w:rPr>
            </w:pPr>
            <w:r w:rsidRPr="004F71CF">
              <w:rPr>
                <w:rFonts w:hint="cs"/>
                <w:sz w:val="26"/>
                <w:rtl/>
              </w:rPr>
              <w:t>سن</w:t>
            </w:r>
          </w:p>
        </w:tc>
        <w:tc>
          <w:tcPr>
            <w:tcW w:w="1259" w:type="dxa"/>
          </w:tcPr>
          <w:p w:rsidR="00C949F8" w:rsidRPr="004F71CF" w:rsidRDefault="00C949F8" w:rsidP="00236AB5">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C949F8" w:rsidRPr="004F71CF" w:rsidRDefault="00C949F8" w:rsidP="00236AB5">
            <w:pPr>
              <w:tabs>
                <w:tab w:val="left" w:pos="7585"/>
              </w:tabs>
              <w:jc w:val="center"/>
              <w:rPr>
                <w:sz w:val="26"/>
                <w:rtl/>
              </w:rPr>
            </w:pPr>
          </w:p>
        </w:tc>
        <w:tc>
          <w:tcPr>
            <w:tcW w:w="1171" w:type="dxa"/>
          </w:tcPr>
          <w:p w:rsidR="00C949F8" w:rsidRPr="004F71CF" w:rsidRDefault="00C949F8" w:rsidP="00236AB5">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C949F8" w:rsidRPr="004F71CF" w:rsidRDefault="00C949F8" w:rsidP="00236AB5">
            <w:pPr>
              <w:tabs>
                <w:tab w:val="left" w:pos="7585"/>
              </w:tabs>
              <w:jc w:val="center"/>
              <w:rPr>
                <w:sz w:val="26"/>
                <w:rtl/>
              </w:rPr>
            </w:pPr>
          </w:p>
        </w:tc>
        <w:tc>
          <w:tcPr>
            <w:tcW w:w="1710" w:type="dxa"/>
          </w:tcPr>
          <w:p w:rsidR="00C949F8" w:rsidRPr="004F71CF" w:rsidRDefault="00C949F8" w:rsidP="00236AB5">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C949F8" w:rsidRPr="004F71CF" w:rsidRDefault="00C949F8" w:rsidP="00236AB5">
            <w:pPr>
              <w:tabs>
                <w:tab w:val="left" w:pos="7585"/>
              </w:tabs>
              <w:jc w:val="center"/>
              <w:rPr>
                <w:sz w:val="26"/>
                <w:rtl/>
              </w:rPr>
            </w:pPr>
          </w:p>
        </w:tc>
        <w:tc>
          <w:tcPr>
            <w:tcW w:w="1940" w:type="dxa"/>
          </w:tcPr>
          <w:p w:rsidR="00C949F8" w:rsidRPr="004F71CF" w:rsidRDefault="00C949F8" w:rsidP="00236AB5">
            <w:pPr>
              <w:tabs>
                <w:tab w:val="left" w:pos="7585"/>
              </w:tabs>
              <w:jc w:val="center"/>
              <w:rPr>
                <w:sz w:val="26"/>
                <w:rtl/>
              </w:rPr>
            </w:pPr>
            <w:r w:rsidRPr="004F71CF">
              <w:rPr>
                <w:rFonts w:hint="cs"/>
                <w:sz w:val="26"/>
                <w:rtl/>
              </w:rPr>
              <w:t>35 به بالا</w:t>
            </w:r>
          </w:p>
        </w:tc>
      </w:tr>
      <w:tr w:rsidR="00C949F8" w:rsidRPr="004F71CF" w:rsidTr="00236AB5">
        <w:tc>
          <w:tcPr>
            <w:tcW w:w="1888" w:type="dxa"/>
          </w:tcPr>
          <w:p w:rsidR="00C949F8" w:rsidRPr="004F71CF" w:rsidRDefault="00C949F8" w:rsidP="00236AB5">
            <w:pPr>
              <w:tabs>
                <w:tab w:val="left" w:pos="7585"/>
              </w:tabs>
              <w:jc w:val="center"/>
              <w:rPr>
                <w:sz w:val="26"/>
                <w:rtl/>
              </w:rPr>
            </w:pPr>
            <w:r w:rsidRPr="004F71CF">
              <w:rPr>
                <w:rFonts w:hint="cs"/>
                <w:sz w:val="26"/>
                <w:rtl/>
              </w:rPr>
              <w:t>میزان تحصیلات</w:t>
            </w:r>
          </w:p>
        </w:tc>
        <w:tc>
          <w:tcPr>
            <w:tcW w:w="1259" w:type="dxa"/>
          </w:tcPr>
          <w:p w:rsidR="00C949F8" w:rsidRPr="004F71CF" w:rsidRDefault="00C949F8" w:rsidP="00236AB5">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C949F8" w:rsidRPr="004F71CF" w:rsidRDefault="00C949F8" w:rsidP="00236AB5">
            <w:pPr>
              <w:tabs>
                <w:tab w:val="left" w:pos="7585"/>
              </w:tabs>
              <w:jc w:val="center"/>
              <w:rPr>
                <w:sz w:val="26"/>
                <w:rtl/>
              </w:rPr>
            </w:pPr>
          </w:p>
        </w:tc>
        <w:tc>
          <w:tcPr>
            <w:tcW w:w="1171" w:type="dxa"/>
          </w:tcPr>
          <w:p w:rsidR="00C949F8" w:rsidRPr="004F71CF" w:rsidRDefault="00C949F8" w:rsidP="00236AB5">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C949F8" w:rsidRPr="004F71CF" w:rsidRDefault="00C949F8" w:rsidP="00236AB5">
            <w:pPr>
              <w:tabs>
                <w:tab w:val="left" w:pos="7585"/>
              </w:tabs>
              <w:jc w:val="center"/>
              <w:rPr>
                <w:sz w:val="26"/>
                <w:rtl/>
              </w:rPr>
            </w:pPr>
          </w:p>
        </w:tc>
        <w:tc>
          <w:tcPr>
            <w:tcW w:w="1710" w:type="dxa"/>
          </w:tcPr>
          <w:p w:rsidR="00C949F8" w:rsidRPr="004F71CF" w:rsidRDefault="00C949F8" w:rsidP="00236AB5">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C949F8" w:rsidRPr="004F71CF" w:rsidRDefault="00C949F8" w:rsidP="00236AB5">
            <w:pPr>
              <w:tabs>
                <w:tab w:val="left" w:pos="7585"/>
              </w:tabs>
              <w:jc w:val="center"/>
              <w:rPr>
                <w:sz w:val="26"/>
                <w:rtl/>
              </w:rPr>
            </w:pPr>
          </w:p>
        </w:tc>
        <w:tc>
          <w:tcPr>
            <w:tcW w:w="1940" w:type="dxa"/>
          </w:tcPr>
          <w:p w:rsidR="00C949F8" w:rsidRPr="004F71CF" w:rsidRDefault="00C949F8" w:rsidP="00236AB5">
            <w:pPr>
              <w:tabs>
                <w:tab w:val="left" w:pos="7585"/>
              </w:tabs>
              <w:jc w:val="center"/>
              <w:rPr>
                <w:sz w:val="26"/>
                <w:rtl/>
              </w:rPr>
            </w:pPr>
            <w:r w:rsidRPr="004F71CF">
              <w:rPr>
                <w:rFonts w:hint="cs"/>
                <w:sz w:val="26"/>
                <w:rtl/>
              </w:rPr>
              <w:t>کارشناسی و بالاتر</w:t>
            </w:r>
          </w:p>
        </w:tc>
      </w:tr>
      <w:tr w:rsidR="00C949F8" w:rsidRPr="004F71CF" w:rsidTr="00236AB5">
        <w:tc>
          <w:tcPr>
            <w:tcW w:w="1888" w:type="dxa"/>
          </w:tcPr>
          <w:p w:rsidR="00C949F8" w:rsidRPr="004F71CF" w:rsidRDefault="00C949F8" w:rsidP="00236AB5">
            <w:pPr>
              <w:tabs>
                <w:tab w:val="left" w:pos="7585"/>
              </w:tabs>
              <w:jc w:val="center"/>
              <w:rPr>
                <w:sz w:val="26"/>
                <w:rtl/>
              </w:rPr>
            </w:pPr>
            <w:r w:rsidRPr="004F71CF">
              <w:rPr>
                <w:rFonts w:hint="cs"/>
                <w:sz w:val="26"/>
                <w:rtl/>
              </w:rPr>
              <w:t>سابقه خدمت</w:t>
            </w:r>
          </w:p>
        </w:tc>
        <w:tc>
          <w:tcPr>
            <w:tcW w:w="1259" w:type="dxa"/>
          </w:tcPr>
          <w:p w:rsidR="00C949F8" w:rsidRPr="004F71CF" w:rsidRDefault="00C949F8" w:rsidP="00236AB5">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C949F8" w:rsidRPr="004F71CF" w:rsidRDefault="00C949F8" w:rsidP="00236AB5">
            <w:pPr>
              <w:tabs>
                <w:tab w:val="left" w:pos="7585"/>
              </w:tabs>
              <w:jc w:val="center"/>
              <w:rPr>
                <w:sz w:val="26"/>
                <w:rtl/>
              </w:rPr>
            </w:pPr>
          </w:p>
        </w:tc>
        <w:tc>
          <w:tcPr>
            <w:tcW w:w="1171" w:type="dxa"/>
          </w:tcPr>
          <w:p w:rsidR="00C949F8" w:rsidRPr="004F71CF" w:rsidRDefault="00C949F8" w:rsidP="00236AB5">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C949F8" w:rsidRPr="004F71CF" w:rsidRDefault="00C949F8" w:rsidP="00236AB5">
            <w:pPr>
              <w:tabs>
                <w:tab w:val="left" w:pos="7585"/>
              </w:tabs>
              <w:jc w:val="center"/>
              <w:rPr>
                <w:sz w:val="26"/>
                <w:rtl/>
              </w:rPr>
            </w:pPr>
          </w:p>
        </w:tc>
        <w:tc>
          <w:tcPr>
            <w:tcW w:w="1710" w:type="dxa"/>
          </w:tcPr>
          <w:p w:rsidR="00C949F8" w:rsidRPr="004F71CF" w:rsidRDefault="00C949F8" w:rsidP="00236AB5">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C949F8" w:rsidRPr="004F71CF" w:rsidRDefault="00C949F8" w:rsidP="00236AB5">
            <w:pPr>
              <w:tabs>
                <w:tab w:val="left" w:pos="7585"/>
              </w:tabs>
              <w:jc w:val="center"/>
              <w:rPr>
                <w:sz w:val="26"/>
                <w:rtl/>
              </w:rPr>
            </w:pPr>
          </w:p>
        </w:tc>
        <w:tc>
          <w:tcPr>
            <w:tcW w:w="1940" w:type="dxa"/>
          </w:tcPr>
          <w:p w:rsidR="00C949F8" w:rsidRPr="004F71CF" w:rsidRDefault="00C949F8" w:rsidP="00236AB5">
            <w:pPr>
              <w:tabs>
                <w:tab w:val="left" w:pos="7585"/>
              </w:tabs>
              <w:jc w:val="center"/>
              <w:rPr>
                <w:sz w:val="26"/>
                <w:rtl/>
              </w:rPr>
            </w:pPr>
            <w:r w:rsidRPr="004F71CF">
              <w:rPr>
                <w:rFonts w:hint="cs"/>
                <w:sz w:val="26"/>
                <w:rtl/>
              </w:rPr>
              <w:t>بیشتر از 15 سال</w:t>
            </w:r>
          </w:p>
        </w:tc>
      </w:tr>
      <w:tr w:rsidR="00C949F8" w:rsidRPr="004F71CF" w:rsidTr="00236AB5">
        <w:tc>
          <w:tcPr>
            <w:tcW w:w="1888" w:type="dxa"/>
          </w:tcPr>
          <w:p w:rsidR="00C949F8" w:rsidRPr="004F71CF" w:rsidRDefault="00C949F8" w:rsidP="00236AB5">
            <w:pPr>
              <w:tabs>
                <w:tab w:val="left" w:pos="7585"/>
              </w:tabs>
              <w:jc w:val="center"/>
              <w:rPr>
                <w:sz w:val="26"/>
                <w:rtl/>
              </w:rPr>
            </w:pPr>
            <w:r w:rsidRPr="004F71CF">
              <w:rPr>
                <w:rFonts w:hint="cs"/>
                <w:sz w:val="26"/>
                <w:rtl/>
              </w:rPr>
              <w:t>جنسیت</w:t>
            </w:r>
          </w:p>
        </w:tc>
        <w:tc>
          <w:tcPr>
            <w:tcW w:w="2880" w:type="dxa"/>
            <w:gridSpan w:val="3"/>
          </w:tcPr>
          <w:p w:rsidR="00C949F8" w:rsidRPr="004F71CF" w:rsidRDefault="00C949F8" w:rsidP="00236AB5">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C949F8" w:rsidRPr="004F71CF" w:rsidRDefault="00C949F8" w:rsidP="00236AB5">
            <w:pPr>
              <w:tabs>
                <w:tab w:val="left" w:pos="880"/>
              </w:tabs>
              <w:jc w:val="center"/>
              <w:rPr>
                <w:sz w:val="26"/>
                <w:rtl/>
              </w:rPr>
            </w:pPr>
          </w:p>
        </w:tc>
        <w:tc>
          <w:tcPr>
            <w:tcW w:w="4280" w:type="dxa"/>
            <w:gridSpan w:val="3"/>
          </w:tcPr>
          <w:p w:rsidR="00C949F8" w:rsidRPr="004F71CF" w:rsidRDefault="00C949F8" w:rsidP="00236AB5">
            <w:pPr>
              <w:tabs>
                <w:tab w:val="left" w:pos="7585"/>
              </w:tabs>
              <w:jc w:val="center"/>
              <w:rPr>
                <w:sz w:val="26"/>
                <w:rtl/>
              </w:rPr>
            </w:pPr>
            <w:r w:rsidRPr="004F71CF">
              <w:rPr>
                <w:rFonts w:hint="cs"/>
                <w:sz w:val="26"/>
                <w:rtl/>
              </w:rPr>
              <w:t>مرد</w:t>
            </w:r>
          </w:p>
        </w:tc>
      </w:tr>
      <w:tr w:rsidR="00C949F8" w:rsidRPr="004F71CF" w:rsidTr="00236AB5">
        <w:tc>
          <w:tcPr>
            <w:tcW w:w="1888" w:type="dxa"/>
          </w:tcPr>
          <w:p w:rsidR="00C949F8" w:rsidRPr="004F71CF" w:rsidRDefault="00C949F8" w:rsidP="00236AB5">
            <w:pPr>
              <w:tabs>
                <w:tab w:val="left" w:pos="7585"/>
              </w:tabs>
              <w:jc w:val="center"/>
              <w:rPr>
                <w:sz w:val="26"/>
                <w:rtl/>
              </w:rPr>
            </w:pPr>
            <w:r w:rsidRPr="004F71CF">
              <w:rPr>
                <w:rFonts w:hint="cs"/>
                <w:sz w:val="26"/>
                <w:rtl/>
              </w:rPr>
              <w:t>ایمیل</w:t>
            </w:r>
          </w:p>
        </w:tc>
        <w:tc>
          <w:tcPr>
            <w:tcW w:w="7702" w:type="dxa"/>
            <w:gridSpan w:val="7"/>
          </w:tcPr>
          <w:p w:rsidR="00C949F8" w:rsidRPr="004F71CF" w:rsidRDefault="00C949F8" w:rsidP="00236AB5">
            <w:pPr>
              <w:tabs>
                <w:tab w:val="left" w:pos="7585"/>
              </w:tabs>
              <w:jc w:val="center"/>
              <w:rPr>
                <w:sz w:val="26"/>
                <w:rtl/>
              </w:rPr>
            </w:pPr>
            <w:r w:rsidRPr="004F71CF">
              <w:rPr>
                <w:rFonts w:hint="cs"/>
                <w:sz w:val="26"/>
                <w:rtl/>
              </w:rPr>
              <w:t>برای اطلاع از نتایج تحقیق( اختیاری)</w:t>
            </w:r>
          </w:p>
        </w:tc>
      </w:tr>
    </w:tbl>
    <w:p w:rsidR="00C949F8" w:rsidRDefault="00C949F8" w:rsidP="001F7EFB">
      <w:pPr>
        <w:pStyle w:val="Heading31"/>
        <w:rPr>
          <w:rtl/>
        </w:rPr>
      </w:pPr>
      <w:r w:rsidRPr="00C861DB">
        <w:rPr>
          <w:rFonts w:hint="cs"/>
          <w:rtl/>
        </w:rPr>
        <w:t>سوالات:</w:t>
      </w:r>
    </w:p>
    <w:tbl>
      <w:tblPr>
        <w:tblpPr w:leftFromText="180" w:rightFromText="180" w:vertAnchor="text" w:horzAnchor="margin" w:tblpXSpec="center" w:tblpY="73"/>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6175"/>
        <w:gridCol w:w="488"/>
        <w:gridCol w:w="567"/>
        <w:gridCol w:w="567"/>
        <w:gridCol w:w="567"/>
        <w:gridCol w:w="567"/>
      </w:tblGrid>
      <w:tr w:rsidR="002E679A" w:rsidRPr="002E679A" w:rsidTr="002E679A">
        <w:trPr>
          <w:cantSplit/>
          <w:trHeight w:val="1407"/>
        </w:trPr>
        <w:tc>
          <w:tcPr>
            <w:tcW w:w="850" w:type="dxa"/>
            <w:vMerge w:val="restart"/>
            <w:shd w:val="clear" w:color="auto" w:fill="A6A6A6" w:themeFill="background1" w:themeFillShade="A6"/>
          </w:tcPr>
          <w:p w:rsidR="002E679A" w:rsidRPr="002E679A" w:rsidRDefault="002E679A" w:rsidP="002E679A">
            <w:pPr>
              <w:pStyle w:val="NoSpacing"/>
              <w:bidi/>
              <w:jc w:val="center"/>
              <w:rPr>
                <w:rFonts w:cs="B Nazanin"/>
                <w:b/>
                <w:bCs/>
                <w:rtl/>
              </w:rPr>
            </w:pPr>
            <w:r w:rsidRPr="002E679A">
              <w:rPr>
                <w:rFonts w:cs="B Nazanin"/>
                <w:b/>
                <w:bCs/>
                <w:rtl/>
              </w:rPr>
              <w:br w:type="page"/>
            </w:r>
            <w:r w:rsidRPr="002E679A">
              <w:rPr>
                <w:rFonts w:cs="B Nazanin" w:hint="cs"/>
                <w:b/>
                <w:bCs/>
                <w:rtl/>
              </w:rPr>
              <w:t>ردیف</w:t>
            </w:r>
          </w:p>
        </w:tc>
        <w:tc>
          <w:tcPr>
            <w:tcW w:w="6175" w:type="dxa"/>
            <w:vMerge w:val="restart"/>
            <w:shd w:val="clear" w:color="auto" w:fill="A6A6A6" w:themeFill="background1" w:themeFillShade="A6"/>
          </w:tcPr>
          <w:p w:rsidR="002E679A" w:rsidRPr="002E679A" w:rsidRDefault="002E679A" w:rsidP="002E679A">
            <w:pPr>
              <w:pStyle w:val="NoSpacing"/>
              <w:bidi/>
              <w:jc w:val="center"/>
              <w:rPr>
                <w:rFonts w:cs="B Nazanin"/>
                <w:b/>
                <w:bCs/>
                <w:rtl/>
              </w:rPr>
            </w:pPr>
            <w:r w:rsidRPr="002E679A">
              <w:rPr>
                <w:rFonts w:cs="B Nazanin" w:hint="cs"/>
                <w:b/>
                <w:bCs/>
                <w:rtl/>
              </w:rPr>
              <w:t>پرسشنامه سنجش اثربخشی سازمانی</w:t>
            </w:r>
          </w:p>
          <w:p w:rsidR="002E679A" w:rsidRPr="002E679A" w:rsidRDefault="002E679A" w:rsidP="002E679A">
            <w:pPr>
              <w:pStyle w:val="NoSpacing"/>
              <w:bidi/>
              <w:jc w:val="center"/>
              <w:rPr>
                <w:rFonts w:cs="B Nazanin"/>
                <w:b/>
                <w:bCs/>
                <w:rtl/>
              </w:rPr>
            </w:pPr>
            <w:r w:rsidRPr="002E679A">
              <w:rPr>
                <w:rFonts w:cs="B Nazanin" w:hint="cs"/>
                <w:b/>
                <w:bCs/>
                <w:rtl/>
              </w:rPr>
              <w:t>بر اساس مدل کارکردهای چهارگانه پارسونز</w:t>
            </w:r>
          </w:p>
        </w:tc>
        <w:tc>
          <w:tcPr>
            <w:tcW w:w="488" w:type="dxa"/>
            <w:shd w:val="clear" w:color="auto" w:fill="A6A6A6" w:themeFill="background1" w:themeFillShade="A6"/>
            <w:textDirection w:val="btLr"/>
          </w:tcPr>
          <w:p w:rsidR="002E679A" w:rsidRPr="002E679A" w:rsidRDefault="002E679A" w:rsidP="002E679A">
            <w:pPr>
              <w:pStyle w:val="NoSpacing"/>
              <w:bidi/>
              <w:jc w:val="center"/>
              <w:rPr>
                <w:rFonts w:cs="B Nazanin"/>
                <w:b/>
                <w:bCs/>
                <w:rtl/>
              </w:rPr>
            </w:pPr>
            <w:r w:rsidRPr="002E679A">
              <w:rPr>
                <w:rFonts w:cs="B Nazanin" w:hint="cs"/>
                <w:b/>
                <w:bCs/>
                <w:rtl/>
              </w:rPr>
              <w:t>خیلی زیاد</w:t>
            </w:r>
          </w:p>
        </w:tc>
        <w:tc>
          <w:tcPr>
            <w:tcW w:w="567" w:type="dxa"/>
            <w:shd w:val="clear" w:color="auto" w:fill="A6A6A6" w:themeFill="background1" w:themeFillShade="A6"/>
            <w:textDirection w:val="btLr"/>
          </w:tcPr>
          <w:p w:rsidR="002E679A" w:rsidRPr="002E679A" w:rsidRDefault="002E679A" w:rsidP="002E679A">
            <w:pPr>
              <w:pStyle w:val="NoSpacing"/>
              <w:bidi/>
              <w:jc w:val="center"/>
              <w:rPr>
                <w:rFonts w:cs="B Nazanin"/>
                <w:b/>
                <w:bCs/>
                <w:rtl/>
              </w:rPr>
            </w:pPr>
            <w:r w:rsidRPr="002E679A">
              <w:rPr>
                <w:rFonts w:cs="B Nazanin" w:hint="cs"/>
                <w:b/>
                <w:bCs/>
                <w:rtl/>
              </w:rPr>
              <w:t>زیاد</w:t>
            </w:r>
          </w:p>
        </w:tc>
        <w:tc>
          <w:tcPr>
            <w:tcW w:w="567" w:type="dxa"/>
            <w:shd w:val="clear" w:color="auto" w:fill="A6A6A6" w:themeFill="background1" w:themeFillShade="A6"/>
            <w:textDirection w:val="btLr"/>
          </w:tcPr>
          <w:p w:rsidR="002E679A" w:rsidRPr="002E679A" w:rsidRDefault="002E679A" w:rsidP="002E679A">
            <w:pPr>
              <w:pStyle w:val="NoSpacing"/>
              <w:bidi/>
              <w:jc w:val="center"/>
              <w:rPr>
                <w:rFonts w:cs="B Nazanin"/>
                <w:b/>
                <w:bCs/>
                <w:rtl/>
              </w:rPr>
            </w:pPr>
            <w:r w:rsidRPr="002E679A">
              <w:rPr>
                <w:rFonts w:cs="B Nazanin" w:hint="cs"/>
                <w:b/>
                <w:bCs/>
                <w:rtl/>
              </w:rPr>
              <w:t>تا حدودی</w:t>
            </w:r>
          </w:p>
        </w:tc>
        <w:tc>
          <w:tcPr>
            <w:tcW w:w="567" w:type="dxa"/>
            <w:shd w:val="clear" w:color="auto" w:fill="A6A6A6" w:themeFill="background1" w:themeFillShade="A6"/>
            <w:textDirection w:val="btLr"/>
          </w:tcPr>
          <w:p w:rsidR="002E679A" w:rsidRPr="002E679A" w:rsidRDefault="002E679A" w:rsidP="002E679A">
            <w:pPr>
              <w:pStyle w:val="NoSpacing"/>
              <w:bidi/>
              <w:jc w:val="center"/>
              <w:rPr>
                <w:rFonts w:cs="B Nazanin"/>
                <w:b/>
                <w:bCs/>
                <w:rtl/>
              </w:rPr>
            </w:pPr>
            <w:r w:rsidRPr="002E679A">
              <w:rPr>
                <w:rFonts w:cs="B Nazanin" w:hint="cs"/>
                <w:b/>
                <w:bCs/>
                <w:rtl/>
              </w:rPr>
              <w:t>کم</w:t>
            </w:r>
          </w:p>
        </w:tc>
        <w:tc>
          <w:tcPr>
            <w:tcW w:w="567" w:type="dxa"/>
            <w:shd w:val="clear" w:color="auto" w:fill="A6A6A6" w:themeFill="background1" w:themeFillShade="A6"/>
            <w:textDirection w:val="btLr"/>
          </w:tcPr>
          <w:p w:rsidR="002E679A" w:rsidRPr="002E679A" w:rsidRDefault="002E679A" w:rsidP="002E679A">
            <w:pPr>
              <w:pStyle w:val="NoSpacing"/>
              <w:bidi/>
              <w:jc w:val="center"/>
              <w:rPr>
                <w:rFonts w:cs="B Nazanin"/>
                <w:b/>
                <w:bCs/>
                <w:rtl/>
              </w:rPr>
            </w:pPr>
            <w:r w:rsidRPr="002E679A">
              <w:rPr>
                <w:rFonts w:cs="B Nazanin" w:hint="cs"/>
                <w:b/>
                <w:bCs/>
                <w:rtl/>
              </w:rPr>
              <w:t>خیلی کم</w:t>
            </w:r>
          </w:p>
        </w:tc>
      </w:tr>
      <w:tr w:rsidR="002E679A" w:rsidRPr="002E679A" w:rsidTr="002E679A">
        <w:trPr>
          <w:trHeight w:val="563"/>
        </w:trPr>
        <w:tc>
          <w:tcPr>
            <w:tcW w:w="850" w:type="dxa"/>
            <w:vMerge/>
            <w:shd w:val="clear" w:color="auto" w:fill="A6A6A6" w:themeFill="background1" w:themeFillShade="A6"/>
          </w:tcPr>
          <w:p w:rsidR="002E679A" w:rsidRPr="002E679A" w:rsidRDefault="002E679A" w:rsidP="002E679A">
            <w:pPr>
              <w:pStyle w:val="NoSpacing"/>
              <w:bidi/>
              <w:jc w:val="center"/>
              <w:rPr>
                <w:rFonts w:cs="B Nazanin"/>
                <w:b/>
                <w:bCs/>
                <w:rtl/>
              </w:rPr>
            </w:pPr>
          </w:p>
        </w:tc>
        <w:tc>
          <w:tcPr>
            <w:tcW w:w="6175" w:type="dxa"/>
            <w:vMerge/>
            <w:shd w:val="clear" w:color="auto" w:fill="A6A6A6" w:themeFill="background1" w:themeFillShade="A6"/>
          </w:tcPr>
          <w:p w:rsidR="002E679A" w:rsidRPr="002E679A" w:rsidRDefault="002E679A" w:rsidP="002E679A">
            <w:pPr>
              <w:pStyle w:val="NoSpacing"/>
              <w:bidi/>
              <w:jc w:val="center"/>
              <w:rPr>
                <w:rFonts w:cs="B Nazanin"/>
                <w:b/>
                <w:bCs/>
                <w:rtl/>
              </w:rPr>
            </w:pPr>
          </w:p>
        </w:tc>
        <w:tc>
          <w:tcPr>
            <w:tcW w:w="488" w:type="dxa"/>
            <w:shd w:val="clear" w:color="auto" w:fill="A6A6A6" w:themeFill="background1" w:themeFillShade="A6"/>
          </w:tcPr>
          <w:p w:rsidR="002E679A" w:rsidRPr="002E679A" w:rsidRDefault="002E679A" w:rsidP="002E679A">
            <w:pPr>
              <w:pStyle w:val="NoSpacing"/>
              <w:bidi/>
              <w:jc w:val="center"/>
              <w:rPr>
                <w:rFonts w:cs="B Nazanin"/>
                <w:b/>
                <w:bCs/>
                <w:rtl/>
              </w:rPr>
            </w:pPr>
            <w:r>
              <w:rPr>
                <w:rFonts w:cs="B Nazanin" w:hint="cs"/>
                <w:b/>
                <w:bCs/>
                <w:rtl/>
              </w:rPr>
              <w:t>5</w:t>
            </w:r>
          </w:p>
        </w:tc>
        <w:tc>
          <w:tcPr>
            <w:tcW w:w="567" w:type="dxa"/>
            <w:shd w:val="clear" w:color="auto" w:fill="A6A6A6" w:themeFill="background1" w:themeFillShade="A6"/>
          </w:tcPr>
          <w:p w:rsidR="002E679A" w:rsidRPr="002E679A" w:rsidRDefault="002E679A" w:rsidP="002E679A">
            <w:pPr>
              <w:pStyle w:val="NoSpacing"/>
              <w:bidi/>
              <w:jc w:val="center"/>
              <w:rPr>
                <w:rFonts w:cs="B Nazanin"/>
                <w:b/>
                <w:bCs/>
                <w:rtl/>
              </w:rPr>
            </w:pPr>
            <w:r>
              <w:rPr>
                <w:rFonts w:cs="B Nazanin" w:hint="cs"/>
                <w:b/>
                <w:bCs/>
                <w:rtl/>
              </w:rPr>
              <w:t>4</w:t>
            </w:r>
          </w:p>
        </w:tc>
        <w:tc>
          <w:tcPr>
            <w:tcW w:w="567" w:type="dxa"/>
            <w:shd w:val="clear" w:color="auto" w:fill="A6A6A6" w:themeFill="background1" w:themeFillShade="A6"/>
          </w:tcPr>
          <w:p w:rsidR="002E679A" w:rsidRPr="002E679A" w:rsidRDefault="002E679A" w:rsidP="002E679A">
            <w:pPr>
              <w:pStyle w:val="NoSpacing"/>
              <w:bidi/>
              <w:jc w:val="center"/>
              <w:rPr>
                <w:rFonts w:cs="B Nazanin"/>
                <w:b/>
                <w:bCs/>
                <w:rtl/>
              </w:rPr>
            </w:pPr>
            <w:r w:rsidRPr="002E679A">
              <w:rPr>
                <w:rFonts w:cs="B Nazanin" w:hint="cs"/>
                <w:b/>
                <w:bCs/>
                <w:rtl/>
              </w:rPr>
              <w:t>3</w:t>
            </w:r>
          </w:p>
        </w:tc>
        <w:tc>
          <w:tcPr>
            <w:tcW w:w="567" w:type="dxa"/>
            <w:shd w:val="clear" w:color="auto" w:fill="A6A6A6" w:themeFill="background1" w:themeFillShade="A6"/>
          </w:tcPr>
          <w:p w:rsidR="002E679A" w:rsidRPr="002E679A" w:rsidRDefault="002E679A" w:rsidP="002E679A">
            <w:pPr>
              <w:pStyle w:val="NoSpacing"/>
              <w:bidi/>
              <w:jc w:val="center"/>
              <w:rPr>
                <w:rFonts w:cs="B Nazanin"/>
                <w:b/>
                <w:bCs/>
                <w:rtl/>
              </w:rPr>
            </w:pPr>
            <w:r>
              <w:rPr>
                <w:rFonts w:cs="B Nazanin" w:hint="cs"/>
                <w:b/>
                <w:bCs/>
                <w:rtl/>
              </w:rPr>
              <w:t>1</w:t>
            </w:r>
          </w:p>
        </w:tc>
        <w:tc>
          <w:tcPr>
            <w:tcW w:w="567" w:type="dxa"/>
            <w:shd w:val="clear" w:color="auto" w:fill="A6A6A6" w:themeFill="background1" w:themeFillShade="A6"/>
          </w:tcPr>
          <w:p w:rsidR="002E679A" w:rsidRPr="002E679A" w:rsidRDefault="002E679A" w:rsidP="002E679A">
            <w:pPr>
              <w:pStyle w:val="NoSpacing"/>
              <w:bidi/>
              <w:jc w:val="center"/>
              <w:rPr>
                <w:rFonts w:cs="B Nazanin"/>
                <w:b/>
                <w:bCs/>
                <w:rtl/>
              </w:rPr>
            </w:pPr>
            <w:r>
              <w:rPr>
                <w:rFonts w:cs="B Nazanin" w:hint="cs"/>
                <w:b/>
                <w:bCs/>
                <w:rtl/>
              </w:rPr>
              <w:t>1</w:t>
            </w: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1</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ایجاد اعتماد و اطمینان متقابل بین مدیر و کارکنان</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2</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افزایش انگیزه و حس مسئولیت پذیری بین کارکنان</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3</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افزایش رضایت شغلی کارکنان</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4</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بهبود روابط انسانی در محیط کار</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5</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افزایش توان یادگیری کارکنان</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6</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استفاده مناسب از اطلاعات و تجربه کارکنان</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7</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ارتقای کیفی عملکردها و فعالیت ها</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8</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ارتقای کمی عملکردها و فعالیت ها</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9</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 xml:space="preserve">کاهش مقاومت در برابر تغییرات و اسان شدن پذیرش و دگرگونی و نوگرایی در عملکردها و فعالیت ها </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10</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ایجاد زمینه مناسب برای خلاقیت و ابتکارات سازمان</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11</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 xml:space="preserve">بهبود در روش های کاری و امکانات و تجهیزات </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12</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کاهش نارضایتی ارباب رجوع و مشتریان</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13</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بهبود شرایط کار و سرعت بخشیدن به روند جریان پاسخگویی</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lastRenderedPageBreak/>
              <w:t>14</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مشارکت فعال کارکنان در انتقال اطلاعات حرفه ای</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15</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مشارکت فعال کارکنان در تصمیم گیری های سازمان</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16</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 xml:space="preserve">افزایش تعهد کارکنان نسبت به سازمان </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17</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همسو شدن اهداف کارکنان با اهداف سازمان</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18</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انعطاف پذیری روشهای کاری در شرایط گوناگون</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19</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نظام ارزیابی مناسب و اثربخش</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20</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هماهنگی میان اهداف و عملکردها و فعالیت ها</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21</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انگیزه یادگیری مشارکتی در کارکنان</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22</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انسجام منابع مالی و مادی سازمان</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23</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فرهنگ بالای تشریک مساعی و همکاری تیمی</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24</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برنامه ریزی های کلان توسعه و متناسب با جوامع امروزی</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25</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نظام رفاهی و حمایتی کارکنان و سیستم پاداش و ترفیع رضایت بخش</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26</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 xml:space="preserve">مدیریت زمان </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27</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نظارت و کنترل بر هزینه های مصرفی و عمرانی وتاکید بر پاسخگو بودن</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r w:rsidR="002E679A" w:rsidRPr="002E679A" w:rsidTr="00C41CD9">
        <w:tc>
          <w:tcPr>
            <w:tcW w:w="850"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28</w:t>
            </w:r>
          </w:p>
        </w:tc>
        <w:tc>
          <w:tcPr>
            <w:tcW w:w="6175" w:type="dxa"/>
            <w:shd w:val="clear" w:color="auto" w:fill="auto"/>
          </w:tcPr>
          <w:p w:rsidR="002E679A" w:rsidRPr="002E679A" w:rsidRDefault="002E679A" w:rsidP="002E679A">
            <w:pPr>
              <w:pStyle w:val="NoSpacing"/>
              <w:bidi/>
              <w:rPr>
                <w:rFonts w:cs="B Nazanin"/>
                <w:sz w:val="26"/>
                <w:szCs w:val="26"/>
                <w:rtl/>
              </w:rPr>
            </w:pPr>
            <w:r w:rsidRPr="002E679A">
              <w:rPr>
                <w:rFonts w:cs="B Nazanin" w:hint="cs"/>
                <w:sz w:val="26"/>
                <w:szCs w:val="26"/>
                <w:rtl/>
              </w:rPr>
              <w:t>وجود روحیه بالای کاری و تعهد به شغل و وظایف محوله</w:t>
            </w:r>
          </w:p>
        </w:tc>
        <w:tc>
          <w:tcPr>
            <w:tcW w:w="488"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c>
          <w:tcPr>
            <w:tcW w:w="567" w:type="dxa"/>
            <w:shd w:val="clear" w:color="auto" w:fill="auto"/>
          </w:tcPr>
          <w:p w:rsidR="002E679A" w:rsidRPr="002E679A" w:rsidRDefault="002E679A" w:rsidP="002E679A">
            <w:pPr>
              <w:pStyle w:val="NoSpacing"/>
              <w:bidi/>
              <w:rPr>
                <w:rFonts w:cs="B Nazanin"/>
                <w:sz w:val="26"/>
                <w:szCs w:val="26"/>
                <w:rtl/>
              </w:rPr>
            </w:pPr>
          </w:p>
        </w:tc>
      </w:tr>
    </w:tbl>
    <w:p w:rsidR="00C949F8" w:rsidRPr="00C861DB" w:rsidRDefault="00C949F8" w:rsidP="00C949F8">
      <w:pPr>
        <w:rPr>
          <w:b/>
          <w:bCs/>
          <w:sz w:val="26"/>
          <w:rtl/>
        </w:rPr>
      </w:pPr>
    </w:p>
    <w:p w:rsidR="00C949F8" w:rsidRPr="006044F8" w:rsidRDefault="00C949F8" w:rsidP="00C949F8">
      <w:pPr>
        <w:ind w:hanging="425"/>
        <w:rPr>
          <w:sz w:val="26"/>
          <w:rtl/>
        </w:rPr>
      </w:pPr>
      <w:r w:rsidRPr="006044F8">
        <w:rPr>
          <w:rFonts w:hint="cs"/>
          <w:sz w:val="26"/>
          <w:rtl/>
        </w:rPr>
        <w:t>به دو طریق می توان از  تحلیل این پرسشنامه استفاده کرد.</w:t>
      </w:r>
    </w:p>
    <w:p w:rsidR="00C949F8" w:rsidRPr="006044F8" w:rsidRDefault="00C949F8" w:rsidP="00C949F8">
      <w:pPr>
        <w:numPr>
          <w:ilvl w:val="0"/>
          <w:numId w:val="2"/>
        </w:numPr>
        <w:spacing w:line="276" w:lineRule="auto"/>
        <w:ind w:left="0"/>
        <w:contextualSpacing/>
        <w:rPr>
          <w:sz w:val="26"/>
        </w:rPr>
      </w:pPr>
      <w:r w:rsidRPr="006044F8">
        <w:rPr>
          <w:rFonts w:hint="cs"/>
          <w:sz w:val="26"/>
          <w:rtl/>
        </w:rPr>
        <w:t>تحلیل بر اساس مولفه</w:t>
      </w:r>
      <w:r w:rsidRPr="006044F8">
        <w:rPr>
          <w:sz w:val="26"/>
        </w:rPr>
        <w:softHyphen/>
      </w:r>
      <w:r w:rsidRPr="006044F8">
        <w:rPr>
          <w:rFonts w:hint="cs"/>
          <w:sz w:val="26"/>
          <w:rtl/>
        </w:rPr>
        <w:t>های پرسشنامه</w:t>
      </w:r>
    </w:p>
    <w:p w:rsidR="00C949F8" w:rsidRPr="006044F8" w:rsidRDefault="00C949F8" w:rsidP="00C949F8">
      <w:pPr>
        <w:numPr>
          <w:ilvl w:val="0"/>
          <w:numId w:val="2"/>
        </w:numPr>
        <w:spacing w:line="276" w:lineRule="auto"/>
        <w:ind w:left="0"/>
        <w:contextualSpacing/>
        <w:rPr>
          <w:sz w:val="26"/>
        </w:rPr>
      </w:pPr>
      <w:r w:rsidRPr="006044F8">
        <w:rPr>
          <w:rFonts w:hint="cs"/>
          <w:sz w:val="26"/>
          <w:rtl/>
        </w:rPr>
        <w:t>تحلیل بر اساس میزان نمره به دست آمده</w:t>
      </w:r>
    </w:p>
    <w:p w:rsidR="00C949F8" w:rsidRPr="006044F8" w:rsidRDefault="00C949F8" w:rsidP="00C949F8">
      <w:pPr>
        <w:rPr>
          <w:b/>
          <w:bCs/>
          <w:sz w:val="26"/>
          <w:rtl/>
        </w:rPr>
      </w:pPr>
      <w:r w:rsidRPr="006044F8">
        <w:rPr>
          <w:rFonts w:hint="cs"/>
          <w:b/>
          <w:bCs/>
          <w:sz w:val="26"/>
          <w:rtl/>
        </w:rPr>
        <w:t xml:space="preserve">تحلیل بر اساس مولفه های پرسشنامه </w:t>
      </w:r>
    </w:p>
    <w:p w:rsidR="00C949F8" w:rsidRPr="006044F8" w:rsidRDefault="00C949F8" w:rsidP="00C949F8">
      <w:pPr>
        <w:contextualSpacing/>
        <w:rPr>
          <w:sz w:val="26"/>
          <w:rtl/>
        </w:rPr>
      </w:pPr>
      <w:r w:rsidRPr="006044F8">
        <w:rPr>
          <w:rFonts w:hint="cs"/>
          <w:sz w:val="26"/>
          <w:rtl/>
        </w:rPr>
        <w:t>به این ترتیب که ابتدا پرسشنامه</w:t>
      </w:r>
      <w:r w:rsidRPr="006044F8">
        <w:rPr>
          <w:sz w:val="26"/>
        </w:rPr>
        <w:softHyphen/>
      </w:r>
      <w:r w:rsidRPr="006044F8">
        <w:rPr>
          <w:rFonts w:hint="cs"/>
          <w:sz w:val="26"/>
          <w:rtl/>
        </w:rPr>
        <w:t>ها را بین جامعه خود تقسیم و پس از تکمیل پرسشنامه</w:t>
      </w:r>
      <w:r w:rsidRPr="006044F8">
        <w:rPr>
          <w:sz w:val="26"/>
        </w:rPr>
        <w:softHyphen/>
      </w:r>
      <w:r w:rsidRPr="006044F8">
        <w:rPr>
          <w:rFonts w:hint="cs"/>
          <w:sz w:val="26"/>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C949F8" w:rsidRPr="006044F8" w:rsidRDefault="00C949F8" w:rsidP="00C949F8">
      <w:pPr>
        <w:contextualSpacing/>
        <w:rPr>
          <w:sz w:val="26"/>
          <w:rtl/>
        </w:rPr>
      </w:pPr>
      <w:r w:rsidRPr="006044F8">
        <w:rPr>
          <w:rFonts w:hint="cs"/>
          <w:sz w:val="26"/>
          <w:rtl/>
        </w:rPr>
        <w:t>چگونگی کار را برای شفافیت بیشتر به صورت مرحله به مرحله توضیح می دهیم</w:t>
      </w:r>
    </w:p>
    <w:p w:rsidR="00C949F8" w:rsidRPr="006044F8" w:rsidRDefault="00C949F8" w:rsidP="00C949F8">
      <w:pPr>
        <w:contextualSpacing/>
        <w:rPr>
          <w:sz w:val="26"/>
          <w:rtl/>
        </w:rPr>
      </w:pPr>
      <w:r w:rsidRPr="006044F8">
        <w:rPr>
          <w:rFonts w:hint="cs"/>
          <w:sz w:val="26"/>
          <w:rtl/>
        </w:rPr>
        <w:t>مرحله اول. وارد کردن اطلاعات تمامی سوالات پرسشنامه ( دقت کنید که شما باید بر اساس طیف لیکرت عمل کنید .</w:t>
      </w:r>
    </w:p>
    <w:p w:rsidR="00C949F8" w:rsidRPr="006044F8" w:rsidRDefault="00C949F8" w:rsidP="00C949F8">
      <w:pPr>
        <w:contextualSpacing/>
        <w:rPr>
          <w:sz w:val="26"/>
          <w:rtl/>
        </w:rPr>
      </w:pPr>
      <w:r w:rsidRPr="006044F8">
        <w:rPr>
          <w:rFonts w:hint="cs"/>
          <w:sz w:val="26"/>
          <w:rtl/>
        </w:rPr>
        <w:t>مرحله دوم</w:t>
      </w:r>
      <w:r w:rsidRPr="006044F8">
        <w:rPr>
          <w:sz w:val="26"/>
        </w:rPr>
        <w:t>.</w:t>
      </w:r>
      <w:r w:rsidRPr="006044F8">
        <w:rPr>
          <w:rFonts w:hint="cs"/>
          <w:sz w:val="26"/>
          <w:rtl/>
        </w:rPr>
        <w:t xml:space="preserve"> پس از وارد کردن داده های همه سوالات، سوالات مربوط به هر مولفه را کمپیوت(</w:t>
      </w:r>
      <w:r w:rsidRPr="006044F8">
        <w:rPr>
          <w:sz w:val="26"/>
        </w:rPr>
        <w:t>compute</w:t>
      </w:r>
      <w:r w:rsidRPr="006044F8">
        <w:rPr>
          <w:rFonts w:hint="cs"/>
          <w:sz w:val="26"/>
          <w:rtl/>
        </w:rPr>
        <w:t xml:space="preserve">) کنید. مثلا اگر مولفه اول </w:t>
      </w:r>
      <w:r w:rsidRPr="006044F8">
        <w:rPr>
          <w:sz w:val="26"/>
        </w:rPr>
        <w:t xml:space="preserve">X </w:t>
      </w:r>
      <w:r w:rsidRPr="006044F8">
        <w:rPr>
          <w:rFonts w:hint="cs"/>
          <w:sz w:val="26"/>
          <w:rtl/>
        </w:rPr>
        <w:t xml:space="preserve"> و سوالات  آن 1 تا 7 است شما باید سوالات 1 تا 7 را </w:t>
      </w:r>
      <w:r w:rsidRPr="006044F8">
        <w:rPr>
          <w:sz w:val="26"/>
        </w:rPr>
        <w:t>compute</w:t>
      </w:r>
      <w:r w:rsidRPr="006044F8">
        <w:rPr>
          <w:rFonts w:hint="cs"/>
          <w:sz w:val="26"/>
          <w:rtl/>
        </w:rPr>
        <w:t xml:space="preserve"> کنید تا مولفه </w:t>
      </w:r>
      <w:r w:rsidRPr="006044F8">
        <w:rPr>
          <w:sz w:val="26"/>
        </w:rPr>
        <w:t xml:space="preserve"> x </w:t>
      </w:r>
      <w:r w:rsidRPr="006044F8">
        <w:rPr>
          <w:rFonts w:hint="cs"/>
          <w:sz w:val="26"/>
          <w:rtl/>
        </w:rPr>
        <w:t>ایجاد شود.</w:t>
      </w:r>
    </w:p>
    <w:p w:rsidR="00C949F8" w:rsidRPr="006044F8" w:rsidRDefault="00C949F8" w:rsidP="00C949F8">
      <w:pPr>
        <w:contextualSpacing/>
        <w:rPr>
          <w:sz w:val="26"/>
          <w:rtl/>
        </w:rPr>
      </w:pPr>
      <w:r w:rsidRPr="006044F8">
        <w:rPr>
          <w:rFonts w:hint="cs"/>
          <w:sz w:val="26"/>
          <w:rtl/>
        </w:rPr>
        <w:t xml:space="preserve">به همین ترتیب همه مولفه ها را ایجاد کنید و پس از این کار  در نهایت شما باید همه مولفه ها  که ایجاد کردید را با هم </w:t>
      </w:r>
      <w:r w:rsidRPr="006044F8">
        <w:rPr>
          <w:sz w:val="26"/>
        </w:rPr>
        <w:t>compute</w:t>
      </w:r>
      <w:r w:rsidRPr="006044F8">
        <w:rPr>
          <w:rFonts w:hint="cs"/>
          <w:sz w:val="26"/>
          <w:rtl/>
        </w:rPr>
        <w:t xml:space="preserve"> کنید تا این بار متغیر اصلی تحقیق به وجود بیاید که به طور مثال متغیر مدیریت دانش یا ... است.</w:t>
      </w:r>
    </w:p>
    <w:p w:rsidR="00C949F8" w:rsidRPr="006044F8" w:rsidRDefault="00C949F8" w:rsidP="00C949F8">
      <w:pPr>
        <w:contextualSpacing/>
        <w:rPr>
          <w:sz w:val="26"/>
          <w:rtl/>
        </w:rPr>
      </w:pPr>
      <w:r w:rsidRPr="006044F8">
        <w:rPr>
          <w:rFonts w:hint="cs"/>
          <w:sz w:val="26"/>
          <w:rtl/>
        </w:rPr>
        <w:t>مرحله سوم. حالا شما هم مولفه</w:t>
      </w:r>
      <w:r w:rsidRPr="006044F8">
        <w:rPr>
          <w:sz w:val="26"/>
          <w:rtl/>
        </w:rPr>
        <w:softHyphen/>
      </w:r>
      <w:r w:rsidRPr="006044F8">
        <w:rPr>
          <w:rFonts w:hint="cs"/>
          <w:sz w:val="26"/>
          <w:rtl/>
        </w:rPr>
        <w:t>ها را به وجود آورده اید و هم متغیر اصلی تحقیق را؛ حالا می توانید از گرینه  آنالیز  هر آزمونی که می خواهید برای این پرسشنامه( متغیر) بگیرید.</w:t>
      </w:r>
    </w:p>
    <w:p w:rsidR="00C949F8" w:rsidRPr="006044F8" w:rsidRDefault="00C949F8" w:rsidP="00C949F8">
      <w:pPr>
        <w:contextualSpacing/>
        <w:rPr>
          <w:sz w:val="26"/>
          <w:rtl/>
        </w:rPr>
      </w:pPr>
      <w:r w:rsidRPr="006044F8">
        <w:rPr>
          <w:rFonts w:hint="cs"/>
          <w:sz w:val="26"/>
          <w:rtl/>
        </w:rPr>
        <w:lastRenderedPageBreak/>
        <w:t>مثلا می توانید آزمون توصیفی( میانگین، انحراف استاندارد، واریانس) یا می توانید آزمون همبستگی را با یک  متغیر دیگر  بگیرید.</w:t>
      </w:r>
    </w:p>
    <w:p w:rsidR="00C949F8" w:rsidRDefault="00C949F8" w:rsidP="00C949F8">
      <w:pPr>
        <w:numPr>
          <w:ilvl w:val="0"/>
          <w:numId w:val="1"/>
        </w:numPr>
        <w:spacing w:after="0"/>
        <w:rPr>
          <w:rFonts w:ascii="Arial" w:hAnsi="Arial"/>
          <w:b/>
          <w:bCs/>
          <w:sz w:val="26"/>
        </w:rPr>
      </w:pPr>
      <w:r w:rsidRPr="006044F8">
        <w:rPr>
          <w:rFonts w:ascii="Arial" w:hAnsi="Arial" w:hint="cs"/>
          <w:b/>
          <w:bCs/>
          <w:sz w:val="26"/>
          <w:rtl/>
        </w:rPr>
        <w:t>نمره گذاری پرسشنامه:</w:t>
      </w:r>
    </w:p>
    <w:p w:rsidR="00C949F8" w:rsidRDefault="00C949F8" w:rsidP="00C949F8">
      <w:pPr>
        <w:rPr>
          <w:rFonts w:ascii="Arial" w:hAnsi="Arial"/>
          <w:sz w:val="26"/>
          <w:rtl/>
        </w:rPr>
      </w:pPr>
      <w:r w:rsidRPr="006044F8">
        <w:rPr>
          <w:rFonts w:ascii="Arial" w:hAnsi="Arial" w:hint="cs"/>
          <w:sz w:val="26"/>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2E679A" w:rsidTr="002E679A">
        <w:tc>
          <w:tcPr>
            <w:tcW w:w="1558" w:type="dxa"/>
            <w:shd w:val="clear" w:color="auto" w:fill="BFBFBF" w:themeFill="background1" w:themeFillShade="BF"/>
          </w:tcPr>
          <w:p w:rsidR="002E679A" w:rsidRPr="00A055C4" w:rsidRDefault="002E679A" w:rsidP="002E679A">
            <w:pPr>
              <w:tabs>
                <w:tab w:val="left" w:pos="390"/>
                <w:tab w:val="center" w:pos="671"/>
              </w:tabs>
              <w:rPr>
                <w:b/>
                <w:bCs/>
                <w:sz w:val="26"/>
                <w:rtl/>
              </w:rPr>
            </w:pPr>
            <w:r w:rsidRPr="00A055C4">
              <w:rPr>
                <w:b/>
                <w:bCs/>
                <w:sz w:val="26"/>
                <w:rtl/>
              </w:rPr>
              <w:tab/>
            </w:r>
            <w:r w:rsidRPr="00A055C4">
              <w:rPr>
                <w:b/>
                <w:bCs/>
                <w:sz w:val="26"/>
                <w:rtl/>
              </w:rPr>
              <w:tab/>
            </w:r>
            <w:r w:rsidRPr="00A055C4">
              <w:rPr>
                <w:rFonts w:hint="cs"/>
                <w:b/>
                <w:bCs/>
                <w:sz w:val="26"/>
                <w:rtl/>
              </w:rPr>
              <w:t>گزینه</w:t>
            </w:r>
          </w:p>
        </w:tc>
        <w:tc>
          <w:tcPr>
            <w:tcW w:w="1558" w:type="dxa"/>
            <w:shd w:val="clear" w:color="auto" w:fill="BFBFBF" w:themeFill="background1" w:themeFillShade="BF"/>
          </w:tcPr>
          <w:p w:rsidR="002E679A" w:rsidRPr="0049539F" w:rsidRDefault="002E679A" w:rsidP="002E679A">
            <w:pPr>
              <w:jc w:val="center"/>
              <w:rPr>
                <w:rFonts w:cs="B Zar"/>
                <w:b/>
                <w:bCs/>
                <w:szCs w:val="24"/>
                <w:rtl/>
                <w:lang w:bidi="fa-IR"/>
              </w:rPr>
            </w:pPr>
            <w:r w:rsidRPr="0049539F">
              <w:rPr>
                <w:rFonts w:cs="B Zar" w:hint="cs"/>
                <w:b/>
                <w:bCs/>
                <w:szCs w:val="24"/>
                <w:rtl/>
                <w:lang w:bidi="fa-IR"/>
              </w:rPr>
              <w:t>خیلی زیاد</w:t>
            </w:r>
          </w:p>
        </w:tc>
        <w:tc>
          <w:tcPr>
            <w:tcW w:w="1558" w:type="dxa"/>
            <w:shd w:val="clear" w:color="auto" w:fill="BFBFBF" w:themeFill="background1" w:themeFillShade="BF"/>
          </w:tcPr>
          <w:p w:rsidR="002E679A" w:rsidRPr="0049539F" w:rsidRDefault="002E679A" w:rsidP="002E679A">
            <w:pPr>
              <w:jc w:val="center"/>
              <w:rPr>
                <w:rFonts w:cs="B Zar"/>
                <w:b/>
                <w:bCs/>
                <w:szCs w:val="24"/>
                <w:rtl/>
                <w:lang w:bidi="fa-IR"/>
              </w:rPr>
            </w:pPr>
            <w:r w:rsidRPr="0049539F">
              <w:rPr>
                <w:rFonts w:cs="B Zar" w:hint="cs"/>
                <w:b/>
                <w:bCs/>
                <w:szCs w:val="24"/>
                <w:rtl/>
                <w:lang w:bidi="fa-IR"/>
              </w:rPr>
              <w:t>زیاد</w:t>
            </w:r>
          </w:p>
        </w:tc>
        <w:tc>
          <w:tcPr>
            <w:tcW w:w="1558" w:type="dxa"/>
            <w:shd w:val="clear" w:color="auto" w:fill="BFBFBF" w:themeFill="background1" w:themeFillShade="BF"/>
          </w:tcPr>
          <w:p w:rsidR="002E679A" w:rsidRPr="0049539F" w:rsidRDefault="002E679A" w:rsidP="002E679A">
            <w:pPr>
              <w:jc w:val="center"/>
              <w:rPr>
                <w:rFonts w:cs="B Zar"/>
                <w:b/>
                <w:bCs/>
                <w:szCs w:val="24"/>
                <w:rtl/>
                <w:lang w:bidi="fa-IR"/>
              </w:rPr>
            </w:pPr>
            <w:r w:rsidRPr="0049539F">
              <w:rPr>
                <w:rFonts w:cs="B Zar" w:hint="cs"/>
                <w:b/>
                <w:bCs/>
                <w:szCs w:val="24"/>
                <w:rtl/>
                <w:lang w:bidi="fa-IR"/>
              </w:rPr>
              <w:t>تا حدودی</w:t>
            </w:r>
          </w:p>
        </w:tc>
        <w:tc>
          <w:tcPr>
            <w:tcW w:w="1559" w:type="dxa"/>
            <w:shd w:val="clear" w:color="auto" w:fill="BFBFBF" w:themeFill="background1" w:themeFillShade="BF"/>
          </w:tcPr>
          <w:p w:rsidR="002E679A" w:rsidRPr="0049539F" w:rsidRDefault="002E679A" w:rsidP="002E679A">
            <w:pPr>
              <w:jc w:val="center"/>
              <w:rPr>
                <w:rFonts w:cs="B Zar"/>
                <w:b/>
                <w:bCs/>
                <w:szCs w:val="24"/>
                <w:rtl/>
                <w:lang w:bidi="fa-IR"/>
              </w:rPr>
            </w:pPr>
            <w:r w:rsidRPr="0049539F">
              <w:rPr>
                <w:rFonts w:cs="B Zar" w:hint="cs"/>
                <w:b/>
                <w:bCs/>
                <w:szCs w:val="24"/>
                <w:rtl/>
                <w:lang w:bidi="fa-IR"/>
              </w:rPr>
              <w:t>کم</w:t>
            </w:r>
          </w:p>
        </w:tc>
        <w:tc>
          <w:tcPr>
            <w:tcW w:w="1649" w:type="dxa"/>
            <w:shd w:val="clear" w:color="auto" w:fill="BFBFBF" w:themeFill="background1" w:themeFillShade="BF"/>
          </w:tcPr>
          <w:p w:rsidR="002E679A" w:rsidRPr="0049539F" w:rsidRDefault="002E679A" w:rsidP="002E679A">
            <w:pPr>
              <w:jc w:val="center"/>
              <w:rPr>
                <w:rFonts w:cs="B Zar"/>
                <w:b/>
                <w:bCs/>
                <w:szCs w:val="24"/>
                <w:rtl/>
                <w:lang w:bidi="fa-IR"/>
              </w:rPr>
            </w:pPr>
            <w:r w:rsidRPr="0049539F">
              <w:rPr>
                <w:rFonts w:cs="B Zar" w:hint="cs"/>
                <w:b/>
                <w:bCs/>
                <w:szCs w:val="24"/>
                <w:rtl/>
                <w:lang w:bidi="fa-IR"/>
              </w:rPr>
              <w:t>خیلی کم</w:t>
            </w:r>
          </w:p>
        </w:tc>
      </w:tr>
      <w:tr w:rsidR="00C949F8" w:rsidTr="00236AB5">
        <w:tc>
          <w:tcPr>
            <w:tcW w:w="1558" w:type="dxa"/>
          </w:tcPr>
          <w:p w:rsidR="00C949F8" w:rsidRPr="00A055C4" w:rsidRDefault="00C949F8" w:rsidP="00236AB5">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558" w:type="dxa"/>
          </w:tcPr>
          <w:p w:rsidR="00C949F8" w:rsidRPr="00A055C4" w:rsidRDefault="002E679A" w:rsidP="00236AB5">
            <w:pPr>
              <w:jc w:val="center"/>
              <w:rPr>
                <w:sz w:val="26"/>
                <w:rtl/>
              </w:rPr>
            </w:pPr>
            <w:r>
              <w:rPr>
                <w:rFonts w:hint="cs"/>
                <w:sz w:val="26"/>
                <w:rtl/>
              </w:rPr>
              <w:t>5</w:t>
            </w:r>
          </w:p>
        </w:tc>
        <w:tc>
          <w:tcPr>
            <w:tcW w:w="1558" w:type="dxa"/>
          </w:tcPr>
          <w:p w:rsidR="00C949F8" w:rsidRPr="00A055C4" w:rsidRDefault="002E679A" w:rsidP="00236AB5">
            <w:pPr>
              <w:jc w:val="center"/>
              <w:rPr>
                <w:sz w:val="26"/>
                <w:rtl/>
              </w:rPr>
            </w:pPr>
            <w:r>
              <w:rPr>
                <w:rFonts w:hint="cs"/>
                <w:sz w:val="26"/>
                <w:rtl/>
              </w:rPr>
              <w:t>4</w:t>
            </w:r>
          </w:p>
        </w:tc>
        <w:tc>
          <w:tcPr>
            <w:tcW w:w="1558" w:type="dxa"/>
          </w:tcPr>
          <w:p w:rsidR="00C949F8" w:rsidRPr="00A055C4" w:rsidRDefault="00C949F8" w:rsidP="00236AB5">
            <w:pPr>
              <w:jc w:val="center"/>
              <w:rPr>
                <w:sz w:val="26"/>
                <w:rtl/>
              </w:rPr>
            </w:pPr>
            <w:r w:rsidRPr="00A055C4">
              <w:rPr>
                <w:rFonts w:hint="cs"/>
                <w:sz w:val="26"/>
                <w:rtl/>
              </w:rPr>
              <w:t>3</w:t>
            </w:r>
          </w:p>
        </w:tc>
        <w:tc>
          <w:tcPr>
            <w:tcW w:w="1559" w:type="dxa"/>
          </w:tcPr>
          <w:p w:rsidR="00C949F8" w:rsidRPr="00A055C4" w:rsidRDefault="002E679A" w:rsidP="00236AB5">
            <w:pPr>
              <w:jc w:val="center"/>
              <w:rPr>
                <w:sz w:val="26"/>
                <w:rtl/>
              </w:rPr>
            </w:pPr>
            <w:r>
              <w:rPr>
                <w:rFonts w:hint="cs"/>
                <w:sz w:val="26"/>
                <w:rtl/>
              </w:rPr>
              <w:t>2</w:t>
            </w:r>
          </w:p>
        </w:tc>
        <w:tc>
          <w:tcPr>
            <w:tcW w:w="1649" w:type="dxa"/>
          </w:tcPr>
          <w:p w:rsidR="00C949F8" w:rsidRPr="00A055C4" w:rsidRDefault="002E679A" w:rsidP="00236AB5">
            <w:pPr>
              <w:jc w:val="center"/>
              <w:rPr>
                <w:sz w:val="26"/>
                <w:rtl/>
              </w:rPr>
            </w:pPr>
            <w:r>
              <w:rPr>
                <w:rFonts w:hint="cs"/>
                <w:sz w:val="26"/>
                <w:rtl/>
              </w:rPr>
              <w:t>1</w:t>
            </w:r>
          </w:p>
        </w:tc>
      </w:tr>
    </w:tbl>
    <w:p w:rsidR="00C949F8" w:rsidRPr="00934D19" w:rsidRDefault="00C949F8" w:rsidP="00C949F8">
      <w:pPr>
        <w:ind w:left="720"/>
        <w:contextualSpacing/>
        <w:rPr>
          <w:color w:val="000000"/>
          <w:sz w:val="28"/>
          <w:rtl/>
        </w:rPr>
      </w:pPr>
    </w:p>
    <w:p w:rsidR="00C949F8" w:rsidRPr="00C2067B" w:rsidRDefault="00C949F8" w:rsidP="00C949F8">
      <w:pPr>
        <w:spacing w:after="0"/>
        <w:jc w:val="left"/>
        <w:rPr>
          <w:b/>
          <w:bCs/>
          <w:sz w:val="26"/>
        </w:rPr>
      </w:pPr>
      <w:r w:rsidRPr="00C2067B">
        <w:rPr>
          <w:rFonts w:hint="cs"/>
          <w:b/>
          <w:bCs/>
          <w:sz w:val="26"/>
          <w:rtl/>
        </w:rPr>
        <w:t xml:space="preserve">تحلیل بر اساس میزان نمره پرسشنامه </w:t>
      </w:r>
    </w:p>
    <w:p w:rsidR="00C949F8" w:rsidRPr="00C2067B" w:rsidRDefault="00C949F8" w:rsidP="00C949F8">
      <w:pPr>
        <w:spacing w:after="0"/>
        <w:ind w:left="720"/>
        <w:contextualSpacing/>
        <w:rPr>
          <w:color w:val="000000"/>
          <w:sz w:val="26"/>
        </w:rPr>
      </w:pPr>
      <w:r w:rsidRPr="00C2067B">
        <w:rPr>
          <w:rFonts w:hint="cs"/>
          <w:color w:val="000000"/>
          <w:sz w:val="26"/>
          <w:rtl/>
        </w:rPr>
        <w:t>بر اساس این روش از تحلیل شما نمره</w:t>
      </w:r>
      <w:r w:rsidRPr="00C2067B">
        <w:rPr>
          <w:color w:val="000000"/>
          <w:sz w:val="26"/>
        </w:rPr>
        <w:softHyphen/>
      </w:r>
      <w:r w:rsidRPr="00C2067B">
        <w:rPr>
          <w:rFonts w:hint="cs"/>
          <w:color w:val="000000"/>
          <w:sz w:val="26"/>
          <w:rtl/>
        </w:rPr>
        <w:t>های به دست آمده را  جمع کرده و سپس بر اساس جدول زیر قضاوت کنید.</w:t>
      </w:r>
    </w:p>
    <w:p w:rsidR="00C949F8" w:rsidRPr="00C2067B" w:rsidRDefault="00C949F8" w:rsidP="00C949F8">
      <w:pPr>
        <w:ind w:left="720"/>
        <w:contextualSpacing/>
        <w:rPr>
          <w:color w:val="000000"/>
          <w:sz w:val="26"/>
          <w:rtl/>
        </w:rPr>
      </w:pPr>
      <w:r w:rsidRPr="00C2067B">
        <w:rPr>
          <w:rFonts w:hint="cs"/>
          <w:color w:val="000000"/>
          <w:sz w:val="26"/>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C949F8" w:rsidRPr="00C2067B" w:rsidRDefault="00C949F8" w:rsidP="00C949F8">
      <w:pPr>
        <w:ind w:left="720"/>
        <w:contextualSpacing/>
        <w:rPr>
          <w:sz w:val="26"/>
          <w:rtl/>
        </w:rPr>
      </w:pPr>
      <w:r w:rsidRPr="00C2067B">
        <w:rPr>
          <w:rFonts w:hint="cs"/>
          <w:sz w:val="26"/>
          <w:rtl/>
        </w:rPr>
        <w:t>مثال: حد پایین نمرات پرسشنامه به طریق زیر بدست آمده است</w:t>
      </w:r>
    </w:p>
    <w:p w:rsidR="00C949F8" w:rsidRDefault="00C949F8" w:rsidP="00C949F8">
      <w:pPr>
        <w:ind w:left="720"/>
        <w:contextualSpacing/>
        <w:rPr>
          <w:sz w:val="26"/>
          <w:rtl/>
        </w:rPr>
      </w:pPr>
      <w:r w:rsidRPr="00C2067B">
        <w:rPr>
          <w:rFonts w:hint="cs"/>
          <w:sz w:val="26"/>
          <w:rtl/>
        </w:rPr>
        <w:t>تعداد سوالات پرسشنامه* 1 = حد پایین نمره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2E679A" w:rsidRPr="0098215D" w:rsidTr="002E679A">
        <w:tc>
          <w:tcPr>
            <w:tcW w:w="3168" w:type="dxa"/>
            <w:shd w:val="clear" w:color="auto" w:fill="A6A6A6" w:themeFill="background1" w:themeFillShade="A6"/>
          </w:tcPr>
          <w:p w:rsidR="002E679A" w:rsidRPr="002E679A" w:rsidRDefault="002E679A" w:rsidP="002E679A">
            <w:pPr>
              <w:jc w:val="center"/>
              <w:rPr>
                <w:b/>
                <w:bCs/>
                <w:rtl/>
              </w:rPr>
            </w:pPr>
            <w:r w:rsidRPr="002E679A">
              <w:rPr>
                <w:rFonts w:hint="cs"/>
                <w:b/>
                <w:bCs/>
                <w:rtl/>
              </w:rPr>
              <w:t>حد پایین نمره</w:t>
            </w:r>
          </w:p>
        </w:tc>
        <w:tc>
          <w:tcPr>
            <w:tcW w:w="3510" w:type="dxa"/>
            <w:shd w:val="clear" w:color="auto" w:fill="A6A6A6" w:themeFill="background1" w:themeFillShade="A6"/>
          </w:tcPr>
          <w:p w:rsidR="002E679A" w:rsidRPr="002E679A" w:rsidRDefault="002E679A" w:rsidP="002E679A">
            <w:pPr>
              <w:jc w:val="center"/>
              <w:rPr>
                <w:b/>
                <w:bCs/>
                <w:rtl/>
              </w:rPr>
            </w:pPr>
            <w:r w:rsidRPr="002E679A">
              <w:rPr>
                <w:rFonts w:hint="cs"/>
                <w:b/>
                <w:bCs/>
                <w:rtl/>
              </w:rPr>
              <w:t>حد متوسط نمرات</w:t>
            </w:r>
          </w:p>
        </w:tc>
        <w:tc>
          <w:tcPr>
            <w:tcW w:w="2898" w:type="dxa"/>
            <w:shd w:val="clear" w:color="auto" w:fill="A6A6A6" w:themeFill="background1" w:themeFillShade="A6"/>
          </w:tcPr>
          <w:p w:rsidR="002E679A" w:rsidRPr="002E679A" w:rsidRDefault="002E679A" w:rsidP="002E679A">
            <w:pPr>
              <w:jc w:val="center"/>
              <w:rPr>
                <w:b/>
                <w:bCs/>
                <w:rtl/>
              </w:rPr>
            </w:pPr>
            <w:r w:rsidRPr="002E679A">
              <w:rPr>
                <w:rFonts w:hint="cs"/>
                <w:b/>
                <w:bCs/>
                <w:rtl/>
              </w:rPr>
              <w:t>حد بالای نمرات</w:t>
            </w:r>
          </w:p>
        </w:tc>
      </w:tr>
      <w:tr w:rsidR="002E679A" w:rsidRPr="0098215D" w:rsidTr="00C41CD9">
        <w:tc>
          <w:tcPr>
            <w:tcW w:w="3168" w:type="dxa"/>
            <w:shd w:val="clear" w:color="auto" w:fill="auto"/>
          </w:tcPr>
          <w:p w:rsidR="002E679A" w:rsidRPr="00B7668E" w:rsidRDefault="002E679A" w:rsidP="002E679A">
            <w:pPr>
              <w:jc w:val="center"/>
              <w:rPr>
                <w:rtl/>
              </w:rPr>
            </w:pPr>
            <w:r w:rsidRPr="00B7668E">
              <w:rPr>
                <w:rFonts w:hint="cs"/>
                <w:rtl/>
              </w:rPr>
              <w:t>28</w:t>
            </w:r>
          </w:p>
        </w:tc>
        <w:tc>
          <w:tcPr>
            <w:tcW w:w="3510" w:type="dxa"/>
            <w:shd w:val="clear" w:color="auto" w:fill="auto"/>
          </w:tcPr>
          <w:p w:rsidR="002E679A" w:rsidRPr="00B7668E" w:rsidRDefault="002E679A" w:rsidP="002E679A">
            <w:pPr>
              <w:jc w:val="center"/>
              <w:rPr>
                <w:rFonts w:ascii="Calibri" w:hAnsi="Calibri"/>
                <w:rtl/>
              </w:rPr>
            </w:pPr>
            <w:r w:rsidRPr="00B7668E">
              <w:rPr>
                <w:rFonts w:ascii="Calibri" w:hAnsi="Calibri" w:hint="cs"/>
                <w:rtl/>
              </w:rPr>
              <w:t>84</w:t>
            </w:r>
          </w:p>
        </w:tc>
        <w:tc>
          <w:tcPr>
            <w:tcW w:w="2898" w:type="dxa"/>
            <w:shd w:val="clear" w:color="auto" w:fill="auto"/>
          </w:tcPr>
          <w:p w:rsidR="002E679A" w:rsidRPr="00B7668E" w:rsidRDefault="002E679A" w:rsidP="002E679A">
            <w:pPr>
              <w:jc w:val="center"/>
              <w:rPr>
                <w:rFonts w:ascii="Calibri" w:hAnsi="Calibri"/>
                <w:rtl/>
              </w:rPr>
            </w:pPr>
            <w:r w:rsidRPr="00B7668E">
              <w:rPr>
                <w:rFonts w:ascii="Calibri" w:hAnsi="Calibri" w:hint="cs"/>
                <w:rtl/>
              </w:rPr>
              <w:t>140</w:t>
            </w:r>
          </w:p>
        </w:tc>
      </w:tr>
    </w:tbl>
    <w:p w:rsidR="002E679A" w:rsidRPr="002E679A" w:rsidRDefault="002E679A" w:rsidP="002E679A">
      <w:pPr>
        <w:pStyle w:val="ListParagraph"/>
        <w:numPr>
          <w:ilvl w:val="0"/>
          <w:numId w:val="1"/>
        </w:numPr>
        <w:rPr>
          <w:rFonts w:ascii="Calibri" w:hAnsi="Calibri"/>
        </w:rPr>
      </w:pPr>
      <w:r w:rsidRPr="002E679A">
        <w:rPr>
          <w:rFonts w:ascii="Calibri" w:hAnsi="Calibri" w:hint="cs"/>
          <w:rtl/>
        </w:rPr>
        <w:t>در صورتی که نمرات پرسشنامه بین 28 تا 56 باشد،  میزان اثربخشي سازماني ضعیف می باشد.</w:t>
      </w:r>
    </w:p>
    <w:p w:rsidR="002E679A" w:rsidRPr="002E679A" w:rsidRDefault="002E679A" w:rsidP="002E679A">
      <w:pPr>
        <w:pStyle w:val="ListParagraph"/>
        <w:numPr>
          <w:ilvl w:val="0"/>
          <w:numId w:val="1"/>
        </w:numPr>
        <w:rPr>
          <w:rFonts w:ascii="Calibri" w:hAnsi="Calibri"/>
        </w:rPr>
      </w:pPr>
      <w:r w:rsidRPr="002E679A">
        <w:rPr>
          <w:rFonts w:ascii="Calibri" w:hAnsi="Calibri" w:hint="cs"/>
          <w:rtl/>
        </w:rPr>
        <w:t>در صورتی که نمرات پرسشنامه بین56  تا 84 باشد،  میزان اثربخشي سازماني در سطح متوسطی می باشد.</w:t>
      </w:r>
    </w:p>
    <w:p w:rsidR="002E679A" w:rsidRPr="002E679A" w:rsidRDefault="002E679A" w:rsidP="002E679A">
      <w:pPr>
        <w:pStyle w:val="ListParagraph"/>
        <w:numPr>
          <w:ilvl w:val="0"/>
          <w:numId w:val="1"/>
        </w:numPr>
        <w:rPr>
          <w:rFonts w:ascii="Calibri" w:hAnsi="Calibri"/>
          <w:rtl/>
        </w:rPr>
      </w:pPr>
      <w:r w:rsidRPr="002E679A">
        <w:rPr>
          <w:rFonts w:ascii="Calibri" w:hAnsi="Calibri" w:hint="cs"/>
          <w:rtl/>
        </w:rPr>
        <w:t>در صورتی که نمرات بالای 84 باشد،  میزان اثربخشي سازماني بسیار خوب می باشد.</w:t>
      </w:r>
    </w:p>
    <w:p w:rsidR="00C949F8" w:rsidRPr="00C2067B" w:rsidRDefault="00C949F8" w:rsidP="00C949F8">
      <w:pPr>
        <w:ind w:left="720"/>
        <w:contextualSpacing/>
        <w:rPr>
          <w:sz w:val="26"/>
          <w:rtl/>
        </w:rPr>
      </w:pPr>
    </w:p>
    <w:p w:rsidR="00C949F8" w:rsidRPr="00C2067B" w:rsidRDefault="00C949F8" w:rsidP="00C949F8">
      <w:pPr>
        <w:spacing w:after="0"/>
        <w:rPr>
          <w:b/>
          <w:bCs/>
          <w:sz w:val="26"/>
        </w:rPr>
      </w:pPr>
      <w:r w:rsidRPr="00C2067B">
        <w:rPr>
          <w:rFonts w:hint="cs"/>
          <w:b/>
          <w:bCs/>
          <w:sz w:val="26"/>
          <w:rtl/>
        </w:rPr>
        <w:t>روایی</w:t>
      </w:r>
      <w:r w:rsidRPr="00C2067B">
        <w:rPr>
          <w:b/>
          <w:bCs/>
          <w:sz w:val="26"/>
          <w:rtl/>
        </w:rPr>
        <w:t xml:space="preserve"> </w:t>
      </w:r>
      <w:r w:rsidRPr="00C2067B">
        <w:rPr>
          <w:rFonts w:hint="cs"/>
          <w:b/>
          <w:bCs/>
          <w:sz w:val="26"/>
          <w:rtl/>
        </w:rPr>
        <w:t>و</w:t>
      </w:r>
      <w:r w:rsidRPr="00C2067B">
        <w:rPr>
          <w:b/>
          <w:bCs/>
          <w:sz w:val="26"/>
          <w:rtl/>
        </w:rPr>
        <w:t xml:space="preserve"> </w:t>
      </w:r>
      <w:r w:rsidRPr="00C2067B">
        <w:rPr>
          <w:rFonts w:hint="cs"/>
          <w:b/>
          <w:bCs/>
          <w:sz w:val="26"/>
          <w:rtl/>
        </w:rPr>
        <w:t>پایایی</w:t>
      </w:r>
      <w:r w:rsidRPr="00C2067B">
        <w:rPr>
          <w:b/>
          <w:bCs/>
          <w:sz w:val="26"/>
          <w:rtl/>
        </w:rPr>
        <w:t xml:space="preserve"> </w:t>
      </w:r>
      <w:r w:rsidRPr="00C2067B">
        <w:rPr>
          <w:rFonts w:hint="cs"/>
          <w:b/>
          <w:bCs/>
          <w:sz w:val="26"/>
          <w:rtl/>
        </w:rPr>
        <w:t>پرسشنامه</w:t>
      </w:r>
    </w:p>
    <w:p w:rsidR="00A40D24" w:rsidRPr="0060241B" w:rsidRDefault="00A40D24" w:rsidP="00A40D24">
      <w:pPr>
        <w:rPr>
          <w:rFonts w:eastAsia="Times New Roman"/>
          <w:rtl/>
        </w:rPr>
      </w:pPr>
      <w:r w:rsidRPr="0060241B">
        <w:rPr>
          <w:rFonts w:eastAsia="Times New Roman" w:hint="cs"/>
          <w:b/>
          <w:bCs/>
          <w:rtl/>
        </w:rPr>
        <w:t>روايي ابزار سنجش</w:t>
      </w:r>
      <w:r w:rsidRPr="0060241B">
        <w:rPr>
          <w:rFonts w:eastAsia="Times New Roman" w:hint="cs"/>
          <w:rtl/>
        </w:rPr>
        <w:t>:</w:t>
      </w:r>
      <w:r w:rsidRPr="0060241B">
        <w:rPr>
          <w:rFonts w:hint="cs"/>
          <w:rtl/>
        </w:rPr>
        <w:t xml:space="preserve"> مقصود از روايي آن است که وسيله اندازه گيري</w:t>
      </w:r>
      <w:r>
        <w:rPr>
          <w:rFonts w:hint="cs"/>
          <w:rtl/>
        </w:rPr>
        <w:t xml:space="preserve">، </w:t>
      </w:r>
      <w:r w:rsidRPr="0060241B">
        <w:rPr>
          <w:rFonts w:hint="cs"/>
          <w:rtl/>
        </w:rPr>
        <w:t>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w:t>
      </w:r>
      <w:r>
        <w:rPr>
          <w:rFonts w:hint="cs"/>
          <w:rtl/>
        </w:rPr>
        <w:t xml:space="preserve">، </w:t>
      </w:r>
      <w:r w:rsidRPr="0060241B">
        <w:rPr>
          <w:rFonts w:hint="cs"/>
          <w:rtl/>
        </w:rPr>
        <w:t xml:space="preserve">1390). </w:t>
      </w:r>
    </w:p>
    <w:p w:rsidR="00A40D24" w:rsidRDefault="00A40D24" w:rsidP="00C33D27">
      <w:pPr>
        <w:rPr>
          <w:rFonts w:eastAsia="Times New Roman" w:hint="cs"/>
          <w:rtl/>
        </w:rPr>
      </w:pPr>
      <w:r w:rsidRPr="0060241B">
        <w:rPr>
          <w:rFonts w:eastAsia="Times New Roman" w:hint="cs"/>
          <w:rtl/>
        </w:rPr>
        <w:t>منظور از اعتبار (پايايي)</w:t>
      </w:r>
      <w:r>
        <w:rPr>
          <w:rFonts w:eastAsia="Times New Roman" w:hint="cs"/>
          <w:rtl/>
        </w:rPr>
        <w:t xml:space="preserve">، </w:t>
      </w:r>
      <w:r w:rsidRPr="0060241B">
        <w:rPr>
          <w:rFonts w:eastAsia="Times New Roman" w:hint="cs"/>
          <w:rtl/>
        </w:rPr>
        <w:t>ميزان دقت شاخص‌ها و معيارهايي است که در راه سنجش پديده مورد نظر تهيه شده‌اند (ساروخاني</w:t>
      </w:r>
      <w:r>
        <w:rPr>
          <w:rFonts w:eastAsia="Times New Roman" w:hint="cs"/>
          <w:rtl/>
        </w:rPr>
        <w:t xml:space="preserve">، </w:t>
      </w:r>
      <w:r w:rsidRPr="0060241B">
        <w:rPr>
          <w:rFonts w:eastAsia="Times New Roman" w:hint="cs"/>
          <w:rtl/>
        </w:rPr>
        <w:t xml:space="preserve">1390). </w:t>
      </w:r>
      <w:r w:rsidRPr="0060241B">
        <w:rPr>
          <w:rFonts w:hint="cs"/>
          <w:rtl/>
        </w:rPr>
        <w:t>برای بررسی همسانی درونی آزمون روش‌های مختلفی وجود دارد. روش آلفای کرونباخ</w:t>
      </w:r>
      <w:r>
        <w:rPr>
          <w:rFonts w:hint="cs"/>
          <w:rtl/>
        </w:rPr>
        <w:t xml:space="preserve">، </w:t>
      </w:r>
      <w:r w:rsidRPr="0060241B">
        <w:rPr>
          <w:rFonts w:hint="cs"/>
          <w:rtl/>
        </w:rPr>
        <w:t>روش گوتلن</w:t>
      </w:r>
      <w:r>
        <w:rPr>
          <w:rFonts w:hint="cs"/>
          <w:rtl/>
        </w:rPr>
        <w:t xml:space="preserve">، </w:t>
      </w:r>
      <w:r w:rsidRPr="0060241B">
        <w:rPr>
          <w:rFonts w:hint="cs"/>
          <w:rtl/>
        </w:rPr>
        <w:t>روش دو نیمه کردن</w:t>
      </w:r>
      <w:r>
        <w:rPr>
          <w:rFonts w:hint="cs"/>
          <w:rtl/>
        </w:rPr>
        <w:t xml:space="preserve">، </w:t>
      </w:r>
      <w:r w:rsidRPr="0060241B">
        <w:rPr>
          <w:rFonts w:hint="cs"/>
          <w:rtl/>
        </w:rPr>
        <w:t>روش موازی محدود</w:t>
      </w:r>
      <w:r>
        <w:rPr>
          <w:rFonts w:hint="cs"/>
          <w:rtl/>
        </w:rPr>
        <w:t xml:space="preserve">، </w:t>
      </w:r>
      <w:r w:rsidRPr="0060241B">
        <w:rPr>
          <w:rFonts w:hint="cs"/>
          <w:rtl/>
        </w:rPr>
        <w:t>روش کودر-</w:t>
      </w:r>
      <w:r>
        <w:rPr>
          <w:rFonts w:hint="cs"/>
          <w:rtl/>
        </w:rPr>
        <w:t xml:space="preserve"> </w:t>
      </w:r>
      <w:r w:rsidRPr="0060241B">
        <w:rPr>
          <w:rFonts w:hint="cs"/>
          <w:rtl/>
        </w:rPr>
        <w:t>ریچادسون از جمله‌این روش‌ها هستند</w:t>
      </w:r>
      <w:r w:rsidR="002E679A">
        <w:rPr>
          <w:rFonts w:eastAsia="Times New Roman" w:hint="cs"/>
          <w:rtl/>
        </w:rPr>
        <w:t>.</w:t>
      </w:r>
    </w:p>
    <w:p w:rsidR="002E679A" w:rsidRPr="002353C5" w:rsidRDefault="002E679A" w:rsidP="002E679A">
      <w:r w:rsidRPr="002353C5">
        <w:rPr>
          <w:rFonts w:hint="cs"/>
          <w:rtl/>
        </w:rPr>
        <w:lastRenderedPageBreak/>
        <w:t>قابلیت اعتماد یا پایایی یک ابزار عبارت است از درجه ثبات آن در اندازه گیری هر آنچه اندازه می</w:t>
      </w:r>
      <w:r w:rsidRPr="002353C5">
        <w:rPr>
          <w:rtl/>
        </w:rPr>
        <w:softHyphen/>
      </w:r>
      <w:r w:rsidRPr="002353C5">
        <w:rPr>
          <w:rFonts w:hint="cs"/>
          <w:rtl/>
        </w:rPr>
        <w:t>گیرد یعنی  اینکه ابزار اندازه</w:t>
      </w:r>
      <w:r w:rsidRPr="002353C5">
        <w:rPr>
          <w:rtl/>
        </w:rPr>
        <w:softHyphen/>
      </w:r>
      <w:r w:rsidRPr="002353C5">
        <w:rPr>
          <w:rFonts w:hint="cs"/>
          <w:rtl/>
        </w:rPr>
        <w:t>گیری در شرایط یکسان تا چه اندازه نتایج یکسانی به دست می</w:t>
      </w:r>
      <w:r w:rsidRPr="002353C5">
        <w:rPr>
          <w:rtl/>
        </w:rPr>
        <w:softHyphen/>
      </w:r>
      <w:r w:rsidRPr="002353C5">
        <w:rPr>
          <w:rFonts w:hint="cs"/>
          <w:rtl/>
        </w:rPr>
        <w:t>دهد.</w:t>
      </w:r>
    </w:p>
    <w:p w:rsidR="002E679A" w:rsidRDefault="002E679A" w:rsidP="002E679A">
      <w:pPr>
        <w:rPr>
          <w:rFonts w:ascii="BLotus" w:hint="cs"/>
          <w:sz w:val="26"/>
          <w:rtl/>
        </w:rPr>
      </w:pPr>
      <w:r w:rsidRPr="002353C5">
        <w:rPr>
          <w:rFonts w:ascii="BLotus" w:hint="cs"/>
          <w:sz w:val="26"/>
          <w:rtl/>
        </w:rPr>
        <w:t>معمولاً</w:t>
      </w:r>
      <w:r w:rsidRPr="002353C5">
        <w:rPr>
          <w:rFonts w:ascii="BLotus" w:hint="cs"/>
          <w:sz w:val="26"/>
        </w:rPr>
        <w:t xml:space="preserve"> </w:t>
      </w:r>
      <w:r w:rsidRPr="002353C5">
        <w:rPr>
          <w:rFonts w:ascii="BLotus" w:hint="cs"/>
          <w:sz w:val="26"/>
          <w:rtl/>
        </w:rPr>
        <w:t>دامنه</w:t>
      </w:r>
      <w:r w:rsidRPr="002353C5">
        <w:rPr>
          <w:rFonts w:ascii="BLotus" w:hint="cs"/>
          <w:sz w:val="26"/>
        </w:rPr>
        <w:t xml:space="preserve"> </w:t>
      </w:r>
      <w:r w:rsidRPr="002353C5">
        <w:rPr>
          <w:rFonts w:ascii="BLotus" w:hint="cs"/>
          <w:sz w:val="26"/>
          <w:rtl/>
        </w:rPr>
        <w:t>ضریب</w:t>
      </w:r>
      <w:r w:rsidRPr="002353C5">
        <w:rPr>
          <w:rFonts w:ascii="BLotus" w:hint="cs"/>
          <w:sz w:val="26"/>
        </w:rPr>
        <w:t xml:space="preserve"> </w:t>
      </w:r>
      <w:r w:rsidRPr="002353C5">
        <w:rPr>
          <w:rFonts w:ascii="BLotus" w:hint="cs"/>
          <w:sz w:val="26"/>
          <w:rtl/>
        </w:rPr>
        <w:t>اعتماد</w:t>
      </w:r>
      <w:r w:rsidRPr="002353C5">
        <w:rPr>
          <w:rFonts w:ascii="BLotus" w:hint="cs"/>
          <w:sz w:val="26"/>
        </w:rPr>
        <w:t xml:space="preserve"> </w:t>
      </w:r>
      <w:r w:rsidRPr="002353C5">
        <w:rPr>
          <w:rFonts w:ascii="BLotus" w:hint="cs"/>
          <w:sz w:val="26"/>
          <w:rtl/>
        </w:rPr>
        <w:t>آلفاي</w:t>
      </w:r>
      <w:r w:rsidRPr="002353C5">
        <w:rPr>
          <w:rFonts w:ascii="BLotus" w:hint="cs"/>
          <w:sz w:val="26"/>
        </w:rPr>
        <w:t xml:space="preserve"> </w:t>
      </w:r>
      <w:r w:rsidRPr="002353C5">
        <w:rPr>
          <w:rFonts w:ascii="BLotus" w:hint="cs"/>
          <w:sz w:val="26"/>
          <w:rtl/>
        </w:rPr>
        <w:t>کرونباخ</w:t>
      </w:r>
      <w:r w:rsidRPr="002353C5">
        <w:rPr>
          <w:rFonts w:ascii="BLotus" w:hint="cs"/>
          <w:sz w:val="26"/>
        </w:rPr>
        <w:t xml:space="preserve"> </w:t>
      </w:r>
      <w:r w:rsidRPr="002353C5">
        <w:rPr>
          <w:rFonts w:ascii="BLotus" w:hint="cs"/>
          <w:sz w:val="26"/>
          <w:rtl/>
        </w:rPr>
        <w:t>از</w:t>
      </w:r>
      <w:r w:rsidRPr="002353C5">
        <w:rPr>
          <w:rFonts w:ascii="BLotus" w:hint="cs"/>
          <w:sz w:val="26"/>
        </w:rPr>
        <w:t xml:space="preserve"> </w:t>
      </w:r>
      <w:r w:rsidRPr="002353C5">
        <w:rPr>
          <w:rFonts w:ascii="BLotus" w:hint="cs"/>
          <w:sz w:val="26"/>
          <w:rtl/>
        </w:rPr>
        <w:t>صفر (0)</w:t>
      </w:r>
      <w:r w:rsidRPr="002353C5">
        <w:rPr>
          <w:rFonts w:ascii="BLotus" w:hint="cs"/>
          <w:sz w:val="26"/>
        </w:rPr>
        <w:t xml:space="preserve"> </w:t>
      </w:r>
      <w:r w:rsidRPr="002353C5">
        <w:rPr>
          <w:rFonts w:ascii="BLotus" w:hint="cs"/>
          <w:sz w:val="26"/>
          <w:rtl/>
        </w:rPr>
        <w:t>به</w:t>
      </w:r>
      <w:r w:rsidRPr="002353C5">
        <w:rPr>
          <w:rFonts w:ascii="BLotus" w:hint="cs"/>
          <w:sz w:val="26"/>
        </w:rPr>
        <w:t xml:space="preserve"> </w:t>
      </w:r>
      <w:r w:rsidRPr="002353C5">
        <w:rPr>
          <w:rFonts w:ascii="BLotus" w:hint="cs"/>
          <w:sz w:val="26"/>
          <w:rtl/>
        </w:rPr>
        <w:t>معناي</w:t>
      </w:r>
      <w:r w:rsidRPr="002353C5">
        <w:rPr>
          <w:rFonts w:ascii="BLotus" w:hint="cs"/>
          <w:sz w:val="26"/>
        </w:rPr>
        <w:t xml:space="preserve"> </w:t>
      </w:r>
      <w:r w:rsidRPr="002353C5">
        <w:rPr>
          <w:rFonts w:ascii="BLotus" w:hint="cs"/>
          <w:sz w:val="26"/>
          <w:rtl/>
        </w:rPr>
        <w:t>عدم</w:t>
      </w:r>
      <w:r w:rsidRPr="002353C5">
        <w:rPr>
          <w:rFonts w:ascii="BLotus" w:hint="cs"/>
          <w:sz w:val="26"/>
        </w:rPr>
        <w:t xml:space="preserve"> </w:t>
      </w:r>
      <w:r w:rsidRPr="002353C5">
        <w:rPr>
          <w:rFonts w:ascii="BLotus" w:hint="cs"/>
          <w:sz w:val="26"/>
          <w:rtl/>
        </w:rPr>
        <w:t>پایداري،</w:t>
      </w:r>
      <w:r w:rsidRPr="002353C5">
        <w:rPr>
          <w:rFonts w:ascii="BLotus" w:hint="cs"/>
          <w:sz w:val="26"/>
        </w:rPr>
        <w:t xml:space="preserve"> </w:t>
      </w:r>
      <w:r w:rsidRPr="002353C5">
        <w:rPr>
          <w:rFonts w:ascii="BLotus" w:hint="cs"/>
          <w:sz w:val="26"/>
          <w:rtl/>
        </w:rPr>
        <w:t>تا</w:t>
      </w:r>
      <w:r w:rsidRPr="002353C5">
        <w:rPr>
          <w:rFonts w:ascii="BLotus" w:hint="cs"/>
          <w:sz w:val="26"/>
        </w:rPr>
        <w:t xml:space="preserve"> </w:t>
      </w:r>
      <w:r w:rsidRPr="002353C5">
        <w:rPr>
          <w:rFonts w:ascii="BLotus" w:hint="cs"/>
          <w:sz w:val="26"/>
          <w:rtl/>
        </w:rPr>
        <w:t>مثبت</w:t>
      </w:r>
      <w:r w:rsidRPr="002353C5">
        <w:rPr>
          <w:rFonts w:ascii="BLotus" w:hint="cs"/>
          <w:sz w:val="26"/>
        </w:rPr>
        <w:t xml:space="preserve"> </w:t>
      </w:r>
      <w:r w:rsidRPr="002353C5">
        <w:rPr>
          <w:rFonts w:ascii="BLotus" w:hint="cs"/>
          <w:sz w:val="26"/>
          <w:rtl/>
        </w:rPr>
        <w:t>یک (1+) به</w:t>
      </w:r>
      <w:r w:rsidRPr="002353C5">
        <w:rPr>
          <w:rFonts w:ascii="BLotus" w:hint="cs"/>
          <w:sz w:val="26"/>
        </w:rPr>
        <w:t xml:space="preserve"> </w:t>
      </w:r>
      <w:r w:rsidRPr="002353C5">
        <w:rPr>
          <w:rFonts w:ascii="BLotus" w:hint="cs"/>
          <w:sz w:val="26"/>
          <w:rtl/>
        </w:rPr>
        <w:t>معناي</w:t>
      </w:r>
      <w:r w:rsidRPr="002353C5">
        <w:rPr>
          <w:rFonts w:ascii="BLotus" w:hint="cs"/>
          <w:sz w:val="26"/>
        </w:rPr>
        <w:t xml:space="preserve"> </w:t>
      </w:r>
      <w:r w:rsidRPr="002353C5">
        <w:rPr>
          <w:rFonts w:ascii="BLotus" w:hint="cs"/>
          <w:sz w:val="26"/>
          <w:rtl/>
        </w:rPr>
        <w:t>پایائی</w:t>
      </w:r>
      <w:r w:rsidRPr="002353C5">
        <w:rPr>
          <w:rFonts w:ascii="BLotus" w:hint="cs"/>
          <w:sz w:val="26"/>
        </w:rPr>
        <w:t xml:space="preserve"> </w:t>
      </w:r>
      <w:r w:rsidRPr="002353C5">
        <w:rPr>
          <w:rFonts w:ascii="BLotus" w:hint="cs"/>
          <w:sz w:val="26"/>
          <w:rtl/>
        </w:rPr>
        <w:t>کامل</w:t>
      </w:r>
      <w:r w:rsidRPr="002353C5">
        <w:rPr>
          <w:rFonts w:ascii="BLotus" w:hint="cs"/>
          <w:sz w:val="26"/>
        </w:rPr>
        <w:t xml:space="preserve"> </w:t>
      </w:r>
      <w:r w:rsidRPr="002353C5">
        <w:rPr>
          <w:rFonts w:ascii="BLotus" w:hint="cs"/>
          <w:sz w:val="26"/>
          <w:rtl/>
        </w:rPr>
        <w:t>قرار</w:t>
      </w:r>
      <w:r w:rsidRPr="002353C5">
        <w:rPr>
          <w:rFonts w:ascii="BLotus" w:hint="cs"/>
          <w:sz w:val="26"/>
        </w:rPr>
        <w:t xml:space="preserve"> </w:t>
      </w:r>
      <w:r w:rsidRPr="002353C5">
        <w:rPr>
          <w:rFonts w:ascii="BLotus" w:hint="cs"/>
          <w:sz w:val="26"/>
          <w:rtl/>
        </w:rPr>
        <w:t>می</w:t>
      </w:r>
      <w:r w:rsidRPr="002353C5">
        <w:rPr>
          <w:rFonts w:ascii="BLotus" w:hint="cs"/>
          <w:sz w:val="26"/>
          <w:rtl/>
        </w:rPr>
        <w:softHyphen/>
        <w:t>گیرد</w:t>
      </w:r>
      <w:r w:rsidRPr="002353C5">
        <w:rPr>
          <w:rFonts w:ascii="BLotus" w:hint="cs"/>
          <w:sz w:val="26"/>
        </w:rPr>
        <w:t xml:space="preserve"> </w:t>
      </w:r>
      <w:r w:rsidRPr="002353C5">
        <w:rPr>
          <w:rFonts w:ascii="BLotus" w:hint="cs"/>
          <w:sz w:val="26"/>
          <w:rtl/>
        </w:rPr>
        <w:t>و</w:t>
      </w:r>
      <w:r w:rsidRPr="002353C5">
        <w:rPr>
          <w:rFonts w:ascii="BLotus" w:hint="cs"/>
          <w:sz w:val="26"/>
        </w:rPr>
        <w:t xml:space="preserve"> </w:t>
      </w:r>
      <w:r w:rsidRPr="002353C5">
        <w:rPr>
          <w:rFonts w:ascii="BLotus" w:hint="cs"/>
          <w:sz w:val="26"/>
          <w:rtl/>
        </w:rPr>
        <w:t>هر</w:t>
      </w:r>
      <w:r w:rsidRPr="002353C5">
        <w:rPr>
          <w:rFonts w:ascii="BLotus" w:hint="cs"/>
          <w:sz w:val="26"/>
        </w:rPr>
        <w:t xml:space="preserve"> </w:t>
      </w:r>
      <w:r w:rsidRPr="002353C5">
        <w:rPr>
          <w:rFonts w:ascii="BLotus" w:hint="cs"/>
          <w:sz w:val="26"/>
          <w:rtl/>
        </w:rPr>
        <w:t>چه</w:t>
      </w:r>
      <w:r w:rsidRPr="002353C5">
        <w:rPr>
          <w:rFonts w:ascii="BLotus" w:hint="cs"/>
          <w:sz w:val="26"/>
        </w:rPr>
        <w:t xml:space="preserve"> </w:t>
      </w:r>
      <w:r w:rsidRPr="002353C5">
        <w:rPr>
          <w:rFonts w:ascii="BLotus" w:hint="cs"/>
          <w:sz w:val="26"/>
          <w:rtl/>
        </w:rPr>
        <w:t>مقدار</w:t>
      </w:r>
      <w:r w:rsidRPr="002353C5">
        <w:rPr>
          <w:rFonts w:ascii="BLotus" w:hint="cs"/>
          <w:sz w:val="26"/>
        </w:rPr>
        <w:t xml:space="preserve"> </w:t>
      </w:r>
      <w:r w:rsidRPr="002353C5">
        <w:rPr>
          <w:rFonts w:ascii="BLotus" w:hint="cs"/>
          <w:sz w:val="26"/>
          <w:rtl/>
        </w:rPr>
        <w:t>بدست</w:t>
      </w:r>
      <w:r w:rsidRPr="002353C5">
        <w:rPr>
          <w:rFonts w:ascii="BLotus" w:hint="cs"/>
          <w:sz w:val="26"/>
        </w:rPr>
        <w:t xml:space="preserve"> </w:t>
      </w:r>
      <w:r w:rsidRPr="002353C5">
        <w:rPr>
          <w:rFonts w:ascii="BLotus" w:hint="cs"/>
          <w:sz w:val="26"/>
          <w:rtl/>
        </w:rPr>
        <w:t>آمده</w:t>
      </w:r>
      <w:r w:rsidRPr="002353C5">
        <w:rPr>
          <w:rFonts w:ascii="BLotus" w:hint="cs"/>
          <w:sz w:val="26"/>
        </w:rPr>
        <w:t xml:space="preserve"> </w:t>
      </w:r>
      <w:r w:rsidRPr="002353C5">
        <w:rPr>
          <w:rFonts w:ascii="BLotus" w:hint="cs"/>
          <w:sz w:val="26"/>
          <w:rtl/>
        </w:rPr>
        <w:t>به</w:t>
      </w:r>
      <w:r w:rsidRPr="002353C5">
        <w:rPr>
          <w:rFonts w:ascii="BLotus" w:hint="cs"/>
          <w:sz w:val="26"/>
        </w:rPr>
        <w:t xml:space="preserve"> </w:t>
      </w:r>
      <w:r w:rsidRPr="002353C5">
        <w:rPr>
          <w:rFonts w:ascii="BLotus" w:hint="cs"/>
          <w:sz w:val="26"/>
          <w:rtl/>
        </w:rPr>
        <w:t>عدد</w:t>
      </w:r>
      <w:r w:rsidRPr="002353C5">
        <w:rPr>
          <w:rFonts w:ascii="BLotus" w:hint="cs"/>
          <w:sz w:val="26"/>
        </w:rPr>
        <w:t xml:space="preserve"> </w:t>
      </w:r>
      <w:r w:rsidRPr="002353C5">
        <w:rPr>
          <w:rFonts w:ascii="BLotus" w:hint="cs"/>
          <w:sz w:val="26"/>
          <w:rtl/>
        </w:rPr>
        <w:t>مثبت</w:t>
      </w:r>
      <w:r w:rsidRPr="002353C5">
        <w:rPr>
          <w:rFonts w:ascii="BLotus" w:hint="cs"/>
          <w:sz w:val="26"/>
        </w:rPr>
        <w:t xml:space="preserve"> </w:t>
      </w:r>
      <w:r w:rsidRPr="002353C5">
        <w:rPr>
          <w:rFonts w:ascii="BLotus" w:hint="cs"/>
          <w:sz w:val="26"/>
          <w:rtl/>
        </w:rPr>
        <w:t>یک</w:t>
      </w:r>
      <w:r w:rsidRPr="002353C5">
        <w:rPr>
          <w:rFonts w:ascii="BLotus" w:hint="cs"/>
          <w:sz w:val="26"/>
        </w:rPr>
        <w:t xml:space="preserve"> </w:t>
      </w:r>
      <w:r w:rsidRPr="002353C5">
        <w:rPr>
          <w:rFonts w:ascii="BLotus" w:hint="cs"/>
          <w:sz w:val="26"/>
          <w:rtl/>
        </w:rPr>
        <w:t>نزدیکتر</w:t>
      </w:r>
      <w:r w:rsidRPr="002353C5">
        <w:rPr>
          <w:rFonts w:ascii="BLotus" w:hint="cs"/>
          <w:sz w:val="26"/>
        </w:rPr>
        <w:t xml:space="preserve"> </w:t>
      </w:r>
      <w:r w:rsidRPr="002353C5">
        <w:rPr>
          <w:rFonts w:ascii="BLotus" w:hint="cs"/>
          <w:sz w:val="26"/>
          <w:rtl/>
        </w:rPr>
        <w:t>باشد قابلیت</w:t>
      </w:r>
      <w:r w:rsidRPr="002353C5">
        <w:rPr>
          <w:rFonts w:ascii="BLotus" w:hint="cs"/>
          <w:sz w:val="26"/>
        </w:rPr>
        <w:t xml:space="preserve"> </w:t>
      </w:r>
      <w:r w:rsidRPr="002353C5">
        <w:rPr>
          <w:rFonts w:ascii="BLotus" w:hint="cs"/>
          <w:sz w:val="26"/>
          <w:rtl/>
        </w:rPr>
        <w:t>اعتماد</w:t>
      </w:r>
      <w:r w:rsidRPr="002353C5">
        <w:rPr>
          <w:rFonts w:ascii="BLotus" w:hint="cs"/>
          <w:sz w:val="26"/>
        </w:rPr>
        <w:t xml:space="preserve"> </w:t>
      </w:r>
      <w:r w:rsidRPr="002353C5">
        <w:rPr>
          <w:rFonts w:ascii="BLotus" w:hint="cs"/>
          <w:sz w:val="26"/>
          <w:rtl/>
        </w:rPr>
        <w:t>پرسشنامه</w:t>
      </w:r>
      <w:r w:rsidRPr="002353C5">
        <w:rPr>
          <w:rFonts w:ascii="BLotus" w:hint="cs"/>
          <w:sz w:val="26"/>
        </w:rPr>
        <w:t xml:space="preserve"> </w:t>
      </w:r>
      <w:r w:rsidRPr="002353C5">
        <w:rPr>
          <w:rFonts w:ascii="BLotus" w:hint="cs"/>
          <w:sz w:val="26"/>
          <w:rtl/>
        </w:rPr>
        <w:t>بیشتر</w:t>
      </w:r>
      <w:r w:rsidRPr="002353C5">
        <w:rPr>
          <w:rFonts w:ascii="BLotus" w:hint="cs"/>
          <w:sz w:val="26"/>
        </w:rPr>
        <w:t xml:space="preserve"> </w:t>
      </w:r>
      <w:r w:rsidRPr="002353C5">
        <w:rPr>
          <w:rFonts w:ascii="BLotus" w:hint="cs"/>
          <w:sz w:val="26"/>
          <w:rtl/>
        </w:rPr>
        <w:t>می</w:t>
      </w:r>
      <w:r w:rsidRPr="002353C5">
        <w:rPr>
          <w:rFonts w:ascii="BLotus" w:hint="cs"/>
          <w:sz w:val="26"/>
          <w:rtl/>
        </w:rPr>
        <w:softHyphen/>
        <w:t xml:space="preserve">شود. آلفای کرونباخ برای پرسشنامه </w:t>
      </w:r>
      <w:r>
        <w:rPr>
          <w:rFonts w:ascii="BLotus" w:hint="cs"/>
          <w:sz w:val="26"/>
          <w:rtl/>
        </w:rPr>
        <w:t>اثربخشی سازمانی</w:t>
      </w:r>
      <w:r>
        <w:rPr>
          <w:rFonts w:ascii="BLotus"/>
          <w:sz w:val="26"/>
        </w:rPr>
        <w:t xml:space="preserve"> %924  </w:t>
      </w:r>
      <w:r w:rsidRPr="002353C5">
        <w:rPr>
          <w:rFonts w:ascii="BLotus" w:hint="cs"/>
          <w:sz w:val="26"/>
          <w:rtl/>
        </w:rPr>
        <w:t xml:space="preserve">بدست آمد که نشان دهنده پایایی بسیار خوب این مقیاس است.  </w:t>
      </w:r>
    </w:p>
    <w:p w:rsidR="00A40D24" w:rsidRPr="0060241B" w:rsidRDefault="002E679A" w:rsidP="002E679A">
      <w:pPr>
        <w:rPr>
          <w:rtl/>
        </w:rPr>
      </w:pPr>
      <w:r w:rsidRPr="002A04E0">
        <w:rPr>
          <w:rFonts w:hint="cs"/>
          <w:rtl/>
        </w:rPr>
        <w:t>مقصود از روايي يك آزمون يا پرسشنامه، آن خصيصه يا ويژگي ابزار گرد اوري اطلاعات است كه مقولاتي را كه براي آنها در نظر گرفته شده است تعيين كند</w:t>
      </w:r>
      <w:r>
        <w:rPr>
          <w:rFonts w:hint="cs"/>
          <w:rtl/>
        </w:rPr>
        <w:t xml:space="preserve">.پرسشنامه اثربخشی سازمانی پارسونز با توجه به اعتبار آن کاملا تایید شده است. </w:t>
      </w:r>
    </w:p>
    <w:tbl>
      <w:tblPr>
        <w:bidiVisual/>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1722"/>
        <w:gridCol w:w="1437"/>
        <w:gridCol w:w="1717"/>
      </w:tblGrid>
      <w:tr w:rsidR="00C33D27" w:rsidRPr="00A40D24" w:rsidTr="00C33D27">
        <w:trPr>
          <w:trHeight w:val="734"/>
          <w:jc w:val="center"/>
        </w:trPr>
        <w:tc>
          <w:tcPr>
            <w:tcW w:w="2390" w:type="pct"/>
            <w:shd w:val="clear" w:color="auto" w:fill="BFBFBF" w:themeFill="background1" w:themeFillShade="BF"/>
            <w:vAlign w:val="center"/>
          </w:tcPr>
          <w:p w:rsidR="00C33D27" w:rsidRPr="00A40D24" w:rsidRDefault="00C33D27" w:rsidP="00C33D27">
            <w:pPr>
              <w:spacing w:after="0"/>
              <w:jc w:val="center"/>
              <w:rPr>
                <w:b/>
                <w:bCs/>
                <w:sz w:val="22"/>
                <w:szCs w:val="22"/>
                <w:rtl/>
              </w:rPr>
            </w:pPr>
            <w:r w:rsidRPr="00A40D24">
              <w:rPr>
                <w:rFonts w:hint="cs"/>
                <w:b/>
                <w:bCs/>
                <w:sz w:val="22"/>
                <w:szCs w:val="22"/>
                <w:rtl/>
              </w:rPr>
              <w:t>متغیر</w:t>
            </w:r>
          </w:p>
        </w:tc>
        <w:tc>
          <w:tcPr>
            <w:tcW w:w="922" w:type="pct"/>
            <w:shd w:val="clear" w:color="auto" w:fill="BFBFBF" w:themeFill="background1" w:themeFillShade="BF"/>
            <w:vAlign w:val="center"/>
          </w:tcPr>
          <w:p w:rsidR="00C33D27" w:rsidRPr="00A40D24" w:rsidRDefault="00C33D27" w:rsidP="00C33D27">
            <w:pPr>
              <w:spacing w:after="0"/>
              <w:jc w:val="center"/>
              <w:rPr>
                <w:b/>
                <w:bCs/>
                <w:sz w:val="22"/>
                <w:szCs w:val="22"/>
                <w:rtl/>
              </w:rPr>
            </w:pPr>
            <w:r w:rsidRPr="00A40D24">
              <w:rPr>
                <w:rFonts w:hint="cs"/>
                <w:b/>
                <w:bCs/>
                <w:sz w:val="22"/>
                <w:szCs w:val="22"/>
                <w:rtl/>
              </w:rPr>
              <w:t>تعداد سوال‌ها</w:t>
            </w:r>
          </w:p>
        </w:tc>
        <w:tc>
          <w:tcPr>
            <w:tcW w:w="769" w:type="pct"/>
            <w:shd w:val="clear" w:color="auto" w:fill="BFBFBF" w:themeFill="background1" w:themeFillShade="BF"/>
            <w:vAlign w:val="center"/>
          </w:tcPr>
          <w:p w:rsidR="00C33D27" w:rsidRPr="00A40D24" w:rsidRDefault="00C33D27" w:rsidP="00C33D27">
            <w:pPr>
              <w:spacing w:after="0"/>
              <w:jc w:val="center"/>
              <w:rPr>
                <w:b/>
                <w:bCs/>
                <w:sz w:val="22"/>
                <w:szCs w:val="22"/>
                <w:rtl/>
              </w:rPr>
            </w:pPr>
            <w:r>
              <w:rPr>
                <w:rFonts w:hint="cs"/>
                <w:b/>
                <w:bCs/>
                <w:sz w:val="22"/>
                <w:szCs w:val="22"/>
                <w:rtl/>
              </w:rPr>
              <w:t>الفای قابل قبول</w:t>
            </w:r>
          </w:p>
        </w:tc>
        <w:tc>
          <w:tcPr>
            <w:tcW w:w="919" w:type="pct"/>
            <w:shd w:val="clear" w:color="auto" w:fill="BFBFBF" w:themeFill="background1" w:themeFillShade="BF"/>
            <w:vAlign w:val="center"/>
          </w:tcPr>
          <w:p w:rsidR="00C33D27" w:rsidRPr="00A40D24" w:rsidRDefault="00C33D27" w:rsidP="00C33D27">
            <w:pPr>
              <w:spacing w:after="0"/>
              <w:jc w:val="center"/>
              <w:rPr>
                <w:b/>
                <w:bCs/>
                <w:sz w:val="22"/>
                <w:szCs w:val="22"/>
                <w:rtl/>
              </w:rPr>
            </w:pPr>
            <w:r>
              <w:rPr>
                <w:rFonts w:hint="cs"/>
                <w:b/>
                <w:bCs/>
                <w:sz w:val="22"/>
                <w:szCs w:val="22"/>
                <w:rtl/>
              </w:rPr>
              <w:t>الفای کرونباخ</w:t>
            </w:r>
          </w:p>
        </w:tc>
      </w:tr>
      <w:tr w:rsidR="00A40D24" w:rsidRPr="00A40D24" w:rsidTr="00C33D27">
        <w:trPr>
          <w:jc w:val="center"/>
        </w:trPr>
        <w:tc>
          <w:tcPr>
            <w:tcW w:w="2390" w:type="pct"/>
            <w:vAlign w:val="center"/>
          </w:tcPr>
          <w:p w:rsidR="00A40D24" w:rsidRPr="002E679A" w:rsidRDefault="002E679A" w:rsidP="001877C2">
            <w:pPr>
              <w:spacing w:after="0"/>
              <w:jc w:val="center"/>
              <w:rPr>
                <w:b/>
                <w:bCs/>
                <w:sz w:val="22"/>
                <w:szCs w:val="22"/>
                <w:rtl/>
              </w:rPr>
            </w:pPr>
            <w:r w:rsidRPr="002E679A">
              <w:rPr>
                <w:b/>
                <w:bCs/>
                <w:sz w:val="22"/>
                <w:szCs w:val="22"/>
                <w:rtl/>
              </w:rPr>
              <w:t>اثربخش</w:t>
            </w:r>
            <w:r w:rsidRPr="002E679A">
              <w:rPr>
                <w:rFonts w:hint="cs"/>
                <w:b/>
                <w:bCs/>
                <w:sz w:val="22"/>
                <w:szCs w:val="22"/>
                <w:rtl/>
              </w:rPr>
              <w:t>ی</w:t>
            </w:r>
            <w:r w:rsidRPr="002E679A">
              <w:rPr>
                <w:b/>
                <w:bCs/>
                <w:sz w:val="22"/>
                <w:szCs w:val="22"/>
                <w:rtl/>
              </w:rPr>
              <w:t xml:space="preserve"> سازمان</w:t>
            </w:r>
            <w:r w:rsidRPr="002E679A">
              <w:rPr>
                <w:rFonts w:hint="cs"/>
                <w:b/>
                <w:bCs/>
                <w:sz w:val="22"/>
                <w:szCs w:val="22"/>
                <w:rtl/>
              </w:rPr>
              <w:t>ی</w:t>
            </w:r>
          </w:p>
        </w:tc>
        <w:tc>
          <w:tcPr>
            <w:tcW w:w="922" w:type="pct"/>
            <w:vAlign w:val="center"/>
          </w:tcPr>
          <w:p w:rsidR="00A40D24" w:rsidRPr="002E679A" w:rsidRDefault="002E679A" w:rsidP="001877C2">
            <w:pPr>
              <w:spacing w:after="0"/>
              <w:jc w:val="center"/>
              <w:rPr>
                <w:b/>
                <w:bCs/>
                <w:sz w:val="22"/>
                <w:szCs w:val="22"/>
                <w:rtl/>
              </w:rPr>
            </w:pPr>
            <w:r w:rsidRPr="002E679A">
              <w:rPr>
                <w:rFonts w:hint="cs"/>
                <w:b/>
                <w:bCs/>
                <w:sz w:val="22"/>
                <w:szCs w:val="22"/>
                <w:rtl/>
              </w:rPr>
              <w:t>28</w:t>
            </w:r>
          </w:p>
        </w:tc>
        <w:tc>
          <w:tcPr>
            <w:tcW w:w="769" w:type="pct"/>
            <w:vAlign w:val="center"/>
          </w:tcPr>
          <w:p w:rsidR="00A40D24" w:rsidRPr="002E679A" w:rsidRDefault="00C33D27" w:rsidP="001877C2">
            <w:pPr>
              <w:spacing w:after="0"/>
              <w:jc w:val="center"/>
              <w:rPr>
                <w:b/>
                <w:bCs/>
                <w:sz w:val="22"/>
                <w:szCs w:val="22"/>
                <w:rtl/>
              </w:rPr>
            </w:pPr>
            <w:r w:rsidRPr="002E679A">
              <w:rPr>
                <w:rFonts w:hint="cs"/>
                <w:b/>
                <w:bCs/>
                <w:sz w:val="22"/>
                <w:szCs w:val="22"/>
                <w:rtl/>
              </w:rPr>
              <w:t>7/0</w:t>
            </w:r>
          </w:p>
        </w:tc>
        <w:tc>
          <w:tcPr>
            <w:tcW w:w="919" w:type="pct"/>
          </w:tcPr>
          <w:p w:rsidR="00A40D24" w:rsidRPr="002E679A" w:rsidRDefault="002E679A" w:rsidP="001877C2">
            <w:pPr>
              <w:spacing w:after="0"/>
              <w:jc w:val="center"/>
              <w:rPr>
                <w:b/>
                <w:bCs/>
                <w:sz w:val="22"/>
                <w:szCs w:val="22"/>
              </w:rPr>
            </w:pPr>
            <w:r w:rsidRPr="002E679A">
              <w:rPr>
                <w:rFonts w:hint="cs"/>
                <w:b/>
                <w:bCs/>
                <w:sz w:val="22"/>
                <w:szCs w:val="22"/>
                <w:rtl/>
              </w:rPr>
              <w:t>924/0</w:t>
            </w:r>
          </w:p>
        </w:tc>
      </w:tr>
    </w:tbl>
    <w:p w:rsidR="00C949F8" w:rsidRPr="00C2067B" w:rsidRDefault="00C949F8" w:rsidP="00C949F8">
      <w:pPr>
        <w:spacing w:after="0"/>
        <w:rPr>
          <w:sz w:val="26"/>
          <w:rtl/>
        </w:rPr>
      </w:pPr>
    </w:p>
    <w:p w:rsidR="00C949F8" w:rsidRDefault="00C949F8" w:rsidP="00C949F8">
      <w:pPr>
        <w:spacing w:after="0"/>
        <w:rPr>
          <w:rFonts w:ascii="BLotus"/>
          <w:sz w:val="26"/>
          <w:rtl/>
        </w:rPr>
      </w:pPr>
      <w:r w:rsidRPr="00C2067B">
        <w:rPr>
          <w:rFonts w:hint="cs"/>
          <w:sz w:val="26"/>
          <w:rtl/>
        </w:rPr>
        <w:t xml:space="preserve">منبع: </w:t>
      </w:r>
    </w:p>
    <w:p w:rsidR="002E679A" w:rsidRPr="0090251E" w:rsidRDefault="002E679A" w:rsidP="002E679A">
      <w:pPr>
        <w:rPr>
          <w:rFonts w:hint="cs"/>
          <w:rtl/>
        </w:rPr>
      </w:pPr>
      <w:r>
        <w:rPr>
          <w:rFonts w:hint="cs"/>
          <w:rtl/>
        </w:rPr>
        <w:t>محمد علي‌زكي، مهدي اديبي سده، بهجت يزدخواستي، "بررسي اثربخشي سازماني مدارس آموزش و پرورش شهر اصفهان"، مجله علوم اجتماعي و انساني دانشگاه شيراز، دوره 24، شماره دوم، 1385.</w:t>
      </w:r>
    </w:p>
    <w:p w:rsidR="00C22DE0" w:rsidRDefault="00C22DE0">
      <w:bookmarkStart w:id="0" w:name="_GoBack"/>
      <w:bookmarkEnd w:id="0"/>
    </w:p>
    <w:sectPr w:rsidR="00C22D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FA5" w:rsidRDefault="00AD7FA5" w:rsidP="00C949F8">
      <w:pPr>
        <w:spacing w:after="0"/>
      </w:pPr>
      <w:r>
        <w:separator/>
      </w:r>
    </w:p>
  </w:endnote>
  <w:endnote w:type="continuationSeparator" w:id="0">
    <w:p w:rsidR="00AD7FA5" w:rsidRDefault="00AD7FA5" w:rsidP="00C949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B2"/>
    <w:family w:val="auto"/>
    <w:notTrueType/>
    <w:pitch w:val="default"/>
    <w:sig w:usb0="00002000"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FA5" w:rsidRDefault="00AD7FA5" w:rsidP="00C949F8">
      <w:pPr>
        <w:spacing w:after="0"/>
      </w:pPr>
      <w:r>
        <w:separator/>
      </w:r>
    </w:p>
  </w:footnote>
  <w:footnote w:type="continuationSeparator" w:id="0">
    <w:p w:rsidR="00AD7FA5" w:rsidRDefault="00AD7FA5" w:rsidP="00C949F8">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A7679"/>
    <w:multiLevelType w:val="hybridMultilevel"/>
    <w:tmpl w:val="C65E7E9E"/>
    <w:lvl w:ilvl="0" w:tplc="1FEC156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1DEC"/>
    <w:multiLevelType w:val="hybridMultilevel"/>
    <w:tmpl w:val="B75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383"/>
    <w:rsid w:val="000D4CFF"/>
    <w:rsid w:val="00166FEA"/>
    <w:rsid w:val="001F7EFB"/>
    <w:rsid w:val="002E679A"/>
    <w:rsid w:val="0031190F"/>
    <w:rsid w:val="003E4F97"/>
    <w:rsid w:val="004F22C1"/>
    <w:rsid w:val="00783383"/>
    <w:rsid w:val="0084421B"/>
    <w:rsid w:val="008B5F5C"/>
    <w:rsid w:val="00A13E76"/>
    <w:rsid w:val="00A156F7"/>
    <w:rsid w:val="00A40D24"/>
    <w:rsid w:val="00A60CAF"/>
    <w:rsid w:val="00A96162"/>
    <w:rsid w:val="00AD7FA5"/>
    <w:rsid w:val="00AF07ED"/>
    <w:rsid w:val="00C22DE0"/>
    <w:rsid w:val="00C27A35"/>
    <w:rsid w:val="00C33D27"/>
    <w:rsid w:val="00C41BF4"/>
    <w:rsid w:val="00C459CE"/>
    <w:rsid w:val="00C5718D"/>
    <w:rsid w:val="00C643F7"/>
    <w:rsid w:val="00C949F8"/>
    <w:rsid w:val="00CE35F9"/>
    <w:rsid w:val="00CF28B5"/>
    <w:rsid w:val="00D56B7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9F18E"/>
  <w15:chartTrackingRefBased/>
  <w15:docId w15:val="{88E7D19A-6A55-45F3-9F8D-93514D19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CF28B5"/>
    <w:pPr>
      <w:bidi/>
      <w:spacing w:after="200" w:line="240" w:lineRule="auto"/>
      <w:jc w:val="both"/>
    </w:pPr>
    <w:rPr>
      <w:rFonts w:ascii="Times New Roman" w:eastAsia="Calibri" w:hAnsi="Times New Roman" w:cs="B Nazanin"/>
      <w:sz w:val="24"/>
      <w:szCs w:val="26"/>
    </w:rPr>
  </w:style>
  <w:style w:type="paragraph" w:styleId="Heading1">
    <w:name w:val="heading 1"/>
    <w:basedOn w:val="Normal"/>
    <w:next w:val="Normal"/>
    <w:link w:val="Heading1Char"/>
    <w:uiPriority w:val="9"/>
    <w:qFormat/>
    <w:rsid w:val="001F7EFB"/>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1F7EFB"/>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C27A35"/>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فرعی 3 Char,تیتر 3 Char"/>
    <w:basedOn w:val="DefaultParagraphFont"/>
    <w:link w:val="Heading3"/>
    <w:uiPriority w:val="9"/>
    <w:rsid w:val="00C27A35"/>
    <w:rPr>
      <w:rFonts w:ascii="Times New Roman Bold" w:eastAsia="Times New Roman" w:hAnsi="Times New Roman Bold" w:cs="B Nazanin"/>
      <w:b/>
      <w:bCs/>
      <w:szCs w:val="26"/>
      <w:lang w:val="x-none" w:eastAsia="x-none"/>
    </w:rPr>
  </w:style>
  <w:style w:type="table" w:styleId="TableGrid">
    <w:name w:val="Table Grid"/>
    <w:basedOn w:val="TableNormal"/>
    <w:uiPriority w:val="59"/>
    <w:rsid w:val="00C949F8"/>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94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949F8"/>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متن زيرنويس,پاورقي Char Char,پاورقي Char,Char,پاورقي, Char Char,Char Char Char Char,Char Char Char,Footnote Text Char Char Char,Footnote Text Char Char Char Char Char Char,Footnote Text2,Footnote Text Char Char Char3 Char Char,پانويس"/>
    <w:basedOn w:val="Normal"/>
    <w:link w:val="FootnoteTextChar"/>
    <w:unhideWhenUsed/>
    <w:qFormat/>
    <w:rsid w:val="00C949F8"/>
    <w:pPr>
      <w:spacing w:after="0"/>
    </w:pPr>
    <w:rPr>
      <w:sz w:val="20"/>
      <w:szCs w:val="20"/>
      <w:lang w:val="x-none" w:eastAsia="x-none"/>
    </w:rPr>
  </w:style>
  <w:style w:type="character" w:customStyle="1" w:styleId="FootnoteTextChar">
    <w:name w:val="Footnote Text Char"/>
    <w:aliases w:val="متن زيرنويس Char,پاورقي Char Char Char,پاورقي Char Char1,Char Char,پاورقي Char1, Char Char Char,Char Char Char Char Char,Char Char Char Char1,Footnote Text Char Char Char Char,Footnote Text Char Char Char Char Char Char Char"/>
    <w:basedOn w:val="DefaultParagraphFont"/>
    <w:link w:val="FootnoteText"/>
    <w:rsid w:val="00C949F8"/>
    <w:rPr>
      <w:rFonts w:ascii="Times New Roman" w:eastAsia="Calibri" w:hAnsi="Times New Roman" w:cs="B Nazanin"/>
      <w:sz w:val="20"/>
      <w:szCs w:val="20"/>
      <w:lang w:val="x-none" w:eastAsia="x-none"/>
    </w:rPr>
  </w:style>
  <w:style w:type="character" w:styleId="FootnoteReference">
    <w:name w:val="footnote reference"/>
    <w:aliases w:val="شماره زيرنويس,پاورقی,Footnote"/>
    <w:unhideWhenUsed/>
    <w:qFormat/>
    <w:rsid w:val="00C949F8"/>
    <w:rPr>
      <w:vertAlign w:val="superscript"/>
    </w:rPr>
  </w:style>
  <w:style w:type="paragraph" w:styleId="NoSpacing">
    <w:name w:val="No Spacing"/>
    <w:link w:val="NoSpacingChar"/>
    <w:uiPriority w:val="1"/>
    <w:qFormat/>
    <w:rsid w:val="00C949F8"/>
    <w:pPr>
      <w:spacing w:after="0" w:line="240" w:lineRule="auto"/>
    </w:pPr>
    <w:rPr>
      <w:rFonts w:ascii="Calibri" w:eastAsia="Times New Roman" w:hAnsi="Calibri" w:cs="Arial"/>
      <w:lang w:bidi="ar-SA"/>
    </w:rPr>
  </w:style>
  <w:style w:type="character" w:customStyle="1" w:styleId="NoSpacingChar">
    <w:name w:val="No Spacing Char"/>
    <w:link w:val="NoSpacing"/>
    <w:uiPriority w:val="1"/>
    <w:rsid w:val="00C949F8"/>
    <w:rPr>
      <w:rFonts w:ascii="Calibri" w:eastAsia="Times New Roman" w:hAnsi="Calibri" w:cs="Arial"/>
      <w:lang w:bidi="ar-SA"/>
    </w:rPr>
  </w:style>
  <w:style w:type="paragraph" w:styleId="ListParagraph">
    <w:name w:val="List Paragraph"/>
    <w:aliases w:val="nemodar,heading2,List Paragraph2,subsubtiltle"/>
    <w:basedOn w:val="Normal"/>
    <w:link w:val="ListParagraphChar"/>
    <w:uiPriority w:val="34"/>
    <w:qFormat/>
    <w:rsid w:val="00C949F8"/>
    <w:pPr>
      <w:ind w:left="720"/>
      <w:contextualSpacing/>
    </w:pPr>
    <w:rPr>
      <w:lang w:val="x-none" w:eastAsia="x-none"/>
    </w:rPr>
  </w:style>
  <w:style w:type="character" w:customStyle="1" w:styleId="ListParagraphChar">
    <w:name w:val="List Paragraph Char"/>
    <w:aliases w:val="nemodar Char,heading2 Char,List Paragraph2 Char,subsubtiltle Char"/>
    <w:link w:val="ListParagraph"/>
    <w:uiPriority w:val="34"/>
    <w:rsid w:val="00C949F8"/>
    <w:rPr>
      <w:rFonts w:ascii="Times New Roman" w:eastAsia="Calibri" w:hAnsi="Times New Roman" w:cs="B Nazanin"/>
      <w:sz w:val="24"/>
      <w:szCs w:val="28"/>
      <w:lang w:val="x-none" w:eastAsia="x-none"/>
    </w:rPr>
  </w:style>
  <w:style w:type="character" w:customStyle="1" w:styleId="Heading1Char">
    <w:name w:val="Heading 1 Char"/>
    <w:basedOn w:val="DefaultParagraphFont"/>
    <w:link w:val="Heading1"/>
    <w:uiPriority w:val="9"/>
    <w:rsid w:val="001F7EFB"/>
    <w:rPr>
      <w:rFonts w:asciiTheme="majorHAnsi" w:eastAsiaTheme="majorEastAsia" w:hAnsiTheme="majorHAnsi" w:cs="B Titr"/>
      <w:color w:val="000000" w:themeColor="text1"/>
      <w:sz w:val="32"/>
      <w:szCs w:val="32"/>
    </w:rPr>
  </w:style>
  <w:style w:type="character" w:customStyle="1" w:styleId="Heading2Char">
    <w:name w:val="Heading 2 Char"/>
    <w:basedOn w:val="DefaultParagraphFont"/>
    <w:link w:val="Heading2"/>
    <w:uiPriority w:val="9"/>
    <w:rsid w:val="001F7EFB"/>
    <w:rPr>
      <w:rFonts w:asciiTheme="majorHAnsi" w:eastAsiaTheme="majorEastAsia" w:hAnsiTheme="majorHAnsi" w:cs="B Titr"/>
      <w:bCs/>
      <w:color w:val="000000" w:themeColor="text1"/>
      <w:sz w:val="26"/>
      <w:szCs w:val="28"/>
    </w:rPr>
  </w:style>
  <w:style w:type="paragraph" w:customStyle="1" w:styleId="Heading31">
    <w:name w:val="Heading 31"/>
    <w:basedOn w:val="Normal"/>
    <w:link w:val="heading3Char0"/>
    <w:qFormat/>
    <w:rsid w:val="001F7EFB"/>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1F7EFB"/>
    <w:rPr>
      <w:rFonts w:eastAsiaTheme="minorEastAsia" w:cs="B Titr"/>
      <w:b/>
      <w:bCs/>
      <w:sz w:val="26"/>
      <w:szCs w:val="26"/>
    </w:rPr>
  </w:style>
  <w:style w:type="paragraph" w:customStyle="1" w:styleId="a">
    <w:name w:val="متن جدول"/>
    <w:basedOn w:val="Normal"/>
    <w:link w:val="Char"/>
    <w:qFormat/>
    <w:rsid w:val="004F22C1"/>
    <w:pPr>
      <w:spacing w:line="24" w:lineRule="atLeast"/>
      <w:jc w:val="center"/>
    </w:pPr>
    <w:rPr>
      <w:b/>
      <w:sz w:val="22"/>
      <w:szCs w:val="22"/>
      <w:lang w:bidi="ar-SA"/>
    </w:rPr>
  </w:style>
  <w:style w:type="character" w:customStyle="1" w:styleId="Char">
    <w:name w:val="متن جدول Char"/>
    <w:basedOn w:val="DefaultParagraphFont"/>
    <w:link w:val="a"/>
    <w:rsid w:val="004F22C1"/>
    <w:rPr>
      <w:rFonts w:ascii="Times New Roman" w:eastAsia="Calibri" w:hAnsi="Times New Roman" w:cs="B Nazanin"/>
      <w:b/>
      <w:lang w:bidi="ar-SA"/>
    </w:rPr>
  </w:style>
  <w:style w:type="paragraph" w:styleId="NormalWeb">
    <w:name w:val="Normal (Web)"/>
    <w:basedOn w:val="Normal"/>
    <w:uiPriority w:val="99"/>
    <w:semiHidden/>
    <w:unhideWhenUsed/>
    <w:rsid w:val="002E679A"/>
    <w:pPr>
      <w:bidi w:val="0"/>
      <w:spacing w:before="100" w:beforeAutospacing="1" w:after="100" w:afterAutospacing="1"/>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440208">
      <w:bodyDiv w:val="1"/>
      <w:marLeft w:val="0"/>
      <w:marRight w:val="0"/>
      <w:marTop w:val="0"/>
      <w:marBottom w:val="0"/>
      <w:divBdr>
        <w:top w:val="none" w:sz="0" w:space="0" w:color="auto"/>
        <w:left w:val="none" w:sz="0" w:space="0" w:color="auto"/>
        <w:bottom w:val="none" w:sz="0" w:space="0" w:color="auto"/>
        <w:right w:val="none" w:sz="0" w:space="0" w:color="auto"/>
      </w:divBdr>
    </w:div>
    <w:div w:id="989289704">
      <w:bodyDiv w:val="1"/>
      <w:marLeft w:val="0"/>
      <w:marRight w:val="0"/>
      <w:marTop w:val="0"/>
      <w:marBottom w:val="0"/>
      <w:divBdr>
        <w:top w:val="none" w:sz="0" w:space="0" w:color="auto"/>
        <w:left w:val="none" w:sz="0" w:space="0" w:color="auto"/>
        <w:bottom w:val="none" w:sz="0" w:space="0" w:color="auto"/>
        <w:right w:val="none" w:sz="0" w:space="0" w:color="auto"/>
      </w:divBdr>
    </w:div>
    <w:div w:id="2049333885">
      <w:bodyDiv w:val="1"/>
      <w:marLeft w:val="0"/>
      <w:marRight w:val="0"/>
      <w:marTop w:val="0"/>
      <w:marBottom w:val="0"/>
      <w:divBdr>
        <w:top w:val="none" w:sz="0" w:space="0" w:color="auto"/>
        <w:left w:val="none" w:sz="0" w:space="0" w:color="auto"/>
        <w:bottom w:val="none" w:sz="0" w:space="0" w:color="auto"/>
        <w:right w:val="none" w:sz="0" w:space="0" w:color="auto"/>
      </w:divBdr>
    </w:div>
    <w:div w:id="212299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1048</Words>
  <Characters>5977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farhad nematpour</dc:creator>
  <cp:keywords/>
  <dc:description/>
  <cp:lastModifiedBy>farhad nematpour</cp:lastModifiedBy>
  <cp:revision>2</cp:revision>
  <dcterms:created xsi:type="dcterms:W3CDTF">2019-10-26T15:28:00Z</dcterms:created>
  <dcterms:modified xsi:type="dcterms:W3CDTF">2019-10-26T15:28:00Z</dcterms:modified>
</cp:coreProperties>
</file>