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482" w:rsidRDefault="00C224D2" w:rsidP="00410F61">
      <w:pPr>
        <w:pStyle w:val="NormalWeb"/>
        <w:shd w:val="clear" w:color="auto" w:fill="FFFFFF"/>
        <w:tabs>
          <w:tab w:val="left" w:pos="3717"/>
        </w:tabs>
        <w:bidi/>
        <w:spacing w:before="0" w:beforeAutospacing="0" w:after="0" w:afterAutospacing="0" w:line="330" w:lineRule="atLeast"/>
        <w:jc w:val="both"/>
        <w:rPr>
          <w:rFonts w:cs="B Nazanin"/>
          <w:b/>
          <w:bCs/>
          <w:color w:val="000000"/>
          <w:sz w:val="26"/>
          <w:szCs w:val="26"/>
          <w:rtl/>
        </w:rPr>
      </w:pPr>
      <w:r w:rsidRPr="00410F61">
        <w:rPr>
          <w:rFonts w:cs="B Nazanin"/>
          <w:b/>
          <w:bCs/>
          <w:color w:val="000000"/>
          <w:sz w:val="26"/>
          <w:szCs w:val="26"/>
          <w:rtl/>
        </w:rPr>
        <w:t xml:space="preserve">پرسشنامه استاندارد هوش فرهنگی </w:t>
      </w:r>
      <w:r w:rsidRPr="00410F61">
        <w:rPr>
          <w:rFonts w:cs="B Nazanin" w:hint="cs"/>
          <w:b/>
          <w:bCs/>
          <w:color w:val="000000"/>
          <w:sz w:val="26"/>
          <w:szCs w:val="26"/>
          <w:rtl/>
        </w:rPr>
        <w:t>وانگ (2003)</w:t>
      </w:r>
    </w:p>
    <w:p w:rsidR="00C224D2" w:rsidRPr="00410F61" w:rsidRDefault="00C224D2" w:rsidP="00FD6482">
      <w:pPr>
        <w:pStyle w:val="NormalWeb"/>
        <w:shd w:val="clear" w:color="auto" w:fill="FFFFFF"/>
        <w:tabs>
          <w:tab w:val="left" w:pos="3717"/>
        </w:tabs>
        <w:bidi/>
        <w:spacing w:before="0" w:beforeAutospacing="0" w:after="0" w:afterAutospacing="0" w:line="330" w:lineRule="atLeast"/>
        <w:jc w:val="both"/>
        <w:rPr>
          <w:rFonts w:cs="B Nazanin"/>
          <w:b/>
          <w:bCs/>
          <w:color w:val="000000"/>
          <w:sz w:val="26"/>
          <w:szCs w:val="26"/>
        </w:rPr>
      </w:pPr>
      <w:r w:rsidRPr="00410F61">
        <w:rPr>
          <w:rFonts w:cs="B Nazanin"/>
          <w:b/>
          <w:bCs/>
          <w:color w:val="000000"/>
          <w:sz w:val="26"/>
          <w:szCs w:val="26"/>
          <w:rtl/>
        </w:rPr>
        <w:tab/>
      </w:r>
    </w:p>
    <w:p w:rsidR="00C224D2" w:rsidRPr="00410F61" w:rsidRDefault="00C224D2" w:rsidP="00410F61">
      <w:pPr>
        <w:bidi/>
        <w:jc w:val="both"/>
        <w:rPr>
          <w:rFonts w:cs="B Nazanin"/>
          <w:sz w:val="26"/>
          <w:szCs w:val="26"/>
          <w:rtl/>
        </w:rPr>
      </w:pPr>
      <w:r w:rsidRPr="00410F61">
        <w:rPr>
          <w:rFonts w:asciiTheme="majorBidi" w:hAnsiTheme="majorBidi" w:cs="B Nazanin"/>
          <w:sz w:val="26"/>
          <w:szCs w:val="26"/>
          <w:rtl/>
          <w:lang w:bidi="fa-IR"/>
        </w:rPr>
        <w:t xml:space="preserve">پرسشنامه </w:t>
      </w:r>
      <w:r w:rsidRPr="00410F61">
        <w:rPr>
          <w:rFonts w:asciiTheme="majorBidi" w:hAnsiTheme="majorBidi" w:cs="B Nazanin" w:hint="cs"/>
          <w:sz w:val="26"/>
          <w:szCs w:val="26"/>
          <w:rtl/>
          <w:lang w:bidi="fa-IR"/>
        </w:rPr>
        <w:t xml:space="preserve">هوش فرهنگی </w:t>
      </w:r>
      <w:r w:rsidRPr="00410F61">
        <w:rPr>
          <w:rFonts w:cs="B Nazanin" w:hint="cs"/>
          <w:color w:val="000000"/>
          <w:sz w:val="26"/>
          <w:szCs w:val="26"/>
          <w:rtl/>
        </w:rPr>
        <w:t>ارلی وانگ</w:t>
      </w:r>
      <w:r w:rsidRPr="00410F61">
        <w:rPr>
          <w:rFonts w:asciiTheme="majorBidi" w:hAnsiTheme="majorBidi" w:cs="B Nazanin"/>
          <w:sz w:val="26"/>
          <w:szCs w:val="26"/>
          <w:rtl/>
          <w:lang w:bidi="fa-IR"/>
        </w:rPr>
        <w:t xml:space="preserve"> متشکل از </w:t>
      </w:r>
      <w:r w:rsidRPr="00410F61">
        <w:rPr>
          <w:rFonts w:asciiTheme="majorBidi" w:hAnsiTheme="majorBidi" w:cs="B Nazanin" w:hint="cs"/>
          <w:sz w:val="26"/>
          <w:szCs w:val="26"/>
          <w:rtl/>
          <w:lang w:bidi="fa-IR"/>
        </w:rPr>
        <w:t>20</w:t>
      </w:r>
      <w:r w:rsidRPr="00410F61">
        <w:rPr>
          <w:rFonts w:asciiTheme="majorBidi" w:hAnsiTheme="majorBidi" w:cs="B Nazanin"/>
          <w:sz w:val="26"/>
          <w:szCs w:val="26"/>
          <w:rtl/>
          <w:lang w:bidi="fa-IR"/>
        </w:rPr>
        <w:t xml:space="preserve"> سوال و دارای </w:t>
      </w:r>
      <w:r w:rsidRPr="00410F61">
        <w:rPr>
          <w:rFonts w:asciiTheme="majorBidi" w:hAnsiTheme="majorBidi" w:cs="B Nazanin" w:hint="cs"/>
          <w:sz w:val="26"/>
          <w:szCs w:val="26"/>
          <w:rtl/>
          <w:lang w:bidi="fa-IR"/>
        </w:rPr>
        <w:t>چهار</w:t>
      </w:r>
      <w:r w:rsidRPr="00410F61">
        <w:rPr>
          <w:rFonts w:asciiTheme="majorBidi" w:hAnsiTheme="majorBidi" w:cs="B Nazanin"/>
          <w:sz w:val="26"/>
          <w:szCs w:val="26"/>
          <w:rtl/>
          <w:lang w:bidi="fa-IR"/>
        </w:rPr>
        <w:t xml:space="preserve"> بعد </w:t>
      </w:r>
      <w:r w:rsidRPr="00410F61">
        <w:rPr>
          <w:rFonts w:asciiTheme="majorBidi" w:hAnsiTheme="majorBidi" w:cs="B Nazanin" w:hint="cs"/>
          <w:sz w:val="26"/>
          <w:szCs w:val="26"/>
          <w:rtl/>
          <w:lang w:bidi="fa-IR"/>
        </w:rPr>
        <w:t xml:space="preserve">رهبری/فراشناختی، دانش/شناختی، انگیزشی، رفتاری </w:t>
      </w:r>
      <w:r w:rsidRPr="00410F61">
        <w:rPr>
          <w:rFonts w:asciiTheme="majorBidi" w:hAnsiTheme="majorBidi" w:cs="B Nazanin"/>
          <w:sz w:val="26"/>
          <w:szCs w:val="26"/>
          <w:rtl/>
          <w:lang w:bidi="fa-IR"/>
        </w:rPr>
        <w:t>می باشد.</w:t>
      </w:r>
      <w:r w:rsidRPr="00410F61">
        <w:rPr>
          <w:rFonts w:asciiTheme="majorBidi" w:hAnsiTheme="majorBidi" w:cs="B Nazanin" w:hint="cs"/>
          <w:sz w:val="26"/>
          <w:szCs w:val="26"/>
          <w:rtl/>
          <w:lang w:bidi="fa-IR"/>
        </w:rPr>
        <w:t xml:space="preserve"> </w:t>
      </w:r>
      <w:r w:rsidRPr="00410F61">
        <w:rPr>
          <w:rFonts w:cs="B Nazanin" w:hint="cs"/>
          <w:sz w:val="26"/>
          <w:szCs w:val="26"/>
          <w:rtl/>
        </w:rPr>
        <w:t>سوالات پرسشنامه بر اساس طیف پنج گزینه ای لیکرت (کاملاً موافق تا کاملاً مخالف) طراحی شده است.</w:t>
      </w:r>
    </w:p>
    <w:p w:rsidR="00410F61" w:rsidRDefault="00410F61" w:rsidP="00410F61">
      <w:pPr>
        <w:bidi/>
        <w:jc w:val="both"/>
        <w:rPr>
          <w:rFonts w:cs="B Nazanin"/>
          <w:b/>
          <w:bCs/>
          <w:sz w:val="26"/>
          <w:szCs w:val="26"/>
          <w:rtl/>
        </w:rPr>
      </w:pPr>
      <w:r w:rsidRPr="00410F61">
        <w:rPr>
          <w:rFonts w:cs="B Nazanin" w:hint="cs"/>
          <w:b/>
          <w:bCs/>
          <w:sz w:val="26"/>
          <w:szCs w:val="26"/>
          <w:rtl/>
        </w:rPr>
        <w:t>تعریف مفهومی متغییر پرسشنامه :</w:t>
      </w:r>
    </w:p>
    <w:p w:rsidR="00410F61" w:rsidRPr="00410F61" w:rsidRDefault="00410F61" w:rsidP="00410F61">
      <w:pPr>
        <w:bidi/>
        <w:jc w:val="both"/>
        <w:rPr>
          <w:rFonts w:cs="B Nazanin"/>
          <w:b/>
          <w:bCs/>
          <w:sz w:val="26"/>
          <w:szCs w:val="26"/>
          <w:rtl/>
        </w:rPr>
      </w:pPr>
      <w:r w:rsidRPr="00410F61">
        <w:rPr>
          <w:rFonts w:cs="B Nazanin" w:hint="cs"/>
          <w:sz w:val="26"/>
          <w:szCs w:val="26"/>
          <w:rtl/>
        </w:rPr>
        <w:t>هوش</w:t>
      </w:r>
      <w:r w:rsidRPr="00410F61">
        <w:rPr>
          <w:rFonts w:cs="B Nazanin"/>
          <w:sz w:val="26"/>
          <w:szCs w:val="26"/>
        </w:rPr>
        <w:t xml:space="preserve"> </w:t>
      </w:r>
      <w:r w:rsidRPr="00410F61">
        <w:rPr>
          <w:rFonts w:cs="B Nazanin" w:hint="cs"/>
          <w:sz w:val="26"/>
          <w:szCs w:val="26"/>
          <w:rtl/>
        </w:rPr>
        <w:t>فرهنگی</w:t>
      </w:r>
      <w:r w:rsidRPr="00410F61">
        <w:rPr>
          <w:rFonts w:cs="B Nazanin"/>
          <w:sz w:val="26"/>
          <w:szCs w:val="26"/>
        </w:rPr>
        <w:t xml:space="preserve"> </w:t>
      </w:r>
      <w:r w:rsidRPr="00410F61">
        <w:rPr>
          <w:rFonts w:cs="B Nazanin" w:hint="cs"/>
          <w:sz w:val="26"/>
          <w:szCs w:val="26"/>
          <w:rtl/>
        </w:rPr>
        <w:t>توانایی</w:t>
      </w:r>
      <w:r w:rsidRPr="00410F61">
        <w:rPr>
          <w:rFonts w:cs="B Nazanin"/>
          <w:sz w:val="26"/>
          <w:szCs w:val="26"/>
        </w:rPr>
        <w:t xml:space="preserve"> </w:t>
      </w:r>
      <w:r w:rsidRPr="00410F61">
        <w:rPr>
          <w:rFonts w:cs="B Nazanin" w:hint="cs"/>
          <w:sz w:val="26"/>
          <w:szCs w:val="26"/>
          <w:rtl/>
        </w:rPr>
        <w:t>بروز</w:t>
      </w:r>
      <w:r w:rsidRPr="00410F61">
        <w:rPr>
          <w:rFonts w:cs="B Nazanin"/>
          <w:sz w:val="26"/>
          <w:szCs w:val="26"/>
        </w:rPr>
        <w:t xml:space="preserve"> </w:t>
      </w:r>
      <w:r w:rsidRPr="00410F61">
        <w:rPr>
          <w:rFonts w:cs="B Nazanin" w:hint="cs"/>
          <w:sz w:val="26"/>
          <w:szCs w:val="26"/>
          <w:rtl/>
        </w:rPr>
        <w:t>عکس</w:t>
      </w:r>
      <w:r w:rsidRPr="00410F61">
        <w:rPr>
          <w:rFonts w:cs="B Nazanin"/>
          <w:sz w:val="26"/>
          <w:szCs w:val="26"/>
        </w:rPr>
        <w:t xml:space="preserve"> </w:t>
      </w:r>
      <w:r w:rsidRPr="00410F61">
        <w:rPr>
          <w:rFonts w:cs="B Nazanin" w:hint="cs"/>
          <w:sz w:val="26"/>
          <w:szCs w:val="26"/>
          <w:rtl/>
        </w:rPr>
        <w:t>العمل</w:t>
      </w:r>
      <w:r w:rsidRPr="00410F61">
        <w:rPr>
          <w:rFonts w:cs="B Nazanin"/>
          <w:sz w:val="26"/>
          <w:szCs w:val="26"/>
        </w:rPr>
        <w:t xml:space="preserve"> </w:t>
      </w:r>
      <w:r w:rsidRPr="00410F61">
        <w:rPr>
          <w:rFonts w:cs="B Nazanin" w:hint="cs"/>
          <w:sz w:val="26"/>
          <w:szCs w:val="26"/>
          <w:rtl/>
        </w:rPr>
        <w:t>موثر</w:t>
      </w:r>
      <w:r w:rsidRPr="00410F61">
        <w:rPr>
          <w:rFonts w:cs="B Nazanin"/>
          <w:sz w:val="26"/>
          <w:szCs w:val="26"/>
        </w:rPr>
        <w:t xml:space="preserve"> </w:t>
      </w:r>
      <w:r w:rsidRPr="00410F61">
        <w:rPr>
          <w:rFonts w:cs="B Nazanin" w:hint="cs"/>
          <w:sz w:val="26"/>
          <w:szCs w:val="26"/>
          <w:rtl/>
        </w:rPr>
        <w:t>در</w:t>
      </w:r>
      <w:r w:rsidRPr="00410F61">
        <w:rPr>
          <w:rFonts w:cs="B Nazanin"/>
          <w:sz w:val="26"/>
          <w:szCs w:val="26"/>
        </w:rPr>
        <w:t xml:space="preserve"> </w:t>
      </w:r>
      <w:r w:rsidRPr="00410F61">
        <w:rPr>
          <w:rFonts w:cs="B Nazanin" w:hint="cs"/>
          <w:sz w:val="26"/>
          <w:szCs w:val="26"/>
          <w:rtl/>
        </w:rPr>
        <w:t>برابر</w:t>
      </w:r>
      <w:r w:rsidRPr="00410F61">
        <w:rPr>
          <w:rFonts w:cs="B Nazanin"/>
          <w:sz w:val="26"/>
          <w:szCs w:val="26"/>
        </w:rPr>
        <w:t xml:space="preserve"> </w:t>
      </w:r>
      <w:r w:rsidRPr="00410F61">
        <w:rPr>
          <w:rFonts w:cs="B Nazanin" w:hint="cs"/>
          <w:sz w:val="26"/>
          <w:szCs w:val="26"/>
          <w:rtl/>
        </w:rPr>
        <w:t>اهالی</w:t>
      </w:r>
      <w:r w:rsidRPr="00410F61">
        <w:rPr>
          <w:rFonts w:cs="B Nazanin"/>
          <w:sz w:val="26"/>
          <w:szCs w:val="26"/>
        </w:rPr>
        <w:t xml:space="preserve"> </w:t>
      </w:r>
      <w:r w:rsidRPr="00410F61">
        <w:rPr>
          <w:rFonts w:cs="B Nazanin" w:hint="cs"/>
          <w:sz w:val="26"/>
          <w:szCs w:val="26"/>
          <w:rtl/>
        </w:rPr>
        <w:t>فرهنگ</w:t>
      </w:r>
      <w:r w:rsidRPr="00410F61">
        <w:rPr>
          <w:rFonts w:cs="B Nazanin"/>
          <w:sz w:val="26"/>
          <w:szCs w:val="26"/>
          <w:rtl/>
        </w:rPr>
        <w:softHyphen/>
      </w:r>
      <w:r w:rsidRPr="00410F61">
        <w:rPr>
          <w:rFonts w:cs="B Nazanin" w:hint="cs"/>
          <w:sz w:val="26"/>
          <w:szCs w:val="26"/>
          <w:rtl/>
        </w:rPr>
        <w:t>هاي</w:t>
      </w:r>
      <w:r w:rsidRPr="00410F61">
        <w:rPr>
          <w:rFonts w:cs="B Nazanin"/>
          <w:sz w:val="26"/>
          <w:szCs w:val="26"/>
        </w:rPr>
        <w:t xml:space="preserve"> </w:t>
      </w:r>
      <w:r w:rsidRPr="00410F61">
        <w:rPr>
          <w:rFonts w:cs="B Nazanin" w:hint="cs"/>
          <w:sz w:val="26"/>
          <w:szCs w:val="26"/>
          <w:rtl/>
        </w:rPr>
        <w:t>بیگانه</w:t>
      </w:r>
      <w:r w:rsidRPr="00410F61">
        <w:rPr>
          <w:rFonts w:cs="B Nazanin"/>
          <w:sz w:val="26"/>
          <w:szCs w:val="26"/>
        </w:rPr>
        <w:t xml:space="preserve"> </w:t>
      </w:r>
      <w:r w:rsidRPr="00410F61">
        <w:rPr>
          <w:rFonts w:cs="B Nazanin" w:hint="cs"/>
          <w:sz w:val="26"/>
          <w:szCs w:val="26"/>
          <w:rtl/>
        </w:rPr>
        <w:t>است</w:t>
      </w:r>
      <w:r w:rsidRPr="00410F61">
        <w:rPr>
          <w:rFonts w:cs="B Nazanin"/>
          <w:sz w:val="26"/>
          <w:szCs w:val="26"/>
        </w:rPr>
        <w:t xml:space="preserve"> </w:t>
      </w:r>
      <w:r w:rsidRPr="00410F61">
        <w:rPr>
          <w:rFonts w:cs="B Nazanin" w:hint="cs"/>
          <w:sz w:val="26"/>
          <w:szCs w:val="26"/>
          <w:rtl/>
        </w:rPr>
        <w:t>که</w:t>
      </w:r>
      <w:r w:rsidRPr="00410F61">
        <w:rPr>
          <w:rFonts w:cs="B Nazanin"/>
          <w:sz w:val="26"/>
          <w:szCs w:val="26"/>
        </w:rPr>
        <w:t xml:space="preserve"> </w:t>
      </w:r>
      <w:r w:rsidRPr="00410F61">
        <w:rPr>
          <w:rFonts w:cs="B Nazanin" w:hint="cs"/>
          <w:sz w:val="26"/>
          <w:szCs w:val="26"/>
          <w:rtl/>
        </w:rPr>
        <w:t>مانند هوش</w:t>
      </w:r>
      <w:r w:rsidRPr="00410F61">
        <w:rPr>
          <w:rFonts w:cs="B Nazanin"/>
          <w:sz w:val="26"/>
          <w:szCs w:val="26"/>
        </w:rPr>
        <w:t xml:space="preserve"> </w:t>
      </w:r>
      <w:r w:rsidRPr="00410F61">
        <w:rPr>
          <w:rFonts w:cs="B Nazanin" w:hint="cs"/>
          <w:sz w:val="26"/>
          <w:szCs w:val="26"/>
          <w:rtl/>
        </w:rPr>
        <w:t>اجتماعی</w:t>
      </w:r>
      <w:r w:rsidRPr="00410F61">
        <w:rPr>
          <w:rFonts w:cs="B Nazanin"/>
          <w:sz w:val="26"/>
          <w:szCs w:val="26"/>
        </w:rPr>
        <w:t xml:space="preserve"> </w:t>
      </w:r>
      <w:r w:rsidRPr="00410F61">
        <w:rPr>
          <w:rFonts w:cs="B Nazanin" w:hint="cs"/>
          <w:sz w:val="26"/>
          <w:szCs w:val="26"/>
          <w:rtl/>
        </w:rPr>
        <w:t>و</w:t>
      </w:r>
      <w:r w:rsidRPr="00410F61">
        <w:rPr>
          <w:rFonts w:cs="B Nazanin"/>
          <w:sz w:val="26"/>
          <w:szCs w:val="26"/>
        </w:rPr>
        <w:t xml:space="preserve"> </w:t>
      </w:r>
      <w:r w:rsidRPr="00410F61">
        <w:rPr>
          <w:rFonts w:cs="B Nazanin" w:hint="cs"/>
          <w:sz w:val="26"/>
          <w:szCs w:val="26"/>
          <w:rtl/>
        </w:rPr>
        <w:t>هیجانی</w:t>
      </w:r>
      <w:r w:rsidRPr="00410F61">
        <w:rPr>
          <w:rFonts w:cs="B Nazanin"/>
          <w:sz w:val="26"/>
          <w:szCs w:val="26"/>
        </w:rPr>
        <w:t xml:space="preserve"> </w:t>
      </w:r>
      <w:r w:rsidRPr="00410F61">
        <w:rPr>
          <w:rFonts w:cs="B Nazanin" w:hint="cs"/>
          <w:sz w:val="26"/>
          <w:szCs w:val="26"/>
          <w:rtl/>
        </w:rPr>
        <w:t>از</w:t>
      </w:r>
      <w:r w:rsidRPr="00410F61">
        <w:rPr>
          <w:rFonts w:cs="B Nazanin"/>
          <w:sz w:val="26"/>
          <w:szCs w:val="26"/>
        </w:rPr>
        <w:t xml:space="preserve"> </w:t>
      </w:r>
      <w:r w:rsidRPr="00410F61">
        <w:rPr>
          <w:rFonts w:cs="B Nazanin" w:hint="cs"/>
          <w:sz w:val="26"/>
          <w:szCs w:val="26"/>
          <w:rtl/>
        </w:rPr>
        <w:t>سطوح</w:t>
      </w:r>
      <w:r w:rsidRPr="00410F61">
        <w:rPr>
          <w:rFonts w:cs="B Nazanin"/>
          <w:sz w:val="26"/>
          <w:szCs w:val="26"/>
        </w:rPr>
        <w:t xml:space="preserve"> </w:t>
      </w:r>
      <w:r w:rsidRPr="00410F61">
        <w:rPr>
          <w:rFonts w:cs="B Nazanin" w:hint="cs"/>
          <w:sz w:val="26"/>
          <w:szCs w:val="26"/>
          <w:rtl/>
        </w:rPr>
        <w:t>مختلف</w:t>
      </w:r>
      <w:r w:rsidRPr="00410F61">
        <w:rPr>
          <w:rFonts w:cs="B Nazanin"/>
          <w:sz w:val="26"/>
          <w:szCs w:val="26"/>
        </w:rPr>
        <w:t xml:space="preserve"> </w:t>
      </w:r>
      <w:r w:rsidRPr="00410F61">
        <w:rPr>
          <w:rFonts w:cs="B Nazanin" w:hint="cs"/>
          <w:sz w:val="26"/>
          <w:szCs w:val="26"/>
          <w:rtl/>
        </w:rPr>
        <w:t>برخوردار</w:t>
      </w:r>
      <w:r w:rsidRPr="00410F61">
        <w:rPr>
          <w:rFonts w:cs="B Nazanin"/>
          <w:sz w:val="26"/>
          <w:szCs w:val="26"/>
        </w:rPr>
        <w:t xml:space="preserve"> </w:t>
      </w:r>
      <w:r w:rsidRPr="00410F61">
        <w:rPr>
          <w:rFonts w:cs="B Nazanin" w:hint="cs"/>
          <w:sz w:val="26"/>
          <w:szCs w:val="26"/>
          <w:rtl/>
        </w:rPr>
        <w:t>است. هوش</w:t>
      </w:r>
      <w:r w:rsidRPr="00410F61">
        <w:rPr>
          <w:rFonts w:cs="B Nazanin"/>
          <w:sz w:val="26"/>
          <w:szCs w:val="26"/>
        </w:rPr>
        <w:t xml:space="preserve"> </w:t>
      </w:r>
      <w:r w:rsidRPr="00410F61">
        <w:rPr>
          <w:rFonts w:cs="B Nazanin" w:hint="cs"/>
          <w:sz w:val="26"/>
          <w:szCs w:val="26"/>
          <w:rtl/>
        </w:rPr>
        <w:t>فرهنگی</w:t>
      </w:r>
      <w:r w:rsidRPr="00410F61">
        <w:rPr>
          <w:rFonts w:cs="B Nazanin"/>
          <w:sz w:val="26"/>
          <w:szCs w:val="26"/>
        </w:rPr>
        <w:t xml:space="preserve"> </w:t>
      </w:r>
      <w:r w:rsidRPr="00410F61">
        <w:rPr>
          <w:rFonts w:cs="B Nazanin" w:hint="cs"/>
          <w:sz w:val="26"/>
          <w:szCs w:val="26"/>
          <w:rtl/>
        </w:rPr>
        <w:t>این</w:t>
      </w:r>
      <w:r w:rsidRPr="00410F61">
        <w:rPr>
          <w:rFonts w:cs="B Nazanin"/>
          <w:sz w:val="26"/>
          <w:szCs w:val="26"/>
        </w:rPr>
        <w:t xml:space="preserve"> </w:t>
      </w:r>
      <w:r w:rsidRPr="00410F61">
        <w:rPr>
          <w:rFonts w:cs="B Nazanin" w:hint="cs"/>
          <w:sz w:val="26"/>
          <w:szCs w:val="26"/>
          <w:rtl/>
        </w:rPr>
        <w:t>امکان</w:t>
      </w:r>
      <w:r w:rsidRPr="00410F61">
        <w:rPr>
          <w:rFonts w:cs="B Nazanin"/>
          <w:sz w:val="26"/>
          <w:szCs w:val="26"/>
        </w:rPr>
        <w:t xml:space="preserve"> </w:t>
      </w:r>
      <w:r w:rsidRPr="00410F61">
        <w:rPr>
          <w:rFonts w:cs="B Nazanin" w:hint="cs"/>
          <w:sz w:val="26"/>
          <w:szCs w:val="26"/>
          <w:rtl/>
        </w:rPr>
        <w:t>را</w:t>
      </w:r>
      <w:r w:rsidRPr="00410F61">
        <w:rPr>
          <w:rFonts w:cs="B Nazanin"/>
          <w:sz w:val="26"/>
          <w:szCs w:val="26"/>
        </w:rPr>
        <w:t xml:space="preserve"> </w:t>
      </w:r>
      <w:r w:rsidRPr="00410F61">
        <w:rPr>
          <w:rFonts w:cs="B Nazanin" w:hint="cs"/>
          <w:sz w:val="26"/>
          <w:szCs w:val="26"/>
          <w:rtl/>
        </w:rPr>
        <w:t>به</w:t>
      </w:r>
      <w:r w:rsidRPr="00410F61">
        <w:rPr>
          <w:rFonts w:cs="B Nazanin"/>
          <w:sz w:val="26"/>
          <w:szCs w:val="26"/>
        </w:rPr>
        <w:t xml:space="preserve"> </w:t>
      </w:r>
      <w:r w:rsidRPr="00410F61">
        <w:rPr>
          <w:rFonts w:cs="B Nazanin" w:hint="cs"/>
          <w:sz w:val="26"/>
          <w:szCs w:val="26"/>
          <w:rtl/>
        </w:rPr>
        <w:t>افراد می</w:t>
      </w:r>
      <w:r w:rsidRPr="00410F61">
        <w:rPr>
          <w:rFonts w:cs="B Nazanin" w:hint="cs"/>
          <w:sz w:val="26"/>
          <w:szCs w:val="26"/>
          <w:rtl/>
        </w:rPr>
        <w:softHyphen/>
        <w:t>دهد</w:t>
      </w:r>
      <w:r w:rsidRPr="00410F61">
        <w:rPr>
          <w:rFonts w:cs="B Nazanin"/>
          <w:sz w:val="26"/>
          <w:szCs w:val="26"/>
        </w:rPr>
        <w:t xml:space="preserve"> </w:t>
      </w:r>
      <w:r w:rsidRPr="00410F61">
        <w:rPr>
          <w:rFonts w:cs="B Nazanin" w:hint="cs"/>
          <w:sz w:val="26"/>
          <w:szCs w:val="26"/>
          <w:rtl/>
        </w:rPr>
        <w:t>تا</w:t>
      </w:r>
      <w:r w:rsidRPr="00410F61">
        <w:rPr>
          <w:rFonts w:cs="B Nazanin"/>
          <w:sz w:val="26"/>
          <w:szCs w:val="26"/>
        </w:rPr>
        <w:t xml:space="preserve"> </w:t>
      </w:r>
      <w:r w:rsidRPr="00410F61">
        <w:rPr>
          <w:rFonts w:cs="B Nazanin" w:hint="cs"/>
          <w:sz w:val="26"/>
          <w:szCs w:val="26"/>
          <w:rtl/>
        </w:rPr>
        <w:t>از</w:t>
      </w:r>
      <w:r w:rsidRPr="00410F61">
        <w:rPr>
          <w:rFonts w:cs="B Nazanin"/>
          <w:sz w:val="26"/>
          <w:szCs w:val="26"/>
        </w:rPr>
        <w:t xml:space="preserve"> </w:t>
      </w:r>
      <w:r w:rsidRPr="00410F61">
        <w:rPr>
          <w:rFonts w:cs="B Nazanin" w:hint="cs"/>
          <w:sz w:val="26"/>
          <w:szCs w:val="26"/>
          <w:rtl/>
        </w:rPr>
        <w:t>طریق</w:t>
      </w:r>
      <w:r w:rsidRPr="00410F61">
        <w:rPr>
          <w:rFonts w:cs="B Nazanin"/>
          <w:sz w:val="26"/>
          <w:szCs w:val="26"/>
        </w:rPr>
        <w:t xml:space="preserve"> </w:t>
      </w:r>
      <w:r w:rsidRPr="00410F61">
        <w:rPr>
          <w:rFonts w:cs="B Nazanin" w:hint="cs"/>
          <w:sz w:val="26"/>
          <w:szCs w:val="26"/>
          <w:rtl/>
        </w:rPr>
        <w:t>دانش</w:t>
      </w:r>
      <w:r w:rsidRPr="00410F61">
        <w:rPr>
          <w:rFonts w:cs="B Nazanin"/>
          <w:sz w:val="26"/>
          <w:szCs w:val="26"/>
        </w:rPr>
        <w:t xml:space="preserve"> </w:t>
      </w:r>
      <w:r w:rsidRPr="00410F61">
        <w:rPr>
          <w:rFonts w:cs="B Nazanin" w:hint="cs"/>
          <w:sz w:val="26"/>
          <w:szCs w:val="26"/>
          <w:rtl/>
        </w:rPr>
        <w:t>و</w:t>
      </w:r>
      <w:r w:rsidRPr="00410F61">
        <w:rPr>
          <w:rFonts w:cs="B Nazanin"/>
          <w:sz w:val="26"/>
          <w:szCs w:val="26"/>
        </w:rPr>
        <w:t xml:space="preserve"> </w:t>
      </w:r>
      <w:r w:rsidRPr="00410F61">
        <w:rPr>
          <w:rFonts w:cs="B Nazanin" w:hint="cs"/>
          <w:sz w:val="26"/>
          <w:szCs w:val="26"/>
          <w:rtl/>
        </w:rPr>
        <w:t>دقت</w:t>
      </w:r>
      <w:r w:rsidRPr="00410F61">
        <w:rPr>
          <w:rFonts w:cs="B Nazanin"/>
          <w:sz w:val="26"/>
          <w:szCs w:val="26"/>
        </w:rPr>
        <w:t xml:space="preserve"> </w:t>
      </w:r>
      <w:r w:rsidRPr="00410F61">
        <w:rPr>
          <w:rFonts w:cs="B Nazanin" w:hint="cs"/>
          <w:sz w:val="26"/>
          <w:szCs w:val="26"/>
          <w:rtl/>
        </w:rPr>
        <w:t>عمل،</w:t>
      </w:r>
      <w:r w:rsidRPr="00410F61">
        <w:rPr>
          <w:rFonts w:cs="B Nazanin"/>
          <w:sz w:val="26"/>
          <w:szCs w:val="26"/>
        </w:rPr>
        <w:t xml:space="preserve"> </w:t>
      </w:r>
      <w:r w:rsidRPr="00410F61">
        <w:rPr>
          <w:rFonts w:cs="B Nazanin" w:hint="cs"/>
          <w:sz w:val="26"/>
          <w:szCs w:val="26"/>
          <w:rtl/>
        </w:rPr>
        <w:t>تفاوت</w:t>
      </w:r>
      <w:r w:rsidRPr="00410F61">
        <w:rPr>
          <w:rFonts w:cs="B Nazanin" w:hint="cs"/>
          <w:sz w:val="26"/>
          <w:szCs w:val="26"/>
          <w:rtl/>
        </w:rPr>
        <w:softHyphen/>
        <w:t>هاي</w:t>
      </w:r>
      <w:r w:rsidRPr="00410F61">
        <w:rPr>
          <w:rFonts w:cs="B Nazanin"/>
          <w:sz w:val="26"/>
          <w:szCs w:val="26"/>
        </w:rPr>
        <w:t xml:space="preserve"> </w:t>
      </w:r>
      <w:r w:rsidRPr="00410F61">
        <w:rPr>
          <w:rFonts w:cs="B Nazanin" w:hint="cs"/>
          <w:sz w:val="26"/>
          <w:szCs w:val="26"/>
          <w:rtl/>
        </w:rPr>
        <w:t>فرهنگی</w:t>
      </w:r>
      <w:r w:rsidRPr="00410F61">
        <w:rPr>
          <w:rFonts w:cs="B Nazanin"/>
          <w:sz w:val="26"/>
          <w:szCs w:val="26"/>
        </w:rPr>
        <w:t xml:space="preserve"> </w:t>
      </w:r>
      <w:r w:rsidRPr="00410F61">
        <w:rPr>
          <w:rFonts w:cs="B Nazanin" w:hint="cs"/>
          <w:sz w:val="26"/>
          <w:szCs w:val="26"/>
          <w:rtl/>
        </w:rPr>
        <w:t>را</w:t>
      </w:r>
      <w:r w:rsidRPr="00410F61">
        <w:rPr>
          <w:rFonts w:cs="B Nazanin"/>
          <w:sz w:val="26"/>
          <w:szCs w:val="26"/>
        </w:rPr>
        <w:t xml:space="preserve"> </w:t>
      </w:r>
      <w:r w:rsidRPr="00410F61">
        <w:rPr>
          <w:rFonts w:cs="B Nazanin" w:hint="cs"/>
          <w:sz w:val="26"/>
          <w:szCs w:val="26"/>
          <w:rtl/>
        </w:rPr>
        <w:t>دریابند</w:t>
      </w:r>
      <w:r w:rsidRPr="00410F61">
        <w:rPr>
          <w:rFonts w:cs="B Nazanin"/>
          <w:sz w:val="26"/>
          <w:szCs w:val="26"/>
        </w:rPr>
        <w:t xml:space="preserve"> </w:t>
      </w:r>
      <w:r w:rsidRPr="00410F61">
        <w:rPr>
          <w:rFonts w:cs="B Nazanin" w:hint="cs"/>
          <w:sz w:val="26"/>
          <w:szCs w:val="26"/>
          <w:rtl/>
        </w:rPr>
        <w:t>و</w:t>
      </w:r>
      <w:r w:rsidRPr="00410F61">
        <w:rPr>
          <w:rFonts w:cs="B Nazanin"/>
          <w:sz w:val="26"/>
          <w:szCs w:val="26"/>
        </w:rPr>
        <w:t xml:space="preserve"> </w:t>
      </w:r>
      <w:r w:rsidRPr="00410F61">
        <w:rPr>
          <w:rFonts w:cs="B Nazanin" w:hint="cs"/>
          <w:sz w:val="26"/>
          <w:szCs w:val="26"/>
          <w:rtl/>
        </w:rPr>
        <w:t>در</w:t>
      </w:r>
      <w:r w:rsidRPr="00410F61">
        <w:rPr>
          <w:rFonts w:cs="B Nazanin"/>
          <w:sz w:val="26"/>
          <w:szCs w:val="26"/>
        </w:rPr>
        <w:t xml:space="preserve"> </w:t>
      </w:r>
      <w:r w:rsidRPr="00410F61">
        <w:rPr>
          <w:rFonts w:cs="B Nazanin" w:hint="cs"/>
          <w:sz w:val="26"/>
          <w:szCs w:val="26"/>
          <w:rtl/>
        </w:rPr>
        <w:t>برخورد</w:t>
      </w:r>
      <w:r w:rsidRPr="00410F61">
        <w:rPr>
          <w:rFonts w:cs="B Nazanin"/>
          <w:sz w:val="26"/>
          <w:szCs w:val="26"/>
        </w:rPr>
        <w:t xml:space="preserve"> </w:t>
      </w:r>
      <w:r w:rsidRPr="00410F61">
        <w:rPr>
          <w:rFonts w:cs="B Nazanin" w:hint="cs"/>
          <w:sz w:val="26"/>
          <w:szCs w:val="26"/>
          <w:rtl/>
        </w:rPr>
        <w:t>با</w:t>
      </w:r>
      <w:r w:rsidRPr="00410F61">
        <w:rPr>
          <w:rFonts w:cs="B Nazanin"/>
          <w:sz w:val="26"/>
          <w:szCs w:val="26"/>
        </w:rPr>
        <w:t xml:space="preserve"> </w:t>
      </w:r>
      <w:r w:rsidRPr="00410F61">
        <w:rPr>
          <w:rFonts w:cs="B Nazanin" w:hint="cs"/>
          <w:sz w:val="26"/>
          <w:szCs w:val="26"/>
          <w:rtl/>
        </w:rPr>
        <w:t>دیگر فرهنگ</w:t>
      </w:r>
      <w:r w:rsidRPr="00410F61">
        <w:rPr>
          <w:rFonts w:cs="B Nazanin"/>
          <w:sz w:val="26"/>
          <w:szCs w:val="26"/>
          <w:rtl/>
        </w:rPr>
        <w:softHyphen/>
      </w:r>
      <w:r w:rsidRPr="00410F61">
        <w:rPr>
          <w:rFonts w:cs="B Nazanin" w:hint="cs"/>
          <w:sz w:val="26"/>
          <w:szCs w:val="26"/>
          <w:rtl/>
        </w:rPr>
        <w:t>ها</w:t>
      </w:r>
      <w:r w:rsidRPr="00410F61">
        <w:rPr>
          <w:rFonts w:cs="B Nazanin"/>
          <w:sz w:val="26"/>
          <w:szCs w:val="26"/>
        </w:rPr>
        <w:t xml:space="preserve"> </w:t>
      </w:r>
      <w:r w:rsidRPr="00410F61">
        <w:rPr>
          <w:rFonts w:cs="B Nazanin" w:hint="cs"/>
          <w:sz w:val="26"/>
          <w:szCs w:val="26"/>
          <w:rtl/>
        </w:rPr>
        <w:t>رفتار</w:t>
      </w:r>
      <w:r w:rsidRPr="00410F61">
        <w:rPr>
          <w:rFonts w:cs="B Nazanin"/>
          <w:sz w:val="26"/>
          <w:szCs w:val="26"/>
        </w:rPr>
        <w:t xml:space="preserve"> </w:t>
      </w:r>
      <w:r w:rsidRPr="00410F61">
        <w:rPr>
          <w:rFonts w:cs="B Nazanin" w:hint="cs"/>
          <w:sz w:val="26"/>
          <w:szCs w:val="26"/>
          <w:rtl/>
        </w:rPr>
        <w:t>درستی</w:t>
      </w:r>
      <w:r w:rsidRPr="00410F61">
        <w:rPr>
          <w:rFonts w:cs="B Nazanin"/>
          <w:sz w:val="26"/>
          <w:szCs w:val="26"/>
        </w:rPr>
        <w:t xml:space="preserve"> </w:t>
      </w:r>
      <w:r w:rsidRPr="00410F61">
        <w:rPr>
          <w:rFonts w:cs="B Nazanin" w:hint="cs"/>
          <w:sz w:val="26"/>
          <w:szCs w:val="26"/>
          <w:rtl/>
        </w:rPr>
        <w:t>در</w:t>
      </w:r>
      <w:r w:rsidRPr="00410F61">
        <w:rPr>
          <w:rFonts w:cs="B Nazanin"/>
          <w:sz w:val="26"/>
          <w:szCs w:val="26"/>
        </w:rPr>
        <w:t xml:space="preserve"> </w:t>
      </w:r>
      <w:r w:rsidRPr="00410F61">
        <w:rPr>
          <w:rFonts w:cs="B Nazanin" w:hint="cs"/>
          <w:sz w:val="26"/>
          <w:szCs w:val="26"/>
          <w:rtl/>
        </w:rPr>
        <w:t>پیش</w:t>
      </w:r>
      <w:r w:rsidRPr="00410F61">
        <w:rPr>
          <w:rFonts w:cs="B Nazanin"/>
          <w:sz w:val="26"/>
          <w:szCs w:val="26"/>
        </w:rPr>
        <w:t xml:space="preserve"> </w:t>
      </w:r>
      <w:r w:rsidRPr="00410F61">
        <w:rPr>
          <w:rFonts w:cs="B Nazanin" w:hint="cs"/>
          <w:sz w:val="26"/>
          <w:szCs w:val="26"/>
          <w:rtl/>
        </w:rPr>
        <w:t>گیرند.</w:t>
      </w:r>
    </w:p>
    <w:p w:rsidR="00410F61" w:rsidRPr="00410F61" w:rsidRDefault="00410F61" w:rsidP="00410F61">
      <w:pPr>
        <w:bidi/>
        <w:jc w:val="both"/>
        <w:rPr>
          <w:rFonts w:cs="B Nazanin"/>
          <w:b/>
          <w:bCs/>
          <w:sz w:val="26"/>
          <w:szCs w:val="26"/>
        </w:rPr>
      </w:pPr>
      <w:r w:rsidRPr="00410F61">
        <w:rPr>
          <w:rFonts w:cs="B Nazanin" w:hint="cs"/>
          <w:b/>
          <w:bCs/>
          <w:sz w:val="26"/>
          <w:szCs w:val="26"/>
          <w:rtl/>
        </w:rPr>
        <w:t xml:space="preserve">تعریف عملیاتی متغییر پرسشنامه </w:t>
      </w:r>
    </w:p>
    <w:p w:rsidR="00410F61" w:rsidRPr="00410F61" w:rsidRDefault="00410F61" w:rsidP="00410F61">
      <w:pPr>
        <w:bidi/>
        <w:jc w:val="both"/>
        <w:rPr>
          <w:rFonts w:cs="B Nazanin"/>
          <w:sz w:val="26"/>
          <w:szCs w:val="26"/>
          <w:rtl/>
          <w:lang w:val="sr-Cyrl-CS"/>
        </w:rPr>
      </w:pPr>
      <w:r w:rsidRPr="00410F61">
        <w:rPr>
          <w:rFonts w:ascii="Tahoma" w:hAnsi="Tahoma" w:cs="B Nazanin" w:hint="cs"/>
          <w:color w:val="000000"/>
          <w:sz w:val="26"/>
          <w:szCs w:val="26"/>
          <w:rtl/>
          <w:lang w:val="sr-Cyrl-CS"/>
        </w:rPr>
        <w:t xml:space="preserve">در این پژوهش منظور </w:t>
      </w:r>
      <w:r w:rsidRPr="00410F61">
        <w:rPr>
          <w:rFonts w:cs="B Nazanin" w:hint="cs"/>
          <w:sz w:val="26"/>
          <w:szCs w:val="26"/>
          <w:rtl/>
        </w:rPr>
        <w:t>هوش</w:t>
      </w:r>
      <w:r w:rsidRPr="00410F61">
        <w:rPr>
          <w:rFonts w:cs="B Nazanin"/>
          <w:sz w:val="26"/>
          <w:szCs w:val="26"/>
        </w:rPr>
        <w:t xml:space="preserve"> </w:t>
      </w:r>
      <w:r w:rsidRPr="00410F61">
        <w:rPr>
          <w:rFonts w:cs="B Nazanin" w:hint="cs"/>
          <w:sz w:val="26"/>
          <w:szCs w:val="26"/>
          <w:rtl/>
        </w:rPr>
        <w:t>فرهنگی</w:t>
      </w:r>
      <w:r w:rsidRPr="00410F61">
        <w:rPr>
          <w:rFonts w:cs="B Nazanin"/>
          <w:sz w:val="26"/>
          <w:szCs w:val="26"/>
        </w:rPr>
        <w:t xml:space="preserve"> </w:t>
      </w:r>
      <w:r w:rsidRPr="00410F61">
        <w:rPr>
          <w:rFonts w:cs="B Nazanin" w:hint="cs"/>
          <w:sz w:val="26"/>
          <w:szCs w:val="26"/>
          <w:rtl/>
          <w:lang w:val="sr-Cyrl-CS"/>
        </w:rPr>
        <w:t>نمره</w:t>
      </w:r>
      <w:r w:rsidRPr="00410F61">
        <w:rPr>
          <w:rFonts w:cs="B Nazanin"/>
          <w:sz w:val="26"/>
          <w:szCs w:val="26"/>
          <w:rtl/>
          <w:lang w:val="sr-Cyrl-CS"/>
        </w:rPr>
        <w:softHyphen/>
      </w:r>
      <w:r w:rsidRPr="00410F61">
        <w:rPr>
          <w:rFonts w:cs="B Nazanin" w:hint="cs"/>
          <w:sz w:val="26"/>
          <w:szCs w:val="26"/>
          <w:rtl/>
          <w:lang w:val="sr-Cyrl-CS"/>
        </w:rPr>
        <w:t xml:space="preserve">اي است كه کارکنان به سوالات </w:t>
      </w:r>
      <w:r>
        <w:rPr>
          <w:rFonts w:cs="B Nazanin" w:hint="cs"/>
          <w:sz w:val="26"/>
          <w:szCs w:val="26"/>
          <w:rtl/>
          <w:lang w:val="sr-Cyrl-CS"/>
        </w:rPr>
        <w:t>20</w:t>
      </w:r>
      <w:r w:rsidRPr="00410F61">
        <w:rPr>
          <w:rFonts w:cs="B Nazanin" w:hint="cs"/>
          <w:sz w:val="26"/>
          <w:szCs w:val="26"/>
          <w:rtl/>
          <w:lang w:val="sr-Cyrl-CS"/>
        </w:rPr>
        <w:t xml:space="preserve"> گویه ای پرسشنامة</w:t>
      </w:r>
      <w:r w:rsidRPr="00410F61">
        <w:rPr>
          <w:rFonts w:ascii="BZar" w:eastAsia="BZar" w:cs="B Nazanin" w:hint="eastAsia"/>
          <w:sz w:val="26"/>
          <w:szCs w:val="26"/>
          <w:rtl/>
        </w:rPr>
        <w:t xml:space="preserve"> </w:t>
      </w:r>
      <w:r w:rsidRPr="00410F61">
        <w:rPr>
          <w:rFonts w:cs="B Nazanin" w:hint="cs"/>
          <w:sz w:val="26"/>
          <w:szCs w:val="26"/>
          <w:rtl/>
        </w:rPr>
        <w:t>هوش</w:t>
      </w:r>
      <w:r w:rsidRPr="00410F61">
        <w:rPr>
          <w:rFonts w:cs="B Nazanin"/>
          <w:sz w:val="26"/>
          <w:szCs w:val="26"/>
        </w:rPr>
        <w:t xml:space="preserve"> </w:t>
      </w:r>
      <w:r w:rsidRPr="00410F61">
        <w:rPr>
          <w:rFonts w:cs="B Nazanin" w:hint="cs"/>
          <w:sz w:val="26"/>
          <w:szCs w:val="26"/>
          <w:rtl/>
        </w:rPr>
        <w:t>فرهنگی</w:t>
      </w:r>
      <w:r w:rsidRPr="00410F61">
        <w:rPr>
          <w:rFonts w:cs="B Nazanin"/>
          <w:sz w:val="26"/>
          <w:szCs w:val="26"/>
        </w:rPr>
        <w:t xml:space="preserve"> </w:t>
      </w:r>
      <w:r w:rsidRPr="00410F61">
        <w:rPr>
          <w:rFonts w:cs="B Nazanin" w:hint="cs"/>
          <w:sz w:val="26"/>
          <w:szCs w:val="26"/>
          <w:rtl/>
          <w:lang w:val="sr-Cyrl-CS"/>
        </w:rPr>
        <w:t>می</w:t>
      </w:r>
      <w:r w:rsidRPr="00410F61">
        <w:rPr>
          <w:rFonts w:cs="B Nazanin"/>
          <w:sz w:val="26"/>
          <w:szCs w:val="26"/>
          <w:rtl/>
          <w:lang w:val="sr-Cyrl-CS"/>
        </w:rPr>
        <w:softHyphen/>
      </w:r>
      <w:r w:rsidRPr="00410F61">
        <w:rPr>
          <w:rFonts w:cs="B Nazanin" w:hint="cs"/>
          <w:sz w:val="26"/>
          <w:szCs w:val="26"/>
          <w:rtl/>
          <w:lang w:val="sr-Cyrl-CS"/>
        </w:rPr>
        <w:t>دهند.</w:t>
      </w:r>
    </w:p>
    <w:p w:rsidR="00410F61" w:rsidRDefault="00410F61" w:rsidP="00410F61">
      <w:pPr>
        <w:tabs>
          <w:tab w:val="right" w:pos="90"/>
        </w:tabs>
        <w:bidi/>
        <w:spacing w:line="360" w:lineRule="auto"/>
        <w:jc w:val="both"/>
        <w:rPr>
          <w:rFonts w:eastAsiaTheme="minorEastAsia" w:cs="B Nazanin"/>
          <w:b/>
          <w:bCs/>
          <w:sz w:val="26"/>
          <w:szCs w:val="26"/>
          <w:rtl/>
        </w:rPr>
      </w:pPr>
      <w:r w:rsidRPr="00410F61">
        <w:rPr>
          <w:rFonts w:eastAsiaTheme="minorEastAsia"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410F61" w:rsidTr="00966F68">
        <w:tc>
          <w:tcPr>
            <w:tcW w:w="4675" w:type="dxa"/>
            <w:shd w:val="clear" w:color="auto" w:fill="BFBFBF" w:themeFill="background1" w:themeFillShade="BF"/>
          </w:tcPr>
          <w:p w:rsidR="00410F61" w:rsidRPr="00DD60BD" w:rsidRDefault="00410F61" w:rsidP="00966F68">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410F61" w:rsidRPr="00DD60BD" w:rsidRDefault="00410F61" w:rsidP="00966F68">
            <w:pPr>
              <w:bidi/>
              <w:spacing w:line="24" w:lineRule="atLeast"/>
              <w:jc w:val="center"/>
              <w:rPr>
                <w:rFonts w:cs="B Nazanin"/>
                <w:b/>
                <w:bCs/>
                <w:rtl/>
              </w:rPr>
            </w:pPr>
            <w:r w:rsidRPr="00DD60BD">
              <w:rPr>
                <w:rFonts w:cs="B Nazanin" w:hint="cs"/>
                <w:b/>
                <w:bCs/>
                <w:rtl/>
              </w:rPr>
              <w:t>سوالات</w:t>
            </w:r>
          </w:p>
        </w:tc>
      </w:tr>
      <w:tr w:rsidR="00410F61" w:rsidTr="00966F68">
        <w:tc>
          <w:tcPr>
            <w:tcW w:w="4675" w:type="dxa"/>
          </w:tcPr>
          <w:p w:rsidR="00410F61" w:rsidRDefault="00410F61" w:rsidP="00966F68">
            <w:pPr>
              <w:bidi/>
              <w:spacing w:line="24" w:lineRule="atLeast"/>
              <w:jc w:val="center"/>
              <w:rPr>
                <w:rFonts w:cs="B Nazanin"/>
                <w:rtl/>
              </w:rPr>
            </w:pPr>
            <w:r>
              <w:rPr>
                <w:rFonts w:cs="B Nazanin" w:hint="cs"/>
                <w:b/>
                <w:bCs/>
                <w:rtl/>
              </w:rPr>
              <w:t>رهبری فرا شناختی</w:t>
            </w:r>
          </w:p>
        </w:tc>
        <w:tc>
          <w:tcPr>
            <w:tcW w:w="4675" w:type="dxa"/>
          </w:tcPr>
          <w:p w:rsidR="00410F61" w:rsidRPr="00DD60BD" w:rsidRDefault="00410F61" w:rsidP="00966F68">
            <w:pPr>
              <w:tabs>
                <w:tab w:val="right" w:pos="90"/>
              </w:tabs>
              <w:bidi/>
              <w:jc w:val="center"/>
              <w:rPr>
                <w:rFonts w:cs="B Nazanin"/>
                <w:sz w:val="26"/>
                <w:szCs w:val="26"/>
                <w:rtl/>
              </w:rPr>
            </w:pPr>
            <w:r w:rsidRPr="00DD60BD">
              <w:rPr>
                <w:rFonts w:cs="B Nazanin" w:hint="cs"/>
                <w:sz w:val="26"/>
                <w:szCs w:val="26"/>
                <w:rtl/>
              </w:rPr>
              <w:t>1 تا 4</w:t>
            </w:r>
          </w:p>
        </w:tc>
      </w:tr>
      <w:tr w:rsidR="00410F61" w:rsidTr="00966F68">
        <w:tc>
          <w:tcPr>
            <w:tcW w:w="4675" w:type="dxa"/>
          </w:tcPr>
          <w:p w:rsidR="00410F61" w:rsidRDefault="00410F61" w:rsidP="00966F68">
            <w:pPr>
              <w:bidi/>
              <w:spacing w:line="24" w:lineRule="atLeast"/>
              <w:jc w:val="center"/>
              <w:rPr>
                <w:rFonts w:cs="B Nazanin"/>
                <w:rtl/>
              </w:rPr>
            </w:pPr>
            <w:r>
              <w:rPr>
                <w:rFonts w:cs="B Nazanin" w:hint="cs"/>
                <w:b/>
                <w:bCs/>
                <w:rtl/>
              </w:rPr>
              <w:t>دانش فراشناختی</w:t>
            </w:r>
          </w:p>
        </w:tc>
        <w:tc>
          <w:tcPr>
            <w:tcW w:w="4675" w:type="dxa"/>
          </w:tcPr>
          <w:p w:rsidR="00410F61" w:rsidRPr="00DD60BD" w:rsidRDefault="00410F61" w:rsidP="00966F68">
            <w:pPr>
              <w:tabs>
                <w:tab w:val="right" w:pos="90"/>
              </w:tabs>
              <w:bidi/>
              <w:jc w:val="center"/>
              <w:rPr>
                <w:rFonts w:cs="B Nazanin"/>
                <w:sz w:val="26"/>
                <w:szCs w:val="26"/>
                <w:rtl/>
              </w:rPr>
            </w:pPr>
            <w:r w:rsidRPr="00DD60BD">
              <w:rPr>
                <w:rFonts w:cs="B Nazanin" w:hint="cs"/>
                <w:sz w:val="26"/>
                <w:szCs w:val="26"/>
                <w:rtl/>
              </w:rPr>
              <w:t>5 تا 9</w:t>
            </w:r>
          </w:p>
        </w:tc>
      </w:tr>
      <w:tr w:rsidR="00410F61" w:rsidTr="00966F68">
        <w:tc>
          <w:tcPr>
            <w:tcW w:w="4675" w:type="dxa"/>
          </w:tcPr>
          <w:p w:rsidR="00410F61" w:rsidRDefault="00410F61" w:rsidP="00410F61">
            <w:pPr>
              <w:bidi/>
              <w:spacing w:line="24" w:lineRule="atLeast"/>
              <w:jc w:val="center"/>
              <w:rPr>
                <w:rFonts w:cs="B Nazanin"/>
                <w:rtl/>
              </w:rPr>
            </w:pPr>
            <w:r>
              <w:rPr>
                <w:rFonts w:cs="B Nazanin" w:hint="cs"/>
                <w:b/>
                <w:bCs/>
                <w:rtl/>
              </w:rPr>
              <w:t xml:space="preserve"> انگیزشی</w:t>
            </w:r>
          </w:p>
        </w:tc>
        <w:tc>
          <w:tcPr>
            <w:tcW w:w="4675" w:type="dxa"/>
          </w:tcPr>
          <w:p w:rsidR="00410F61" w:rsidRPr="00DD60BD" w:rsidRDefault="00410F61" w:rsidP="00966F68">
            <w:pPr>
              <w:tabs>
                <w:tab w:val="right" w:pos="90"/>
              </w:tabs>
              <w:bidi/>
              <w:jc w:val="center"/>
              <w:rPr>
                <w:rFonts w:cs="B Nazanin"/>
                <w:sz w:val="26"/>
                <w:szCs w:val="26"/>
                <w:rtl/>
              </w:rPr>
            </w:pPr>
            <w:r w:rsidRPr="00DD60BD">
              <w:rPr>
                <w:rFonts w:cs="B Nazanin" w:hint="cs"/>
                <w:sz w:val="26"/>
                <w:szCs w:val="26"/>
                <w:rtl/>
              </w:rPr>
              <w:t>10 تا 13</w:t>
            </w:r>
          </w:p>
        </w:tc>
      </w:tr>
      <w:tr w:rsidR="00410F61" w:rsidTr="00966F68">
        <w:tc>
          <w:tcPr>
            <w:tcW w:w="4675" w:type="dxa"/>
          </w:tcPr>
          <w:p w:rsidR="00410F61" w:rsidRPr="00DD60BD" w:rsidRDefault="00410F61" w:rsidP="00966F68">
            <w:pPr>
              <w:bidi/>
              <w:spacing w:line="24" w:lineRule="atLeast"/>
              <w:jc w:val="center"/>
              <w:rPr>
                <w:rFonts w:cs="B Nazanin"/>
                <w:b/>
                <w:bCs/>
                <w:rtl/>
              </w:rPr>
            </w:pPr>
            <w:r>
              <w:rPr>
                <w:rFonts w:cs="B Nazanin" w:hint="cs"/>
                <w:b/>
                <w:bCs/>
                <w:rtl/>
              </w:rPr>
              <w:t>رفتاری</w:t>
            </w:r>
          </w:p>
        </w:tc>
        <w:tc>
          <w:tcPr>
            <w:tcW w:w="4675" w:type="dxa"/>
          </w:tcPr>
          <w:p w:rsidR="00410F61" w:rsidRPr="00DD60BD" w:rsidRDefault="00410F61" w:rsidP="00966F68">
            <w:pPr>
              <w:tabs>
                <w:tab w:val="right" w:pos="90"/>
              </w:tabs>
              <w:bidi/>
              <w:jc w:val="center"/>
              <w:rPr>
                <w:rFonts w:cs="B Nazanin"/>
                <w:sz w:val="26"/>
                <w:szCs w:val="26"/>
                <w:rtl/>
              </w:rPr>
            </w:pPr>
            <w:r w:rsidRPr="00DD60BD">
              <w:rPr>
                <w:rFonts w:cs="B Nazanin" w:hint="cs"/>
                <w:sz w:val="26"/>
                <w:szCs w:val="26"/>
                <w:rtl/>
              </w:rPr>
              <w:t>14 تا 18</w:t>
            </w:r>
          </w:p>
        </w:tc>
      </w:tr>
    </w:tbl>
    <w:p w:rsidR="00410F61" w:rsidRPr="00410F61" w:rsidRDefault="00410F61" w:rsidP="00410F61">
      <w:pPr>
        <w:tabs>
          <w:tab w:val="right" w:pos="90"/>
        </w:tabs>
        <w:bidi/>
        <w:spacing w:line="360" w:lineRule="auto"/>
        <w:jc w:val="both"/>
        <w:rPr>
          <w:rFonts w:eastAsiaTheme="minorEastAsia" w:cs="B Nazanin"/>
          <w:b/>
          <w:bCs/>
          <w:sz w:val="26"/>
          <w:szCs w:val="26"/>
          <w:rtl/>
        </w:rPr>
      </w:pPr>
    </w:p>
    <w:p w:rsidR="00410F61" w:rsidRPr="00410F61" w:rsidRDefault="00410F61" w:rsidP="00410F61">
      <w:pPr>
        <w:bidi/>
        <w:spacing w:line="360" w:lineRule="auto"/>
        <w:jc w:val="both"/>
        <w:rPr>
          <w:rFonts w:cs="B Nazanin"/>
          <w:b/>
          <w:bCs/>
          <w:sz w:val="26"/>
          <w:szCs w:val="26"/>
        </w:rPr>
      </w:pPr>
      <w:r w:rsidRPr="00410F61">
        <w:rPr>
          <w:rFonts w:cs="B Nazanin" w:hint="cs"/>
          <w:b/>
          <w:bCs/>
          <w:sz w:val="26"/>
          <w:szCs w:val="26"/>
          <w:rtl/>
        </w:rPr>
        <w:t>پاسخگوی گرامی</w:t>
      </w:r>
    </w:p>
    <w:p w:rsidR="00410F61" w:rsidRPr="00410F61" w:rsidRDefault="00410F61" w:rsidP="00410F61">
      <w:pPr>
        <w:bidi/>
        <w:spacing w:line="360" w:lineRule="auto"/>
        <w:jc w:val="both"/>
        <w:rPr>
          <w:rFonts w:cs="B Nazanin"/>
          <w:sz w:val="26"/>
          <w:szCs w:val="26"/>
        </w:rPr>
      </w:pPr>
      <w:r w:rsidRPr="00410F61">
        <w:rPr>
          <w:rFonts w:eastAsia="SimSun" w:cs="B Nazanin" w:hint="cs"/>
          <w:sz w:val="26"/>
          <w:szCs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410F61">
        <w:rPr>
          <w:rFonts w:ascii="Tahoma" w:hAnsi="Tahoma" w:cs="B Nazanin" w:hint="cs"/>
          <w:sz w:val="26"/>
          <w:szCs w:val="26"/>
          <w:rtl/>
        </w:rPr>
        <w:t xml:space="preserve">. </w:t>
      </w:r>
      <w:r w:rsidRPr="00410F61">
        <w:rPr>
          <w:rFonts w:cs="B Nazanin" w:hint="cs"/>
          <w:sz w:val="26"/>
          <w:szCs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410F61" w:rsidRPr="00410F61" w:rsidTr="00966F68">
        <w:tc>
          <w:tcPr>
            <w:tcW w:w="9590" w:type="dxa"/>
            <w:gridSpan w:val="8"/>
            <w:shd w:val="clear" w:color="auto" w:fill="BFBFBF" w:themeFill="background1" w:themeFillShade="BF"/>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اطلاعات شما روی نتیجه پژوهش موثر خواهد بود؛ پس لطفا با دقت و بدون جهت گیری به سوالات پاسخ دهید</w:t>
            </w:r>
          </w:p>
        </w:tc>
      </w:tr>
      <w:tr w:rsidR="00410F61" w:rsidRPr="00410F61" w:rsidTr="00966F68">
        <w:tc>
          <w:tcPr>
            <w:tcW w:w="1888"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سن</w:t>
            </w:r>
          </w:p>
        </w:tc>
        <w:tc>
          <w:tcPr>
            <w:tcW w:w="1259"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20-25</w:t>
            </w:r>
          </w:p>
        </w:tc>
        <w:tc>
          <w:tcPr>
            <w:tcW w:w="450"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171"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26-30</w:t>
            </w:r>
          </w:p>
        </w:tc>
        <w:tc>
          <w:tcPr>
            <w:tcW w:w="542"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710"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31-35</w:t>
            </w:r>
          </w:p>
        </w:tc>
        <w:tc>
          <w:tcPr>
            <w:tcW w:w="630"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940"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35 به بالا</w:t>
            </w:r>
          </w:p>
        </w:tc>
      </w:tr>
      <w:tr w:rsidR="00410F61" w:rsidRPr="00410F61" w:rsidTr="00966F68">
        <w:tc>
          <w:tcPr>
            <w:tcW w:w="1888"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میزان تحصیلات</w:t>
            </w:r>
          </w:p>
        </w:tc>
        <w:tc>
          <w:tcPr>
            <w:tcW w:w="1259"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دیپلم و پاینتر</w:t>
            </w:r>
          </w:p>
        </w:tc>
        <w:tc>
          <w:tcPr>
            <w:tcW w:w="450"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171"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فوق دیپلم</w:t>
            </w:r>
          </w:p>
        </w:tc>
        <w:tc>
          <w:tcPr>
            <w:tcW w:w="542"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710"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لیسانس</w:t>
            </w:r>
          </w:p>
        </w:tc>
        <w:tc>
          <w:tcPr>
            <w:tcW w:w="630"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940"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کارشناسی و بالاتر</w:t>
            </w:r>
          </w:p>
        </w:tc>
      </w:tr>
      <w:tr w:rsidR="00410F61" w:rsidRPr="00410F61" w:rsidTr="00966F68">
        <w:tc>
          <w:tcPr>
            <w:tcW w:w="1888"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lastRenderedPageBreak/>
              <w:t>سابقه خدمت</w:t>
            </w:r>
          </w:p>
        </w:tc>
        <w:tc>
          <w:tcPr>
            <w:tcW w:w="1259"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5 سال و کمتر</w:t>
            </w:r>
          </w:p>
        </w:tc>
        <w:tc>
          <w:tcPr>
            <w:tcW w:w="450"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171"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6 تا 10سال</w:t>
            </w:r>
          </w:p>
        </w:tc>
        <w:tc>
          <w:tcPr>
            <w:tcW w:w="542"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710"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11 تا15سال</w:t>
            </w:r>
          </w:p>
        </w:tc>
        <w:tc>
          <w:tcPr>
            <w:tcW w:w="630" w:type="dxa"/>
            <w:shd w:val="clear" w:color="auto" w:fill="D9D9D9" w:themeFill="background1" w:themeFillShade="D9"/>
          </w:tcPr>
          <w:p w:rsidR="00410F61" w:rsidRPr="00410F61" w:rsidRDefault="00410F61" w:rsidP="00410F61">
            <w:pPr>
              <w:tabs>
                <w:tab w:val="left" w:pos="7585"/>
              </w:tabs>
              <w:bidi/>
              <w:jc w:val="both"/>
              <w:rPr>
                <w:rFonts w:cs="B Nazanin"/>
                <w:sz w:val="26"/>
                <w:szCs w:val="26"/>
                <w:rtl/>
              </w:rPr>
            </w:pPr>
          </w:p>
        </w:tc>
        <w:tc>
          <w:tcPr>
            <w:tcW w:w="1940"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بیشتر از 15 سال</w:t>
            </w:r>
          </w:p>
        </w:tc>
      </w:tr>
      <w:tr w:rsidR="00410F61" w:rsidRPr="00410F61" w:rsidTr="00966F68">
        <w:tc>
          <w:tcPr>
            <w:tcW w:w="1888"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جنسیت</w:t>
            </w:r>
          </w:p>
        </w:tc>
        <w:tc>
          <w:tcPr>
            <w:tcW w:w="2880" w:type="dxa"/>
            <w:gridSpan w:val="3"/>
          </w:tcPr>
          <w:p w:rsidR="00410F61" w:rsidRPr="00410F61" w:rsidRDefault="00410F61" w:rsidP="00410F61">
            <w:pPr>
              <w:tabs>
                <w:tab w:val="left" w:pos="880"/>
              </w:tabs>
              <w:bidi/>
              <w:jc w:val="both"/>
              <w:rPr>
                <w:rFonts w:cs="B Nazanin"/>
                <w:sz w:val="26"/>
                <w:szCs w:val="26"/>
                <w:rtl/>
              </w:rPr>
            </w:pPr>
            <w:r w:rsidRPr="00410F61">
              <w:rPr>
                <w:rFonts w:cs="B Nazanin" w:hint="cs"/>
                <w:sz w:val="26"/>
                <w:szCs w:val="26"/>
                <w:rtl/>
              </w:rPr>
              <w:t>زن</w:t>
            </w:r>
          </w:p>
        </w:tc>
        <w:tc>
          <w:tcPr>
            <w:tcW w:w="542" w:type="dxa"/>
            <w:shd w:val="clear" w:color="auto" w:fill="D9D9D9" w:themeFill="background1" w:themeFillShade="D9"/>
          </w:tcPr>
          <w:p w:rsidR="00410F61" w:rsidRPr="00410F61" w:rsidRDefault="00410F61" w:rsidP="00410F61">
            <w:pPr>
              <w:tabs>
                <w:tab w:val="left" w:pos="880"/>
              </w:tabs>
              <w:bidi/>
              <w:jc w:val="both"/>
              <w:rPr>
                <w:rFonts w:cs="B Nazanin"/>
                <w:sz w:val="26"/>
                <w:szCs w:val="26"/>
                <w:rtl/>
              </w:rPr>
            </w:pPr>
          </w:p>
        </w:tc>
        <w:tc>
          <w:tcPr>
            <w:tcW w:w="4280" w:type="dxa"/>
            <w:gridSpan w:val="3"/>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مرد</w:t>
            </w:r>
          </w:p>
        </w:tc>
      </w:tr>
      <w:tr w:rsidR="00410F61" w:rsidRPr="00410F61" w:rsidTr="00966F68">
        <w:tc>
          <w:tcPr>
            <w:tcW w:w="1888" w:type="dxa"/>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ایمیل</w:t>
            </w:r>
          </w:p>
        </w:tc>
        <w:tc>
          <w:tcPr>
            <w:tcW w:w="7702" w:type="dxa"/>
            <w:gridSpan w:val="7"/>
          </w:tcPr>
          <w:p w:rsidR="00410F61" w:rsidRPr="00410F61" w:rsidRDefault="00410F61" w:rsidP="00410F61">
            <w:pPr>
              <w:tabs>
                <w:tab w:val="left" w:pos="7585"/>
              </w:tabs>
              <w:bidi/>
              <w:jc w:val="both"/>
              <w:rPr>
                <w:rFonts w:cs="B Nazanin"/>
                <w:sz w:val="26"/>
                <w:szCs w:val="26"/>
                <w:rtl/>
              </w:rPr>
            </w:pPr>
            <w:r w:rsidRPr="00410F61">
              <w:rPr>
                <w:rFonts w:cs="B Nazanin" w:hint="cs"/>
                <w:sz w:val="26"/>
                <w:szCs w:val="26"/>
                <w:rtl/>
              </w:rPr>
              <w:t>برای اطلاع از نتایج تحقیق( اختیاری)</w:t>
            </w:r>
          </w:p>
        </w:tc>
      </w:tr>
    </w:tbl>
    <w:p w:rsidR="00410F61" w:rsidRPr="00410F61" w:rsidRDefault="00410F61" w:rsidP="00410F61">
      <w:pPr>
        <w:bidi/>
        <w:jc w:val="both"/>
        <w:rPr>
          <w:rFonts w:cs="B Nazanin"/>
          <w:b/>
          <w:bCs/>
          <w:sz w:val="26"/>
          <w:szCs w:val="26"/>
          <w:rtl/>
        </w:rPr>
      </w:pPr>
    </w:p>
    <w:p w:rsidR="00C224D2" w:rsidRPr="00410F61" w:rsidRDefault="00410F61" w:rsidP="00410F61">
      <w:pPr>
        <w:bidi/>
        <w:jc w:val="both"/>
        <w:rPr>
          <w:rFonts w:cs="B Nazanin"/>
          <w:b/>
          <w:bCs/>
          <w:sz w:val="26"/>
          <w:szCs w:val="26"/>
          <w:rtl/>
        </w:rPr>
      </w:pPr>
      <w:r w:rsidRPr="00410F61">
        <w:rPr>
          <w:rFonts w:cs="B Nazanin" w:hint="cs"/>
          <w:b/>
          <w:bCs/>
          <w:sz w:val="26"/>
          <w:szCs w:val="26"/>
          <w:rtl/>
        </w:rPr>
        <w:t>سوالات:</w:t>
      </w:r>
    </w:p>
    <w:tbl>
      <w:tblPr>
        <w:tblStyle w:val="TableGrid"/>
        <w:bidiVisual/>
        <w:tblW w:w="10838" w:type="dxa"/>
        <w:tblInd w:w="-280" w:type="dxa"/>
        <w:tblLook w:val="04A0" w:firstRow="1" w:lastRow="0" w:firstColumn="1" w:lastColumn="0" w:noHBand="0" w:noVBand="1"/>
      </w:tblPr>
      <w:tblGrid>
        <w:gridCol w:w="453"/>
        <w:gridCol w:w="6788"/>
        <w:gridCol w:w="721"/>
        <w:gridCol w:w="709"/>
        <w:gridCol w:w="722"/>
        <w:gridCol w:w="722"/>
        <w:gridCol w:w="723"/>
      </w:tblGrid>
      <w:tr w:rsidR="00C224D2" w:rsidRPr="00410F61" w:rsidTr="00F72D3F">
        <w:trPr>
          <w:cantSplit/>
          <w:trHeight w:val="1134"/>
        </w:trPr>
        <w:tc>
          <w:tcPr>
            <w:tcW w:w="7241" w:type="dxa"/>
            <w:gridSpan w:val="2"/>
            <w:shd w:val="clear" w:color="auto" w:fill="A6A6A6" w:themeFill="background1" w:themeFillShade="A6"/>
            <w:vAlign w:val="center"/>
            <w:hideMark/>
          </w:tcPr>
          <w:p w:rsidR="00C224D2" w:rsidRPr="00410F61" w:rsidRDefault="00C224D2" w:rsidP="00C224D2">
            <w:pPr>
              <w:bidi/>
              <w:spacing w:line="216" w:lineRule="auto"/>
              <w:jc w:val="center"/>
              <w:rPr>
                <w:rFonts w:cs="B Nazanin"/>
                <w:lang w:bidi="fa-IR"/>
              </w:rPr>
            </w:pPr>
            <w:r w:rsidRPr="00410F61">
              <w:rPr>
                <w:rtl/>
                <w:lang w:bidi="fa-IR"/>
              </w:rPr>
              <w:br w:type="page"/>
            </w:r>
            <w:r w:rsidRPr="00410F61">
              <w:rPr>
                <w:rFonts w:asciiTheme="majorBidi" w:hAnsiTheme="majorBidi" w:cs="B Nazanin" w:hint="cs"/>
                <w:b/>
                <w:bCs/>
                <w:rtl/>
                <w:lang w:bidi="fa-IR"/>
              </w:rPr>
              <w:t>رهبری/فراشناختی</w:t>
            </w:r>
          </w:p>
        </w:tc>
        <w:tc>
          <w:tcPr>
            <w:tcW w:w="721" w:type="dxa"/>
            <w:shd w:val="clear" w:color="auto" w:fill="A6A6A6" w:themeFill="background1" w:themeFillShade="A6"/>
            <w:textDirection w:val="btLr"/>
            <w:vAlign w:val="center"/>
            <w:hideMark/>
          </w:tcPr>
          <w:p w:rsidR="00C224D2" w:rsidRPr="00410F61" w:rsidRDefault="00C224D2" w:rsidP="00F72D3F">
            <w:pPr>
              <w:bidi/>
              <w:ind w:left="113" w:right="113"/>
              <w:jc w:val="center"/>
              <w:rPr>
                <w:rFonts w:cs="B Nazanin"/>
                <w:b/>
                <w:bCs/>
                <w:lang w:bidi="fa-IR"/>
              </w:rPr>
            </w:pPr>
            <w:r w:rsidRPr="00410F61">
              <w:rPr>
                <w:rFonts w:cs="B Nazanin" w:hint="cs"/>
                <w:b/>
                <w:bCs/>
                <w:rtl/>
                <w:lang w:bidi="fa-IR"/>
              </w:rPr>
              <w:t>کاملا موافقم</w:t>
            </w:r>
          </w:p>
          <w:p w:rsidR="00C224D2" w:rsidRPr="00410F61" w:rsidRDefault="00C224D2" w:rsidP="00F72D3F">
            <w:pPr>
              <w:bidi/>
              <w:ind w:left="113" w:right="113"/>
              <w:jc w:val="center"/>
              <w:rPr>
                <w:rFonts w:cs="B Nazanin"/>
                <w:b/>
                <w:bCs/>
                <w:lang w:bidi="fa-IR"/>
              </w:rPr>
            </w:pPr>
          </w:p>
        </w:tc>
        <w:tc>
          <w:tcPr>
            <w:tcW w:w="709" w:type="dxa"/>
            <w:shd w:val="clear" w:color="auto" w:fill="A6A6A6" w:themeFill="background1" w:themeFillShade="A6"/>
            <w:textDirection w:val="btLr"/>
            <w:vAlign w:val="center"/>
            <w:hideMark/>
          </w:tcPr>
          <w:p w:rsidR="00C224D2" w:rsidRPr="00410F61" w:rsidRDefault="00C224D2" w:rsidP="00F72D3F">
            <w:pPr>
              <w:bidi/>
              <w:ind w:left="113" w:right="113"/>
              <w:jc w:val="center"/>
              <w:rPr>
                <w:rFonts w:cs="B Nazanin"/>
                <w:b/>
                <w:bCs/>
                <w:lang w:bidi="fa-IR"/>
              </w:rPr>
            </w:pPr>
            <w:r w:rsidRPr="00410F61">
              <w:rPr>
                <w:rFonts w:cs="B Nazanin" w:hint="cs"/>
                <w:b/>
                <w:bCs/>
                <w:rtl/>
                <w:lang w:bidi="fa-IR"/>
              </w:rPr>
              <w:t>موافقم</w:t>
            </w:r>
          </w:p>
          <w:p w:rsidR="00C224D2" w:rsidRPr="00410F61" w:rsidRDefault="00C224D2" w:rsidP="00F72D3F">
            <w:pPr>
              <w:bidi/>
              <w:ind w:left="113" w:right="113"/>
              <w:jc w:val="center"/>
              <w:rPr>
                <w:rFonts w:cs="B Nazanin"/>
                <w:b/>
                <w:bCs/>
                <w:lang w:bidi="fa-IR"/>
              </w:rPr>
            </w:pPr>
          </w:p>
        </w:tc>
        <w:tc>
          <w:tcPr>
            <w:tcW w:w="722" w:type="dxa"/>
            <w:shd w:val="clear" w:color="auto" w:fill="A6A6A6" w:themeFill="background1" w:themeFillShade="A6"/>
            <w:textDirection w:val="btLr"/>
            <w:vAlign w:val="center"/>
            <w:hideMark/>
          </w:tcPr>
          <w:p w:rsidR="00C224D2" w:rsidRPr="00410F61" w:rsidRDefault="00C224D2" w:rsidP="00F72D3F">
            <w:pPr>
              <w:bidi/>
              <w:ind w:left="113" w:right="113"/>
              <w:jc w:val="center"/>
              <w:rPr>
                <w:rFonts w:cs="B Nazanin"/>
                <w:b/>
                <w:bCs/>
                <w:lang w:bidi="fa-IR"/>
              </w:rPr>
            </w:pPr>
            <w:r w:rsidRPr="00410F61">
              <w:rPr>
                <w:rFonts w:cs="B Nazanin" w:hint="cs"/>
                <w:b/>
                <w:bCs/>
                <w:rtl/>
                <w:lang w:bidi="fa-IR"/>
              </w:rPr>
              <w:t>نه موافقم نه مخالفم</w:t>
            </w:r>
          </w:p>
          <w:p w:rsidR="00C224D2" w:rsidRPr="00410F61" w:rsidRDefault="00C224D2" w:rsidP="00F72D3F">
            <w:pPr>
              <w:bidi/>
              <w:ind w:left="113" w:right="113"/>
              <w:jc w:val="center"/>
              <w:rPr>
                <w:rFonts w:cs="B Nazanin"/>
                <w:b/>
                <w:bCs/>
                <w:lang w:bidi="fa-IR"/>
              </w:rPr>
            </w:pPr>
          </w:p>
        </w:tc>
        <w:tc>
          <w:tcPr>
            <w:tcW w:w="722" w:type="dxa"/>
            <w:shd w:val="clear" w:color="auto" w:fill="A6A6A6" w:themeFill="background1" w:themeFillShade="A6"/>
            <w:textDirection w:val="btLr"/>
            <w:vAlign w:val="center"/>
            <w:hideMark/>
          </w:tcPr>
          <w:p w:rsidR="00C224D2" w:rsidRPr="00410F61" w:rsidRDefault="00C224D2" w:rsidP="00F72D3F">
            <w:pPr>
              <w:bidi/>
              <w:ind w:left="113" w:right="113"/>
              <w:jc w:val="center"/>
              <w:rPr>
                <w:rFonts w:cs="B Nazanin"/>
                <w:b/>
                <w:bCs/>
                <w:lang w:bidi="fa-IR"/>
              </w:rPr>
            </w:pPr>
            <w:r w:rsidRPr="00410F61">
              <w:rPr>
                <w:rFonts w:cs="B Nazanin" w:hint="cs"/>
                <w:b/>
                <w:bCs/>
                <w:rtl/>
                <w:lang w:bidi="fa-IR"/>
              </w:rPr>
              <w:t>مخالفم</w:t>
            </w:r>
          </w:p>
          <w:p w:rsidR="00C224D2" w:rsidRPr="00410F61" w:rsidRDefault="00C224D2" w:rsidP="00F72D3F">
            <w:pPr>
              <w:bidi/>
              <w:ind w:left="113" w:right="113"/>
              <w:jc w:val="center"/>
              <w:rPr>
                <w:rFonts w:cs="B Nazanin"/>
                <w:b/>
                <w:bCs/>
                <w:lang w:bidi="fa-IR"/>
              </w:rPr>
            </w:pPr>
          </w:p>
        </w:tc>
        <w:tc>
          <w:tcPr>
            <w:tcW w:w="723" w:type="dxa"/>
            <w:shd w:val="clear" w:color="auto" w:fill="A6A6A6" w:themeFill="background1" w:themeFillShade="A6"/>
            <w:textDirection w:val="btLr"/>
            <w:vAlign w:val="center"/>
            <w:hideMark/>
          </w:tcPr>
          <w:p w:rsidR="00C224D2" w:rsidRPr="00410F61" w:rsidRDefault="00C224D2" w:rsidP="00F72D3F">
            <w:pPr>
              <w:bidi/>
              <w:ind w:left="113" w:right="113"/>
              <w:jc w:val="center"/>
              <w:rPr>
                <w:rFonts w:cs="B Nazanin"/>
                <w:b/>
                <w:bCs/>
                <w:lang w:bidi="fa-IR"/>
              </w:rPr>
            </w:pPr>
            <w:r w:rsidRPr="00410F61">
              <w:rPr>
                <w:rFonts w:cs="B Nazanin" w:hint="cs"/>
                <w:b/>
                <w:bCs/>
                <w:rtl/>
                <w:lang w:bidi="fa-IR"/>
              </w:rPr>
              <w:t>کاملامخالفم</w:t>
            </w:r>
          </w:p>
          <w:p w:rsidR="00C224D2" w:rsidRPr="00410F61" w:rsidRDefault="00C224D2" w:rsidP="00F72D3F">
            <w:pPr>
              <w:bidi/>
              <w:ind w:left="113" w:right="113"/>
              <w:jc w:val="center"/>
              <w:rPr>
                <w:rFonts w:cs="B Nazanin"/>
                <w:b/>
                <w:bCs/>
                <w:lang w:bidi="fa-IR"/>
              </w:rPr>
            </w:pP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وقتی در تعامل با مردم فرهنگی متفاوت هستم، به دانش فرهنگی آنها آگاهی دارم.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2</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وقتی در تعامل با مردمی از فرهنگی ناآشنا هستم، دانش (شناخت) فرهنگی ام را با آنها سازگار می کنم.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3</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در تعاملات بین فرهنگی از دانش فرهنگی که به کار می گیرم، آگاهم.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4</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هنگام تعامل با مردمی از فرهنگ متفاوت، صحت و درستی دانش فرهنگی ام را بررسی می کنم.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C224D2" w:rsidRPr="00410F61" w:rsidTr="00F72D3F">
        <w:tc>
          <w:tcPr>
            <w:tcW w:w="7241" w:type="dxa"/>
            <w:gridSpan w:val="2"/>
            <w:shd w:val="clear" w:color="auto" w:fill="A6A6A6" w:themeFill="background1" w:themeFillShade="A6"/>
          </w:tcPr>
          <w:p w:rsidR="00C224D2" w:rsidRPr="00410F61" w:rsidRDefault="00C224D2" w:rsidP="00F72D3F">
            <w:pPr>
              <w:bidi/>
              <w:jc w:val="center"/>
              <w:rPr>
                <w:rFonts w:cs="B Nazanin"/>
                <w:lang w:bidi="fa-IR"/>
              </w:rPr>
            </w:pPr>
            <w:r w:rsidRPr="00410F61">
              <w:rPr>
                <w:rFonts w:asciiTheme="majorBidi" w:hAnsiTheme="majorBidi" w:cs="B Nazanin" w:hint="cs"/>
                <w:b/>
                <w:bCs/>
                <w:rtl/>
                <w:lang w:bidi="fa-IR"/>
              </w:rPr>
              <w:t>دانش/شناختی</w:t>
            </w:r>
          </w:p>
        </w:tc>
        <w:tc>
          <w:tcPr>
            <w:tcW w:w="721"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09"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2"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2"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3"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rPr>
                <w:rFonts w:cs="B Nazanin"/>
                <w:lang w:bidi="fa-IR"/>
              </w:rPr>
            </w:pPr>
            <w:r w:rsidRPr="00410F61">
              <w:rPr>
                <w:rFonts w:cs="B Nazanin" w:hint="cs"/>
                <w:rtl/>
                <w:lang w:bidi="fa-IR"/>
              </w:rPr>
              <w:t>5</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نظام های حقوقی (قانونی) و اقتصادی دیگر فرهنگ ها را می شناسم.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rPr>
                <w:rFonts w:cs="B Nazanin"/>
                <w:lang w:bidi="fa-IR"/>
              </w:rPr>
            </w:pPr>
            <w:r w:rsidRPr="00410F61">
              <w:rPr>
                <w:rFonts w:cs="B Nazanin" w:hint="cs"/>
                <w:rtl/>
                <w:lang w:bidi="fa-IR"/>
              </w:rPr>
              <w:t>6</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قوانین (لغات، دستور زبان) دیگر زبان ها را می شناسم.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rPr>
                <w:rFonts w:cs="B Nazanin"/>
                <w:lang w:bidi="fa-IR"/>
              </w:rPr>
            </w:pPr>
            <w:r w:rsidRPr="00410F61">
              <w:rPr>
                <w:rFonts w:cs="B Nazanin" w:hint="cs"/>
                <w:rtl/>
                <w:lang w:bidi="fa-IR"/>
              </w:rPr>
              <w:t>7</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ارزش</w:t>
            </w:r>
            <w:r w:rsidRPr="00410F61">
              <w:rPr>
                <w:rFonts w:ascii="Times New Roman" w:eastAsia="Times New Roman" w:hAnsi="Times New Roman" w:cs="B Nazanin" w:hint="cs"/>
                <w:rtl/>
              </w:rPr>
              <w:t xml:space="preserve"> های</w:t>
            </w:r>
            <w:r w:rsidRPr="00410F61">
              <w:rPr>
                <w:rFonts w:asciiTheme="majorBidi" w:eastAsia="Times New Roman" w:hAnsiTheme="majorBidi" w:cs="B Nazanin"/>
                <w:rtl/>
              </w:rPr>
              <w:t xml:space="preserve"> </w:t>
            </w:r>
            <w:r w:rsidRPr="00410F61">
              <w:rPr>
                <w:rFonts w:ascii="Times New Roman" w:eastAsia="Times New Roman" w:hAnsi="Times New Roman" w:cs="B Nazanin" w:hint="cs"/>
                <w:rtl/>
              </w:rPr>
              <w:t>فرهنگی</w:t>
            </w:r>
            <w:r w:rsidRPr="00410F61">
              <w:rPr>
                <w:rFonts w:asciiTheme="majorBidi" w:eastAsia="Times New Roman" w:hAnsiTheme="majorBidi" w:cs="B Nazanin"/>
                <w:rtl/>
              </w:rPr>
              <w:t xml:space="preserve"> </w:t>
            </w:r>
            <w:r w:rsidRPr="00410F61">
              <w:rPr>
                <w:rFonts w:ascii="Times New Roman" w:eastAsia="Times New Roman" w:hAnsi="Times New Roman" w:cs="B Nazanin" w:hint="cs"/>
                <w:rtl/>
              </w:rPr>
              <w:t>و</w:t>
            </w:r>
            <w:r w:rsidRPr="00410F61">
              <w:rPr>
                <w:rFonts w:asciiTheme="majorBidi" w:eastAsia="Times New Roman" w:hAnsiTheme="majorBidi" w:cs="B Nazanin"/>
                <w:rtl/>
              </w:rPr>
              <w:t xml:space="preserve"> </w:t>
            </w:r>
            <w:r w:rsidRPr="00410F61">
              <w:rPr>
                <w:rFonts w:ascii="Times New Roman" w:eastAsia="Times New Roman" w:hAnsi="Times New Roman" w:cs="B Nazanin" w:hint="cs"/>
                <w:rtl/>
              </w:rPr>
              <w:t>اعتقادات</w:t>
            </w:r>
            <w:r w:rsidRPr="00410F61">
              <w:rPr>
                <w:rFonts w:asciiTheme="majorBidi" w:eastAsia="Times New Roman" w:hAnsiTheme="majorBidi" w:cs="B Nazanin"/>
                <w:rtl/>
              </w:rPr>
              <w:t xml:space="preserve"> </w:t>
            </w:r>
            <w:r w:rsidRPr="00410F61">
              <w:rPr>
                <w:rFonts w:ascii="Times New Roman" w:eastAsia="Times New Roman" w:hAnsi="Times New Roman" w:cs="B Nazanin" w:hint="cs"/>
                <w:rtl/>
              </w:rPr>
              <w:t>مذهبی</w:t>
            </w:r>
            <w:r w:rsidRPr="00410F61">
              <w:rPr>
                <w:rFonts w:asciiTheme="majorBidi" w:eastAsia="Times New Roman" w:hAnsiTheme="majorBidi" w:cs="B Nazanin"/>
                <w:rtl/>
              </w:rPr>
              <w:t xml:space="preserve"> </w:t>
            </w:r>
            <w:r w:rsidRPr="00410F61">
              <w:rPr>
                <w:rFonts w:ascii="Times New Roman" w:eastAsia="Times New Roman" w:hAnsi="Times New Roman" w:cs="B Nazanin" w:hint="cs"/>
                <w:rtl/>
              </w:rPr>
              <w:t>دیگر</w:t>
            </w:r>
            <w:r w:rsidRPr="00410F61">
              <w:rPr>
                <w:rFonts w:asciiTheme="majorBidi" w:eastAsia="Times New Roman" w:hAnsiTheme="majorBidi" w:cs="B Nazanin"/>
                <w:rtl/>
              </w:rPr>
              <w:t xml:space="preserve"> فرهنگ ها را می شناسم.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rPr>
          <w:trHeight w:val="422"/>
        </w:trPr>
        <w:tc>
          <w:tcPr>
            <w:tcW w:w="453" w:type="dxa"/>
            <w:hideMark/>
          </w:tcPr>
          <w:p w:rsidR="0000323E" w:rsidRPr="00410F61" w:rsidRDefault="0000323E" w:rsidP="0000323E">
            <w:pPr>
              <w:bidi/>
              <w:rPr>
                <w:rFonts w:cs="B Nazanin"/>
                <w:lang w:bidi="fa-IR"/>
              </w:rPr>
            </w:pPr>
            <w:r w:rsidRPr="00410F61">
              <w:rPr>
                <w:rFonts w:cs="B Nazanin" w:hint="cs"/>
                <w:rtl/>
                <w:lang w:bidi="fa-IR"/>
              </w:rPr>
              <w:t>8</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نظام ازدواج دیگر فرهنگ ها را می شناسم.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rPr>
                <w:rFonts w:cs="B Nazanin"/>
                <w:lang w:bidi="fa-IR"/>
              </w:rPr>
            </w:pPr>
            <w:r w:rsidRPr="00410F61">
              <w:rPr>
                <w:rFonts w:cs="B Nazanin" w:hint="cs"/>
                <w:rtl/>
                <w:lang w:bidi="fa-IR"/>
              </w:rPr>
              <w:t>9</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هنرها و صنایع فرهنگ های دیگر را می شناسم.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rPr>
                <w:rFonts w:cs="B Nazanin"/>
                <w:lang w:bidi="fa-IR"/>
              </w:rPr>
            </w:pPr>
            <w:r w:rsidRPr="00410F61">
              <w:rPr>
                <w:rFonts w:cs="B Nazanin" w:hint="cs"/>
                <w:rtl/>
                <w:lang w:bidi="fa-IR"/>
              </w:rPr>
              <w:t>10</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قوانین بیان (ابراز) رفتارهای غیرکلامی فرهنگ های دیگر را می شناسم.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C224D2" w:rsidRPr="00410F61" w:rsidTr="00F72D3F">
        <w:tc>
          <w:tcPr>
            <w:tcW w:w="7241" w:type="dxa"/>
            <w:gridSpan w:val="2"/>
            <w:shd w:val="clear" w:color="auto" w:fill="A6A6A6" w:themeFill="background1" w:themeFillShade="A6"/>
          </w:tcPr>
          <w:p w:rsidR="00C224D2" w:rsidRPr="00410F61" w:rsidRDefault="00C224D2" w:rsidP="00F72D3F">
            <w:pPr>
              <w:bidi/>
              <w:jc w:val="center"/>
              <w:rPr>
                <w:rFonts w:cs="B Nazanin"/>
                <w:b/>
                <w:bCs/>
                <w:lang w:bidi="fa-IR"/>
              </w:rPr>
            </w:pPr>
            <w:r w:rsidRPr="00410F61">
              <w:rPr>
                <w:rFonts w:cs="B Nazanin" w:hint="cs"/>
                <w:b/>
                <w:bCs/>
                <w:rtl/>
                <w:lang w:bidi="fa-IR"/>
              </w:rPr>
              <w:t>عامل انگیزش</w:t>
            </w:r>
          </w:p>
        </w:tc>
        <w:tc>
          <w:tcPr>
            <w:tcW w:w="721"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09"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2"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2"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3"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11</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از تعامل با مردم فرهنگ های متفاوت لذت می برم.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12</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مطمئنم می توانم در یک فرهنگ ناآشنا خودم را اجتماعی کنم.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13</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مطمئنم که فشارهای سازگاری با فرهنگ جدید برای من قابل تحمل است.</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14</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از زندگی در فرهنگ های ناآشنا لذت می برم.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tcPr>
          <w:p w:rsidR="0000323E" w:rsidRPr="00410F61" w:rsidRDefault="0000323E" w:rsidP="0000323E">
            <w:pPr>
              <w:bidi/>
              <w:spacing w:line="216" w:lineRule="auto"/>
              <w:rPr>
                <w:rFonts w:cs="B Nazanin"/>
                <w:rtl/>
                <w:lang w:bidi="fa-IR"/>
              </w:rPr>
            </w:pPr>
            <w:r w:rsidRPr="00410F61">
              <w:rPr>
                <w:rFonts w:cs="B Nazanin" w:hint="cs"/>
                <w:rtl/>
                <w:lang w:bidi="fa-IR"/>
              </w:rPr>
              <w:t>15</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مطمئنم می توانم که شرایط تجاری و خرید را در یک فرهنگ متفاوت به کار گیرم.</w:t>
            </w:r>
          </w:p>
        </w:tc>
        <w:tc>
          <w:tcPr>
            <w:tcW w:w="721" w:type="dxa"/>
          </w:tcPr>
          <w:p w:rsidR="0000323E" w:rsidRPr="00410F61" w:rsidRDefault="0000323E" w:rsidP="0000323E">
            <w:pPr>
              <w:bidi/>
              <w:spacing w:line="120" w:lineRule="auto"/>
              <w:rPr>
                <w:rtl/>
                <w:lang w:bidi="fa-IR"/>
              </w:rPr>
            </w:pPr>
          </w:p>
        </w:tc>
        <w:tc>
          <w:tcPr>
            <w:tcW w:w="709" w:type="dxa"/>
          </w:tcPr>
          <w:p w:rsidR="0000323E" w:rsidRPr="00410F61" w:rsidRDefault="0000323E" w:rsidP="0000323E">
            <w:pPr>
              <w:bidi/>
              <w:spacing w:line="120" w:lineRule="auto"/>
              <w:rPr>
                <w:rtl/>
                <w:lang w:bidi="fa-IR"/>
              </w:rPr>
            </w:pPr>
          </w:p>
        </w:tc>
        <w:tc>
          <w:tcPr>
            <w:tcW w:w="722" w:type="dxa"/>
          </w:tcPr>
          <w:p w:rsidR="0000323E" w:rsidRPr="00410F61" w:rsidRDefault="0000323E" w:rsidP="0000323E">
            <w:pPr>
              <w:bidi/>
              <w:spacing w:line="120" w:lineRule="auto"/>
              <w:rPr>
                <w:rtl/>
                <w:lang w:bidi="fa-IR"/>
              </w:rPr>
            </w:pPr>
          </w:p>
        </w:tc>
        <w:tc>
          <w:tcPr>
            <w:tcW w:w="722" w:type="dxa"/>
          </w:tcPr>
          <w:p w:rsidR="0000323E" w:rsidRPr="00410F61" w:rsidRDefault="0000323E" w:rsidP="0000323E">
            <w:pPr>
              <w:bidi/>
              <w:spacing w:line="120" w:lineRule="auto"/>
              <w:rPr>
                <w:rtl/>
                <w:lang w:bidi="fa-IR"/>
              </w:rPr>
            </w:pPr>
          </w:p>
        </w:tc>
        <w:tc>
          <w:tcPr>
            <w:tcW w:w="723" w:type="dxa"/>
          </w:tcPr>
          <w:p w:rsidR="0000323E" w:rsidRPr="00410F61" w:rsidRDefault="0000323E" w:rsidP="0000323E">
            <w:pPr>
              <w:bidi/>
              <w:spacing w:line="120" w:lineRule="auto"/>
              <w:rPr>
                <w:rtl/>
                <w:lang w:bidi="fa-IR"/>
              </w:rPr>
            </w:pPr>
          </w:p>
        </w:tc>
      </w:tr>
      <w:tr w:rsidR="00C224D2" w:rsidRPr="00410F61" w:rsidTr="00F72D3F">
        <w:tc>
          <w:tcPr>
            <w:tcW w:w="7241" w:type="dxa"/>
            <w:gridSpan w:val="2"/>
            <w:shd w:val="clear" w:color="auto" w:fill="A6A6A6" w:themeFill="background1" w:themeFillShade="A6"/>
          </w:tcPr>
          <w:p w:rsidR="00C224D2" w:rsidRPr="00410F61" w:rsidRDefault="00C224D2" w:rsidP="00F72D3F">
            <w:pPr>
              <w:bidi/>
              <w:jc w:val="center"/>
              <w:rPr>
                <w:rFonts w:cs="B Nazanin"/>
                <w:b/>
                <w:bCs/>
                <w:lang w:bidi="fa-IR"/>
              </w:rPr>
            </w:pPr>
            <w:r w:rsidRPr="00410F61">
              <w:rPr>
                <w:rFonts w:cs="B Nazanin" w:hint="cs"/>
                <w:b/>
                <w:bCs/>
                <w:rtl/>
                <w:lang w:bidi="fa-IR"/>
              </w:rPr>
              <w:t>عامل رفتاری</w:t>
            </w:r>
          </w:p>
        </w:tc>
        <w:tc>
          <w:tcPr>
            <w:tcW w:w="721"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09"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2"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2"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c>
          <w:tcPr>
            <w:tcW w:w="723" w:type="dxa"/>
            <w:shd w:val="clear" w:color="auto" w:fill="A6A6A6" w:themeFill="background1" w:themeFillShade="A6"/>
            <w:hideMark/>
          </w:tcPr>
          <w:p w:rsidR="00C224D2" w:rsidRPr="00410F61" w:rsidRDefault="00C224D2" w:rsidP="00F72D3F">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16</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رفتار کلامی ام را وقتی که در تعامل فرهنگی به آن نیاز است تغییر می دهم.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17</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من مکث و سکوت را در موقعیت های بین فرهنگی، متفاوت بکار می گیرم.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18</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وقتی که در یک موقعیت بین فرهنگی نیاز باشد، نحوه صحبت کردنم را تغییر می دهم.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hideMark/>
          </w:tcPr>
          <w:p w:rsidR="0000323E" w:rsidRPr="00410F61" w:rsidRDefault="0000323E" w:rsidP="0000323E">
            <w:pPr>
              <w:bidi/>
              <w:spacing w:line="216" w:lineRule="auto"/>
              <w:rPr>
                <w:rFonts w:cs="B Nazanin"/>
                <w:lang w:bidi="fa-IR"/>
              </w:rPr>
            </w:pPr>
            <w:r w:rsidRPr="00410F61">
              <w:rPr>
                <w:rFonts w:cs="B Nazanin" w:hint="cs"/>
                <w:rtl/>
                <w:lang w:bidi="fa-IR"/>
              </w:rPr>
              <w:t>19</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در صورت نیاز در تعاملات بین فرهنگی رفتار غیر کلامی ام را تغییر می دهم.</w:t>
            </w:r>
          </w:p>
        </w:tc>
        <w:tc>
          <w:tcPr>
            <w:tcW w:w="721"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09"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2" w:type="dxa"/>
            <w:hideMark/>
          </w:tcPr>
          <w:p w:rsidR="0000323E" w:rsidRPr="00410F61" w:rsidRDefault="0000323E" w:rsidP="0000323E">
            <w:pPr>
              <w:bidi/>
              <w:spacing w:line="120" w:lineRule="auto"/>
              <w:rPr>
                <w:rFonts w:cs="B Zar"/>
                <w:lang w:bidi="fa-IR"/>
              </w:rPr>
            </w:pPr>
            <w:r w:rsidRPr="00410F61">
              <w:rPr>
                <w:rFonts w:hint="cs"/>
                <w:rtl/>
                <w:lang w:bidi="fa-IR"/>
              </w:rPr>
              <w:t> </w:t>
            </w:r>
          </w:p>
        </w:tc>
        <w:tc>
          <w:tcPr>
            <w:tcW w:w="723" w:type="dxa"/>
            <w:hideMark/>
          </w:tcPr>
          <w:p w:rsidR="0000323E" w:rsidRPr="00410F61" w:rsidRDefault="0000323E" w:rsidP="0000323E">
            <w:pPr>
              <w:bidi/>
              <w:spacing w:line="120" w:lineRule="auto"/>
              <w:rPr>
                <w:rFonts w:cs="B Zar"/>
                <w:lang w:bidi="fa-IR"/>
              </w:rPr>
            </w:pPr>
            <w:r w:rsidRPr="00410F61">
              <w:rPr>
                <w:rFonts w:hint="cs"/>
                <w:rtl/>
                <w:lang w:bidi="fa-IR"/>
              </w:rPr>
              <w:t> </w:t>
            </w:r>
          </w:p>
        </w:tc>
      </w:tr>
      <w:tr w:rsidR="0000323E" w:rsidRPr="00410F61" w:rsidTr="00F72D3F">
        <w:tc>
          <w:tcPr>
            <w:tcW w:w="453" w:type="dxa"/>
          </w:tcPr>
          <w:p w:rsidR="0000323E" w:rsidRPr="00410F61" w:rsidRDefault="0000323E" w:rsidP="0000323E">
            <w:pPr>
              <w:bidi/>
              <w:spacing w:line="216" w:lineRule="auto"/>
              <w:rPr>
                <w:rFonts w:cs="B Nazanin"/>
                <w:rtl/>
                <w:lang w:bidi="fa-IR"/>
              </w:rPr>
            </w:pPr>
            <w:r w:rsidRPr="00410F61">
              <w:rPr>
                <w:rFonts w:cs="B Nazanin" w:hint="cs"/>
                <w:rtl/>
                <w:lang w:bidi="fa-IR"/>
              </w:rPr>
              <w:lastRenderedPageBreak/>
              <w:t>20</w:t>
            </w:r>
          </w:p>
        </w:tc>
        <w:tc>
          <w:tcPr>
            <w:tcW w:w="6788" w:type="dxa"/>
          </w:tcPr>
          <w:p w:rsidR="0000323E" w:rsidRPr="00410F61" w:rsidRDefault="0000323E" w:rsidP="0000323E">
            <w:pPr>
              <w:bidi/>
              <w:spacing w:line="375" w:lineRule="atLeast"/>
              <w:jc w:val="both"/>
              <w:rPr>
                <w:rFonts w:asciiTheme="majorBidi" w:eastAsia="Times New Roman" w:hAnsiTheme="majorBidi" w:cs="B Nazanin"/>
              </w:rPr>
            </w:pPr>
            <w:r w:rsidRPr="00410F61">
              <w:rPr>
                <w:rFonts w:asciiTheme="majorBidi" w:eastAsia="Times New Roman" w:hAnsiTheme="majorBidi" w:cs="B Nazanin"/>
                <w:rtl/>
              </w:rPr>
              <w:t>در صورت نیاز در تعاملات بین فرهنگی (بیان یا تظاهرات) چهره ام را به آن نیاز است تغییر می دهم.</w:t>
            </w:r>
          </w:p>
        </w:tc>
        <w:tc>
          <w:tcPr>
            <w:tcW w:w="721" w:type="dxa"/>
          </w:tcPr>
          <w:p w:rsidR="0000323E" w:rsidRPr="00410F61" w:rsidRDefault="0000323E" w:rsidP="0000323E">
            <w:pPr>
              <w:bidi/>
              <w:spacing w:line="120" w:lineRule="auto"/>
              <w:rPr>
                <w:rtl/>
                <w:lang w:bidi="fa-IR"/>
              </w:rPr>
            </w:pPr>
          </w:p>
        </w:tc>
        <w:tc>
          <w:tcPr>
            <w:tcW w:w="709" w:type="dxa"/>
          </w:tcPr>
          <w:p w:rsidR="0000323E" w:rsidRPr="00410F61" w:rsidRDefault="0000323E" w:rsidP="0000323E">
            <w:pPr>
              <w:bidi/>
              <w:spacing w:line="120" w:lineRule="auto"/>
              <w:rPr>
                <w:rtl/>
                <w:lang w:bidi="fa-IR"/>
              </w:rPr>
            </w:pPr>
          </w:p>
        </w:tc>
        <w:tc>
          <w:tcPr>
            <w:tcW w:w="722" w:type="dxa"/>
          </w:tcPr>
          <w:p w:rsidR="0000323E" w:rsidRPr="00410F61" w:rsidRDefault="0000323E" w:rsidP="0000323E">
            <w:pPr>
              <w:bidi/>
              <w:spacing w:line="120" w:lineRule="auto"/>
              <w:rPr>
                <w:rtl/>
                <w:lang w:bidi="fa-IR"/>
              </w:rPr>
            </w:pPr>
          </w:p>
        </w:tc>
        <w:tc>
          <w:tcPr>
            <w:tcW w:w="722" w:type="dxa"/>
          </w:tcPr>
          <w:p w:rsidR="0000323E" w:rsidRPr="00410F61" w:rsidRDefault="0000323E" w:rsidP="0000323E">
            <w:pPr>
              <w:bidi/>
              <w:spacing w:line="120" w:lineRule="auto"/>
              <w:rPr>
                <w:rtl/>
                <w:lang w:bidi="fa-IR"/>
              </w:rPr>
            </w:pPr>
          </w:p>
        </w:tc>
        <w:tc>
          <w:tcPr>
            <w:tcW w:w="723" w:type="dxa"/>
          </w:tcPr>
          <w:p w:rsidR="0000323E" w:rsidRPr="00410F61" w:rsidRDefault="0000323E" w:rsidP="0000323E">
            <w:pPr>
              <w:bidi/>
              <w:spacing w:line="120" w:lineRule="auto"/>
              <w:rPr>
                <w:rtl/>
                <w:lang w:bidi="fa-IR"/>
              </w:rPr>
            </w:pPr>
          </w:p>
        </w:tc>
      </w:tr>
    </w:tbl>
    <w:p w:rsidR="00410F61" w:rsidRPr="006044F8" w:rsidRDefault="00410F61" w:rsidP="00410F61">
      <w:pPr>
        <w:bidi/>
        <w:ind w:hanging="425"/>
        <w:rPr>
          <w:rFonts w:cs="B Nazanin"/>
          <w:sz w:val="26"/>
          <w:szCs w:val="26"/>
          <w:rtl/>
        </w:rPr>
      </w:pPr>
      <w:r w:rsidRPr="006044F8">
        <w:rPr>
          <w:rFonts w:cs="B Nazanin" w:hint="cs"/>
          <w:sz w:val="26"/>
          <w:szCs w:val="26"/>
          <w:rtl/>
        </w:rPr>
        <w:t>به دو طریق می توان از  تحلیل این پرسشنامه استفاده کرد.</w:t>
      </w:r>
    </w:p>
    <w:p w:rsidR="00410F61" w:rsidRPr="006044F8" w:rsidRDefault="00410F61" w:rsidP="00410F61">
      <w:pPr>
        <w:numPr>
          <w:ilvl w:val="0"/>
          <w:numId w:val="2"/>
        </w:numPr>
        <w:bidi/>
        <w:spacing w:after="200" w:line="276" w:lineRule="auto"/>
        <w:ind w:left="0"/>
        <w:contextualSpacing/>
        <w:jc w:val="both"/>
        <w:rPr>
          <w:rFonts w:cs="B Nazanin"/>
          <w:sz w:val="26"/>
          <w:szCs w:val="26"/>
        </w:rPr>
      </w:pPr>
      <w:r w:rsidRPr="006044F8">
        <w:rPr>
          <w:rFonts w:cs="B Nazanin" w:hint="cs"/>
          <w:sz w:val="26"/>
          <w:szCs w:val="26"/>
          <w:rtl/>
        </w:rPr>
        <w:t>تحلیل بر اساس مولفه</w:t>
      </w:r>
      <w:r w:rsidRPr="006044F8">
        <w:rPr>
          <w:rFonts w:cs="B Nazanin"/>
          <w:sz w:val="26"/>
          <w:szCs w:val="26"/>
        </w:rPr>
        <w:softHyphen/>
      </w:r>
      <w:r w:rsidRPr="006044F8">
        <w:rPr>
          <w:rFonts w:cs="B Nazanin" w:hint="cs"/>
          <w:sz w:val="26"/>
          <w:szCs w:val="26"/>
          <w:rtl/>
        </w:rPr>
        <w:t>های پرسشنامه</w:t>
      </w:r>
    </w:p>
    <w:p w:rsidR="00410F61" w:rsidRPr="006044F8" w:rsidRDefault="00410F61" w:rsidP="00410F61">
      <w:pPr>
        <w:numPr>
          <w:ilvl w:val="0"/>
          <w:numId w:val="2"/>
        </w:numPr>
        <w:bidi/>
        <w:spacing w:after="200" w:line="276" w:lineRule="auto"/>
        <w:ind w:left="0"/>
        <w:contextualSpacing/>
        <w:jc w:val="both"/>
        <w:rPr>
          <w:rFonts w:cs="B Nazanin"/>
          <w:sz w:val="26"/>
          <w:szCs w:val="26"/>
        </w:rPr>
      </w:pPr>
      <w:r w:rsidRPr="006044F8">
        <w:rPr>
          <w:rFonts w:cs="B Nazanin" w:hint="cs"/>
          <w:sz w:val="26"/>
          <w:szCs w:val="26"/>
          <w:rtl/>
        </w:rPr>
        <w:t>تحلیل بر اساس میزان نمره به دست آمده</w:t>
      </w:r>
    </w:p>
    <w:p w:rsidR="00410F61" w:rsidRPr="006044F8" w:rsidRDefault="00410F61" w:rsidP="00410F61">
      <w:pPr>
        <w:bidi/>
        <w:rPr>
          <w:rFonts w:cs="B Nazanin"/>
          <w:b/>
          <w:bCs/>
          <w:sz w:val="26"/>
          <w:szCs w:val="26"/>
          <w:rtl/>
        </w:rPr>
      </w:pPr>
      <w:r w:rsidRPr="006044F8">
        <w:rPr>
          <w:rFonts w:cs="B Nazanin" w:hint="cs"/>
          <w:b/>
          <w:bCs/>
          <w:sz w:val="26"/>
          <w:szCs w:val="26"/>
          <w:rtl/>
        </w:rPr>
        <w:t xml:space="preserve">تحلیل بر اساس مولفه های پرسشنامه </w:t>
      </w:r>
    </w:p>
    <w:p w:rsidR="00410F61" w:rsidRPr="006044F8" w:rsidRDefault="00410F61" w:rsidP="00410F61">
      <w:pPr>
        <w:bidi/>
        <w:contextualSpacing/>
        <w:rPr>
          <w:rFonts w:cs="B Nazanin"/>
          <w:sz w:val="26"/>
          <w:szCs w:val="26"/>
          <w:rtl/>
        </w:rPr>
      </w:pPr>
      <w:r w:rsidRPr="006044F8">
        <w:rPr>
          <w:rFonts w:cs="B Nazanin" w:hint="cs"/>
          <w:sz w:val="26"/>
          <w:szCs w:val="26"/>
          <w:rtl/>
        </w:rPr>
        <w:t>به این ترتیب که ابتدا پرسشنامه</w:t>
      </w:r>
      <w:r w:rsidRPr="006044F8">
        <w:rPr>
          <w:rFonts w:cs="B Nazanin"/>
          <w:sz w:val="26"/>
          <w:szCs w:val="26"/>
        </w:rPr>
        <w:softHyphen/>
      </w:r>
      <w:r w:rsidRPr="006044F8">
        <w:rPr>
          <w:rFonts w:cs="B Nazanin" w:hint="cs"/>
          <w:sz w:val="26"/>
          <w:szCs w:val="26"/>
          <w:rtl/>
        </w:rPr>
        <w:t>ها را بین جامعه خود تقسیم و پس از تکمیل پرسشنامه</w:t>
      </w:r>
      <w:r w:rsidRPr="006044F8">
        <w:rPr>
          <w:rFonts w:cs="B Nazanin"/>
          <w:sz w:val="26"/>
          <w:szCs w:val="26"/>
        </w:rPr>
        <w:softHyphen/>
      </w:r>
      <w:r w:rsidRPr="006044F8">
        <w:rPr>
          <w:rFonts w:cs="B Nazanin" w:hint="cs"/>
          <w:sz w:val="26"/>
          <w:szCs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410F61" w:rsidRPr="006044F8" w:rsidRDefault="00410F61" w:rsidP="00410F61">
      <w:pPr>
        <w:bidi/>
        <w:contextualSpacing/>
        <w:rPr>
          <w:rFonts w:cs="B Nazanin"/>
          <w:sz w:val="26"/>
          <w:szCs w:val="26"/>
          <w:rtl/>
        </w:rPr>
      </w:pPr>
      <w:r w:rsidRPr="006044F8">
        <w:rPr>
          <w:rFonts w:cs="B Nazanin" w:hint="cs"/>
          <w:sz w:val="26"/>
          <w:szCs w:val="26"/>
          <w:rtl/>
        </w:rPr>
        <w:t>چگونگی کار را برای شفافیت بیشتر به صورت مرحله به مرحله توضیح می دهیم</w:t>
      </w:r>
    </w:p>
    <w:p w:rsidR="00410F61" w:rsidRPr="006044F8" w:rsidRDefault="00410F61" w:rsidP="00410F61">
      <w:pPr>
        <w:bidi/>
        <w:contextualSpacing/>
        <w:rPr>
          <w:rFonts w:cs="B Nazanin"/>
          <w:sz w:val="26"/>
          <w:szCs w:val="26"/>
          <w:rtl/>
        </w:rPr>
      </w:pPr>
      <w:r w:rsidRPr="006044F8">
        <w:rPr>
          <w:rFonts w:cs="B Nazanin" w:hint="cs"/>
          <w:sz w:val="26"/>
          <w:szCs w:val="26"/>
          <w:rtl/>
        </w:rPr>
        <w:t>مرحله اول. وارد کردن اطلاعات تمامی سوالات پرسشنامه ( دقت کنید که شما باید بر اساس طیف لیکرت عمل کنید .</w:t>
      </w:r>
    </w:p>
    <w:p w:rsidR="00410F61" w:rsidRPr="006044F8" w:rsidRDefault="00410F61" w:rsidP="00410F61">
      <w:pPr>
        <w:bidi/>
        <w:contextualSpacing/>
        <w:rPr>
          <w:rFonts w:cs="B Nazanin"/>
          <w:sz w:val="26"/>
          <w:szCs w:val="26"/>
          <w:rtl/>
        </w:rPr>
      </w:pPr>
      <w:r w:rsidRPr="006044F8">
        <w:rPr>
          <w:rFonts w:cs="B Nazanin" w:hint="cs"/>
          <w:sz w:val="26"/>
          <w:szCs w:val="26"/>
          <w:rtl/>
        </w:rPr>
        <w:t>مرحله دوم</w:t>
      </w:r>
      <w:r w:rsidRPr="006044F8">
        <w:rPr>
          <w:rFonts w:cs="B Nazanin"/>
          <w:sz w:val="26"/>
          <w:szCs w:val="26"/>
        </w:rPr>
        <w:t>.</w:t>
      </w:r>
      <w:r w:rsidRPr="006044F8">
        <w:rPr>
          <w:rFonts w:cs="B Nazanin" w:hint="cs"/>
          <w:sz w:val="26"/>
          <w:szCs w:val="26"/>
          <w:rtl/>
        </w:rPr>
        <w:t xml:space="preserve"> پس از وارد کردن داده های همه سوالات، سوالات مربوط به هر مولفه را کمپیوت(</w:t>
      </w:r>
      <w:r w:rsidRPr="006044F8">
        <w:rPr>
          <w:rFonts w:cs="B Nazanin"/>
          <w:sz w:val="26"/>
          <w:szCs w:val="26"/>
        </w:rPr>
        <w:t>compute</w:t>
      </w:r>
      <w:r w:rsidRPr="006044F8">
        <w:rPr>
          <w:rFonts w:cs="B Nazanin" w:hint="cs"/>
          <w:sz w:val="26"/>
          <w:szCs w:val="26"/>
          <w:rtl/>
        </w:rPr>
        <w:t xml:space="preserve">) کنید. مثلا اگر مولفه اول </w:t>
      </w:r>
      <w:r w:rsidRPr="006044F8">
        <w:rPr>
          <w:rFonts w:cs="B Nazanin"/>
          <w:sz w:val="26"/>
          <w:szCs w:val="26"/>
        </w:rPr>
        <w:t xml:space="preserve">X </w:t>
      </w:r>
      <w:r w:rsidRPr="006044F8">
        <w:rPr>
          <w:rFonts w:cs="B Nazanin" w:hint="cs"/>
          <w:sz w:val="26"/>
          <w:szCs w:val="26"/>
          <w:rtl/>
        </w:rPr>
        <w:t xml:space="preserve"> و سوالات  آن 1 تا 7 است شما باید سوالات 1 تا 7 را </w:t>
      </w:r>
      <w:r w:rsidRPr="006044F8">
        <w:rPr>
          <w:rFonts w:cs="B Nazanin"/>
          <w:sz w:val="26"/>
          <w:szCs w:val="26"/>
        </w:rPr>
        <w:t>compute</w:t>
      </w:r>
      <w:r w:rsidRPr="006044F8">
        <w:rPr>
          <w:rFonts w:cs="B Nazanin" w:hint="cs"/>
          <w:sz w:val="26"/>
          <w:szCs w:val="26"/>
          <w:rtl/>
        </w:rPr>
        <w:t xml:space="preserve"> کنید تا مولفه </w:t>
      </w:r>
      <w:r w:rsidRPr="006044F8">
        <w:rPr>
          <w:rFonts w:cs="B Nazanin"/>
          <w:sz w:val="26"/>
          <w:szCs w:val="26"/>
        </w:rPr>
        <w:t xml:space="preserve"> x </w:t>
      </w:r>
      <w:r w:rsidRPr="006044F8">
        <w:rPr>
          <w:rFonts w:cs="B Nazanin" w:hint="cs"/>
          <w:sz w:val="26"/>
          <w:szCs w:val="26"/>
          <w:rtl/>
        </w:rPr>
        <w:t>ایجاد شود.</w:t>
      </w:r>
    </w:p>
    <w:p w:rsidR="00410F61" w:rsidRPr="006044F8" w:rsidRDefault="00410F61" w:rsidP="00410F61">
      <w:pPr>
        <w:bidi/>
        <w:contextualSpacing/>
        <w:rPr>
          <w:rFonts w:cs="B Nazanin"/>
          <w:sz w:val="26"/>
          <w:szCs w:val="26"/>
          <w:rtl/>
        </w:rPr>
      </w:pPr>
      <w:r w:rsidRPr="006044F8">
        <w:rPr>
          <w:rFonts w:cs="B Nazanin" w:hint="cs"/>
          <w:sz w:val="26"/>
          <w:szCs w:val="26"/>
          <w:rtl/>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rPr>
        <w:t>compute</w:t>
      </w:r>
      <w:r w:rsidRPr="006044F8">
        <w:rPr>
          <w:rFonts w:cs="B Nazanin" w:hint="cs"/>
          <w:sz w:val="26"/>
          <w:szCs w:val="26"/>
          <w:rtl/>
        </w:rPr>
        <w:t xml:space="preserve"> کنید تا این بار متغیر اصلی تحقیق به وجود بیاید که به طور مثال متغیر مدیریت دانش یا ... است.</w:t>
      </w:r>
    </w:p>
    <w:p w:rsidR="00410F61" w:rsidRPr="006044F8" w:rsidRDefault="00410F61" w:rsidP="00410F61">
      <w:pPr>
        <w:bidi/>
        <w:contextualSpacing/>
        <w:rPr>
          <w:rFonts w:cs="B Nazanin"/>
          <w:sz w:val="26"/>
          <w:szCs w:val="26"/>
          <w:rtl/>
        </w:rPr>
      </w:pPr>
      <w:r w:rsidRPr="006044F8">
        <w:rPr>
          <w:rFonts w:cs="B Nazanin" w:hint="cs"/>
          <w:sz w:val="26"/>
          <w:szCs w:val="26"/>
          <w:rtl/>
        </w:rPr>
        <w:t>مرحله سوم. حالا شما هم مولفه</w:t>
      </w:r>
      <w:r w:rsidRPr="006044F8">
        <w:rPr>
          <w:rFonts w:cs="B Nazanin"/>
          <w:sz w:val="26"/>
          <w:szCs w:val="26"/>
          <w:rtl/>
        </w:rPr>
        <w:softHyphen/>
      </w:r>
      <w:r w:rsidRPr="006044F8">
        <w:rPr>
          <w:rFonts w:cs="B Nazanin" w:hint="cs"/>
          <w:sz w:val="26"/>
          <w:szCs w:val="26"/>
          <w:rtl/>
        </w:rPr>
        <w:t>ها را به وجود آورده اید و هم متغیر اصلی تحقیق را؛ حالا می توانید از گرینه  آنالیز  هر آزمونی که می خواهید برای این پرسشنامه( متغیر) بگیرید.</w:t>
      </w:r>
    </w:p>
    <w:p w:rsidR="00410F61" w:rsidRPr="006044F8" w:rsidRDefault="00410F61" w:rsidP="00410F61">
      <w:pPr>
        <w:bidi/>
        <w:contextualSpacing/>
        <w:rPr>
          <w:rFonts w:cs="B Nazanin"/>
          <w:sz w:val="26"/>
          <w:szCs w:val="26"/>
          <w:rtl/>
        </w:rPr>
      </w:pPr>
      <w:r w:rsidRPr="006044F8">
        <w:rPr>
          <w:rFonts w:cs="B Nazanin" w:hint="cs"/>
          <w:sz w:val="26"/>
          <w:szCs w:val="26"/>
          <w:rtl/>
        </w:rPr>
        <w:t>مثلا می توانید آزمون توصیفی( میانگین، انحراف استاندارد، واریانس) یا می توانید آزمون همبستگی را با یک  متغیر دیگر  بگیرید.</w:t>
      </w:r>
    </w:p>
    <w:p w:rsidR="00410F61" w:rsidRDefault="00410F61" w:rsidP="00410F61">
      <w:pPr>
        <w:numPr>
          <w:ilvl w:val="0"/>
          <w:numId w:val="1"/>
        </w:numPr>
        <w:bidi/>
        <w:spacing w:after="0" w:line="240" w:lineRule="auto"/>
        <w:jc w:val="both"/>
        <w:rPr>
          <w:rFonts w:ascii="Arial" w:hAnsi="Arial" w:cs="B Nazanin"/>
          <w:b/>
          <w:bCs/>
          <w:sz w:val="26"/>
          <w:szCs w:val="26"/>
        </w:rPr>
      </w:pPr>
      <w:r w:rsidRPr="006044F8">
        <w:rPr>
          <w:rFonts w:ascii="Arial" w:hAnsi="Arial" w:cs="B Nazanin" w:hint="cs"/>
          <w:b/>
          <w:bCs/>
          <w:sz w:val="26"/>
          <w:szCs w:val="26"/>
          <w:rtl/>
        </w:rPr>
        <w:t>نمره گذاری پرسشنامه:</w:t>
      </w:r>
    </w:p>
    <w:p w:rsidR="00410F61" w:rsidRDefault="00410F61" w:rsidP="00410F61">
      <w:pPr>
        <w:bidi/>
        <w:rPr>
          <w:rFonts w:ascii="Arial" w:hAnsi="Arial" w:cs="B Nazanin"/>
          <w:sz w:val="26"/>
          <w:szCs w:val="26"/>
          <w:rtl/>
        </w:rPr>
      </w:pPr>
      <w:r w:rsidRPr="006044F8">
        <w:rPr>
          <w:rFonts w:ascii="Arial" w:hAnsi="Arial" w:cs="B Nazanin" w:hint="cs"/>
          <w:sz w:val="26"/>
          <w:szCs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410F61" w:rsidTr="00966F68">
        <w:tc>
          <w:tcPr>
            <w:tcW w:w="1558" w:type="dxa"/>
            <w:shd w:val="clear" w:color="auto" w:fill="BFBFBF" w:themeFill="background1" w:themeFillShade="BF"/>
          </w:tcPr>
          <w:p w:rsidR="00410F61" w:rsidRPr="00A7785C" w:rsidRDefault="00410F61" w:rsidP="00966F68">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410F61" w:rsidRPr="00A7785C" w:rsidRDefault="00410F61" w:rsidP="00966F68">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410F61" w:rsidRPr="00A7785C" w:rsidRDefault="00410F61" w:rsidP="00966F68">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410F61" w:rsidRPr="00A7785C" w:rsidRDefault="00410F61" w:rsidP="00966F68">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410F61" w:rsidRPr="00A7785C" w:rsidRDefault="00410F61" w:rsidP="00966F68">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410F61" w:rsidRPr="00A7785C" w:rsidRDefault="00410F61" w:rsidP="00966F68">
            <w:pPr>
              <w:jc w:val="center"/>
              <w:rPr>
                <w:rFonts w:cs="B Nazanin"/>
                <w:b/>
                <w:bCs/>
                <w:rtl/>
              </w:rPr>
            </w:pPr>
            <w:r w:rsidRPr="00A7785C">
              <w:rPr>
                <w:rFonts w:cs="B Nazanin" w:hint="cs"/>
                <w:b/>
                <w:bCs/>
                <w:rtl/>
              </w:rPr>
              <w:t>کاملا موافقم</w:t>
            </w:r>
          </w:p>
        </w:tc>
      </w:tr>
      <w:tr w:rsidR="00410F61" w:rsidTr="00966F68">
        <w:tc>
          <w:tcPr>
            <w:tcW w:w="1558" w:type="dxa"/>
          </w:tcPr>
          <w:p w:rsidR="00410F61" w:rsidRPr="00E35BA3" w:rsidRDefault="00410F61" w:rsidP="00966F68">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410F61" w:rsidRPr="00E35BA3" w:rsidRDefault="00410F61" w:rsidP="00966F68">
            <w:pPr>
              <w:jc w:val="center"/>
              <w:rPr>
                <w:rFonts w:cs="B Nazanin"/>
                <w:rtl/>
              </w:rPr>
            </w:pPr>
            <w:r w:rsidRPr="00E35BA3">
              <w:rPr>
                <w:rFonts w:cs="B Nazanin" w:hint="cs"/>
                <w:rtl/>
              </w:rPr>
              <w:t>1</w:t>
            </w:r>
          </w:p>
        </w:tc>
        <w:tc>
          <w:tcPr>
            <w:tcW w:w="1558" w:type="dxa"/>
          </w:tcPr>
          <w:p w:rsidR="00410F61" w:rsidRPr="00E35BA3" w:rsidRDefault="00410F61" w:rsidP="00966F68">
            <w:pPr>
              <w:jc w:val="center"/>
              <w:rPr>
                <w:rFonts w:cs="B Nazanin"/>
                <w:rtl/>
              </w:rPr>
            </w:pPr>
            <w:r w:rsidRPr="00E35BA3">
              <w:rPr>
                <w:rFonts w:cs="B Nazanin" w:hint="cs"/>
                <w:rtl/>
              </w:rPr>
              <w:t>2</w:t>
            </w:r>
          </w:p>
        </w:tc>
        <w:tc>
          <w:tcPr>
            <w:tcW w:w="1558" w:type="dxa"/>
          </w:tcPr>
          <w:p w:rsidR="00410F61" w:rsidRPr="00E35BA3" w:rsidRDefault="00410F61" w:rsidP="00966F68">
            <w:pPr>
              <w:jc w:val="center"/>
              <w:rPr>
                <w:rFonts w:cs="B Nazanin"/>
                <w:rtl/>
              </w:rPr>
            </w:pPr>
            <w:r w:rsidRPr="00E35BA3">
              <w:rPr>
                <w:rFonts w:cs="B Nazanin" w:hint="cs"/>
                <w:rtl/>
              </w:rPr>
              <w:t>3</w:t>
            </w:r>
          </w:p>
        </w:tc>
        <w:tc>
          <w:tcPr>
            <w:tcW w:w="1559" w:type="dxa"/>
          </w:tcPr>
          <w:p w:rsidR="00410F61" w:rsidRPr="00E35BA3" w:rsidRDefault="00410F61" w:rsidP="00966F68">
            <w:pPr>
              <w:jc w:val="center"/>
              <w:rPr>
                <w:rFonts w:cs="B Nazanin"/>
                <w:rtl/>
              </w:rPr>
            </w:pPr>
            <w:r w:rsidRPr="00E35BA3">
              <w:rPr>
                <w:rFonts w:cs="B Nazanin" w:hint="cs"/>
                <w:rtl/>
              </w:rPr>
              <w:t>4</w:t>
            </w:r>
          </w:p>
        </w:tc>
        <w:tc>
          <w:tcPr>
            <w:tcW w:w="1649" w:type="dxa"/>
          </w:tcPr>
          <w:p w:rsidR="00410F61" w:rsidRPr="00E35BA3" w:rsidRDefault="00410F61" w:rsidP="00966F68">
            <w:pPr>
              <w:jc w:val="center"/>
              <w:rPr>
                <w:rFonts w:cs="B Nazanin"/>
                <w:rtl/>
              </w:rPr>
            </w:pPr>
            <w:r w:rsidRPr="00E35BA3">
              <w:rPr>
                <w:rFonts w:cs="B Nazanin" w:hint="cs"/>
                <w:rtl/>
              </w:rPr>
              <w:t>5</w:t>
            </w:r>
          </w:p>
        </w:tc>
      </w:tr>
    </w:tbl>
    <w:p w:rsidR="00410F61" w:rsidRPr="00C2067B" w:rsidRDefault="00410F61" w:rsidP="00410F61">
      <w:pPr>
        <w:bidi/>
        <w:rPr>
          <w:rFonts w:cs="B Nazanin"/>
          <w:b/>
          <w:bCs/>
          <w:sz w:val="26"/>
          <w:szCs w:val="26"/>
        </w:rPr>
      </w:pPr>
      <w:r w:rsidRPr="00C2067B">
        <w:rPr>
          <w:rFonts w:cs="B Nazanin" w:hint="cs"/>
          <w:b/>
          <w:bCs/>
          <w:sz w:val="26"/>
          <w:szCs w:val="26"/>
          <w:rtl/>
        </w:rPr>
        <w:t xml:space="preserve">تحلیل بر اساس میزان نمره پرسشنامه </w:t>
      </w:r>
    </w:p>
    <w:p w:rsidR="00410F61" w:rsidRPr="00C2067B" w:rsidRDefault="00410F61" w:rsidP="00410F61">
      <w:pPr>
        <w:bidi/>
        <w:contextualSpacing/>
        <w:rPr>
          <w:rFonts w:cs="B Nazanin"/>
          <w:color w:val="000000"/>
          <w:sz w:val="26"/>
          <w:szCs w:val="26"/>
        </w:rPr>
      </w:pPr>
      <w:r w:rsidRPr="00C2067B">
        <w:rPr>
          <w:rFonts w:cs="B Nazanin" w:hint="cs"/>
          <w:color w:val="000000"/>
          <w:sz w:val="26"/>
          <w:szCs w:val="26"/>
          <w:rtl/>
        </w:rPr>
        <w:t>بر اساس این روش از تحلیل شما نمره</w:t>
      </w:r>
      <w:r w:rsidRPr="00C2067B">
        <w:rPr>
          <w:rFonts w:cs="B Nazanin"/>
          <w:color w:val="000000"/>
          <w:sz w:val="26"/>
          <w:szCs w:val="26"/>
        </w:rPr>
        <w:softHyphen/>
      </w:r>
      <w:r w:rsidRPr="00C2067B">
        <w:rPr>
          <w:rFonts w:cs="B Nazanin" w:hint="cs"/>
          <w:color w:val="000000"/>
          <w:sz w:val="26"/>
          <w:szCs w:val="26"/>
          <w:rtl/>
        </w:rPr>
        <w:t>های به دست آمده را  جمع کرده و سپس بر اساس جدول زیر قضاوت کنید.</w:t>
      </w:r>
    </w:p>
    <w:p w:rsidR="00410F61" w:rsidRPr="00C2067B" w:rsidRDefault="00410F61" w:rsidP="00410F61">
      <w:pPr>
        <w:bidi/>
        <w:contextualSpacing/>
        <w:rPr>
          <w:rFonts w:cs="B Nazanin"/>
          <w:color w:val="000000"/>
          <w:sz w:val="26"/>
          <w:szCs w:val="26"/>
          <w:rtl/>
        </w:rPr>
      </w:pPr>
      <w:r w:rsidRPr="00C2067B">
        <w:rPr>
          <w:rFonts w:cs="B Nazanin" w:hint="cs"/>
          <w:color w:val="000000"/>
          <w:sz w:val="26"/>
          <w:szCs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410F61" w:rsidRPr="00C2067B" w:rsidRDefault="00410F61" w:rsidP="00410F61">
      <w:pPr>
        <w:bidi/>
        <w:contextualSpacing/>
        <w:rPr>
          <w:rFonts w:cs="B Nazanin"/>
          <w:sz w:val="26"/>
          <w:szCs w:val="26"/>
          <w:rtl/>
        </w:rPr>
      </w:pPr>
      <w:r w:rsidRPr="00C2067B">
        <w:rPr>
          <w:rFonts w:cs="B Nazanin" w:hint="cs"/>
          <w:sz w:val="26"/>
          <w:szCs w:val="26"/>
          <w:rtl/>
        </w:rPr>
        <w:t>مثال: حد پایین نمرات پرسشنامه به طریق زیر بدست آمده است</w:t>
      </w:r>
    </w:p>
    <w:p w:rsidR="00410F61" w:rsidRDefault="00410F61" w:rsidP="00410F61">
      <w:pPr>
        <w:bidi/>
        <w:rPr>
          <w:rFonts w:cs="B Nazanin"/>
          <w:sz w:val="26"/>
          <w:szCs w:val="26"/>
          <w:rtl/>
        </w:rPr>
      </w:pPr>
      <w:r w:rsidRPr="00C2067B">
        <w:rPr>
          <w:rFonts w:cs="B Nazanin" w:hint="cs"/>
          <w:sz w:val="26"/>
          <w:szCs w:val="26"/>
          <w:rtl/>
        </w:rPr>
        <w:t>تعداد سوالات پرسشنامه* 1 = حد پایین نمره</w:t>
      </w:r>
    </w:p>
    <w:p w:rsidR="00410F61" w:rsidRPr="00705E04" w:rsidRDefault="00410F61" w:rsidP="00410F61">
      <w:pPr>
        <w:bidi/>
        <w:rPr>
          <w:rFonts w:cs="B Nazanin"/>
          <w:sz w:val="26"/>
          <w:szCs w:val="26"/>
          <w:rtl/>
        </w:rPr>
      </w:pPr>
    </w:p>
    <w:tbl>
      <w:tblPr>
        <w:tblStyle w:val="TableGrid2"/>
        <w:bidiVisual/>
        <w:tblW w:w="0" w:type="auto"/>
        <w:tblLook w:val="04A0" w:firstRow="1" w:lastRow="0" w:firstColumn="1" w:lastColumn="0" w:noHBand="0" w:noVBand="1"/>
      </w:tblPr>
      <w:tblGrid>
        <w:gridCol w:w="3092"/>
        <w:gridCol w:w="3427"/>
        <w:gridCol w:w="2831"/>
      </w:tblGrid>
      <w:tr w:rsidR="00410F61" w:rsidRPr="00775AE8" w:rsidTr="00966F68">
        <w:tc>
          <w:tcPr>
            <w:tcW w:w="3168" w:type="dxa"/>
            <w:shd w:val="clear" w:color="auto" w:fill="BFBFBF" w:themeFill="background1" w:themeFillShade="BF"/>
          </w:tcPr>
          <w:p w:rsidR="00410F61" w:rsidRPr="00775AE8" w:rsidRDefault="00410F61" w:rsidP="00410F61">
            <w:pPr>
              <w:bidi/>
              <w:jc w:val="center"/>
              <w:rPr>
                <w:rFonts w:cs="B Nazanin"/>
                <w:b/>
                <w:bCs/>
                <w:rtl/>
              </w:rPr>
            </w:pPr>
            <w:r w:rsidRPr="00775AE8">
              <w:rPr>
                <w:rFonts w:cs="B Nazanin" w:hint="cs"/>
                <w:b/>
                <w:bCs/>
                <w:rtl/>
              </w:rPr>
              <w:lastRenderedPageBreak/>
              <w:t>حد پایین نمره</w:t>
            </w:r>
          </w:p>
        </w:tc>
        <w:tc>
          <w:tcPr>
            <w:tcW w:w="3510" w:type="dxa"/>
            <w:shd w:val="clear" w:color="auto" w:fill="BFBFBF" w:themeFill="background1" w:themeFillShade="BF"/>
          </w:tcPr>
          <w:p w:rsidR="00410F61" w:rsidRPr="00775AE8" w:rsidRDefault="00410F61" w:rsidP="00410F61">
            <w:pPr>
              <w:bidi/>
              <w:jc w:val="center"/>
              <w:rPr>
                <w:rFonts w:cs="B Nazanin"/>
                <w:b/>
                <w:bCs/>
                <w:rtl/>
              </w:rPr>
            </w:pPr>
            <w:r w:rsidRPr="00775AE8">
              <w:rPr>
                <w:rFonts w:cs="B Nazanin" w:hint="cs"/>
                <w:b/>
                <w:bCs/>
                <w:rtl/>
              </w:rPr>
              <w:t>حد متوسط نمرات</w:t>
            </w:r>
          </w:p>
        </w:tc>
        <w:tc>
          <w:tcPr>
            <w:tcW w:w="2898" w:type="dxa"/>
            <w:shd w:val="clear" w:color="auto" w:fill="BFBFBF" w:themeFill="background1" w:themeFillShade="BF"/>
          </w:tcPr>
          <w:p w:rsidR="00410F61" w:rsidRPr="00775AE8" w:rsidRDefault="00410F61" w:rsidP="00410F61">
            <w:pPr>
              <w:bidi/>
              <w:jc w:val="center"/>
              <w:rPr>
                <w:rFonts w:cs="B Nazanin"/>
                <w:b/>
                <w:bCs/>
                <w:rtl/>
              </w:rPr>
            </w:pPr>
            <w:r w:rsidRPr="00775AE8">
              <w:rPr>
                <w:rFonts w:cs="B Nazanin" w:hint="cs"/>
                <w:b/>
                <w:bCs/>
                <w:rtl/>
              </w:rPr>
              <w:t>حد بالای نمرات</w:t>
            </w:r>
          </w:p>
        </w:tc>
      </w:tr>
      <w:tr w:rsidR="00410F61" w:rsidRPr="00775AE8" w:rsidTr="00966F68">
        <w:tc>
          <w:tcPr>
            <w:tcW w:w="3168" w:type="dxa"/>
          </w:tcPr>
          <w:p w:rsidR="00410F61" w:rsidRPr="00775AE8" w:rsidRDefault="00410F61" w:rsidP="00410F61">
            <w:pPr>
              <w:bidi/>
              <w:jc w:val="center"/>
              <w:rPr>
                <w:rFonts w:cs="B Nazanin"/>
                <w:rtl/>
              </w:rPr>
            </w:pPr>
            <w:r w:rsidRPr="00775AE8">
              <w:rPr>
                <w:rFonts w:cs="B Nazanin" w:hint="cs"/>
                <w:rtl/>
              </w:rPr>
              <w:t>19</w:t>
            </w:r>
          </w:p>
        </w:tc>
        <w:tc>
          <w:tcPr>
            <w:tcW w:w="3510" w:type="dxa"/>
          </w:tcPr>
          <w:p w:rsidR="00410F61" w:rsidRPr="00775AE8" w:rsidRDefault="00410F61" w:rsidP="00410F61">
            <w:pPr>
              <w:bidi/>
              <w:jc w:val="center"/>
              <w:rPr>
                <w:rFonts w:cs="B Nazanin"/>
                <w:rtl/>
              </w:rPr>
            </w:pPr>
            <w:r w:rsidRPr="00775AE8">
              <w:rPr>
                <w:rFonts w:cs="B Nazanin" w:hint="cs"/>
                <w:rtl/>
              </w:rPr>
              <w:t>57</w:t>
            </w:r>
          </w:p>
        </w:tc>
        <w:tc>
          <w:tcPr>
            <w:tcW w:w="2898" w:type="dxa"/>
          </w:tcPr>
          <w:p w:rsidR="00410F61" w:rsidRPr="00775AE8" w:rsidRDefault="00410F61" w:rsidP="00410F61">
            <w:pPr>
              <w:bidi/>
              <w:jc w:val="center"/>
              <w:rPr>
                <w:rFonts w:cs="B Nazanin"/>
                <w:rtl/>
              </w:rPr>
            </w:pPr>
            <w:r w:rsidRPr="00775AE8">
              <w:rPr>
                <w:rFonts w:cs="B Nazanin" w:hint="cs"/>
                <w:rtl/>
              </w:rPr>
              <w:t>95</w:t>
            </w:r>
          </w:p>
        </w:tc>
      </w:tr>
    </w:tbl>
    <w:p w:rsidR="00410F61" w:rsidRPr="00775AE8" w:rsidRDefault="00410F61" w:rsidP="00410F61">
      <w:pPr>
        <w:pStyle w:val="ListParagraph"/>
        <w:numPr>
          <w:ilvl w:val="0"/>
          <w:numId w:val="3"/>
        </w:numPr>
        <w:bidi/>
        <w:spacing w:after="200" w:line="276" w:lineRule="auto"/>
        <w:jc w:val="both"/>
        <w:rPr>
          <w:rFonts w:ascii="Calibri" w:eastAsia="Calibri" w:hAnsi="Calibri" w:cs="B Nazanin"/>
          <w:sz w:val="26"/>
          <w:szCs w:val="26"/>
          <w:lang w:bidi="fa-IR"/>
        </w:rPr>
      </w:pPr>
      <w:r w:rsidRPr="00775AE8">
        <w:rPr>
          <w:rFonts w:ascii="Calibri" w:eastAsia="Calibri" w:hAnsi="Calibri" w:cs="B Nazanin" w:hint="cs"/>
          <w:sz w:val="26"/>
          <w:szCs w:val="26"/>
          <w:rtl/>
          <w:lang w:bidi="fa-IR"/>
        </w:rPr>
        <w:t xml:space="preserve">در صورتی که نمرات پرسشنامه بین 19 تا 38 باشد،  میزان </w:t>
      </w:r>
      <w:r>
        <w:rPr>
          <w:rFonts w:cs="B Nazanin" w:hint="cs"/>
          <w:sz w:val="26"/>
          <w:szCs w:val="26"/>
          <w:rtl/>
          <w:lang w:bidi="fa-IR"/>
        </w:rPr>
        <w:t xml:space="preserve">هوش فرهنگی </w:t>
      </w:r>
      <w:r w:rsidRPr="00775AE8">
        <w:rPr>
          <w:rFonts w:ascii="Calibri" w:eastAsia="Calibri" w:hAnsi="Calibri" w:cs="B Nazanin" w:hint="cs"/>
          <w:sz w:val="26"/>
          <w:szCs w:val="26"/>
          <w:rtl/>
          <w:lang w:bidi="fa-IR"/>
        </w:rPr>
        <w:t>در این جامعه ضعیف می باشد.</w:t>
      </w:r>
    </w:p>
    <w:p w:rsidR="00410F61" w:rsidRPr="00775AE8" w:rsidRDefault="00410F61" w:rsidP="00410F61">
      <w:pPr>
        <w:pStyle w:val="ListParagraph"/>
        <w:numPr>
          <w:ilvl w:val="0"/>
          <w:numId w:val="3"/>
        </w:numPr>
        <w:bidi/>
        <w:spacing w:after="200" w:line="276" w:lineRule="auto"/>
        <w:jc w:val="both"/>
        <w:rPr>
          <w:rFonts w:ascii="Calibri" w:eastAsia="Calibri" w:hAnsi="Calibri" w:cs="B Nazanin"/>
          <w:sz w:val="26"/>
          <w:szCs w:val="26"/>
          <w:lang w:bidi="fa-IR"/>
        </w:rPr>
      </w:pPr>
      <w:r w:rsidRPr="00775AE8">
        <w:rPr>
          <w:rFonts w:ascii="Calibri" w:eastAsia="Calibri" w:hAnsi="Calibri" w:cs="B Nazanin" w:hint="cs"/>
          <w:sz w:val="26"/>
          <w:szCs w:val="26"/>
          <w:rtl/>
          <w:lang w:bidi="fa-IR"/>
        </w:rPr>
        <w:t xml:space="preserve">در صورتی که نمرات پرسشنامه بین 38تا 57 باشد، میزان </w:t>
      </w:r>
      <w:r>
        <w:rPr>
          <w:rFonts w:cs="B Nazanin" w:hint="cs"/>
          <w:sz w:val="26"/>
          <w:szCs w:val="26"/>
          <w:rtl/>
          <w:lang w:bidi="fa-IR"/>
        </w:rPr>
        <w:t xml:space="preserve">هوش فرهنگی </w:t>
      </w:r>
      <w:r w:rsidRPr="00775AE8">
        <w:rPr>
          <w:rFonts w:ascii="Calibri" w:eastAsia="Calibri" w:hAnsi="Calibri" w:cs="B Nazanin" w:hint="cs"/>
          <w:sz w:val="26"/>
          <w:szCs w:val="26"/>
          <w:rtl/>
          <w:lang w:bidi="fa-IR"/>
        </w:rPr>
        <w:t>در سطح متوسطی می باشد.</w:t>
      </w:r>
    </w:p>
    <w:p w:rsidR="00410F61" w:rsidRPr="00410F61" w:rsidRDefault="00410F61" w:rsidP="00410F61">
      <w:pPr>
        <w:pStyle w:val="ListParagraph"/>
        <w:numPr>
          <w:ilvl w:val="0"/>
          <w:numId w:val="3"/>
        </w:numPr>
        <w:bidi/>
        <w:spacing w:after="200" w:line="276" w:lineRule="auto"/>
        <w:jc w:val="both"/>
        <w:rPr>
          <w:rFonts w:ascii="Calibri" w:eastAsia="Calibri" w:hAnsi="Calibri" w:cs="B Nazanin"/>
          <w:sz w:val="26"/>
          <w:szCs w:val="26"/>
          <w:rtl/>
        </w:rPr>
      </w:pPr>
      <w:r w:rsidRPr="00775AE8">
        <w:rPr>
          <w:rFonts w:ascii="Calibri" w:eastAsia="Calibri" w:hAnsi="Calibri" w:cs="B Nazanin" w:hint="cs"/>
          <w:sz w:val="26"/>
          <w:szCs w:val="26"/>
          <w:rtl/>
          <w:lang w:bidi="fa-IR"/>
        </w:rPr>
        <w:t xml:space="preserve">در صورتی که نمرات بالای 57 باشد، میزان </w:t>
      </w:r>
      <w:r>
        <w:rPr>
          <w:rFonts w:cs="B Nazanin" w:hint="cs"/>
          <w:sz w:val="26"/>
          <w:szCs w:val="26"/>
          <w:rtl/>
          <w:lang w:bidi="fa-IR"/>
        </w:rPr>
        <w:t xml:space="preserve">هوش فرهنگی </w:t>
      </w:r>
      <w:r w:rsidRPr="00775AE8">
        <w:rPr>
          <w:rFonts w:ascii="Calibri" w:eastAsia="Calibri" w:hAnsi="Calibri" w:cs="B Nazanin" w:hint="cs"/>
          <w:sz w:val="26"/>
          <w:szCs w:val="26"/>
          <w:rtl/>
          <w:lang w:bidi="fa-IR"/>
        </w:rPr>
        <w:t>بسیار خوب می باشد.</w:t>
      </w:r>
    </w:p>
    <w:p w:rsidR="00C224D2" w:rsidRPr="00410F61" w:rsidRDefault="00C224D2" w:rsidP="00410F61">
      <w:pPr>
        <w:bidi/>
        <w:spacing w:after="0" w:line="240" w:lineRule="auto"/>
        <w:jc w:val="both"/>
        <w:rPr>
          <w:rFonts w:asciiTheme="majorBidi" w:hAnsiTheme="majorBidi" w:cs="B Nazanin"/>
          <w:b/>
          <w:bCs/>
          <w:sz w:val="26"/>
          <w:szCs w:val="26"/>
          <w:rtl/>
        </w:rPr>
      </w:pPr>
      <w:r w:rsidRPr="00410F61">
        <w:rPr>
          <w:rFonts w:asciiTheme="majorBidi" w:hAnsiTheme="majorBidi" w:cs="B Zar" w:hint="cs"/>
          <w:b/>
          <w:bCs/>
          <w:sz w:val="26"/>
          <w:szCs w:val="26"/>
          <w:rtl/>
        </w:rPr>
        <w:t xml:space="preserve">پایایی </w:t>
      </w:r>
      <w:r w:rsidRPr="00410F61">
        <w:rPr>
          <w:rFonts w:asciiTheme="majorBidi" w:hAnsiTheme="majorBidi" w:cs="B Nazanin" w:hint="cs"/>
          <w:b/>
          <w:bCs/>
          <w:sz w:val="26"/>
          <w:szCs w:val="26"/>
          <w:rtl/>
        </w:rPr>
        <w:t>و روایی</w:t>
      </w:r>
    </w:p>
    <w:p w:rsidR="00C224D2" w:rsidRPr="00410F61" w:rsidRDefault="00C224D2" w:rsidP="0000323E">
      <w:pPr>
        <w:bidi/>
        <w:spacing w:after="0" w:line="240" w:lineRule="auto"/>
        <w:jc w:val="both"/>
        <w:rPr>
          <w:rFonts w:asciiTheme="majorBidi" w:hAnsiTheme="majorBidi" w:cs="B Nazanin"/>
          <w:sz w:val="26"/>
          <w:szCs w:val="26"/>
          <w:rtl/>
        </w:rPr>
      </w:pPr>
      <w:r w:rsidRPr="00410F61">
        <w:rPr>
          <w:rFonts w:asciiTheme="majorBidi" w:hAnsiTheme="majorBidi" w:cs="B Nazanin" w:hint="cs"/>
          <w:sz w:val="26"/>
          <w:szCs w:val="26"/>
          <w:rtl/>
        </w:rPr>
        <w:t>روایی پرسشنامه به تایید اساتید و خبرگان این رشته رسیده است.</w:t>
      </w:r>
    </w:p>
    <w:p w:rsidR="00C224D2" w:rsidRPr="00410F61" w:rsidRDefault="00C224D2" w:rsidP="0000323E">
      <w:pPr>
        <w:bidi/>
        <w:spacing w:after="0" w:line="240" w:lineRule="auto"/>
        <w:jc w:val="both"/>
        <w:rPr>
          <w:rFonts w:asciiTheme="majorBidi" w:hAnsiTheme="majorBidi" w:cs="B Nazanin"/>
          <w:sz w:val="26"/>
          <w:szCs w:val="26"/>
          <w:rtl/>
        </w:rPr>
      </w:pPr>
      <w:r w:rsidRPr="00410F61">
        <w:rPr>
          <w:rFonts w:asciiTheme="majorBidi" w:hAnsiTheme="majorBidi" w:cs="B Nazanin" w:hint="cs"/>
          <w:sz w:val="26"/>
          <w:szCs w:val="26"/>
          <w:rtl/>
        </w:rPr>
        <w:t>پایایی پرسشنامه در پژوهش بر روی دانشجویان دانشگاه پیام نور در سال 89 (آلفای کرونباخ) 0.85 بدست آمده است.</w:t>
      </w:r>
    </w:p>
    <w:p w:rsidR="00C224D2" w:rsidRPr="00410F61" w:rsidRDefault="00C224D2" w:rsidP="0000323E">
      <w:pPr>
        <w:bidi/>
        <w:spacing w:after="0" w:line="240" w:lineRule="auto"/>
        <w:jc w:val="both"/>
        <w:rPr>
          <w:rFonts w:asciiTheme="majorBidi" w:hAnsiTheme="majorBidi" w:cs="B Nazanin"/>
          <w:sz w:val="26"/>
          <w:szCs w:val="26"/>
          <w:rtl/>
        </w:rPr>
      </w:pPr>
      <w:r w:rsidRPr="00410F61">
        <w:rPr>
          <w:rFonts w:asciiTheme="majorBidi" w:hAnsiTheme="majorBidi" w:cs="B Nazanin"/>
          <w:sz w:val="26"/>
          <w:szCs w:val="26"/>
          <w:rtl/>
        </w:rPr>
        <w:t>در هوش فرهنگی بالاترین نمره 100 می</w:t>
      </w:r>
      <w:r w:rsidRPr="00410F61">
        <w:rPr>
          <w:rFonts w:asciiTheme="majorBidi" w:hAnsiTheme="majorBidi" w:cs="B Nazanin" w:hint="cs"/>
          <w:sz w:val="26"/>
          <w:szCs w:val="26"/>
          <w:rtl/>
        </w:rPr>
        <w:t xml:space="preserve"> </w:t>
      </w:r>
      <w:r w:rsidRPr="00410F61">
        <w:rPr>
          <w:rFonts w:asciiTheme="majorBidi" w:hAnsiTheme="majorBidi" w:cs="B Nazanin"/>
          <w:sz w:val="26"/>
          <w:szCs w:val="26"/>
          <w:rtl/>
        </w:rPr>
        <w:t>باشد و دارای چهار خرده آزمون به شرح ذیل میباشد.</w:t>
      </w:r>
    </w:p>
    <w:p w:rsidR="00C224D2" w:rsidRPr="00410F61" w:rsidRDefault="00C224D2" w:rsidP="0000323E">
      <w:pPr>
        <w:bidi/>
        <w:spacing w:after="0" w:line="240" w:lineRule="auto"/>
        <w:jc w:val="both"/>
        <w:rPr>
          <w:rFonts w:asciiTheme="majorBidi" w:hAnsiTheme="majorBidi" w:cs="B Nazanin"/>
          <w:b/>
          <w:bCs/>
          <w:sz w:val="26"/>
          <w:szCs w:val="26"/>
          <w:rtl/>
        </w:rPr>
      </w:pPr>
      <w:r w:rsidRPr="00410F61">
        <w:rPr>
          <w:rFonts w:asciiTheme="majorBidi" w:hAnsiTheme="majorBidi" w:cs="B Nazanin"/>
          <w:b/>
          <w:bCs/>
          <w:sz w:val="26"/>
          <w:szCs w:val="26"/>
          <w:rtl/>
        </w:rPr>
        <w:t>عامل راهبردی/ فراشناختی</w:t>
      </w:r>
    </w:p>
    <w:p w:rsidR="00C224D2" w:rsidRPr="00410F61" w:rsidRDefault="00C224D2" w:rsidP="0000323E">
      <w:pPr>
        <w:bidi/>
        <w:spacing w:after="0" w:line="240" w:lineRule="auto"/>
        <w:jc w:val="both"/>
        <w:rPr>
          <w:rFonts w:asciiTheme="majorBidi" w:hAnsiTheme="majorBidi" w:cs="B Nazanin"/>
          <w:sz w:val="26"/>
          <w:szCs w:val="26"/>
          <w:rtl/>
        </w:rPr>
      </w:pPr>
      <w:r w:rsidRPr="00410F61">
        <w:rPr>
          <w:rFonts w:asciiTheme="majorBidi" w:hAnsiTheme="majorBidi" w:cs="B Nazanin"/>
          <w:sz w:val="26"/>
          <w:szCs w:val="26"/>
          <w:rtl/>
        </w:rPr>
        <w:t>بدین معناست که فرد چگونه تجربیات میان فرهنگی را درک می</w:t>
      </w:r>
      <w:r w:rsidRPr="00410F61">
        <w:rPr>
          <w:rFonts w:ascii="Times New Roman" w:hAnsi="Times New Roman" w:cs="B Nazanin" w:hint="cs"/>
          <w:sz w:val="26"/>
          <w:szCs w:val="26"/>
          <w:rtl/>
        </w:rPr>
        <w:t xml:space="preserve"> </w:t>
      </w:r>
      <w:r w:rsidRPr="00410F61">
        <w:rPr>
          <w:rFonts w:asciiTheme="majorBidi" w:hAnsiTheme="majorBidi" w:cs="B Nazanin"/>
          <w:sz w:val="26"/>
          <w:szCs w:val="26"/>
          <w:rtl/>
        </w:rPr>
        <w:t>کند. این استراتژی بیانگر فرایندهایی است که افراد برای کسب و درک دانش فرهنگی به کار می برند. این امر زمانی اتفاق می افتد که افراد در مورد فرایندهای فکری خود و دیگران قضاوت می</w:t>
      </w:r>
      <w:r w:rsidRPr="00410F61">
        <w:rPr>
          <w:rFonts w:ascii="Times New Roman" w:hAnsi="Times New Roman" w:cs="B Nazanin" w:hint="cs"/>
          <w:sz w:val="26"/>
          <w:szCs w:val="26"/>
          <w:rtl/>
        </w:rPr>
        <w:t xml:space="preserve"> </w:t>
      </w:r>
      <w:r w:rsidRPr="00410F61">
        <w:rPr>
          <w:rFonts w:asciiTheme="majorBidi" w:hAnsiTheme="majorBidi" w:cs="B Nazanin"/>
          <w:sz w:val="26"/>
          <w:szCs w:val="26"/>
          <w:rtl/>
        </w:rPr>
        <w:t xml:space="preserve">کنند. استراتژی هوش فرهنگی شامل تدوین استراتژی پیش از برخورد میان فرهنگی، بررسی مفروضات در حین برخورد و تعدیل نقشه های ذهنی در صورت متفاوت بودن تجارب واقعی از انتظارات پیشین است. </w:t>
      </w:r>
    </w:p>
    <w:p w:rsidR="00C224D2" w:rsidRPr="00410F61" w:rsidRDefault="00C224D2" w:rsidP="0000323E">
      <w:pPr>
        <w:bidi/>
        <w:spacing w:after="0" w:line="240" w:lineRule="auto"/>
        <w:jc w:val="both"/>
        <w:rPr>
          <w:rFonts w:asciiTheme="majorBidi" w:hAnsiTheme="majorBidi" w:cs="B Nazanin"/>
          <w:b/>
          <w:bCs/>
          <w:sz w:val="26"/>
          <w:szCs w:val="26"/>
          <w:rtl/>
        </w:rPr>
      </w:pPr>
      <w:r w:rsidRPr="00410F61">
        <w:rPr>
          <w:rFonts w:asciiTheme="majorBidi" w:hAnsiTheme="majorBidi" w:cs="B Nazanin"/>
          <w:b/>
          <w:bCs/>
          <w:sz w:val="26"/>
          <w:szCs w:val="26"/>
          <w:rtl/>
        </w:rPr>
        <w:t>عامل دانشی/ شناختی</w:t>
      </w:r>
    </w:p>
    <w:p w:rsidR="00C224D2" w:rsidRPr="00410F61" w:rsidRDefault="00C224D2" w:rsidP="0000323E">
      <w:pPr>
        <w:bidi/>
        <w:spacing w:after="0" w:line="240" w:lineRule="auto"/>
        <w:jc w:val="both"/>
        <w:rPr>
          <w:rFonts w:asciiTheme="majorBidi" w:hAnsiTheme="majorBidi" w:cs="B Nazanin"/>
          <w:sz w:val="26"/>
          <w:szCs w:val="26"/>
          <w:rtl/>
        </w:rPr>
      </w:pPr>
      <w:r w:rsidRPr="00410F61">
        <w:rPr>
          <w:rFonts w:asciiTheme="majorBidi" w:hAnsiTheme="majorBidi" w:cs="B Nazanin"/>
          <w:sz w:val="26"/>
          <w:szCs w:val="26"/>
          <w:rtl/>
        </w:rPr>
        <w:t>این دانش بیانگر درک فرد از تشابهات و تفاوت های فرهنگی است و دانش عمومی و نقشه های ذهنی وشناختی فرد از فرهنگ های دیگر را نشان می</w:t>
      </w:r>
      <w:r w:rsidRPr="00410F61">
        <w:rPr>
          <w:rFonts w:asciiTheme="majorBidi" w:hAnsiTheme="majorBidi" w:cs="B Nazanin" w:hint="cs"/>
          <w:sz w:val="26"/>
          <w:szCs w:val="26"/>
          <w:rtl/>
        </w:rPr>
        <w:t xml:space="preserve"> </w:t>
      </w:r>
      <w:r w:rsidRPr="00410F61">
        <w:rPr>
          <w:rFonts w:asciiTheme="majorBidi" w:hAnsiTheme="majorBidi" w:cs="B Nazanin"/>
          <w:sz w:val="26"/>
          <w:szCs w:val="26"/>
          <w:rtl/>
        </w:rPr>
        <w:t>هد. جنبه دانشی هوش فرهنگی مشتمل بر شناخت سیستم های اقتصادی و قانونی، هنجارهای تعامل اجتماعی، عقاید مذهبی، ارزش</w:t>
      </w:r>
      <w:r w:rsidRPr="00410F61">
        <w:rPr>
          <w:rFonts w:ascii="Times New Roman" w:hAnsi="Times New Roman" w:cs="B Nazanin" w:hint="cs"/>
          <w:sz w:val="26"/>
          <w:szCs w:val="26"/>
          <w:rtl/>
        </w:rPr>
        <w:t xml:space="preserve"> </w:t>
      </w:r>
      <w:r w:rsidRPr="00410F61">
        <w:rPr>
          <w:rFonts w:asciiTheme="majorBidi" w:hAnsiTheme="majorBidi" w:cs="B Nazanin"/>
          <w:sz w:val="26"/>
          <w:szCs w:val="26"/>
          <w:rtl/>
        </w:rPr>
        <w:t xml:space="preserve">های زیبایی شناختی و زبان دیگر است. </w:t>
      </w:r>
    </w:p>
    <w:p w:rsidR="00C224D2" w:rsidRPr="00410F61" w:rsidRDefault="00C224D2" w:rsidP="0000323E">
      <w:pPr>
        <w:bidi/>
        <w:spacing w:after="0" w:line="240" w:lineRule="auto"/>
        <w:jc w:val="both"/>
        <w:rPr>
          <w:rFonts w:asciiTheme="majorBidi" w:hAnsiTheme="majorBidi" w:cs="B Nazanin"/>
          <w:b/>
          <w:bCs/>
          <w:sz w:val="26"/>
          <w:szCs w:val="26"/>
          <w:rtl/>
        </w:rPr>
      </w:pPr>
      <w:r w:rsidRPr="00410F61">
        <w:rPr>
          <w:rFonts w:asciiTheme="majorBidi" w:hAnsiTheme="majorBidi" w:cs="B Nazanin"/>
          <w:b/>
          <w:bCs/>
          <w:sz w:val="26"/>
          <w:szCs w:val="26"/>
          <w:rtl/>
        </w:rPr>
        <w:t>عامل انگیزشی</w:t>
      </w:r>
    </w:p>
    <w:p w:rsidR="00C224D2" w:rsidRPr="00410F61" w:rsidRDefault="00C224D2" w:rsidP="0000323E">
      <w:pPr>
        <w:bidi/>
        <w:spacing w:after="0" w:line="240" w:lineRule="auto"/>
        <w:jc w:val="both"/>
        <w:rPr>
          <w:rFonts w:asciiTheme="majorBidi" w:hAnsiTheme="majorBidi" w:cs="B Nazanin"/>
          <w:sz w:val="26"/>
          <w:szCs w:val="26"/>
          <w:rtl/>
        </w:rPr>
      </w:pPr>
      <w:r w:rsidRPr="00410F61">
        <w:rPr>
          <w:rFonts w:asciiTheme="majorBidi" w:hAnsiTheme="majorBidi" w:cs="B Nazanin"/>
          <w:sz w:val="26"/>
          <w:szCs w:val="26"/>
          <w:rtl/>
        </w:rPr>
        <w:t>بیانگر علاقه فرد به آزمودن فرهنگ های دیگر و تعامل با افرادی از فرهنگ های مختلف است. این انگیزه شامل ارزش درونی افراد برای تعاملات چند فرهنگی و اعتماد به نفسی است که به فرد اجازه می</w:t>
      </w:r>
      <w:r w:rsidRPr="00410F61">
        <w:rPr>
          <w:rFonts w:ascii="Times New Roman" w:hAnsi="Times New Roman" w:cs="B Nazanin" w:hint="cs"/>
          <w:sz w:val="26"/>
          <w:szCs w:val="26"/>
          <w:rtl/>
        </w:rPr>
        <w:t xml:space="preserve"> </w:t>
      </w:r>
      <w:r w:rsidRPr="00410F61">
        <w:rPr>
          <w:rFonts w:asciiTheme="majorBidi" w:hAnsiTheme="majorBidi" w:cs="B Nazanin"/>
          <w:sz w:val="26"/>
          <w:szCs w:val="26"/>
          <w:rtl/>
        </w:rPr>
        <w:t>دهد. در موقعیت های فرهنگی مختلف به صورتی اثربخش عمل کند.</w:t>
      </w:r>
    </w:p>
    <w:p w:rsidR="00C224D2" w:rsidRPr="00410F61" w:rsidRDefault="00C224D2" w:rsidP="0000323E">
      <w:pPr>
        <w:bidi/>
        <w:spacing w:after="0" w:line="240" w:lineRule="auto"/>
        <w:jc w:val="both"/>
        <w:rPr>
          <w:rFonts w:asciiTheme="majorBidi" w:hAnsiTheme="majorBidi" w:cs="B Nazanin"/>
          <w:b/>
          <w:bCs/>
          <w:sz w:val="26"/>
          <w:szCs w:val="26"/>
          <w:rtl/>
        </w:rPr>
      </w:pPr>
      <w:r w:rsidRPr="00410F61">
        <w:rPr>
          <w:rFonts w:asciiTheme="majorBidi" w:hAnsiTheme="majorBidi" w:cs="B Nazanin"/>
          <w:b/>
          <w:bCs/>
          <w:sz w:val="26"/>
          <w:szCs w:val="26"/>
          <w:rtl/>
        </w:rPr>
        <w:t>عامل رفتاری</w:t>
      </w:r>
    </w:p>
    <w:p w:rsidR="00C224D2" w:rsidRPr="00410F61" w:rsidRDefault="00C224D2" w:rsidP="0000323E">
      <w:pPr>
        <w:bidi/>
        <w:spacing w:after="0" w:line="240" w:lineRule="auto"/>
        <w:jc w:val="both"/>
        <w:rPr>
          <w:rFonts w:asciiTheme="majorBidi" w:hAnsiTheme="majorBidi" w:cs="B Nazanin"/>
          <w:sz w:val="26"/>
          <w:szCs w:val="26"/>
          <w:rtl/>
        </w:rPr>
      </w:pPr>
      <w:r w:rsidRPr="00410F61">
        <w:rPr>
          <w:rFonts w:asciiTheme="majorBidi" w:hAnsiTheme="majorBidi" w:cs="B Nazanin"/>
          <w:sz w:val="26"/>
          <w:szCs w:val="26"/>
          <w:rtl/>
        </w:rPr>
        <w:t>این رفتار قابلیت فرد برای سازگاری با آن دسته از رفتارهای کلامی و غیرکلامی را دربرمی گیرد که برای برخورد با فرهنگ های مختلف مناسب هستند. رفتار هوش فرهنگی مجموعه</w:t>
      </w:r>
      <w:r w:rsidRPr="00410F61">
        <w:rPr>
          <w:rFonts w:ascii="Times New Roman" w:hAnsi="Times New Roman" w:cs="B Nazanin" w:hint="cs"/>
          <w:sz w:val="26"/>
          <w:szCs w:val="26"/>
          <w:rtl/>
        </w:rPr>
        <w:t xml:space="preserve"> </w:t>
      </w:r>
      <w:r w:rsidRPr="00410F61">
        <w:rPr>
          <w:rFonts w:asciiTheme="majorBidi" w:hAnsiTheme="majorBidi" w:cs="B Nazanin"/>
          <w:sz w:val="26"/>
          <w:szCs w:val="26"/>
          <w:rtl/>
        </w:rPr>
        <w:t>ای از پاسخ</w:t>
      </w:r>
      <w:r w:rsidRPr="00410F61">
        <w:rPr>
          <w:rFonts w:ascii="Times New Roman" w:hAnsi="Times New Roman" w:cs="B Nazanin" w:hint="cs"/>
          <w:sz w:val="26"/>
          <w:szCs w:val="26"/>
          <w:rtl/>
        </w:rPr>
        <w:t xml:space="preserve"> </w:t>
      </w:r>
      <w:r w:rsidRPr="00410F61">
        <w:rPr>
          <w:rFonts w:asciiTheme="majorBidi" w:hAnsiTheme="majorBidi" w:cs="B Nazanin"/>
          <w:sz w:val="26"/>
          <w:szCs w:val="26"/>
          <w:rtl/>
        </w:rPr>
        <w:t>های رفتاری منعطفی را شامل می</w:t>
      </w:r>
      <w:r w:rsidRPr="00410F61">
        <w:rPr>
          <w:rFonts w:ascii="Times New Roman" w:hAnsi="Times New Roman" w:cs="B Nazanin" w:hint="cs"/>
          <w:sz w:val="26"/>
          <w:szCs w:val="26"/>
          <w:rtl/>
        </w:rPr>
        <w:t xml:space="preserve"> </w:t>
      </w:r>
      <w:r w:rsidRPr="00410F61">
        <w:rPr>
          <w:rFonts w:asciiTheme="majorBidi" w:hAnsiTheme="majorBidi" w:cs="B Nazanin"/>
          <w:sz w:val="26"/>
          <w:szCs w:val="26"/>
          <w:rtl/>
        </w:rPr>
        <w:t>شود که در موقعیت های مختلف به کار می آیند و متناسب با یک تعامل خاص یا موقعیت ویژه از قابلیت اصلاح و تعدیل برخوردارند.</w:t>
      </w:r>
    </w:p>
    <w:p w:rsidR="00410F61" w:rsidRPr="00410F61" w:rsidRDefault="00410F61" w:rsidP="00410F61">
      <w:pPr>
        <w:bidi/>
        <w:jc w:val="both"/>
        <w:rPr>
          <w:rFonts w:cs="B Nazanin"/>
          <w:b/>
          <w:bCs/>
          <w:sz w:val="26"/>
          <w:szCs w:val="26"/>
          <w:rtl/>
        </w:rPr>
      </w:pPr>
      <w:r w:rsidRPr="00410F61">
        <w:rPr>
          <w:rFonts w:cs="B Nazanin" w:hint="cs"/>
          <w:b/>
          <w:bCs/>
          <w:sz w:val="26"/>
          <w:szCs w:val="26"/>
          <w:rtl/>
        </w:rPr>
        <w:t>منبع:</w:t>
      </w:r>
    </w:p>
    <w:p w:rsidR="00410F61" w:rsidRDefault="00410F61" w:rsidP="00FD6482">
      <w:pPr>
        <w:bidi/>
        <w:rPr>
          <w:rFonts w:cs="B Nazanin"/>
          <w:sz w:val="26"/>
          <w:szCs w:val="26"/>
          <w:rtl/>
        </w:rPr>
      </w:pPr>
      <w:r w:rsidRPr="00D25824">
        <w:rPr>
          <w:rFonts w:cs="B Nazanin"/>
          <w:sz w:val="26"/>
          <w:szCs w:val="26"/>
          <w:rtl/>
        </w:rPr>
        <w:t>مقیمی، سید محمد و رمضان، مجید، 1390، پژوهشنامه مدیریت</w:t>
      </w:r>
      <w:r w:rsidR="00FD6482">
        <w:rPr>
          <w:rFonts w:cs="B Nazanin" w:hint="cs"/>
          <w:sz w:val="26"/>
          <w:szCs w:val="26"/>
          <w:rtl/>
        </w:rPr>
        <w:t>.</w:t>
      </w:r>
    </w:p>
    <w:p w:rsidR="00C224D2" w:rsidRDefault="00410F61" w:rsidP="00FD6482">
      <w:pPr>
        <w:bidi/>
      </w:pPr>
      <w:r w:rsidRPr="008715B3">
        <w:rPr>
          <w:rFonts w:ascii="Tahoma" w:eastAsia="Times New Roman" w:hAnsi="Tahoma" w:cs="B Nazanin"/>
          <w:sz w:val="26"/>
          <w:szCs w:val="26"/>
          <w:rtl/>
        </w:rPr>
        <w:t>ساعتچی؛ محمود. کامکاری؛کامبیز. عسکریان؛ مهناز. آزمونهای روان شناختی</w:t>
      </w:r>
      <w:bookmarkStart w:id="0" w:name="_GoBack"/>
      <w:bookmarkEnd w:id="0"/>
      <w:r w:rsidR="00FD6482" w:rsidRPr="008715B3">
        <w:rPr>
          <w:rFonts w:ascii="Tahoma" w:eastAsia="Times New Roman" w:hAnsi="Tahoma" w:cs="B Nazanin" w:hint="cs"/>
          <w:sz w:val="26"/>
          <w:szCs w:val="26"/>
          <w:rtl/>
        </w:rPr>
        <w:t xml:space="preserve"> </w:t>
      </w:r>
      <w:r w:rsidRPr="008715B3">
        <w:rPr>
          <w:rFonts w:ascii="Tahoma" w:eastAsia="Times New Roman" w:hAnsi="Tahoma" w:cs="B Nazanin" w:hint="cs"/>
          <w:sz w:val="26"/>
          <w:szCs w:val="26"/>
          <w:rtl/>
        </w:rPr>
        <w:t>،</w:t>
      </w:r>
      <w:r w:rsidRPr="008715B3">
        <w:rPr>
          <w:rFonts w:ascii="Tahoma" w:eastAsia="Times New Roman" w:hAnsi="Tahoma" w:cs="B Nazanin"/>
          <w:sz w:val="26"/>
          <w:szCs w:val="26"/>
          <w:rtl/>
        </w:rPr>
        <w:t xml:space="preserve"> </w:t>
      </w:r>
      <w:r w:rsidRPr="008715B3">
        <w:rPr>
          <w:rFonts w:ascii="Tahoma" w:eastAsia="Times New Roman" w:hAnsi="Tahoma" w:cs="B Nazanin" w:hint="cs"/>
          <w:sz w:val="26"/>
          <w:szCs w:val="26"/>
          <w:rtl/>
        </w:rPr>
        <w:t>1391</w:t>
      </w:r>
    </w:p>
    <w:sectPr w:rsidR="00C22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F4447"/>
    <w:multiLevelType w:val="hybridMultilevel"/>
    <w:tmpl w:val="5AA03A9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C08"/>
    <w:rsid w:val="0000323E"/>
    <w:rsid w:val="00410F61"/>
    <w:rsid w:val="004F7C08"/>
    <w:rsid w:val="00751918"/>
    <w:rsid w:val="008601B4"/>
    <w:rsid w:val="00861CE3"/>
    <w:rsid w:val="00C11A1F"/>
    <w:rsid w:val="00C224D2"/>
    <w:rsid w:val="00FD64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29EFD"/>
  <w15:chartTrackingRefBased/>
  <w15:docId w15:val="{7637EAB8-FB8F-4E28-9135-2227D608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24D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22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10F6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0F6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10F6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68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8</cp:revision>
  <dcterms:created xsi:type="dcterms:W3CDTF">2017-05-16T07:41:00Z</dcterms:created>
  <dcterms:modified xsi:type="dcterms:W3CDTF">2020-12-30T20:24:00Z</dcterms:modified>
</cp:coreProperties>
</file>