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F17" w:rsidRPr="00736FED" w:rsidRDefault="00F25F17" w:rsidP="00F25F17">
      <w:pPr>
        <w:tabs>
          <w:tab w:val="left" w:pos="3270"/>
        </w:tabs>
        <w:bidi w:val="0"/>
        <w:spacing w:after="0" w:line="240" w:lineRule="auto"/>
        <w:rPr>
          <w:rFonts w:cs="B Nazanin"/>
        </w:rPr>
      </w:pPr>
    </w:p>
    <w:p w:rsidR="00F25F17" w:rsidRPr="00A80674" w:rsidRDefault="00F25F17" w:rsidP="00F25F17">
      <w:pPr>
        <w:tabs>
          <w:tab w:val="center" w:pos="4513"/>
          <w:tab w:val="left" w:pos="5464"/>
        </w:tabs>
        <w:jc w:val="center"/>
        <w:rPr>
          <w:rFonts w:cs="B Nazanin"/>
          <w:sz w:val="32"/>
          <w:szCs w:val="32"/>
          <w:rtl/>
        </w:rPr>
      </w:pPr>
      <w:r w:rsidRPr="00A80674">
        <w:rPr>
          <w:rFonts w:cs="B Nazanin" w:hint="cs"/>
          <w:b/>
          <w:bCs/>
          <w:sz w:val="32"/>
          <w:szCs w:val="32"/>
          <w:rtl/>
        </w:rPr>
        <w:t>پرسشنامه استاندارد</w:t>
      </w:r>
      <w:r w:rsidRPr="00A80674">
        <w:rPr>
          <w:rFonts w:cs="B Nazanin" w:hint="cs"/>
          <w:b/>
          <w:bCs/>
          <w:color w:val="000000"/>
          <w:sz w:val="32"/>
          <w:szCs w:val="32"/>
          <w:rtl/>
        </w:rPr>
        <w:t xml:space="preserve"> </w:t>
      </w:r>
      <w:r w:rsidRPr="00A80674">
        <w:rPr>
          <w:rFonts w:cs="B Nazanin" w:hint="cs"/>
          <w:b/>
          <w:bCs/>
          <w:sz w:val="32"/>
          <w:szCs w:val="32"/>
          <w:rtl/>
        </w:rPr>
        <w:t>دلبستگی شغلی ادواردز و کلیپاتریک</w:t>
      </w:r>
      <w:r w:rsidR="00A80674" w:rsidRPr="00A80674">
        <w:rPr>
          <w:rFonts w:cs="B Nazanin" w:hint="cs"/>
          <w:b/>
          <w:bCs/>
          <w:sz w:val="32"/>
          <w:szCs w:val="32"/>
          <w:rtl/>
        </w:rPr>
        <w:t xml:space="preserve"> </w:t>
      </w:r>
      <w:r w:rsidRPr="00A80674">
        <w:rPr>
          <w:rFonts w:cs="B Nazanin" w:hint="cs"/>
          <w:b/>
          <w:bCs/>
          <w:sz w:val="32"/>
          <w:szCs w:val="32"/>
          <w:rtl/>
        </w:rPr>
        <w:t>(1984)</w:t>
      </w:r>
    </w:p>
    <w:tbl>
      <w:tblPr>
        <w:tblpPr w:leftFromText="180" w:rightFromText="180" w:vertAnchor="page" w:horzAnchor="margin" w:tblpXSpec="center" w:tblpY="3241"/>
        <w:bidiVisual/>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6895"/>
        <w:gridCol w:w="578"/>
        <w:gridCol w:w="578"/>
        <w:gridCol w:w="578"/>
        <w:gridCol w:w="578"/>
        <w:gridCol w:w="578"/>
      </w:tblGrid>
      <w:tr w:rsidR="00F25F17" w:rsidRPr="00316282" w:rsidTr="00D9733D">
        <w:trPr>
          <w:cantSplit/>
          <w:trHeight w:val="1440"/>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رديف</w:t>
            </w:r>
          </w:p>
        </w:tc>
        <w:tc>
          <w:tcPr>
            <w:tcW w:w="6895" w:type="dxa"/>
            <w:tcBorders>
              <w:top w:val="single" w:sz="4" w:space="0" w:color="000000"/>
              <w:left w:val="single" w:sz="4" w:space="0" w:color="000000"/>
              <w:bottom w:val="single" w:sz="4" w:space="0" w:color="000000"/>
              <w:right w:val="single" w:sz="4" w:space="0" w:color="000000"/>
            </w:tcBorders>
            <w:vAlign w:val="center"/>
            <w:hideMark/>
          </w:tcPr>
          <w:p w:rsidR="00F25F17" w:rsidRPr="00316282" w:rsidRDefault="00F25F17" w:rsidP="00D9733D">
            <w:pPr>
              <w:tabs>
                <w:tab w:val="left" w:pos="6750"/>
              </w:tabs>
              <w:spacing w:after="0" w:line="240" w:lineRule="auto"/>
              <w:jc w:val="center"/>
              <w:rPr>
                <w:rFonts w:ascii="Times New Roman" w:hAnsi="Times New Roman" w:cs="B Nazanin"/>
                <w:b/>
                <w:bCs/>
                <w:sz w:val="24"/>
                <w:szCs w:val="24"/>
              </w:rPr>
            </w:pPr>
            <w:r w:rsidRPr="00316282">
              <w:rPr>
                <w:rFonts w:ascii="Times New Roman" w:hAnsi="Times New Roman" w:cs="B Nazanin" w:hint="cs"/>
                <w:b/>
                <w:bCs/>
                <w:sz w:val="24"/>
                <w:szCs w:val="24"/>
                <w:rtl/>
              </w:rPr>
              <w:t>لطفاً ميزان موافقت يا مخالفت خود را با هر کدام از موارد زير با علامت ضربدر مشخص کنيد.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Pr>
                <w:rFonts w:ascii="Times New Roman" w:hAnsi="Times New Roman" w:cs="B Nazanin" w:hint="cs"/>
                <w:sz w:val="24"/>
                <w:szCs w:val="24"/>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Pr>
                <w:rFonts w:ascii="Times New Roman" w:hAnsi="Times New Roman" w:cs="B Nazanin" w:hint="cs"/>
                <w:sz w:val="24"/>
                <w:szCs w:val="24"/>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Pr>
                <w:rFonts w:ascii="Times New Roman" w:hAnsi="Times New Roman" w:cs="B Nazanin" w:hint="cs"/>
                <w:sz w:val="24"/>
                <w:szCs w:val="24"/>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Pr>
                <w:rFonts w:ascii="Times New Roman" w:hAnsi="Times New Roman" w:cs="B Nazanin" w:hint="cs"/>
                <w:sz w:val="24"/>
                <w:szCs w:val="24"/>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Pr>
                <w:rFonts w:ascii="Times New Roman" w:hAnsi="Times New Roman" w:cs="B Nazanin" w:hint="cs"/>
                <w:sz w:val="24"/>
                <w:szCs w:val="24"/>
                <w:rtl/>
              </w:rPr>
              <w:t>خیلی کم</w:t>
            </w:r>
          </w:p>
        </w:tc>
      </w:tr>
      <w:tr w:rsidR="00F25F17" w:rsidRPr="00316282" w:rsidTr="00D9733D">
        <w:trPr>
          <w:trHeight w:val="376"/>
        </w:trPr>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برای اتمام کار خود بیش از وقت موظف در محل کار می مانم، حتی اگر اظافه کاری به من پرداخت نشود.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2</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می توان شخص را بر اساس حسن انجام کارش به خوبی سنجید.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3</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خشنودی عمده زندگیم از شغلم ناشی می شود.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4</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در محل کار زمان برایم به سرعت می گذرد.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5</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معمولا قدری زودتر به سرکار می روم، تا مقدمات کار را آماده کنم.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6</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مهمترین وقایعی که برایم اتفاق می افتد در رابطه با کارم هستند.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7</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گاهی شبها بیدار می مانم و درباره کار روز بعد پیشاپیش فکر می کنم.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8</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در مورد کارم واقعا کمال گرا هستم.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9</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هنگامی که در جنبه ای از کارم با شکست مواجه شوم، احساس افسردگی میکنم.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10</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فعالیتهایی مهمتر از کارم دارم.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11</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شغلم همه زندگی من است.</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12</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احتمالا به کارم ادامه می دهم حتی اگر نیازی به پول نداشته باشم.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13</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اغلب اوقات احساس می کنم مایلم در خانه ام بمانم و سرکار نروم.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14</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برای من کارم بخش کوچکی از وجودم است.</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15</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شخصا خیلی مجذوب کار خود هستم.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16</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از قبول وظایف و مسئولیت های اضافی در کارم اجتناب می کنم.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17</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بیش از این جاه طلبی بیشتری در رابطه با کارم داشتم.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18</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بیشتر مسائل زندگی مهمتر از کارند.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19</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قبلا به کارم اهمیت بیشتر می دادم، اما حال چیزهای دیگر برایم مهمترند.</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r w:rsidR="00F25F17" w:rsidRPr="00316282" w:rsidTr="00D9733D">
        <w:trPr>
          <w:trHeight w:val="439"/>
        </w:trPr>
        <w:tc>
          <w:tcPr>
            <w:tcW w:w="578" w:type="dxa"/>
            <w:tcBorders>
              <w:top w:val="single" w:sz="4" w:space="0" w:color="000000"/>
              <w:left w:val="single" w:sz="4" w:space="0" w:color="000000"/>
              <w:bottom w:val="single" w:sz="4" w:space="0" w:color="000000"/>
              <w:right w:val="single" w:sz="4" w:space="0" w:color="000000"/>
            </w:tcBorders>
            <w:hideMark/>
          </w:tcPr>
          <w:p w:rsidR="00F25F17" w:rsidRPr="00316282" w:rsidRDefault="00F25F17" w:rsidP="00D9733D">
            <w:pPr>
              <w:tabs>
                <w:tab w:val="left" w:pos="6750"/>
              </w:tabs>
              <w:spacing w:after="0" w:line="240" w:lineRule="auto"/>
              <w:jc w:val="center"/>
              <w:rPr>
                <w:rFonts w:ascii="Times New Roman" w:hAnsi="Times New Roman" w:cs="B Nazanin"/>
                <w:sz w:val="24"/>
                <w:szCs w:val="24"/>
              </w:rPr>
            </w:pPr>
            <w:r w:rsidRPr="00316282">
              <w:rPr>
                <w:rFonts w:ascii="Times New Roman" w:hAnsi="Times New Roman" w:cs="B Nazanin" w:hint="cs"/>
                <w:sz w:val="24"/>
                <w:szCs w:val="24"/>
                <w:rtl/>
              </w:rPr>
              <w:t>20</w:t>
            </w:r>
          </w:p>
        </w:tc>
        <w:tc>
          <w:tcPr>
            <w:tcW w:w="6895" w:type="dxa"/>
            <w:tcBorders>
              <w:top w:val="single" w:sz="4" w:space="0" w:color="000000"/>
              <w:left w:val="single" w:sz="4" w:space="0" w:color="000000"/>
              <w:bottom w:val="single" w:sz="4" w:space="0" w:color="000000"/>
              <w:right w:val="single" w:sz="4" w:space="0" w:color="000000"/>
            </w:tcBorders>
          </w:tcPr>
          <w:p w:rsidR="00F25F17" w:rsidRPr="00A01FDE" w:rsidRDefault="00F25F17" w:rsidP="00D9733D">
            <w:pPr>
              <w:spacing w:after="0" w:line="240" w:lineRule="auto"/>
              <w:rPr>
                <w:rFonts w:cs="B Zar"/>
                <w:rtl/>
              </w:rPr>
            </w:pPr>
            <w:r w:rsidRPr="00A01FDE">
              <w:rPr>
                <w:rFonts w:cs="B Zar" w:hint="cs"/>
                <w:rtl/>
              </w:rPr>
              <w:t>گاهی مایلم خود رابه خاطر خطاهایی که در کارم مرتکب می شوم سرزنش کنم.</w:t>
            </w: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c>
          <w:tcPr>
            <w:tcW w:w="578" w:type="dxa"/>
            <w:tcBorders>
              <w:top w:val="single" w:sz="4" w:space="0" w:color="000000"/>
              <w:left w:val="single" w:sz="4" w:space="0" w:color="000000"/>
              <w:bottom w:val="single" w:sz="4" w:space="0" w:color="000000"/>
              <w:right w:val="single" w:sz="4" w:space="0" w:color="000000"/>
            </w:tcBorders>
          </w:tcPr>
          <w:p w:rsidR="00F25F17" w:rsidRPr="00316282" w:rsidRDefault="00F25F17" w:rsidP="00D9733D">
            <w:pPr>
              <w:tabs>
                <w:tab w:val="left" w:pos="6750"/>
              </w:tabs>
              <w:spacing w:after="0" w:line="240" w:lineRule="auto"/>
              <w:rPr>
                <w:rFonts w:ascii="Times New Roman" w:hAnsi="Times New Roman" w:cs="B Nazanin"/>
                <w:sz w:val="24"/>
                <w:szCs w:val="24"/>
              </w:rPr>
            </w:pPr>
          </w:p>
        </w:tc>
      </w:tr>
    </w:tbl>
    <w:p w:rsidR="00F25F17" w:rsidRPr="00736FED" w:rsidRDefault="00F25F17" w:rsidP="00F25F17">
      <w:pPr>
        <w:tabs>
          <w:tab w:val="left" w:pos="3855"/>
        </w:tabs>
        <w:rPr>
          <w:rFonts w:cs="B Nazanin"/>
          <w:rtl/>
        </w:rPr>
      </w:pPr>
      <w:bookmarkStart w:id="0" w:name="_GoBack"/>
      <w:bookmarkEnd w:id="0"/>
    </w:p>
    <w:p w:rsidR="00F25F17" w:rsidRPr="00736FED" w:rsidRDefault="00F25F17" w:rsidP="00F25F17">
      <w:pPr>
        <w:tabs>
          <w:tab w:val="left" w:pos="3855"/>
        </w:tabs>
        <w:rPr>
          <w:rFonts w:cs="B Nazanin"/>
          <w:rtl/>
        </w:rPr>
      </w:pPr>
    </w:p>
    <w:p w:rsidR="00F25F17" w:rsidRDefault="00F25F17" w:rsidP="00F25F17">
      <w:pPr>
        <w:tabs>
          <w:tab w:val="left" w:pos="3855"/>
        </w:tabs>
        <w:rPr>
          <w:rFonts w:cs="B Nazanin"/>
          <w:rtl/>
        </w:rPr>
      </w:pPr>
    </w:p>
    <w:p w:rsidR="00F25F17" w:rsidRPr="00736FED" w:rsidRDefault="00F25F17" w:rsidP="00F25F17">
      <w:pPr>
        <w:tabs>
          <w:tab w:val="left" w:pos="3855"/>
        </w:tabs>
        <w:rPr>
          <w:rFonts w:cs="B Nazanin"/>
          <w:rtl/>
        </w:rPr>
      </w:pPr>
    </w:p>
    <w:p w:rsidR="00F25F17" w:rsidRDefault="00F25F17" w:rsidP="00F25F17">
      <w:pPr>
        <w:tabs>
          <w:tab w:val="left" w:pos="3855"/>
        </w:tabs>
        <w:rPr>
          <w:rFonts w:cs="B Nazanin"/>
          <w:b/>
          <w:bCs/>
          <w:sz w:val="28"/>
          <w:szCs w:val="28"/>
          <w:rtl/>
        </w:rPr>
      </w:pPr>
      <w:r w:rsidRPr="00736FED">
        <w:rPr>
          <w:rFonts w:cs="B Nazanin" w:hint="cs"/>
          <w:b/>
          <w:bCs/>
          <w:sz w:val="28"/>
          <w:szCs w:val="28"/>
          <w:rtl/>
        </w:rPr>
        <w:t>معرفی ابزار</w:t>
      </w:r>
    </w:p>
    <w:p w:rsidR="00F25F17" w:rsidRPr="00A137DF" w:rsidRDefault="00F25F17" w:rsidP="00F25F17">
      <w:pPr>
        <w:jc w:val="both"/>
        <w:rPr>
          <w:rFonts w:cs="B Nazanin"/>
          <w:sz w:val="28"/>
          <w:szCs w:val="28"/>
          <w:rtl/>
        </w:rPr>
      </w:pPr>
      <w:r>
        <w:rPr>
          <w:rFonts w:cs="B Nazanin" w:hint="cs"/>
          <w:sz w:val="28"/>
          <w:szCs w:val="28"/>
          <w:rtl/>
        </w:rPr>
        <w:lastRenderedPageBreak/>
        <w:t xml:space="preserve">پرسشنامه دلبستگی شغلی: </w:t>
      </w:r>
      <w:r w:rsidRPr="00A137DF">
        <w:rPr>
          <w:rFonts w:cs="B Nazanin" w:hint="cs"/>
          <w:sz w:val="28"/>
          <w:szCs w:val="28"/>
          <w:rtl/>
        </w:rPr>
        <w:t xml:space="preserve">این پرسشنامه توسط ادواردز و کلیپاتریک(1984) ساخته شده است. آنان این پرسشنامه را از میان 115 گفته و عبارت که در ارتباط با دلبستگی شغلی بوده و از طریق مذاکره با دیگران، پرسشنامه مذکور را به 20 سوال تنظیم و مورد استفاده قرار دادند. این آزمون توسط پاکاری و شکرکن(1370) ترجمه و تنظیم شده است. نحوه نمره گذاری ماده های این پرسشنامه نیز بر اساس مقیاس لیکرت و از نوع 4 درجه ای انجام می پذیرد. بدین صورت که برای کاملا مخالفم(0)، مخالفم(1)، موافقم(2) و کاملا موافقم(3) در نظر گرفته شده است. نحوه امتیاز بندی سوالات 10، 13، 14، 16، 17، 18، 19 پرسشنامه مذکوربه صورت معکوس و سوالات1، 2، 3، 4، 5، 6، 7، 8، 9، 11، 12، 15 و 20 به صورت مستقیم می باشد.  </w:t>
      </w:r>
    </w:p>
    <w:p w:rsidR="00F25F17" w:rsidRPr="00736FED" w:rsidRDefault="00F25F17" w:rsidP="00F25F17">
      <w:pPr>
        <w:tabs>
          <w:tab w:val="left" w:pos="3855"/>
        </w:tabs>
        <w:rPr>
          <w:rFonts w:cs="B Nazanin"/>
          <w:b/>
          <w:bCs/>
          <w:sz w:val="28"/>
          <w:szCs w:val="28"/>
          <w:rtl/>
        </w:rPr>
      </w:pPr>
    </w:p>
    <w:p w:rsidR="00F25F17" w:rsidRPr="00736FED" w:rsidRDefault="00F25F17" w:rsidP="00F25F17">
      <w:pPr>
        <w:spacing w:line="288" w:lineRule="auto"/>
        <w:jc w:val="lowKashida"/>
        <w:rPr>
          <w:rFonts w:cs="B Nazanin"/>
          <w:b/>
          <w:bCs/>
          <w:sz w:val="28"/>
          <w:szCs w:val="28"/>
          <w:rtl/>
        </w:rPr>
      </w:pPr>
      <w:r w:rsidRPr="00736FED">
        <w:rPr>
          <w:rFonts w:cs="B Nazanin" w:hint="cs"/>
          <w:b/>
          <w:bCs/>
          <w:sz w:val="28"/>
          <w:szCs w:val="28"/>
          <w:rtl/>
        </w:rPr>
        <w:t>شیوه نمره گذاری</w:t>
      </w:r>
    </w:p>
    <w:p w:rsidR="00F25F17" w:rsidRPr="009F5778" w:rsidRDefault="00F25F17" w:rsidP="00F25F17">
      <w:pPr>
        <w:spacing w:line="240" w:lineRule="auto"/>
        <w:ind w:firstLine="397"/>
        <w:jc w:val="lowKashida"/>
        <w:rPr>
          <w:rFonts w:cs="B Nazanin"/>
          <w:sz w:val="28"/>
          <w:szCs w:val="28"/>
          <w:rtl/>
        </w:rPr>
      </w:pPr>
      <w:r w:rsidRPr="009F5778">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F25F17" w:rsidRPr="009F5778" w:rsidRDefault="00F25F17" w:rsidP="00F25F17">
      <w:pPr>
        <w:pStyle w:val="Heading3"/>
        <w:bidi/>
        <w:spacing w:before="0" w:after="0" w:line="240" w:lineRule="auto"/>
        <w:rPr>
          <w:rFonts w:cs="B Nazanin"/>
          <w:sz w:val="24"/>
          <w:rtl/>
        </w:rPr>
      </w:pPr>
      <w:bookmarkStart w:id="1" w:name="_Toc456734413"/>
      <w:bookmarkStart w:id="2" w:name="_Toc492284085"/>
      <w:bookmarkStart w:id="3" w:name="_Toc492287952"/>
      <w:bookmarkStart w:id="4" w:name="_Toc493483754"/>
      <w:r w:rsidRPr="009F5778">
        <w:rPr>
          <w:rFonts w:cs="B Nazanin" w:hint="cs"/>
          <w:sz w:val="24"/>
          <w:rtl/>
        </w:rPr>
        <w:t>مقياس درجه‌بندي سوالهاي پرسشنامه های پژوهش بر اساس مقياس پنج درجه‌اي ليكرت</w:t>
      </w:r>
      <w:bookmarkEnd w:id="1"/>
      <w:bookmarkEnd w:id="2"/>
      <w:bookmarkEnd w:id="3"/>
      <w:bookmarkEnd w:id="4"/>
    </w:p>
    <w:tbl>
      <w:tblPr>
        <w:tblStyle w:val="GridTable1Light"/>
        <w:bidiVisual/>
        <w:tblW w:w="7603" w:type="dxa"/>
        <w:tblInd w:w="705" w:type="dxa"/>
        <w:tblLook w:val="01E0" w:firstRow="1" w:lastRow="1" w:firstColumn="1" w:lastColumn="1" w:noHBand="0" w:noVBand="0"/>
      </w:tblPr>
      <w:tblGrid>
        <w:gridCol w:w="1673"/>
        <w:gridCol w:w="1206"/>
        <w:gridCol w:w="1153"/>
        <w:gridCol w:w="1307"/>
        <w:gridCol w:w="1023"/>
        <w:gridCol w:w="1241"/>
      </w:tblGrid>
      <w:tr w:rsidR="00F25F17" w:rsidRPr="009F5778" w:rsidTr="00D97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rsidR="00F25F17" w:rsidRPr="009F5778" w:rsidRDefault="00F25F17" w:rsidP="00D9733D">
            <w:pPr>
              <w:jc w:val="center"/>
              <w:rPr>
                <w:rFonts w:cs="B Nazanin"/>
                <w:rtl/>
              </w:rPr>
            </w:pPr>
            <w:r w:rsidRPr="009F5778">
              <w:rPr>
                <w:rFonts w:cs="B Nazanin" w:hint="cs"/>
                <w:rtl/>
              </w:rPr>
              <w:t>گزينه انتخابي</w:t>
            </w:r>
          </w:p>
        </w:tc>
        <w:tc>
          <w:tcPr>
            <w:tcW w:w="1206" w:type="dxa"/>
          </w:tcPr>
          <w:p w:rsidR="00F25F17" w:rsidRPr="009F5778" w:rsidRDefault="00F25F17" w:rsidP="00D9733D">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9F5778">
              <w:rPr>
                <w:rFonts w:cs="B Nazanin" w:hint="cs"/>
                <w:rtl/>
              </w:rPr>
              <w:t>خيلي زياد</w:t>
            </w:r>
          </w:p>
        </w:tc>
        <w:tc>
          <w:tcPr>
            <w:tcW w:w="1153" w:type="dxa"/>
          </w:tcPr>
          <w:p w:rsidR="00F25F17" w:rsidRPr="009F5778" w:rsidRDefault="00F25F17" w:rsidP="00D9733D">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9F5778">
              <w:rPr>
                <w:rFonts w:cs="B Nazanin" w:hint="cs"/>
                <w:rtl/>
              </w:rPr>
              <w:t>زياد</w:t>
            </w:r>
          </w:p>
        </w:tc>
        <w:tc>
          <w:tcPr>
            <w:tcW w:w="1307" w:type="dxa"/>
          </w:tcPr>
          <w:p w:rsidR="00F25F17" w:rsidRPr="009F5778" w:rsidRDefault="00F25F17" w:rsidP="00D9733D">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9F5778">
              <w:rPr>
                <w:rFonts w:cs="B Nazanin" w:hint="cs"/>
                <w:rtl/>
              </w:rPr>
              <w:t>تا اندازه‌اي</w:t>
            </w:r>
          </w:p>
        </w:tc>
        <w:tc>
          <w:tcPr>
            <w:tcW w:w="1023" w:type="dxa"/>
          </w:tcPr>
          <w:p w:rsidR="00F25F17" w:rsidRPr="009F5778" w:rsidRDefault="00F25F17" w:rsidP="00D9733D">
            <w:pPr>
              <w:jc w:val="center"/>
              <w:cnfStyle w:val="100000000000" w:firstRow="1" w:lastRow="0" w:firstColumn="0" w:lastColumn="0" w:oddVBand="0" w:evenVBand="0" w:oddHBand="0" w:evenHBand="0" w:firstRowFirstColumn="0" w:firstRowLastColumn="0" w:lastRowFirstColumn="0" w:lastRowLastColumn="0"/>
              <w:rPr>
                <w:rFonts w:cs="B Nazanin"/>
                <w:rtl/>
              </w:rPr>
            </w:pPr>
            <w:r w:rsidRPr="009F5778">
              <w:rPr>
                <w:rFonts w:cs="B Nazanin" w:hint="cs"/>
                <w:rtl/>
              </w:rPr>
              <w:t>كم</w:t>
            </w:r>
          </w:p>
        </w:tc>
        <w:tc>
          <w:tcPr>
            <w:cnfStyle w:val="000100000000" w:firstRow="0" w:lastRow="0" w:firstColumn="0" w:lastColumn="1" w:oddVBand="0" w:evenVBand="0" w:oddHBand="0" w:evenHBand="0" w:firstRowFirstColumn="0" w:firstRowLastColumn="0" w:lastRowFirstColumn="0" w:lastRowLastColumn="0"/>
            <w:tcW w:w="1241" w:type="dxa"/>
          </w:tcPr>
          <w:p w:rsidR="00F25F17" w:rsidRPr="009F5778" w:rsidRDefault="00F25F17" w:rsidP="00D9733D">
            <w:pPr>
              <w:jc w:val="center"/>
              <w:rPr>
                <w:rFonts w:cs="B Nazanin"/>
                <w:rtl/>
              </w:rPr>
            </w:pPr>
            <w:r w:rsidRPr="009F5778">
              <w:rPr>
                <w:rFonts w:cs="B Nazanin" w:hint="cs"/>
                <w:rtl/>
              </w:rPr>
              <w:t>خيلي‌كم</w:t>
            </w:r>
          </w:p>
        </w:tc>
      </w:tr>
      <w:tr w:rsidR="00F25F17" w:rsidRPr="009F5778" w:rsidTr="00D973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Pr>
          <w:p w:rsidR="00F25F17" w:rsidRPr="009F5778" w:rsidRDefault="00F25F17" w:rsidP="00D9733D">
            <w:pPr>
              <w:jc w:val="center"/>
              <w:rPr>
                <w:rFonts w:cs="B Nazanin"/>
                <w:b w:val="0"/>
                <w:bCs w:val="0"/>
                <w:rtl/>
              </w:rPr>
            </w:pPr>
            <w:r w:rsidRPr="009F5778">
              <w:rPr>
                <w:rFonts w:cs="B Nazanin" w:hint="cs"/>
                <w:rtl/>
              </w:rPr>
              <w:t>امتياز</w:t>
            </w:r>
          </w:p>
        </w:tc>
        <w:tc>
          <w:tcPr>
            <w:tcW w:w="1206" w:type="dxa"/>
          </w:tcPr>
          <w:p w:rsidR="00F25F17" w:rsidRPr="009F5778" w:rsidRDefault="00F25F17" w:rsidP="00D9733D">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9F5778">
              <w:rPr>
                <w:rFonts w:cs="B Nazanin" w:hint="cs"/>
                <w:rtl/>
              </w:rPr>
              <w:t>5</w:t>
            </w:r>
          </w:p>
        </w:tc>
        <w:tc>
          <w:tcPr>
            <w:tcW w:w="1153" w:type="dxa"/>
          </w:tcPr>
          <w:p w:rsidR="00F25F17" w:rsidRPr="009F5778" w:rsidRDefault="00F25F17" w:rsidP="00D9733D">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9F5778">
              <w:rPr>
                <w:rFonts w:cs="B Nazanin" w:hint="cs"/>
                <w:rtl/>
              </w:rPr>
              <w:t>4</w:t>
            </w:r>
          </w:p>
        </w:tc>
        <w:tc>
          <w:tcPr>
            <w:tcW w:w="1307" w:type="dxa"/>
          </w:tcPr>
          <w:p w:rsidR="00F25F17" w:rsidRPr="009F5778" w:rsidRDefault="00F25F17" w:rsidP="00D9733D">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9F5778">
              <w:rPr>
                <w:rFonts w:cs="B Nazanin" w:hint="cs"/>
                <w:rtl/>
              </w:rPr>
              <w:t>3</w:t>
            </w:r>
          </w:p>
        </w:tc>
        <w:tc>
          <w:tcPr>
            <w:tcW w:w="1023" w:type="dxa"/>
          </w:tcPr>
          <w:p w:rsidR="00F25F17" w:rsidRPr="009F5778" w:rsidRDefault="00F25F17" w:rsidP="00D9733D">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9F5778">
              <w:rPr>
                <w:rFonts w:cs="B Nazanin" w:hint="cs"/>
                <w:rtl/>
              </w:rPr>
              <w:t>2</w:t>
            </w:r>
          </w:p>
        </w:tc>
        <w:tc>
          <w:tcPr>
            <w:cnfStyle w:val="000100000000" w:firstRow="0" w:lastRow="0" w:firstColumn="0" w:lastColumn="1" w:oddVBand="0" w:evenVBand="0" w:oddHBand="0" w:evenHBand="0" w:firstRowFirstColumn="0" w:firstRowLastColumn="0" w:lastRowFirstColumn="0" w:lastRowLastColumn="0"/>
            <w:tcW w:w="1241" w:type="dxa"/>
          </w:tcPr>
          <w:p w:rsidR="00F25F17" w:rsidRPr="009F5778" w:rsidRDefault="00F25F17" w:rsidP="00D9733D">
            <w:pPr>
              <w:jc w:val="center"/>
              <w:rPr>
                <w:rFonts w:cs="B Nazanin"/>
                <w:b w:val="0"/>
                <w:bCs w:val="0"/>
                <w:rtl/>
              </w:rPr>
            </w:pPr>
            <w:r w:rsidRPr="009F5778">
              <w:rPr>
                <w:rFonts w:cs="B Nazanin" w:hint="cs"/>
                <w:rtl/>
              </w:rPr>
              <w:t>1</w:t>
            </w:r>
          </w:p>
        </w:tc>
      </w:tr>
    </w:tbl>
    <w:p w:rsidR="00F25F17" w:rsidRPr="00736FED" w:rsidRDefault="00F25F17" w:rsidP="00F25F17">
      <w:pPr>
        <w:spacing w:line="288" w:lineRule="auto"/>
        <w:jc w:val="lowKashida"/>
        <w:rPr>
          <w:rFonts w:cs="B Nazanin"/>
          <w:b/>
          <w:bCs/>
          <w:sz w:val="28"/>
          <w:szCs w:val="28"/>
          <w:rtl/>
        </w:rPr>
      </w:pPr>
    </w:p>
    <w:p w:rsidR="00F25F17" w:rsidRPr="00736FED" w:rsidRDefault="00F25F17" w:rsidP="00F25F17">
      <w:pPr>
        <w:spacing w:line="288" w:lineRule="auto"/>
        <w:jc w:val="lowKashida"/>
        <w:rPr>
          <w:rFonts w:cs="B Nazanin"/>
          <w:b/>
          <w:bCs/>
          <w:sz w:val="28"/>
          <w:szCs w:val="28"/>
          <w:rtl/>
        </w:rPr>
      </w:pPr>
      <w:r w:rsidRPr="00736FED">
        <w:rPr>
          <w:rFonts w:cs="B Nazanin" w:hint="cs"/>
          <w:b/>
          <w:bCs/>
          <w:sz w:val="28"/>
          <w:szCs w:val="28"/>
          <w:rtl/>
        </w:rPr>
        <w:t>تعيين پايايي و روايي ابزارهاي اندازه‌گيري</w:t>
      </w:r>
    </w:p>
    <w:p w:rsidR="00F25F17" w:rsidRPr="00736FED" w:rsidRDefault="00F25F17" w:rsidP="00F25F17">
      <w:pPr>
        <w:spacing w:line="288" w:lineRule="auto"/>
        <w:jc w:val="lowKashida"/>
        <w:rPr>
          <w:rFonts w:cs="B Nazanin"/>
          <w:b/>
          <w:bCs/>
          <w:sz w:val="28"/>
          <w:szCs w:val="28"/>
          <w:rtl/>
        </w:rPr>
      </w:pPr>
      <w:r w:rsidRPr="00736FED">
        <w:rPr>
          <w:rFonts w:cs="B Nazanin" w:hint="cs"/>
          <w:b/>
          <w:bCs/>
          <w:sz w:val="28"/>
          <w:szCs w:val="28"/>
          <w:rtl/>
        </w:rPr>
        <w:t>برآورد پايايي</w:t>
      </w:r>
      <w:r w:rsidRPr="00736FED">
        <w:rPr>
          <w:rStyle w:val="FootnoteReference"/>
          <w:rFonts w:cs="B Nazanin"/>
          <w:b/>
          <w:bCs/>
          <w:sz w:val="28"/>
          <w:szCs w:val="28"/>
          <w:rtl/>
        </w:rPr>
        <w:footnoteReference w:id="1"/>
      </w:r>
      <w:r w:rsidRPr="00736FED">
        <w:rPr>
          <w:rFonts w:cs="B Nazanin" w:hint="cs"/>
          <w:b/>
          <w:bCs/>
          <w:sz w:val="28"/>
          <w:szCs w:val="28"/>
          <w:rtl/>
        </w:rPr>
        <w:t xml:space="preserve"> پرسشنامه‌ها</w:t>
      </w:r>
    </w:p>
    <w:p w:rsidR="00F25F17" w:rsidRPr="00736FED" w:rsidRDefault="00F25F17" w:rsidP="00F25F17">
      <w:pPr>
        <w:ind w:firstLine="397"/>
        <w:jc w:val="lowKashida"/>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w:t>
      </w:r>
      <w:r w:rsidRPr="00736FED">
        <w:rPr>
          <w:rStyle w:val="FootnoteReference"/>
          <w:rFonts w:cs="B Nazanin"/>
          <w:sz w:val="28"/>
          <w:szCs w:val="28"/>
          <w:rtl/>
        </w:rPr>
        <w:footnoteReference w:id="2"/>
      </w:r>
      <w:r w:rsidRPr="00736FED">
        <w:rPr>
          <w:rFonts w:cs="B Nazanin" w:hint="cs"/>
          <w:sz w:val="28"/>
          <w:szCs w:val="28"/>
          <w:rtl/>
        </w:rPr>
        <w:t xml:space="preserve">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F25F17" w:rsidRPr="00736FED" w:rsidRDefault="00F25F17" w:rsidP="00F25F17">
      <w:pPr>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736FED">
        <w:rPr>
          <w:rFonts w:asciiTheme="majorBidi" w:hAnsiTheme="majorBidi" w:cs="B Nazanin"/>
          <w:sz w:val="28"/>
          <w:szCs w:val="28"/>
        </w:rPr>
        <w:t>SPSS</w:t>
      </w:r>
      <w:r w:rsidRPr="00736FED">
        <w:rPr>
          <w:rFonts w:cs="B Nazanin" w:hint="cs"/>
          <w:sz w:val="28"/>
          <w:szCs w:val="28"/>
          <w:rtl/>
        </w:rPr>
        <w:t xml:space="preserve"> محاسبه شده است.</w:t>
      </w:r>
    </w:p>
    <w:p w:rsidR="00F25F17" w:rsidRPr="00736FED" w:rsidRDefault="00F25F17" w:rsidP="00F25F17">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72600820" r:id="rId8"/>
        </w:object>
      </w:r>
    </w:p>
    <w:p w:rsidR="00F25F17" w:rsidRPr="00736FED" w:rsidRDefault="00F25F17" w:rsidP="00F25F17">
      <w:pPr>
        <w:spacing w:after="0" w:line="240" w:lineRule="auto"/>
        <w:ind w:firstLine="397"/>
        <w:jc w:val="both"/>
        <w:rPr>
          <w:rFonts w:cs="B Nazanin"/>
          <w:sz w:val="26"/>
          <w:szCs w:val="26"/>
        </w:rPr>
      </w:pPr>
      <w:r w:rsidRPr="00736FED">
        <w:rPr>
          <w:rFonts w:asciiTheme="majorBidi" w:hAnsiTheme="majorBidi" w:cs="B Nazanin"/>
          <w:sz w:val="26"/>
          <w:szCs w:val="26"/>
        </w:rPr>
        <w:t>ra</w:t>
      </w:r>
      <w:r w:rsidRPr="00736FED">
        <w:rPr>
          <w:rFonts w:asciiTheme="majorBidi" w:hAnsiTheme="majorBidi" w:cs="B Nazanin"/>
          <w:sz w:val="26"/>
          <w:szCs w:val="26"/>
          <w:rtl/>
        </w:rPr>
        <w:t>=</w:t>
      </w:r>
      <w:r w:rsidRPr="00736FED">
        <w:rPr>
          <w:rFonts w:cs="B Nazanin" w:hint="cs"/>
          <w:sz w:val="26"/>
          <w:szCs w:val="26"/>
          <w:rtl/>
        </w:rPr>
        <w:t xml:space="preserve"> ضريب آلفاي کرونباخ</w:t>
      </w:r>
    </w:p>
    <w:p w:rsidR="00F25F17" w:rsidRPr="00736FED" w:rsidRDefault="00F25F17" w:rsidP="00F25F17">
      <w:pPr>
        <w:spacing w:after="0" w:line="240" w:lineRule="auto"/>
        <w:ind w:firstLine="397"/>
        <w:jc w:val="both"/>
        <w:rPr>
          <w:rFonts w:cs="B Nazanin"/>
          <w:sz w:val="26"/>
          <w:szCs w:val="26"/>
        </w:rPr>
      </w:pPr>
      <w:r w:rsidRPr="00736FED">
        <w:rPr>
          <w:rFonts w:asciiTheme="majorBidi" w:hAnsiTheme="majorBidi" w:cs="B Nazanin"/>
          <w:sz w:val="26"/>
          <w:szCs w:val="26"/>
        </w:rPr>
        <w:t>J</w:t>
      </w:r>
      <w:r w:rsidRPr="00736FED">
        <w:rPr>
          <w:rFonts w:asciiTheme="majorBidi" w:hAnsiTheme="majorBidi" w:cs="B Nazanin"/>
          <w:sz w:val="26"/>
          <w:szCs w:val="26"/>
          <w:rtl/>
        </w:rPr>
        <w:t xml:space="preserve">= </w:t>
      </w:r>
      <w:r w:rsidRPr="00736FED">
        <w:rPr>
          <w:rFonts w:cs="B Nazanin" w:hint="cs"/>
          <w:sz w:val="26"/>
          <w:szCs w:val="26"/>
          <w:rtl/>
        </w:rPr>
        <w:t xml:space="preserve"> تعداد سوالات آزمون</w:t>
      </w:r>
    </w:p>
    <w:p w:rsidR="00F25F17" w:rsidRPr="00736FED" w:rsidRDefault="00F25F17" w:rsidP="00F25F17">
      <w:pPr>
        <w:spacing w:after="0" w:line="240" w:lineRule="auto"/>
        <w:ind w:firstLine="397"/>
        <w:jc w:val="both"/>
        <w:rPr>
          <w:rFonts w:cs="B Nazanin"/>
          <w:sz w:val="26"/>
          <w:szCs w:val="26"/>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Sj</w:t>
      </w:r>
      <w:r w:rsidRPr="00736FED">
        <w:rPr>
          <w:rFonts w:asciiTheme="majorBidi" w:hAnsiTheme="majorBidi" w:cs="B Nazanin"/>
          <w:sz w:val="26"/>
          <w:szCs w:val="26"/>
          <w:rtl/>
        </w:rPr>
        <w:t>=</w:t>
      </w:r>
      <w:r w:rsidRPr="00736FED">
        <w:rPr>
          <w:rFonts w:cs="B Nazanin" w:hint="cs"/>
          <w:sz w:val="26"/>
          <w:szCs w:val="26"/>
          <w:rtl/>
        </w:rPr>
        <w:t xml:space="preserve">  واريانس سوالات آزمون</w:t>
      </w:r>
    </w:p>
    <w:p w:rsidR="00F25F17" w:rsidRDefault="00F25F17" w:rsidP="00F25F17">
      <w:pPr>
        <w:spacing w:after="0" w:line="240" w:lineRule="auto"/>
        <w:ind w:firstLine="397"/>
        <w:jc w:val="both"/>
        <w:rPr>
          <w:rFonts w:cs="B Nazanin"/>
          <w:sz w:val="26"/>
          <w:szCs w:val="26"/>
          <w:rtl/>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w:t>
      </w:r>
      <w:r w:rsidRPr="00736FED">
        <w:rPr>
          <w:rFonts w:asciiTheme="majorBidi" w:hAnsiTheme="majorBidi" w:cs="B Nazanin"/>
          <w:sz w:val="26"/>
          <w:szCs w:val="26"/>
          <w:rtl/>
        </w:rPr>
        <w:t>=</w:t>
      </w:r>
      <w:r w:rsidRPr="00736FED">
        <w:rPr>
          <w:rFonts w:cs="B Nazanin" w:hint="cs"/>
          <w:sz w:val="26"/>
          <w:szCs w:val="26"/>
          <w:rtl/>
        </w:rPr>
        <w:t xml:space="preserve"> واريانس کل آزمون</w:t>
      </w:r>
    </w:p>
    <w:p w:rsidR="00F25F17" w:rsidRPr="00A137DF" w:rsidRDefault="00F25F17" w:rsidP="00F25F17">
      <w:pPr>
        <w:tabs>
          <w:tab w:val="left" w:pos="3830"/>
          <w:tab w:val="center" w:pos="4153"/>
        </w:tabs>
        <w:spacing w:line="288" w:lineRule="auto"/>
        <w:jc w:val="lowKashida"/>
        <w:rPr>
          <w:rFonts w:cs="B Nazanin"/>
          <w:sz w:val="28"/>
          <w:szCs w:val="28"/>
          <w:rtl/>
        </w:rPr>
      </w:pPr>
      <w:r w:rsidRPr="00A137DF">
        <w:rPr>
          <w:rFonts w:cs="B Nazanin" w:hint="cs"/>
          <w:sz w:val="28"/>
          <w:szCs w:val="28"/>
          <w:rtl/>
        </w:rPr>
        <w:t>پایایی پرسشنامه در پژوهش اسدی(1392) مورد تایید قرار گرفت، در این پژوهش با بررسی یک مطالعه مقدماتی بر روی نمونه سی نفری پایایی پرسشنامه 89/0 محاسبه شد.</w:t>
      </w:r>
    </w:p>
    <w:p w:rsidR="00F25F17" w:rsidRDefault="00F25F17" w:rsidP="00F25F17">
      <w:pPr>
        <w:tabs>
          <w:tab w:val="left" w:pos="3830"/>
          <w:tab w:val="center" w:pos="4153"/>
        </w:tabs>
        <w:spacing w:line="288" w:lineRule="auto"/>
        <w:jc w:val="lowKashida"/>
        <w:rPr>
          <w:rFonts w:cs="B Nazanin"/>
          <w:sz w:val="26"/>
          <w:szCs w:val="26"/>
          <w:rtl/>
        </w:rPr>
      </w:pPr>
    </w:p>
    <w:p w:rsidR="00F25F17" w:rsidRPr="00736FED" w:rsidRDefault="00F25F17" w:rsidP="00F25F17">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برآورد روايي</w:t>
      </w:r>
      <w:r w:rsidRPr="00736FED">
        <w:rPr>
          <w:rStyle w:val="FootnoteReference"/>
          <w:rFonts w:cs="B Nazanin"/>
          <w:b/>
          <w:bCs/>
          <w:sz w:val="28"/>
          <w:szCs w:val="28"/>
          <w:rtl/>
        </w:rPr>
        <w:footnoteReference w:id="3"/>
      </w:r>
      <w:r w:rsidRPr="00736FED">
        <w:rPr>
          <w:rFonts w:cs="B Nazanin" w:hint="cs"/>
          <w:b/>
          <w:bCs/>
          <w:sz w:val="28"/>
          <w:szCs w:val="28"/>
          <w:rtl/>
        </w:rPr>
        <w:t xml:space="preserve"> پرسشنامه‌ها</w:t>
      </w:r>
    </w:p>
    <w:p w:rsidR="00F25F17" w:rsidRPr="00736FED" w:rsidRDefault="00F25F17" w:rsidP="00F25F17">
      <w:pPr>
        <w:ind w:firstLine="397"/>
        <w:jc w:val="lowKashida"/>
        <w:rPr>
          <w:rFonts w:cs="B Nazanin"/>
          <w:sz w:val="28"/>
          <w:szCs w:val="28"/>
          <w:rtl/>
        </w:rPr>
      </w:pPr>
      <w:r w:rsidRPr="00736FED">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F25F17" w:rsidRPr="00860BFD" w:rsidRDefault="00F25F17" w:rsidP="00F25F17">
      <w:pPr>
        <w:spacing w:before="240" w:line="240" w:lineRule="auto"/>
        <w:jc w:val="both"/>
        <w:rPr>
          <w:rFonts w:cs="B Nazanin"/>
          <w:b/>
          <w:sz w:val="28"/>
          <w:szCs w:val="28"/>
          <w:rtl/>
        </w:rPr>
      </w:pPr>
      <w:r>
        <w:rPr>
          <w:rFonts w:cs="B Nazanin" w:hint="cs"/>
          <w:b/>
          <w:sz w:val="28"/>
          <w:szCs w:val="28"/>
          <w:rtl/>
        </w:rPr>
        <w:t xml:space="preserve">در پژوهش اسدی 1393 </w:t>
      </w:r>
      <w:r w:rsidRPr="00860BFD">
        <w:rPr>
          <w:rFonts w:cs="B Nazanin" w:hint="cs"/>
          <w:b/>
          <w:sz w:val="28"/>
          <w:szCs w:val="28"/>
          <w:rtl/>
        </w:rPr>
        <w:t>برای</w:t>
      </w:r>
      <w:r w:rsidRPr="00860BFD">
        <w:rPr>
          <w:rFonts w:cs="B Nazanin"/>
          <w:b/>
          <w:sz w:val="28"/>
          <w:szCs w:val="28"/>
          <w:rtl/>
        </w:rPr>
        <w:t xml:space="preserve"> </w:t>
      </w:r>
      <w:r w:rsidRPr="00860BFD">
        <w:rPr>
          <w:rFonts w:cs="B Nazanin" w:hint="cs"/>
          <w:b/>
          <w:sz w:val="28"/>
          <w:szCs w:val="28"/>
          <w:rtl/>
        </w:rPr>
        <w:t>بدست</w:t>
      </w:r>
      <w:r w:rsidRPr="00860BFD">
        <w:rPr>
          <w:rFonts w:cs="B Nazanin"/>
          <w:b/>
          <w:sz w:val="28"/>
          <w:szCs w:val="28"/>
          <w:rtl/>
        </w:rPr>
        <w:t xml:space="preserve"> </w:t>
      </w:r>
      <w:r w:rsidRPr="00860BFD">
        <w:rPr>
          <w:rFonts w:cs="B Nazanin" w:hint="cs"/>
          <w:b/>
          <w:sz w:val="28"/>
          <w:szCs w:val="28"/>
          <w:rtl/>
        </w:rPr>
        <w:t>آوردن</w:t>
      </w:r>
      <w:r w:rsidRPr="00860BFD">
        <w:rPr>
          <w:rFonts w:cs="B Nazanin"/>
          <w:b/>
          <w:sz w:val="28"/>
          <w:szCs w:val="28"/>
          <w:rtl/>
        </w:rPr>
        <w:t xml:space="preserve"> </w:t>
      </w:r>
      <w:r w:rsidRPr="00860BFD">
        <w:rPr>
          <w:rFonts w:cs="B Nazanin" w:hint="cs"/>
          <w:b/>
          <w:sz w:val="28"/>
          <w:szCs w:val="28"/>
          <w:rtl/>
        </w:rPr>
        <w:t>روایی</w:t>
      </w:r>
      <w:r w:rsidRPr="00860BFD">
        <w:rPr>
          <w:rFonts w:cs="B Nazanin"/>
          <w:b/>
          <w:sz w:val="28"/>
          <w:szCs w:val="28"/>
          <w:rtl/>
        </w:rPr>
        <w:t xml:space="preserve"> </w:t>
      </w:r>
      <w:r w:rsidRPr="00860BFD">
        <w:rPr>
          <w:rFonts w:cs="B Nazanin" w:hint="cs"/>
          <w:b/>
          <w:sz w:val="28"/>
          <w:szCs w:val="28"/>
          <w:rtl/>
        </w:rPr>
        <w:t>پرسشنامه</w:t>
      </w:r>
      <w:r w:rsidRPr="00860BFD">
        <w:rPr>
          <w:rFonts w:cs="B Nazanin"/>
          <w:b/>
          <w:sz w:val="28"/>
          <w:szCs w:val="28"/>
          <w:rtl/>
        </w:rPr>
        <w:t xml:space="preserve"> </w:t>
      </w:r>
      <w:r w:rsidRPr="00860BFD">
        <w:rPr>
          <w:rFonts w:cs="B Nazanin" w:hint="cs"/>
          <w:b/>
          <w:sz w:val="28"/>
          <w:szCs w:val="28"/>
          <w:rtl/>
        </w:rPr>
        <w:t>از</w:t>
      </w:r>
      <w:r w:rsidRPr="00860BFD">
        <w:rPr>
          <w:rFonts w:cs="B Nazanin"/>
          <w:b/>
          <w:sz w:val="28"/>
          <w:szCs w:val="28"/>
          <w:rtl/>
        </w:rPr>
        <w:t xml:space="preserve"> </w:t>
      </w:r>
      <w:r w:rsidRPr="00860BFD">
        <w:rPr>
          <w:rFonts w:cs="B Nazanin" w:hint="cs"/>
          <w:b/>
          <w:sz w:val="28"/>
          <w:szCs w:val="28"/>
          <w:rtl/>
        </w:rPr>
        <w:t>نظرات</w:t>
      </w:r>
      <w:r w:rsidRPr="00860BFD">
        <w:rPr>
          <w:rFonts w:cs="B Nazanin"/>
          <w:b/>
          <w:sz w:val="28"/>
          <w:szCs w:val="28"/>
          <w:rtl/>
        </w:rPr>
        <w:t xml:space="preserve"> </w:t>
      </w:r>
      <w:r w:rsidRPr="00860BFD">
        <w:rPr>
          <w:rFonts w:cs="B Nazanin" w:hint="cs"/>
          <w:b/>
          <w:sz w:val="28"/>
          <w:szCs w:val="28"/>
          <w:rtl/>
        </w:rPr>
        <w:t>استاد</w:t>
      </w:r>
      <w:r w:rsidRPr="00860BFD">
        <w:rPr>
          <w:rFonts w:cs="B Nazanin"/>
          <w:b/>
          <w:sz w:val="28"/>
          <w:szCs w:val="28"/>
          <w:rtl/>
        </w:rPr>
        <w:t xml:space="preserve"> </w:t>
      </w:r>
      <w:r w:rsidRPr="00860BFD">
        <w:rPr>
          <w:rFonts w:cs="B Nazanin" w:hint="cs"/>
          <w:b/>
          <w:sz w:val="28"/>
          <w:szCs w:val="28"/>
          <w:rtl/>
        </w:rPr>
        <w:t>راهنما</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چندین</w:t>
      </w:r>
      <w:r w:rsidRPr="00860BFD">
        <w:rPr>
          <w:rFonts w:cs="B Nazanin"/>
          <w:b/>
          <w:sz w:val="28"/>
          <w:szCs w:val="28"/>
          <w:rtl/>
        </w:rPr>
        <w:t xml:space="preserve"> </w:t>
      </w:r>
      <w:r w:rsidRPr="00860BFD">
        <w:rPr>
          <w:rFonts w:cs="B Nazanin" w:hint="cs"/>
          <w:b/>
          <w:sz w:val="28"/>
          <w:szCs w:val="28"/>
          <w:rtl/>
        </w:rPr>
        <w:t>تن</w:t>
      </w:r>
      <w:r w:rsidRPr="00860BFD">
        <w:rPr>
          <w:rFonts w:cs="B Nazanin"/>
          <w:b/>
          <w:sz w:val="28"/>
          <w:szCs w:val="28"/>
          <w:rtl/>
        </w:rPr>
        <w:t xml:space="preserve"> </w:t>
      </w:r>
      <w:r w:rsidRPr="00860BFD">
        <w:rPr>
          <w:rFonts w:cs="B Nazanin" w:hint="cs"/>
          <w:b/>
          <w:sz w:val="28"/>
          <w:szCs w:val="28"/>
          <w:rtl/>
        </w:rPr>
        <w:t>از</w:t>
      </w:r>
      <w:r w:rsidRPr="00860BFD">
        <w:rPr>
          <w:rFonts w:cs="B Nazanin"/>
          <w:b/>
          <w:sz w:val="28"/>
          <w:szCs w:val="28"/>
          <w:rtl/>
        </w:rPr>
        <w:t xml:space="preserve"> </w:t>
      </w:r>
      <w:r w:rsidRPr="00860BFD">
        <w:rPr>
          <w:rFonts w:cs="B Nazanin" w:hint="cs"/>
          <w:b/>
          <w:sz w:val="28"/>
          <w:szCs w:val="28"/>
          <w:rtl/>
        </w:rPr>
        <w:t>دیگر</w:t>
      </w:r>
      <w:r w:rsidRPr="00860BFD">
        <w:rPr>
          <w:rFonts w:cs="B Nazanin"/>
          <w:b/>
          <w:sz w:val="28"/>
          <w:szCs w:val="28"/>
          <w:rtl/>
        </w:rPr>
        <w:t xml:space="preserve"> </w:t>
      </w:r>
      <w:r w:rsidRPr="00860BFD">
        <w:rPr>
          <w:rFonts w:cs="B Nazanin" w:hint="cs"/>
          <w:b/>
          <w:sz w:val="28"/>
          <w:szCs w:val="28"/>
          <w:rtl/>
        </w:rPr>
        <w:t>اساتید</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متخصصین</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کارشناسان</w:t>
      </w:r>
      <w:r w:rsidRPr="00860BFD">
        <w:rPr>
          <w:rFonts w:cs="B Nazanin"/>
          <w:b/>
          <w:sz w:val="28"/>
          <w:szCs w:val="28"/>
          <w:rtl/>
        </w:rPr>
        <w:t xml:space="preserve"> </w:t>
      </w:r>
      <w:r w:rsidRPr="00860BFD">
        <w:rPr>
          <w:rFonts w:cs="B Nazanin" w:hint="cs"/>
          <w:b/>
          <w:sz w:val="28"/>
          <w:szCs w:val="28"/>
          <w:rtl/>
        </w:rPr>
        <w:t>استفاده</w:t>
      </w:r>
      <w:r w:rsidRPr="00860BFD">
        <w:rPr>
          <w:rFonts w:cs="B Nazanin"/>
          <w:b/>
          <w:sz w:val="28"/>
          <w:szCs w:val="28"/>
          <w:rtl/>
        </w:rPr>
        <w:t xml:space="preserve"> </w:t>
      </w:r>
      <w:r w:rsidRPr="00860BFD">
        <w:rPr>
          <w:rFonts w:cs="B Nazanin" w:hint="cs"/>
          <w:b/>
          <w:sz w:val="28"/>
          <w:szCs w:val="28"/>
          <w:rtl/>
        </w:rPr>
        <w:t>شده</w:t>
      </w:r>
      <w:r w:rsidRPr="00860BFD">
        <w:rPr>
          <w:rFonts w:cs="B Nazanin"/>
          <w:b/>
          <w:sz w:val="28"/>
          <w:szCs w:val="28"/>
          <w:rtl/>
        </w:rPr>
        <w:t xml:space="preserve"> </w:t>
      </w:r>
      <w:r w:rsidRPr="00860BFD">
        <w:rPr>
          <w:rFonts w:cs="B Nazanin" w:hint="cs"/>
          <w:b/>
          <w:sz w:val="28"/>
          <w:szCs w:val="28"/>
          <w:rtl/>
        </w:rPr>
        <w:t>است</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از</w:t>
      </w:r>
      <w:r w:rsidRPr="00860BFD">
        <w:rPr>
          <w:rFonts w:cs="B Nazanin"/>
          <w:b/>
          <w:sz w:val="28"/>
          <w:szCs w:val="28"/>
          <w:rtl/>
        </w:rPr>
        <w:t xml:space="preserve"> </w:t>
      </w:r>
      <w:r w:rsidRPr="00860BFD">
        <w:rPr>
          <w:rFonts w:cs="B Nazanin" w:hint="cs"/>
          <w:b/>
          <w:sz w:val="28"/>
          <w:szCs w:val="28"/>
          <w:rtl/>
        </w:rPr>
        <w:t>آنها</w:t>
      </w:r>
      <w:r w:rsidRPr="00860BFD">
        <w:rPr>
          <w:rFonts w:cs="B Nazanin"/>
          <w:b/>
          <w:sz w:val="28"/>
          <w:szCs w:val="28"/>
          <w:rtl/>
        </w:rPr>
        <w:t xml:space="preserve"> </w:t>
      </w:r>
      <w:r w:rsidRPr="00860BFD">
        <w:rPr>
          <w:rFonts w:cs="B Nazanin" w:hint="cs"/>
          <w:b/>
          <w:sz w:val="28"/>
          <w:szCs w:val="28"/>
          <w:rtl/>
        </w:rPr>
        <w:t>در</w:t>
      </w:r>
      <w:r w:rsidRPr="00860BFD">
        <w:rPr>
          <w:rFonts w:cs="B Nazanin"/>
          <w:b/>
          <w:sz w:val="28"/>
          <w:szCs w:val="28"/>
          <w:rtl/>
        </w:rPr>
        <w:t xml:space="preserve"> </w:t>
      </w:r>
      <w:r w:rsidRPr="00860BFD">
        <w:rPr>
          <w:rFonts w:cs="B Nazanin" w:hint="cs"/>
          <w:b/>
          <w:sz w:val="28"/>
          <w:szCs w:val="28"/>
          <w:rtl/>
        </w:rPr>
        <w:t>مورد</w:t>
      </w:r>
      <w:r w:rsidRPr="00860BFD">
        <w:rPr>
          <w:rFonts w:cs="B Nazanin"/>
          <w:b/>
          <w:sz w:val="28"/>
          <w:szCs w:val="28"/>
          <w:rtl/>
        </w:rPr>
        <w:t xml:space="preserve"> </w:t>
      </w:r>
      <w:r w:rsidRPr="00860BFD">
        <w:rPr>
          <w:rFonts w:cs="B Nazanin" w:hint="cs"/>
          <w:b/>
          <w:sz w:val="28"/>
          <w:szCs w:val="28"/>
          <w:rtl/>
        </w:rPr>
        <w:t>مربوط</w:t>
      </w:r>
      <w:r w:rsidRPr="00860BFD">
        <w:rPr>
          <w:rFonts w:cs="B Nazanin"/>
          <w:b/>
          <w:sz w:val="28"/>
          <w:szCs w:val="28"/>
          <w:rtl/>
        </w:rPr>
        <w:t xml:space="preserve"> </w:t>
      </w:r>
      <w:r w:rsidRPr="00860BFD">
        <w:rPr>
          <w:rFonts w:cs="B Nazanin" w:hint="cs"/>
          <w:b/>
          <w:sz w:val="28"/>
          <w:szCs w:val="28"/>
          <w:rtl/>
        </w:rPr>
        <w:t>بودن</w:t>
      </w:r>
      <w:r w:rsidRPr="00860BFD">
        <w:rPr>
          <w:rFonts w:cs="B Nazanin"/>
          <w:b/>
          <w:sz w:val="28"/>
          <w:szCs w:val="28"/>
          <w:rtl/>
        </w:rPr>
        <w:t xml:space="preserve"> </w:t>
      </w:r>
      <w:r w:rsidRPr="00860BFD">
        <w:rPr>
          <w:rFonts w:cs="B Nazanin" w:hint="cs"/>
          <w:b/>
          <w:sz w:val="28"/>
          <w:szCs w:val="28"/>
          <w:rtl/>
        </w:rPr>
        <w:t>سؤالات</w:t>
      </w:r>
      <w:r w:rsidRPr="00860BFD">
        <w:rPr>
          <w:rFonts w:cs="B Nazanin"/>
          <w:b/>
          <w:sz w:val="28"/>
          <w:szCs w:val="28"/>
          <w:rtl/>
        </w:rPr>
        <w:t xml:space="preserve"> </w:t>
      </w:r>
      <w:r w:rsidRPr="00860BFD">
        <w:rPr>
          <w:rFonts w:cs="B Nazanin" w:hint="cs"/>
          <w:b/>
          <w:sz w:val="28"/>
          <w:szCs w:val="28"/>
          <w:rtl/>
        </w:rPr>
        <w:t>،</w:t>
      </w:r>
      <w:r w:rsidRPr="00860BFD">
        <w:rPr>
          <w:rFonts w:cs="B Nazanin"/>
          <w:b/>
          <w:sz w:val="28"/>
          <w:szCs w:val="28"/>
          <w:rtl/>
        </w:rPr>
        <w:t xml:space="preserve"> </w:t>
      </w:r>
      <w:r w:rsidRPr="00860BFD">
        <w:rPr>
          <w:rFonts w:cs="B Nazanin" w:hint="cs"/>
          <w:b/>
          <w:sz w:val="28"/>
          <w:szCs w:val="28"/>
          <w:rtl/>
        </w:rPr>
        <w:t>واضح</w:t>
      </w:r>
      <w:r w:rsidRPr="00860BFD">
        <w:rPr>
          <w:rFonts w:cs="B Nazanin"/>
          <w:b/>
          <w:sz w:val="28"/>
          <w:szCs w:val="28"/>
          <w:rtl/>
        </w:rPr>
        <w:t xml:space="preserve"> </w:t>
      </w:r>
      <w:r w:rsidRPr="00860BFD">
        <w:rPr>
          <w:rFonts w:cs="B Nazanin" w:hint="cs"/>
          <w:b/>
          <w:sz w:val="28"/>
          <w:szCs w:val="28"/>
          <w:rtl/>
        </w:rPr>
        <w:t>بودن</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قابل</w:t>
      </w:r>
      <w:r w:rsidRPr="00860BFD">
        <w:rPr>
          <w:rFonts w:cs="B Nazanin"/>
          <w:b/>
          <w:sz w:val="28"/>
          <w:szCs w:val="28"/>
          <w:rtl/>
        </w:rPr>
        <w:t xml:space="preserve"> </w:t>
      </w:r>
      <w:r w:rsidRPr="00860BFD">
        <w:rPr>
          <w:rFonts w:cs="B Nazanin" w:hint="cs"/>
          <w:b/>
          <w:sz w:val="28"/>
          <w:szCs w:val="28"/>
          <w:rtl/>
        </w:rPr>
        <w:t>فهم</w:t>
      </w:r>
      <w:r w:rsidRPr="00860BFD">
        <w:rPr>
          <w:rFonts w:cs="B Nazanin"/>
          <w:b/>
          <w:sz w:val="28"/>
          <w:szCs w:val="28"/>
          <w:rtl/>
        </w:rPr>
        <w:t xml:space="preserve"> </w:t>
      </w:r>
      <w:r w:rsidRPr="00860BFD">
        <w:rPr>
          <w:rFonts w:cs="B Nazanin" w:hint="cs"/>
          <w:b/>
          <w:sz w:val="28"/>
          <w:szCs w:val="28"/>
          <w:rtl/>
        </w:rPr>
        <w:t>بودن</w:t>
      </w:r>
      <w:r w:rsidRPr="00860BFD">
        <w:rPr>
          <w:rFonts w:cs="B Nazanin"/>
          <w:b/>
          <w:sz w:val="28"/>
          <w:szCs w:val="28"/>
          <w:rtl/>
        </w:rPr>
        <w:t xml:space="preserve"> </w:t>
      </w:r>
      <w:r w:rsidRPr="00860BFD">
        <w:rPr>
          <w:rFonts w:cs="B Nazanin" w:hint="cs"/>
          <w:b/>
          <w:sz w:val="28"/>
          <w:szCs w:val="28"/>
          <w:rtl/>
        </w:rPr>
        <w:t>سؤالات</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اینکه</w:t>
      </w:r>
      <w:r w:rsidRPr="00860BFD">
        <w:rPr>
          <w:rFonts w:cs="B Nazanin"/>
          <w:b/>
          <w:sz w:val="28"/>
          <w:szCs w:val="28"/>
          <w:rtl/>
        </w:rPr>
        <w:t xml:space="preserve"> </w:t>
      </w:r>
      <w:r w:rsidRPr="00860BFD">
        <w:rPr>
          <w:rFonts w:cs="B Nazanin" w:hint="cs"/>
          <w:b/>
          <w:sz w:val="28"/>
          <w:szCs w:val="28"/>
          <w:rtl/>
        </w:rPr>
        <w:t>آیا</w:t>
      </w:r>
      <w:r w:rsidRPr="00860BFD">
        <w:rPr>
          <w:rFonts w:cs="B Nazanin"/>
          <w:b/>
          <w:sz w:val="28"/>
          <w:szCs w:val="28"/>
          <w:rtl/>
        </w:rPr>
        <w:t xml:space="preserve"> </w:t>
      </w:r>
      <w:r w:rsidRPr="00860BFD">
        <w:rPr>
          <w:rFonts w:cs="B Nazanin" w:hint="cs"/>
          <w:b/>
          <w:sz w:val="28"/>
          <w:szCs w:val="28"/>
          <w:rtl/>
        </w:rPr>
        <w:t>این</w:t>
      </w:r>
      <w:r w:rsidRPr="00860BFD">
        <w:rPr>
          <w:rFonts w:cs="B Nazanin"/>
          <w:b/>
          <w:sz w:val="28"/>
          <w:szCs w:val="28"/>
          <w:rtl/>
        </w:rPr>
        <w:t xml:space="preserve"> </w:t>
      </w:r>
      <w:r w:rsidRPr="00860BFD">
        <w:rPr>
          <w:rFonts w:cs="B Nazanin" w:hint="cs"/>
          <w:b/>
          <w:sz w:val="28"/>
          <w:szCs w:val="28"/>
          <w:rtl/>
        </w:rPr>
        <w:t>سؤالات</w:t>
      </w:r>
      <w:r w:rsidRPr="00860BFD">
        <w:rPr>
          <w:rFonts w:cs="B Nazanin"/>
          <w:b/>
          <w:sz w:val="28"/>
          <w:szCs w:val="28"/>
          <w:rtl/>
        </w:rPr>
        <w:t xml:space="preserve"> </w:t>
      </w:r>
      <w:r w:rsidRPr="00860BFD">
        <w:rPr>
          <w:rFonts w:cs="B Nazanin" w:hint="cs"/>
          <w:b/>
          <w:sz w:val="28"/>
          <w:szCs w:val="28"/>
          <w:rtl/>
        </w:rPr>
        <w:t>برای</w:t>
      </w:r>
      <w:r w:rsidRPr="00860BFD">
        <w:rPr>
          <w:rFonts w:cs="B Nazanin"/>
          <w:b/>
          <w:sz w:val="28"/>
          <w:szCs w:val="28"/>
          <w:rtl/>
        </w:rPr>
        <w:t xml:space="preserve"> </w:t>
      </w:r>
      <w:r w:rsidRPr="00860BFD">
        <w:rPr>
          <w:rFonts w:cs="B Nazanin" w:hint="cs"/>
          <w:b/>
          <w:sz w:val="28"/>
          <w:szCs w:val="28"/>
          <w:rtl/>
        </w:rPr>
        <w:t>پرسشهای</w:t>
      </w:r>
      <w:r w:rsidRPr="00860BFD">
        <w:rPr>
          <w:rFonts w:cs="B Nazanin"/>
          <w:b/>
          <w:sz w:val="28"/>
          <w:szCs w:val="28"/>
          <w:rtl/>
        </w:rPr>
        <w:t xml:space="preserve"> </w:t>
      </w:r>
      <w:r w:rsidRPr="00860BFD">
        <w:rPr>
          <w:rFonts w:cs="B Nazanin" w:hint="cs"/>
          <w:b/>
          <w:sz w:val="28"/>
          <w:szCs w:val="28"/>
          <w:rtl/>
        </w:rPr>
        <w:t>تحقیقاتی</w:t>
      </w:r>
      <w:r w:rsidRPr="00860BFD">
        <w:rPr>
          <w:rFonts w:cs="B Nazanin"/>
          <w:b/>
          <w:sz w:val="28"/>
          <w:szCs w:val="28"/>
          <w:rtl/>
        </w:rPr>
        <w:t xml:space="preserve"> </w:t>
      </w:r>
      <w:r w:rsidRPr="00860BFD">
        <w:rPr>
          <w:rFonts w:cs="B Nazanin" w:hint="cs"/>
          <w:b/>
          <w:sz w:val="28"/>
          <w:szCs w:val="28"/>
          <w:rtl/>
        </w:rPr>
        <w:t>مناسب</w:t>
      </w:r>
      <w:r w:rsidRPr="00860BFD">
        <w:rPr>
          <w:rFonts w:cs="B Nazanin"/>
          <w:b/>
          <w:sz w:val="28"/>
          <w:szCs w:val="28"/>
          <w:rtl/>
        </w:rPr>
        <w:t xml:space="preserve"> </w:t>
      </w:r>
      <w:r w:rsidRPr="00860BFD">
        <w:rPr>
          <w:rFonts w:cs="B Nazanin" w:hint="cs"/>
          <w:b/>
          <w:sz w:val="28"/>
          <w:szCs w:val="28"/>
          <w:rtl/>
        </w:rPr>
        <w:t>است</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آنها</w:t>
      </w:r>
      <w:r w:rsidRPr="00860BFD">
        <w:rPr>
          <w:rFonts w:cs="B Nazanin"/>
          <w:b/>
          <w:sz w:val="28"/>
          <w:szCs w:val="28"/>
          <w:rtl/>
        </w:rPr>
        <w:t xml:space="preserve"> </w:t>
      </w:r>
      <w:r w:rsidRPr="00860BFD">
        <w:rPr>
          <w:rFonts w:cs="B Nazanin" w:hint="cs"/>
          <w:b/>
          <w:sz w:val="28"/>
          <w:szCs w:val="28"/>
          <w:rtl/>
        </w:rPr>
        <w:t>را</w:t>
      </w:r>
      <w:r w:rsidRPr="00860BFD">
        <w:rPr>
          <w:rFonts w:cs="B Nazanin"/>
          <w:b/>
          <w:sz w:val="28"/>
          <w:szCs w:val="28"/>
          <w:rtl/>
        </w:rPr>
        <w:t xml:space="preserve"> </w:t>
      </w:r>
      <w:r w:rsidRPr="00860BFD">
        <w:rPr>
          <w:rFonts w:cs="B Nazanin" w:hint="cs"/>
          <w:b/>
          <w:sz w:val="28"/>
          <w:szCs w:val="28"/>
          <w:rtl/>
        </w:rPr>
        <w:t>مورد</w:t>
      </w:r>
      <w:r w:rsidRPr="00860BFD">
        <w:rPr>
          <w:rFonts w:cs="B Nazanin"/>
          <w:b/>
          <w:sz w:val="28"/>
          <w:szCs w:val="28"/>
          <w:rtl/>
        </w:rPr>
        <w:t xml:space="preserve"> </w:t>
      </w:r>
      <w:r w:rsidRPr="00860BFD">
        <w:rPr>
          <w:rFonts w:cs="B Nazanin" w:hint="cs"/>
          <w:b/>
          <w:sz w:val="28"/>
          <w:szCs w:val="28"/>
          <w:rtl/>
        </w:rPr>
        <w:t>سنجش</w:t>
      </w:r>
      <w:r w:rsidRPr="00860BFD">
        <w:rPr>
          <w:rFonts w:cs="B Nazanin"/>
          <w:b/>
          <w:sz w:val="28"/>
          <w:szCs w:val="28"/>
          <w:rtl/>
        </w:rPr>
        <w:t xml:space="preserve"> </w:t>
      </w:r>
      <w:r w:rsidRPr="00860BFD">
        <w:rPr>
          <w:rFonts w:cs="B Nazanin" w:hint="cs"/>
          <w:b/>
          <w:sz w:val="28"/>
          <w:szCs w:val="28"/>
          <w:rtl/>
        </w:rPr>
        <w:t>قرار</w:t>
      </w:r>
      <w:r w:rsidRPr="00860BFD">
        <w:rPr>
          <w:rFonts w:cs="B Nazanin"/>
          <w:b/>
          <w:sz w:val="28"/>
          <w:szCs w:val="28"/>
          <w:rtl/>
        </w:rPr>
        <w:t xml:space="preserve"> </w:t>
      </w:r>
      <w:r w:rsidRPr="00860BFD">
        <w:rPr>
          <w:rFonts w:cs="B Nazanin" w:hint="cs"/>
          <w:b/>
          <w:sz w:val="28"/>
          <w:szCs w:val="28"/>
          <w:rtl/>
        </w:rPr>
        <w:t>می</w:t>
      </w:r>
      <w:r w:rsidRPr="00860BFD">
        <w:rPr>
          <w:rFonts w:cs="B Nazanin"/>
          <w:b/>
          <w:sz w:val="28"/>
          <w:szCs w:val="28"/>
          <w:rtl/>
        </w:rPr>
        <w:t xml:space="preserve"> </w:t>
      </w:r>
      <w:r w:rsidRPr="00860BFD">
        <w:rPr>
          <w:rFonts w:cs="B Nazanin" w:hint="cs"/>
          <w:b/>
          <w:sz w:val="28"/>
          <w:szCs w:val="28"/>
          <w:rtl/>
        </w:rPr>
        <w:t>دهد</w:t>
      </w:r>
      <w:r w:rsidRPr="00860BFD">
        <w:rPr>
          <w:rFonts w:cs="B Nazanin"/>
          <w:b/>
          <w:sz w:val="28"/>
          <w:szCs w:val="28"/>
          <w:rtl/>
        </w:rPr>
        <w:t xml:space="preserve"> </w:t>
      </w:r>
      <w:r w:rsidRPr="00860BFD">
        <w:rPr>
          <w:rFonts w:cs="B Nazanin" w:hint="cs"/>
          <w:b/>
          <w:sz w:val="28"/>
          <w:szCs w:val="28"/>
          <w:rtl/>
        </w:rPr>
        <w:t>،</w:t>
      </w:r>
      <w:r w:rsidRPr="00860BFD">
        <w:rPr>
          <w:rFonts w:cs="B Nazanin"/>
          <w:b/>
          <w:sz w:val="28"/>
          <w:szCs w:val="28"/>
          <w:rtl/>
        </w:rPr>
        <w:t xml:space="preserve"> </w:t>
      </w:r>
      <w:r w:rsidRPr="00860BFD">
        <w:rPr>
          <w:rFonts w:cs="B Nazanin" w:hint="cs"/>
          <w:b/>
          <w:sz w:val="28"/>
          <w:szCs w:val="28"/>
          <w:rtl/>
        </w:rPr>
        <w:t>نظر</w:t>
      </w:r>
      <w:r w:rsidRPr="00860BFD">
        <w:rPr>
          <w:rFonts w:cs="B Nazanin"/>
          <w:b/>
          <w:sz w:val="28"/>
          <w:szCs w:val="28"/>
          <w:rtl/>
        </w:rPr>
        <w:t xml:space="preserve"> </w:t>
      </w:r>
      <w:r w:rsidRPr="00860BFD">
        <w:rPr>
          <w:rFonts w:cs="B Nazanin" w:hint="cs"/>
          <w:b/>
          <w:sz w:val="28"/>
          <w:szCs w:val="28"/>
          <w:rtl/>
        </w:rPr>
        <w:t>خواهی</w:t>
      </w:r>
      <w:r w:rsidRPr="00860BFD">
        <w:rPr>
          <w:rFonts w:cs="B Nazanin"/>
          <w:b/>
          <w:sz w:val="28"/>
          <w:szCs w:val="28"/>
          <w:rtl/>
        </w:rPr>
        <w:t xml:space="preserve"> </w:t>
      </w:r>
      <w:r w:rsidRPr="00860BFD">
        <w:rPr>
          <w:rFonts w:cs="B Nazanin" w:hint="cs"/>
          <w:b/>
          <w:sz w:val="28"/>
          <w:szCs w:val="28"/>
          <w:rtl/>
        </w:rPr>
        <w:t>شد</w:t>
      </w:r>
      <w:r w:rsidRPr="00860BFD">
        <w:rPr>
          <w:rFonts w:cs="B Nazanin"/>
          <w:b/>
          <w:sz w:val="28"/>
          <w:szCs w:val="28"/>
          <w:rtl/>
        </w:rPr>
        <w:t xml:space="preserve"> </w:t>
      </w:r>
      <w:r w:rsidRPr="00860BFD">
        <w:rPr>
          <w:rFonts w:cs="B Nazanin" w:hint="cs"/>
          <w:b/>
          <w:sz w:val="28"/>
          <w:szCs w:val="28"/>
          <w:rtl/>
        </w:rPr>
        <w:t>و</w:t>
      </w:r>
      <w:r w:rsidRPr="00860BFD">
        <w:rPr>
          <w:rFonts w:cs="B Nazanin"/>
          <w:b/>
          <w:sz w:val="28"/>
          <w:szCs w:val="28"/>
          <w:rtl/>
        </w:rPr>
        <w:t xml:space="preserve"> </w:t>
      </w:r>
      <w:r w:rsidRPr="00860BFD">
        <w:rPr>
          <w:rFonts w:cs="B Nazanin" w:hint="cs"/>
          <w:b/>
          <w:sz w:val="28"/>
          <w:szCs w:val="28"/>
          <w:rtl/>
        </w:rPr>
        <w:t>اصطلاحات</w:t>
      </w:r>
      <w:r w:rsidRPr="00860BFD">
        <w:rPr>
          <w:rFonts w:cs="B Nazanin"/>
          <w:b/>
          <w:sz w:val="28"/>
          <w:szCs w:val="28"/>
          <w:rtl/>
        </w:rPr>
        <w:t xml:space="preserve"> </w:t>
      </w:r>
      <w:r w:rsidRPr="00860BFD">
        <w:rPr>
          <w:rFonts w:cs="B Nazanin" w:hint="cs"/>
          <w:b/>
          <w:sz w:val="28"/>
          <w:szCs w:val="28"/>
          <w:rtl/>
        </w:rPr>
        <w:t>مورد</w:t>
      </w:r>
      <w:r w:rsidRPr="00860BFD">
        <w:rPr>
          <w:rFonts w:cs="B Nazanin"/>
          <w:b/>
          <w:sz w:val="28"/>
          <w:szCs w:val="28"/>
          <w:rtl/>
        </w:rPr>
        <w:t xml:space="preserve"> </w:t>
      </w:r>
      <w:r w:rsidRPr="00860BFD">
        <w:rPr>
          <w:rFonts w:cs="B Nazanin" w:hint="cs"/>
          <w:b/>
          <w:sz w:val="28"/>
          <w:szCs w:val="28"/>
          <w:rtl/>
        </w:rPr>
        <w:t>نظر</w:t>
      </w:r>
      <w:r w:rsidRPr="00860BFD">
        <w:rPr>
          <w:rFonts w:cs="B Nazanin"/>
          <w:b/>
          <w:sz w:val="28"/>
          <w:szCs w:val="28"/>
          <w:rtl/>
        </w:rPr>
        <w:t xml:space="preserve"> </w:t>
      </w:r>
      <w:r w:rsidRPr="00860BFD">
        <w:rPr>
          <w:rFonts w:cs="B Nazanin" w:hint="cs"/>
          <w:b/>
          <w:sz w:val="28"/>
          <w:szCs w:val="28"/>
          <w:rtl/>
        </w:rPr>
        <w:t>در</w:t>
      </w:r>
      <w:r w:rsidRPr="00860BFD">
        <w:rPr>
          <w:rFonts w:cs="B Nazanin"/>
          <w:b/>
          <w:sz w:val="28"/>
          <w:szCs w:val="28"/>
          <w:rtl/>
        </w:rPr>
        <w:t xml:space="preserve"> </w:t>
      </w:r>
      <w:r w:rsidRPr="00860BFD">
        <w:rPr>
          <w:rFonts w:cs="B Nazanin" w:hint="cs"/>
          <w:b/>
          <w:sz w:val="28"/>
          <w:szCs w:val="28"/>
          <w:rtl/>
        </w:rPr>
        <w:t>پرسشنامه</w:t>
      </w:r>
      <w:r w:rsidRPr="00860BFD">
        <w:rPr>
          <w:rFonts w:cs="B Nazanin"/>
          <w:b/>
          <w:sz w:val="28"/>
          <w:szCs w:val="28"/>
          <w:rtl/>
        </w:rPr>
        <w:t xml:space="preserve"> </w:t>
      </w:r>
      <w:r w:rsidRPr="00860BFD">
        <w:rPr>
          <w:rFonts w:cs="B Nazanin" w:hint="cs"/>
          <w:b/>
          <w:sz w:val="28"/>
          <w:szCs w:val="28"/>
          <w:rtl/>
        </w:rPr>
        <w:t>اعمال</w:t>
      </w:r>
      <w:r w:rsidRPr="00860BFD">
        <w:rPr>
          <w:rFonts w:cs="B Nazanin"/>
          <w:b/>
          <w:sz w:val="28"/>
          <w:szCs w:val="28"/>
          <w:rtl/>
        </w:rPr>
        <w:t xml:space="preserve"> </w:t>
      </w:r>
      <w:r w:rsidRPr="00860BFD">
        <w:rPr>
          <w:rFonts w:cs="B Nazanin" w:hint="cs"/>
          <w:b/>
          <w:sz w:val="28"/>
          <w:szCs w:val="28"/>
          <w:rtl/>
        </w:rPr>
        <w:t>گردید</w:t>
      </w:r>
      <w:r w:rsidRPr="00860BFD">
        <w:rPr>
          <w:rFonts w:cs="B Nazanin"/>
          <w:b/>
          <w:sz w:val="28"/>
          <w:szCs w:val="28"/>
          <w:rtl/>
        </w:rPr>
        <w:t xml:space="preserve"> .  </w:t>
      </w:r>
    </w:p>
    <w:p w:rsidR="00F25F17" w:rsidRPr="00736FED" w:rsidRDefault="00F25F17" w:rsidP="00F25F17">
      <w:pPr>
        <w:ind w:firstLine="397"/>
        <w:jc w:val="lowKashida"/>
        <w:rPr>
          <w:rFonts w:cs="B Nazanin"/>
          <w:sz w:val="28"/>
          <w:szCs w:val="28"/>
          <w:rtl/>
        </w:rPr>
      </w:pPr>
    </w:p>
    <w:p w:rsidR="00F25F17" w:rsidRDefault="00F25F17" w:rsidP="00F25F17">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F25F17" w:rsidRPr="00A137DF" w:rsidRDefault="00F25F17" w:rsidP="00F25F17">
      <w:pPr>
        <w:spacing w:after="0" w:line="314" w:lineRule="auto"/>
        <w:ind w:firstLine="397"/>
        <w:jc w:val="both"/>
        <w:rPr>
          <w:rFonts w:ascii="Times New Roman" w:hAnsi="Times New Roman" w:cs="B Nazanin"/>
          <w:color w:val="000000"/>
          <w:sz w:val="24"/>
          <w:szCs w:val="28"/>
          <w:rtl/>
        </w:rPr>
      </w:pPr>
      <w:r w:rsidRPr="00A137DF">
        <w:rPr>
          <w:rFonts w:ascii="Times New Roman" w:hAnsi="Times New Roman" w:cs="B Nazanin"/>
          <w:color w:val="000000"/>
          <w:sz w:val="24"/>
          <w:szCs w:val="28"/>
          <w:rtl/>
        </w:rPr>
        <w:t>دل‌بستگ</w:t>
      </w:r>
      <w:r w:rsidRPr="00A137DF">
        <w:rPr>
          <w:rFonts w:ascii="Times New Roman" w:hAnsi="Times New Roman" w:cs="B Nazanin" w:hint="cs"/>
          <w:color w:val="000000"/>
          <w:sz w:val="24"/>
          <w:szCs w:val="28"/>
          <w:rtl/>
        </w:rPr>
        <w:t xml:space="preserve">ی شغلی به میزان </w:t>
      </w:r>
      <w:r w:rsidRPr="00A137DF">
        <w:rPr>
          <w:rFonts w:ascii="Times New Roman" w:hAnsi="Times New Roman" w:cs="B Nazanin"/>
          <w:color w:val="000000"/>
          <w:sz w:val="24"/>
          <w:szCs w:val="28"/>
          <w:rtl/>
        </w:rPr>
        <w:t>درجه‌ا</w:t>
      </w:r>
      <w:r w:rsidRPr="00A137DF">
        <w:rPr>
          <w:rFonts w:ascii="Times New Roman" w:hAnsi="Times New Roman" w:cs="B Nazanin" w:hint="cs"/>
          <w:color w:val="000000"/>
          <w:sz w:val="24"/>
          <w:szCs w:val="28"/>
          <w:rtl/>
        </w:rPr>
        <w:t xml:space="preserve">ی گفته می‌شود که شخص </w:t>
      </w:r>
      <w:r w:rsidRPr="00A137DF">
        <w:rPr>
          <w:rFonts w:ascii="Times New Roman" w:hAnsi="Times New Roman" w:cs="B Nazanin"/>
          <w:color w:val="000000"/>
          <w:sz w:val="24"/>
          <w:szCs w:val="28"/>
          <w:rtl/>
        </w:rPr>
        <w:t>ازنظر</w:t>
      </w:r>
      <w:r w:rsidRPr="00A137DF">
        <w:rPr>
          <w:rFonts w:ascii="Times New Roman" w:hAnsi="Times New Roman" w:cs="B Nazanin" w:hint="cs"/>
          <w:color w:val="000000"/>
          <w:sz w:val="24"/>
          <w:szCs w:val="28"/>
          <w:rtl/>
        </w:rPr>
        <w:t xml:space="preserve"> روحی با کارش </w:t>
      </w:r>
      <w:r w:rsidRPr="00A137DF">
        <w:rPr>
          <w:rFonts w:ascii="Times New Roman" w:hAnsi="Times New Roman" w:cs="B Nazanin"/>
          <w:color w:val="000000"/>
          <w:sz w:val="24"/>
          <w:szCs w:val="28"/>
          <w:rtl/>
        </w:rPr>
        <w:t>همانندساز</w:t>
      </w:r>
      <w:r w:rsidRPr="00A137DF">
        <w:rPr>
          <w:rFonts w:ascii="Times New Roman" w:hAnsi="Times New Roman" w:cs="B Nazanin" w:hint="cs"/>
          <w:color w:val="000000"/>
          <w:sz w:val="24"/>
          <w:szCs w:val="28"/>
          <w:rtl/>
        </w:rPr>
        <w:t>ی می‌کند یا میزان اهمیتی که فرد برای کارش قائل است (</w:t>
      </w:r>
      <w:r>
        <w:rPr>
          <w:rFonts w:ascii="Times New Roman" w:hAnsi="Times New Roman" w:cs="B Nazanin" w:hint="cs"/>
          <w:color w:val="000000"/>
          <w:sz w:val="24"/>
          <w:szCs w:val="28"/>
          <w:rtl/>
        </w:rPr>
        <w:t>اسپنس و همکاران، 2009</w:t>
      </w:r>
      <w:r w:rsidRPr="00A137DF">
        <w:rPr>
          <w:rFonts w:ascii="Times New Roman" w:hAnsi="Times New Roman" w:cs="B Nazanin" w:hint="cs"/>
          <w:color w:val="000000"/>
          <w:sz w:val="24"/>
          <w:szCs w:val="28"/>
          <w:rtl/>
        </w:rPr>
        <w:t>).</w:t>
      </w:r>
      <w:r w:rsidRPr="00A137DF">
        <w:rPr>
          <w:rFonts w:ascii="Times New Roman" w:hAnsi="Times New Roman" w:cs="B Nazanin"/>
          <w:color w:val="000000"/>
          <w:sz w:val="24"/>
          <w:szCs w:val="28"/>
          <w:rtl/>
        </w:rPr>
        <w:t xml:space="preserve"> دل‌بستگ</w:t>
      </w:r>
      <w:r w:rsidRPr="00A137DF">
        <w:rPr>
          <w:rFonts w:ascii="Times New Roman" w:hAnsi="Times New Roman" w:cs="B Nazanin" w:hint="cs"/>
          <w:color w:val="000000"/>
          <w:sz w:val="24"/>
          <w:szCs w:val="28"/>
          <w:rtl/>
        </w:rPr>
        <w:t xml:space="preserve">ی به شغل عبارت است از تعهد فرد به مجموعه خاصی از تکالیف است که نقش عملکرد مثبت در آن </w:t>
      </w:r>
      <w:r w:rsidRPr="00A137DF">
        <w:rPr>
          <w:rFonts w:ascii="Times New Roman" w:hAnsi="Times New Roman" w:cs="B Nazanin"/>
          <w:color w:val="000000"/>
          <w:sz w:val="24"/>
          <w:szCs w:val="28"/>
          <w:rtl/>
        </w:rPr>
        <w:t>به‌عنوان</w:t>
      </w:r>
      <w:r w:rsidRPr="00A137DF">
        <w:rPr>
          <w:rFonts w:ascii="Times New Roman" w:hAnsi="Times New Roman" w:cs="B Nazanin" w:hint="cs"/>
          <w:color w:val="000000"/>
          <w:sz w:val="24"/>
          <w:szCs w:val="28"/>
          <w:rtl/>
        </w:rPr>
        <w:t xml:space="preserve"> هدف و </w:t>
      </w:r>
      <w:r w:rsidRPr="00A137DF">
        <w:rPr>
          <w:rFonts w:ascii="Times New Roman" w:hAnsi="Times New Roman" w:cs="B Nazanin"/>
          <w:color w:val="000000"/>
          <w:sz w:val="24"/>
          <w:szCs w:val="28"/>
          <w:rtl/>
        </w:rPr>
        <w:t>به‌عنوان</w:t>
      </w:r>
      <w:r w:rsidRPr="00A137DF">
        <w:rPr>
          <w:rFonts w:ascii="Times New Roman" w:hAnsi="Times New Roman" w:cs="B Nazanin" w:hint="cs"/>
          <w:color w:val="000000"/>
          <w:sz w:val="24"/>
          <w:szCs w:val="28"/>
          <w:rtl/>
        </w:rPr>
        <w:t xml:space="preserve"> وسیله‌هایی برای رسیدن به هدف تلقی می‌شود. </w:t>
      </w:r>
      <w:r w:rsidRPr="00A137DF">
        <w:rPr>
          <w:rFonts w:ascii="Times New Roman" w:hAnsi="Times New Roman" w:cs="B Nazanin"/>
          <w:color w:val="000000"/>
          <w:sz w:val="24"/>
          <w:szCs w:val="28"/>
          <w:rtl/>
        </w:rPr>
        <w:t>دل‌بستگ</w:t>
      </w:r>
      <w:r w:rsidRPr="00A137DF">
        <w:rPr>
          <w:rFonts w:ascii="Times New Roman" w:hAnsi="Times New Roman" w:cs="B Nazanin" w:hint="cs"/>
          <w:color w:val="000000"/>
          <w:sz w:val="24"/>
          <w:szCs w:val="28"/>
          <w:rtl/>
        </w:rPr>
        <w:t xml:space="preserve">ی شغلی با این نوع از تعهد </w:t>
      </w:r>
      <w:r w:rsidRPr="00A137DF">
        <w:rPr>
          <w:rFonts w:ascii="Times New Roman" w:hAnsi="Times New Roman" w:cs="B Nazanin"/>
          <w:color w:val="000000"/>
          <w:sz w:val="24"/>
          <w:szCs w:val="28"/>
          <w:rtl/>
        </w:rPr>
        <w:t>عزت‌نفس</w:t>
      </w:r>
      <w:r w:rsidRPr="00A137DF">
        <w:rPr>
          <w:rFonts w:ascii="Times New Roman" w:hAnsi="Times New Roman" w:cs="B Nazanin" w:hint="cs"/>
          <w:color w:val="000000"/>
          <w:sz w:val="24"/>
          <w:szCs w:val="28"/>
          <w:rtl/>
        </w:rPr>
        <w:t xml:space="preserve"> مورد آزمون از طریق عملکرد در نقش شغلی خاصی قرار می‌گیرد</w:t>
      </w:r>
      <w:r w:rsidRPr="00A137DF">
        <w:rPr>
          <w:rFonts w:ascii="Times New Roman" w:hAnsi="Times New Roman" w:cs="B Nazanin"/>
          <w:color w:val="000000"/>
          <w:sz w:val="24"/>
          <w:szCs w:val="28"/>
          <w:rtl/>
        </w:rPr>
        <w:t>؛ که</w:t>
      </w:r>
      <w:r w:rsidRPr="00A137DF">
        <w:rPr>
          <w:rFonts w:ascii="Times New Roman" w:hAnsi="Times New Roman" w:cs="B Nazanin" w:hint="cs"/>
          <w:color w:val="000000"/>
          <w:sz w:val="24"/>
          <w:szCs w:val="28"/>
          <w:rtl/>
        </w:rPr>
        <w:t xml:space="preserve"> </w:t>
      </w:r>
      <w:r w:rsidRPr="00A137DF">
        <w:rPr>
          <w:rFonts w:ascii="Times New Roman" w:hAnsi="Times New Roman" w:cs="B Nazanin"/>
          <w:color w:val="000000"/>
          <w:sz w:val="24"/>
          <w:szCs w:val="28"/>
          <w:rtl/>
        </w:rPr>
        <w:t>برحسب</w:t>
      </w:r>
      <w:r w:rsidRPr="00A137DF">
        <w:rPr>
          <w:rFonts w:ascii="Times New Roman" w:hAnsi="Times New Roman" w:cs="B Nazanin" w:hint="cs"/>
          <w:color w:val="000000"/>
          <w:sz w:val="24"/>
          <w:szCs w:val="28"/>
          <w:rtl/>
        </w:rPr>
        <w:t xml:space="preserve"> ارزشیابی درونی و به محصول بیرونی نقش </w:t>
      </w:r>
      <w:r w:rsidRPr="00A137DF">
        <w:rPr>
          <w:rFonts w:ascii="Times New Roman" w:hAnsi="Times New Roman" w:cs="B Nazanin" w:hint="cs"/>
          <w:color w:val="000000"/>
          <w:sz w:val="24"/>
          <w:szCs w:val="28"/>
          <w:rtl/>
        </w:rPr>
        <w:lastRenderedPageBreak/>
        <w:t>عملکرد است</w:t>
      </w:r>
      <w:r w:rsidRPr="00A137DF">
        <w:rPr>
          <w:rFonts w:ascii="Times New Roman" w:hAnsi="Times New Roman" w:cs="B Nazanin"/>
          <w:color w:val="000000"/>
          <w:sz w:val="24"/>
          <w:szCs w:val="28"/>
          <w:rtl/>
        </w:rPr>
        <w:t xml:space="preserve">؛ </w:t>
      </w:r>
      <w:r w:rsidRPr="00A137DF">
        <w:rPr>
          <w:rFonts w:ascii="Times New Roman" w:hAnsi="Times New Roman" w:cs="B Nazanin" w:hint="cs"/>
          <w:color w:val="000000"/>
          <w:sz w:val="24"/>
          <w:szCs w:val="28"/>
          <w:rtl/>
        </w:rPr>
        <w:t xml:space="preserve">بنابراین </w:t>
      </w:r>
      <w:r w:rsidRPr="00A137DF">
        <w:rPr>
          <w:rFonts w:ascii="Times New Roman" w:hAnsi="Times New Roman" w:cs="B Nazanin"/>
          <w:color w:val="000000"/>
          <w:sz w:val="24"/>
          <w:szCs w:val="28"/>
          <w:rtl/>
        </w:rPr>
        <w:t>ازنظر</w:t>
      </w:r>
      <w:r w:rsidRPr="00A137DF">
        <w:rPr>
          <w:rFonts w:ascii="Times New Roman" w:hAnsi="Times New Roman" w:cs="B Nazanin" w:hint="cs"/>
          <w:color w:val="000000"/>
          <w:sz w:val="24"/>
          <w:szCs w:val="28"/>
          <w:rtl/>
        </w:rPr>
        <w:t xml:space="preserve"> فانس </w:t>
      </w:r>
      <w:r w:rsidRPr="00A137DF">
        <w:rPr>
          <w:rFonts w:ascii="Times New Roman" w:hAnsi="Times New Roman" w:cs="B Nazanin"/>
          <w:color w:val="000000"/>
          <w:sz w:val="24"/>
          <w:szCs w:val="28"/>
          <w:rtl/>
        </w:rPr>
        <w:t>دل‌بستگ</w:t>
      </w:r>
      <w:r w:rsidRPr="00A137DF">
        <w:rPr>
          <w:rFonts w:ascii="Times New Roman" w:hAnsi="Times New Roman" w:cs="B Nazanin" w:hint="cs"/>
          <w:color w:val="000000"/>
          <w:sz w:val="24"/>
          <w:szCs w:val="28"/>
          <w:rtl/>
        </w:rPr>
        <w:t xml:space="preserve">ی شغلی عبارت از میزانی است که در آن شکست و موفقیت در ایفای نقش شغلی </w:t>
      </w:r>
      <w:r w:rsidRPr="00A137DF">
        <w:rPr>
          <w:rFonts w:ascii="Times New Roman" w:hAnsi="Times New Roman" w:cs="B Nazanin"/>
          <w:color w:val="000000"/>
          <w:sz w:val="24"/>
          <w:szCs w:val="28"/>
          <w:rtl/>
        </w:rPr>
        <w:t>بر خودانگاره</w:t>
      </w:r>
      <w:r w:rsidRPr="00A137DF">
        <w:rPr>
          <w:rFonts w:ascii="Times New Roman" w:hAnsi="Times New Roman" w:cs="B Nazanin" w:hint="cs"/>
          <w:color w:val="000000"/>
          <w:sz w:val="24"/>
          <w:szCs w:val="28"/>
          <w:rtl/>
        </w:rPr>
        <w:t xml:space="preserve"> فرد تأثیر می‌گذارد (</w:t>
      </w:r>
      <w:r>
        <w:rPr>
          <w:rFonts w:ascii="Times New Roman" w:hAnsi="Times New Roman" w:cs="B Nazanin" w:hint="cs"/>
          <w:color w:val="000000"/>
          <w:sz w:val="24"/>
          <w:szCs w:val="28"/>
          <w:rtl/>
        </w:rPr>
        <w:t>اسدی، 1393</w:t>
      </w:r>
      <w:r w:rsidRPr="00A137DF">
        <w:rPr>
          <w:rFonts w:ascii="Times New Roman" w:hAnsi="Times New Roman" w:cs="B Nazanin" w:hint="cs"/>
          <w:color w:val="000000"/>
          <w:sz w:val="24"/>
          <w:szCs w:val="28"/>
          <w:rtl/>
        </w:rPr>
        <w:t>).</w:t>
      </w:r>
    </w:p>
    <w:p w:rsidR="00F25F17" w:rsidRPr="00A137DF" w:rsidRDefault="00F25F17" w:rsidP="00F25F17">
      <w:pPr>
        <w:spacing w:after="0" w:line="314" w:lineRule="auto"/>
        <w:ind w:firstLine="397"/>
        <w:jc w:val="both"/>
        <w:rPr>
          <w:rFonts w:ascii="Times New Roman" w:hAnsi="Times New Roman" w:cs="B Nazanin"/>
          <w:color w:val="000000"/>
          <w:sz w:val="24"/>
          <w:szCs w:val="28"/>
          <w:rtl/>
        </w:rPr>
      </w:pPr>
    </w:p>
    <w:p w:rsidR="00F25F17" w:rsidRPr="00736FED" w:rsidRDefault="00F25F17" w:rsidP="00F25F17">
      <w:pPr>
        <w:tabs>
          <w:tab w:val="left" w:pos="3855"/>
        </w:tabs>
        <w:spacing w:line="276" w:lineRule="auto"/>
        <w:rPr>
          <w:rFonts w:cs="B Nazanin"/>
          <w:b/>
          <w:bCs/>
          <w:sz w:val="28"/>
          <w:szCs w:val="28"/>
        </w:rPr>
      </w:pPr>
      <w:r w:rsidRPr="00736FED">
        <w:rPr>
          <w:rFonts w:cs="B Nazanin" w:hint="cs"/>
          <w:b/>
          <w:bCs/>
          <w:sz w:val="28"/>
          <w:szCs w:val="28"/>
          <w:rtl/>
        </w:rPr>
        <w:t>تعاریف عملیاتی</w:t>
      </w:r>
    </w:p>
    <w:p w:rsidR="00F25F17" w:rsidRPr="00A91A9E" w:rsidRDefault="00F25F17" w:rsidP="00F25F17">
      <w:pPr>
        <w:spacing w:after="0" w:line="314" w:lineRule="auto"/>
        <w:ind w:firstLine="397"/>
        <w:jc w:val="both"/>
        <w:rPr>
          <w:rFonts w:ascii="Times New Roman" w:hAnsi="Times New Roman" w:cs="B Nazanin"/>
          <w:color w:val="000000"/>
          <w:sz w:val="24"/>
          <w:szCs w:val="28"/>
          <w:rtl/>
        </w:rPr>
      </w:pPr>
      <w:r w:rsidRPr="00A137DF">
        <w:rPr>
          <w:rFonts w:ascii="Times New Roman" w:hAnsi="Times New Roman" w:cs="B Nazanin" w:hint="cs"/>
          <w:color w:val="000000"/>
          <w:sz w:val="24"/>
          <w:szCs w:val="28"/>
          <w:rtl/>
        </w:rPr>
        <w:t xml:space="preserve">میزان </w:t>
      </w:r>
      <w:r w:rsidRPr="00A137DF">
        <w:rPr>
          <w:rFonts w:ascii="Times New Roman" w:hAnsi="Times New Roman" w:cs="B Nazanin"/>
          <w:color w:val="000000"/>
          <w:sz w:val="24"/>
          <w:szCs w:val="28"/>
          <w:rtl/>
        </w:rPr>
        <w:t>نمره‌ا</w:t>
      </w:r>
      <w:r w:rsidRPr="00A137DF">
        <w:rPr>
          <w:rFonts w:ascii="Times New Roman" w:hAnsi="Times New Roman" w:cs="B Nazanin" w:hint="cs"/>
          <w:color w:val="000000"/>
          <w:sz w:val="24"/>
          <w:szCs w:val="28"/>
          <w:rtl/>
        </w:rPr>
        <w:t xml:space="preserve">ی که فرد از </w:t>
      </w:r>
      <w:r w:rsidRPr="00A137DF">
        <w:rPr>
          <w:rFonts w:ascii="Times New Roman" w:hAnsi="Times New Roman" w:cs="B Nazanin"/>
          <w:color w:val="000000"/>
          <w:sz w:val="24"/>
          <w:szCs w:val="28"/>
          <w:rtl/>
        </w:rPr>
        <w:t>پاسخ‌ده</w:t>
      </w:r>
      <w:r w:rsidRPr="00A137DF">
        <w:rPr>
          <w:rFonts w:ascii="Times New Roman" w:hAnsi="Times New Roman" w:cs="B Nazanin" w:hint="cs"/>
          <w:color w:val="000000"/>
          <w:sz w:val="24"/>
          <w:szCs w:val="28"/>
          <w:rtl/>
        </w:rPr>
        <w:t xml:space="preserve">ی به پرسشنامه </w:t>
      </w:r>
      <w:r w:rsidRPr="00A137DF">
        <w:rPr>
          <w:rFonts w:ascii="Times New Roman" w:hAnsi="Times New Roman" w:cs="B Nazanin"/>
          <w:color w:val="000000"/>
          <w:sz w:val="24"/>
          <w:szCs w:val="28"/>
          <w:rtl/>
        </w:rPr>
        <w:t>دل‌بستگ</w:t>
      </w:r>
      <w:r w:rsidRPr="00A137DF">
        <w:rPr>
          <w:rFonts w:ascii="Times New Roman" w:hAnsi="Times New Roman" w:cs="B Nazanin" w:hint="cs"/>
          <w:color w:val="000000"/>
          <w:sz w:val="24"/>
          <w:szCs w:val="28"/>
          <w:rtl/>
        </w:rPr>
        <w:t>ی شغلی</w:t>
      </w:r>
      <w:r w:rsidRPr="00A137DF">
        <w:rPr>
          <w:rFonts w:ascii="Times New Roman" w:eastAsia="Times New Roman" w:hAnsi="Times New Roman" w:cs="B Nazanin" w:hint="cs"/>
          <w:color w:val="000000"/>
          <w:sz w:val="24"/>
          <w:szCs w:val="28"/>
          <w:rtl/>
          <w:lang w:bidi="ar-SA"/>
        </w:rPr>
        <w:t xml:space="preserve"> که</w:t>
      </w:r>
      <w:r w:rsidRPr="00A137DF">
        <w:rPr>
          <w:rFonts w:ascii="Times New Roman" w:eastAsia="Times New Roman" w:hAnsi="Times New Roman" w:cs="B Nazanin"/>
          <w:color w:val="000000"/>
          <w:sz w:val="24"/>
          <w:szCs w:val="28"/>
          <w:rtl/>
          <w:lang w:bidi="ar-SA"/>
        </w:rPr>
        <w:t xml:space="preserve"> توسط ادواردز</w:t>
      </w:r>
      <w:r w:rsidRPr="00A137DF">
        <w:rPr>
          <w:rFonts w:ascii="Times New Roman" w:eastAsia="Times New Roman" w:hAnsi="Times New Roman" w:cs="B Nazanin" w:hint="cs"/>
          <w:color w:val="000000"/>
          <w:sz w:val="24"/>
          <w:szCs w:val="28"/>
          <w:rtl/>
          <w:lang w:bidi="ar-SA"/>
        </w:rPr>
        <w:t xml:space="preserve"> </w:t>
      </w:r>
      <w:r w:rsidRPr="00A137DF">
        <w:rPr>
          <w:rFonts w:ascii="Times New Roman" w:eastAsia="Times New Roman" w:hAnsi="Times New Roman" w:cs="B Nazanin"/>
          <w:color w:val="000000"/>
          <w:sz w:val="24"/>
          <w:szCs w:val="28"/>
          <w:rtl/>
          <w:lang w:bidi="ar-SA"/>
        </w:rPr>
        <w:t>وکیل</w:t>
      </w:r>
      <w:r w:rsidRPr="00A137DF">
        <w:rPr>
          <w:rFonts w:ascii="Times New Roman" w:eastAsia="Times New Roman" w:hAnsi="Times New Roman" w:cs="B Nazanin" w:hint="cs"/>
          <w:color w:val="000000"/>
          <w:sz w:val="24"/>
          <w:szCs w:val="28"/>
          <w:rtl/>
          <w:lang w:bidi="ar-SA"/>
        </w:rPr>
        <w:t xml:space="preserve"> </w:t>
      </w:r>
      <w:r w:rsidRPr="00A137DF">
        <w:rPr>
          <w:rFonts w:ascii="Times New Roman" w:eastAsia="Times New Roman" w:hAnsi="Times New Roman" w:cs="B Nazanin"/>
          <w:color w:val="000000"/>
          <w:sz w:val="24"/>
          <w:szCs w:val="28"/>
          <w:rtl/>
          <w:lang w:bidi="ar-SA"/>
        </w:rPr>
        <w:t xml:space="preserve">پاتریک در سال </w:t>
      </w:r>
      <w:r w:rsidRPr="00A137DF">
        <w:rPr>
          <w:rFonts w:ascii="Times New Roman" w:eastAsia="Times New Roman" w:hAnsi="Times New Roman" w:cs="B Nazanin"/>
          <w:color w:val="000000"/>
          <w:sz w:val="24"/>
          <w:szCs w:val="28"/>
          <w:rtl/>
        </w:rPr>
        <w:t>۱۹۸۴</w:t>
      </w:r>
      <w:r w:rsidRPr="00A137DF">
        <w:rPr>
          <w:rFonts w:ascii="Times New Roman" w:eastAsia="Times New Roman" w:hAnsi="Times New Roman" w:cs="B Nazanin"/>
          <w:color w:val="000000"/>
          <w:sz w:val="24"/>
          <w:szCs w:val="28"/>
          <w:rtl/>
          <w:lang w:bidi="ar-SA"/>
        </w:rPr>
        <w:t xml:space="preserve"> تدو</w:t>
      </w:r>
      <w:r w:rsidRPr="00A137DF">
        <w:rPr>
          <w:rFonts w:ascii="Times New Roman" w:eastAsia="Times New Roman" w:hAnsi="Times New Roman" w:cs="B Nazanin" w:hint="cs"/>
          <w:color w:val="000000"/>
          <w:sz w:val="24"/>
          <w:szCs w:val="28"/>
          <w:rtl/>
          <w:lang w:bidi="ar-SA"/>
        </w:rPr>
        <w:t>ی</w:t>
      </w:r>
      <w:r w:rsidRPr="00A137DF">
        <w:rPr>
          <w:rFonts w:ascii="Times New Roman" w:eastAsia="Times New Roman" w:hAnsi="Times New Roman" w:cs="B Nazanin" w:hint="eastAsia"/>
          <w:color w:val="000000"/>
          <w:sz w:val="24"/>
          <w:szCs w:val="28"/>
          <w:rtl/>
          <w:lang w:bidi="ar-SA"/>
        </w:rPr>
        <w:t>ن‌شده</w:t>
      </w:r>
      <w:r w:rsidRPr="00A137DF">
        <w:rPr>
          <w:rFonts w:ascii="Times New Roman" w:eastAsia="Times New Roman" w:hAnsi="Times New Roman" w:cs="B Nazanin"/>
          <w:color w:val="000000"/>
          <w:sz w:val="24"/>
          <w:szCs w:val="28"/>
          <w:rtl/>
          <w:lang w:bidi="ar-SA"/>
        </w:rPr>
        <w:t xml:space="preserve"> است و شامل </w:t>
      </w:r>
      <w:r w:rsidRPr="00A137DF">
        <w:rPr>
          <w:rFonts w:ascii="Times New Roman" w:eastAsia="Times New Roman" w:hAnsi="Times New Roman" w:cs="B Nazanin"/>
          <w:color w:val="000000"/>
          <w:sz w:val="24"/>
          <w:szCs w:val="28"/>
          <w:rtl/>
        </w:rPr>
        <w:t>۲۰</w:t>
      </w:r>
      <w:r w:rsidRPr="00A137DF">
        <w:rPr>
          <w:rFonts w:ascii="Times New Roman" w:eastAsia="Times New Roman" w:hAnsi="Times New Roman" w:cs="B Nazanin"/>
          <w:color w:val="000000"/>
          <w:sz w:val="24"/>
          <w:szCs w:val="28"/>
          <w:rtl/>
          <w:lang w:bidi="ar-SA"/>
        </w:rPr>
        <w:t xml:space="preserve"> ماده هست کسب</w:t>
      </w:r>
      <w:r w:rsidRPr="00A137DF">
        <w:rPr>
          <w:rFonts w:ascii="Times New Roman" w:hAnsi="Times New Roman" w:cs="B Nazanin" w:hint="cs"/>
          <w:color w:val="000000"/>
          <w:sz w:val="24"/>
          <w:szCs w:val="28"/>
          <w:rtl/>
        </w:rPr>
        <w:t xml:space="preserve"> می‌کند که بین صفر تا60 </w:t>
      </w:r>
      <w:r w:rsidRPr="00A137DF">
        <w:rPr>
          <w:rFonts w:ascii="Times New Roman" w:hAnsi="Times New Roman" w:cs="B Nazanin"/>
          <w:color w:val="000000"/>
          <w:sz w:val="24"/>
          <w:szCs w:val="28"/>
          <w:rtl/>
        </w:rPr>
        <w:t>نمره‌گذار</w:t>
      </w:r>
      <w:r w:rsidRPr="00A137DF">
        <w:rPr>
          <w:rFonts w:ascii="Times New Roman" w:hAnsi="Times New Roman" w:cs="B Nazanin" w:hint="cs"/>
          <w:color w:val="000000"/>
          <w:sz w:val="24"/>
          <w:szCs w:val="28"/>
          <w:rtl/>
        </w:rPr>
        <w:t xml:space="preserve">ی می‌شود به صورتی که </w:t>
      </w:r>
      <w:r w:rsidRPr="00A137DF">
        <w:rPr>
          <w:rFonts w:ascii="Times New Roman" w:eastAsia="Times New Roman" w:hAnsi="Times New Roman" w:cs="B Nazanin"/>
          <w:color w:val="000000"/>
          <w:sz w:val="24"/>
          <w:szCs w:val="28"/>
          <w:rtl/>
          <w:lang w:bidi="ar-SA"/>
        </w:rPr>
        <w:t>حداکثر</w:t>
      </w:r>
      <w:r w:rsidRPr="00A137DF">
        <w:rPr>
          <w:rFonts w:ascii="Times New Roman" w:eastAsia="Times New Roman" w:hAnsi="Times New Roman" w:cs="B Nazanin" w:hint="cs"/>
          <w:color w:val="000000"/>
          <w:sz w:val="24"/>
          <w:szCs w:val="28"/>
          <w:rtl/>
          <w:lang w:bidi="ar-SA"/>
        </w:rPr>
        <w:t xml:space="preserve"> </w:t>
      </w:r>
      <w:r w:rsidRPr="00A137DF">
        <w:rPr>
          <w:rFonts w:ascii="Times New Roman" w:eastAsia="Times New Roman" w:hAnsi="Times New Roman" w:cs="B Nazanin"/>
          <w:color w:val="000000"/>
          <w:sz w:val="24"/>
          <w:szCs w:val="28"/>
          <w:rtl/>
          <w:lang w:bidi="ar-SA"/>
        </w:rPr>
        <w:t xml:space="preserve">نمره یعنی </w:t>
      </w:r>
      <w:r w:rsidRPr="00A137DF">
        <w:rPr>
          <w:rFonts w:ascii="Times New Roman" w:eastAsia="Times New Roman" w:hAnsi="Times New Roman" w:cs="B Nazanin"/>
          <w:color w:val="000000"/>
          <w:sz w:val="24"/>
          <w:szCs w:val="28"/>
          <w:rtl/>
        </w:rPr>
        <w:t>۶۰</w:t>
      </w:r>
      <w:r w:rsidRPr="00A137DF">
        <w:rPr>
          <w:rFonts w:ascii="Times New Roman" w:eastAsia="Times New Roman" w:hAnsi="Times New Roman" w:cs="B Nazanin"/>
          <w:color w:val="000000"/>
          <w:sz w:val="24"/>
          <w:szCs w:val="28"/>
          <w:rtl/>
          <w:lang w:bidi="ar-SA"/>
        </w:rPr>
        <w:t xml:space="preserve"> بیانگر دل‌بستگ</w:t>
      </w:r>
      <w:r w:rsidRPr="00A137DF">
        <w:rPr>
          <w:rFonts w:ascii="Times New Roman" w:eastAsia="Times New Roman" w:hAnsi="Times New Roman" w:cs="B Nazanin" w:hint="cs"/>
          <w:color w:val="000000"/>
          <w:sz w:val="24"/>
          <w:szCs w:val="28"/>
          <w:rtl/>
          <w:lang w:bidi="ar-SA"/>
        </w:rPr>
        <w:t>ی</w:t>
      </w:r>
      <w:r w:rsidRPr="00A137DF">
        <w:rPr>
          <w:rFonts w:ascii="Times New Roman" w:eastAsia="Times New Roman" w:hAnsi="Times New Roman" w:cs="B Nazanin"/>
          <w:color w:val="000000"/>
          <w:sz w:val="24"/>
          <w:szCs w:val="28"/>
          <w:rtl/>
          <w:lang w:bidi="ar-SA"/>
        </w:rPr>
        <w:t xml:space="preserve"> بسیار بالا و حداقل نمره یعنی صفر (</w:t>
      </w:r>
      <w:r w:rsidRPr="00A137DF">
        <w:rPr>
          <w:rFonts w:ascii="Times New Roman" w:eastAsia="Times New Roman" w:hAnsi="Times New Roman" w:cs="B Nazanin"/>
          <w:color w:val="000000"/>
          <w:sz w:val="24"/>
          <w:szCs w:val="28"/>
          <w:rtl/>
        </w:rPr>
        <w:t xml:space="preserve">۰) </w:t>
      </w:r>
      <w:r w:rsidRPr="00A137DF">
        <w:rPr>
          <w:rFonts w:ascii="Times New Roman" w:eastAsia="Times New Roman" w:hAnsi="Times New Roman" w:cs="B Nazanin"/>
          <w:color w:val="000000"/>
          <w:sz w:val="24"/>
          <w:szCs w:val="28"/>
          <w:rtl/>
          <w:lang w:bidi="ar-SA"/>
        </w:rPr>
        <w:t>بیانگر دل‌بستگ</w:t>
      </w:r>
      <w:r w:rsidRPr="00A137DF">
        <w:rPr>
          <w:rFonts w:ascii="Times New Roman" w:eastAsia="Times New Roman" w:hAnsi="Times New Roman" w:cs="B Nazanin" w:hint="cs"/>
          <w:color w:val="000000"/>
          <w:sz w:val="24"/>
          <w:szCs w:val="28"/>
          <w:rtl/>
          <w:lang w:bidi="ar-SA"/>
        </w:rPr>
        <w:t>ی</w:t>
      </w:r>
      <w:r w:rsidRPr="00A137DF">
        <w:rPr>
          <w:rFonts w:ascii="Times New Roman" w:eastAsia="Times New Roman" w:hAnsi="Times New Roman" w:cs="B Nazanin"/>
          <w:color w:val="000000"/>
          <w:sz w:val="24"/>
          <w:szCs w:val="28"/>
          <w:rtl/>
          <w:lang w:bidi="ar-SA"/>
        </w:rPr>
        <w:t xml:space="preserve"> بسیار پایین هست</w:t>
      </w:r>
      <w:r w:rsidRPr="00A137DF">
        <w:rPr>
          <w:rFonts w:ascii="Times New Roman" w:eastAsia="Times New Roman" w:hAnsi="Times New Roman" w:cs="B Nazanin" w:hint="cs"/>
          <w:color w:val="000000"/>
          <w:sz w:val="24"/>
          <w:szCs w:val="28"/>
          <w:rtl/>
          <w:lang w:bidi="ar-SA"/>
        </w:rPr>
        <w:t>.</w:t>
      </w:r>
    </w:p>
    <w:p w:rsidR="00F25F17" w:rsidRPr="00736FED" w:rsidRDefault="00F25F17" w:rsidP="00F25F17">
      <w:pPr>
        <w:tabs>
          <w:tab w:val="left" w:pos="3855"/>
        </w:tabs>
        <w:rPr>
          <w:rFonts w:cs="B Nazanin"/>
          <w:rtl/>
        </w:rPr>
      </w:pPr>
    </w:p>
    <w:p w:rsidR="00F25F17" w:rsidRPr="00736FED" w:rsidRDefault="00F25F17" w:rsidP="00F25F17">
      <w:pPr>
        <w:tabs>
          <w:tab w:val="left" w:pos="3855"/>
        </w:tabs>
        <w:rPr>
          <w:rFonts w:cs="B Nazanin"/>
          <w:b/>
          <w:bCs/>
          <w:sz w:val="28"/>
          <w:szCs w:val="28"/>
          <w:rtl/>
        </w:rPr>
      </w:pPr>
      <w:r w:rsidRPr="00736FED">
        <w:rPr>
          <w:rFonts w:cs="B Nazanin" w:hint="cs"/>
          <w:b/>
          <w:bCs/>
          <w:sz w:val="28"/>
          <w:szCs w:val="28"/>
          <w:rtl/>
        </w:rPr>
        <w:t>منابع</w:t>
      </w:r>
    </w:p>
    <w:p w:rsidR="00F25F17" w:rsidRPr="00017FC4" w:rsidRDefault="00F25F17" w:rsidP="00F25F17">
      <w:pPr>
        <w:pStyle w:val="ListParagraph"/>
        <w:numPr>
          <w:ilvl w:val="0"/>
          <w:numId w:val="1"/>
        </w:numPr>
        <w:spacing w:after="0" w:line="288" w:lineRule="auto"/>
        <w:jc w:val="both"/>
        <w:rPr>
          <w:rFonts w:cs="B Nazanin"/>
          <w:b/>
          <w:sz w:val="28"/>
          <w:szCs w:val="28"/>
          <w:rtl/>
        </w:rPr>
      </w:pPr>
      <w:r w:rsidRPr="00017FC4">
        <w:rPr>
          <w:rFonts w:cs="B Nazanin" w:hint="cs"/>
          <w:sz w:val="28"/>
          <w:szCs w:val="28"/>
          <w:rtl/>
        </w:rPr>
        <w:t xml:space="preserve">اسدی، یعقوب(1393)، </w:t>
      </w:r>
      <w:r w:rsidRPr="00017FC4">
        <w:rPr>
          <w:rFonts w:ascii="Times New Roman" w:eastAsia="SimSun" w:hAnsi="Times New Roman" w:cs="B Nazanin" w:hint="cs"/>
          <w:bCs/>
          <w:color w:val="000000" w:themeColor="text1"/>
          <w:sz w:val="28"/>
          <w:szCs w:val="28"/>
          <w:rtl/>
          <w:lang w:eastAsia="zh-CN"/>
        </w:rPr>
        <w:t xml:space="preserve">بررسی جامعه‌شناختی رابطه بین </w:t>
      </w:r>
      <w:r w:rsidRPr="00017FC4">
        <w:rPr>
          <w:rFonts w:ascii="Times New Roman" w:eastAsia="SimSun" w:hAnsi="Times New Roman" w:cs="B Nazanin"/>
          <w:bCs/>
          <w:color w:val="000000" w:themeColor="text1"/>
          <w:sz w:val="28"/>
          <w:szCs w:val="28"/>
          <w:rtl/>
          <w:lang w:eastAsia="zh-CN"/>
        </w:rPr>
        <w:t>دل‌بستگ</w:t>
      </w:r>
      <w:r w:rsidRPr="00017FC4">
        <w:rPr>
          <w:rFonts w:ascii="Times New Roman" w:eastAsia="SimSun" w:hAnsi="Times New Roman" w:cs="B Nazanin" w:hint="cs"/>
          <w:bCs/>
          <w:color w:val="000000" w:themeColor="text1"/>
          <w:sz w:val="28"/>
          <w:szCs w:val="28"/>
          <w:rtl/>
          <w:lang w:eastAsia="zh-CN"/>
        </w:rPr>
        <w:t>ی سازمانی  و رضایت شغلی دبیران شهرستان کوثر،</w:t>
      </w:r>
      <w:r w:rsidRPr="00017FC4">
        <w:rPr>
          <w:rFonts w:ascii="Times New Roman" w:eastAsia="SimSun" w:hAnsi="Times New Roman" w:cs="B Nazanin" w:hint="cs"/>
          <w:b/>
          <w:color w:val="000000" w:themeColor="text1"/>
          <w:sz w:val="28"/>
          <w:szCs w:val="28"/>
          <w:rtl/>
          <w:lang w:eastAsia="zh-CN"/>
        </w:rPr>
        <w:t xml:space="preserve"> </w:t>
      </w:r>
      <w:r w:rsidRPr="00017FC4">
        <w:rPr>
          <w:rFonts w:ascii="Times New Roman" w:eastAsia="Times New Roman" w:hAnsi="Times New Roman" w:cs="B Nazanin"/>
          <w:b/>
          <w:color w:val="000000" w:themeColor="text1"/>
          <w:sz w:val="28"/>
          <w:szCs w:val="28"/>
          <w:rtl/>
          <w:lang w:bidi="ar-SA"/>
        </w:rPr>
        <w:t>پا</w:t>
      </w:r>
      <w:r w:rsidRPr="00017FC4">
        <w:rPr>
          <w:rFonts w:ascii="Times New Roman" w:eastAsia="Times New Roman" w:hAnsi="Times New Roman" w:cs="B Nazanin" w:hint="cs"/>
          <w:b/>
          <w:color w:val="000000" w:themeColor="text1"/>
          <w:sz w:val="28"/>
          <w:szCs w:val="28"/>
          <w:rtl/>
          <w:lang w:bidi="ar-SA"/>
        </w:rPr>
        <w:t>ی</w:t>
      </w:r>
      <w:r w:rsidRPr="00017FC4">
        <w:rPr>
          <w:rFonts w:ascii="Times New Roman" w:eastAsia="Times New Roman" w:hAnsi="Times New Roman" w:cs="B Nazanin" w:hint="eastAsia"/>
          <w:b/>
          <w:color w:val="000000" w:themeColor="text1"/>
          <w:sz w:val="28"/>
          <w:szCs w:val="28"/>
          <w:rtl/>
          <w:lang w:bidi="ar-SA"/>
        </w:rPr>
        <w:t>ان‌نامه</w:t>
      </w:r>
      <w:r w:rsidRPr="00017FC4">
        <w:rPr>
          <w:rFonts w:ascii="Times New Roman" w:eastAsia="Times New Roman" w:hAnsi="Times New Roman" w:cs="B Nazanin" w:hint="cs"/>
          <w:b/>
          <w:color w:val="000000" w:themeColor="text1"/>
          <w:sz w:val="28"/>
          <w:szCs w:val="28"/>
          <w:rtl/>
          <w:lang w:bidi="ar-SA"/>
        </w:rPr>
        <w:t xml:space="preserve"> کارشناسی ارشد رشته علوم اجتماعي </w:t>
      </w:r>
      <w:r w:rsidRPr="00017FC4">
        <w:rPr>
          <w:rFonts w:ascii="Times New Roman" w:hAnsi="Times New Roman" w:cs="B Nazanin"/>
          <w:b/>
          <w:sz w:val="28"/>
          <w:szCs w:val="28"/>
          <w:rtl/>
        </w:rPr>
        <w:t>(</w:t>
      </w:r>
      <w:r w:rsidRPr="00017FC4">
        <w:rPr>
          <w:rFonts w:ascii="Times New Roman" w:hAnsi="Times New Roman" w:cs="B Nazanin"/>
          <w:b/>
          <w:sz w:val="28"/>
          <w:szCs w:val="28"/>
        </w:rPr>
        <w:t>M.A</w:t>
      </w:r>
      <w:r w:rsidRPr="00017FC4">
        <w:rPr>
          <w:rFonts w:ascii="Times New Roman" w:hAnsi="Times New Roman" w:cs="B Nazanin"/>
          <w:b/>
          <w:sz w:val="28"/>
          <w:szCs w:val="28"/>
          <w:rtl/>
        </w:rPr>
        <w:t>)</w:t>
      </w:r>
      <w:r w:rsidRPr="00017FC4">
        <w:rPr>
          <w:rFonts w:ascii="Times New Roman" w:eastAsia="Times New Roman" w:hAnsi="Times New Roman" w:cs="B Nazanin" w:hint="cs"/>
          <w:b/>
          <w:color w:val="000000" w:themeColor="text1"/>
          <w:sz w:val="28"/>
          <w:szCs w:val="28"/>
          <w:rtl/>
        </w:rPr>
        <w:t>، دانشگاه آزاد اسلامی واحد خلخال.</w:t>
      </w:r>
    </w:p>
    <w:p w:rsidR="00F25F17" w:rsidRPr="00A91A9E" w:rsidRDefault="00F25F17" w:rsidP="00F25F17">
      <w:pPr>
        <w:pStyle w:val="ListParagraph"/>
        <w:numPr>
          <w:ilvl w:val="0"/>
          <w:numId w:val="1"/>
        </w:numPr>
        <w:spacing w:after="0" w:line="288" w:lineRule="auto"/>
        <w:jc w:val="both"/>
        <w:rPr>
          <w:rFonts w:cs="B Nazanin"/>
          <w:sz w:val="28"/>
          <w:szCs w:val="28"/>
        </w:rPr>
      </w:pPr>
      <w:r w:rsidRPr="00736FED">
        <w:rPr>
          <w:rFonts w:cs="B Nazanin" w:hint="cs"/>
          <w:sz w:val="28"/>
          <w:szCs w:val="28"/>
          <w:rtl/>
        </w:rPr>
        <w:t xml:space="preserve">سرمد، ز.؛ بازرگان، ع. و حجازي، ا. (1387) </w:t>
      </w:r>
      <w:r w:rsidRPr="00736FED">
        <w:rPr>
          <w:rFonts w:cs="B Nazanin" w:hint="cs"/>
          <w:b/>
          <w:bCs/>
          <w:sz w:val="28"/>
          <w:szCs w:val="28"/>
          <w:rtl/>
        </w:rPr>
        <w:t>روش‌هاي تحقيق در علوم رفتاري</w:t>
      </w:r>
      <w:r>
        <w:rPr>
          <w:rFonts w:cs="B Nazanin" w:hint="cs"/>
          <w:b/>
          <w:bCs/>
          <w:sz w:val="28"/>
          <w:szCs w:val="28"/>
          <w:rtl/>
        </w:rPr>
        <w:t>.</w:t>
      </w:r>
    </w:p>
    <w:p w:rsidR="00F25F17" w:rsidRDefault="00F25F17" w:rsidP="00F25F17">
      <w:pPr>
        <w:pStyle w:val="ListParagraph"/>
        <w:spacing w:after="0" w:line="288" w:lineRule="auto"/>
        <w:jc w:val="both"/>
        <w:rPr>
          <w:rFonts w:cs="B Nazanin"/>
          <w:sz w:val="28"/>
          <w:szCs w:val="28"/>
        </w:rPr>
      </w:pPr>
    </w:p>
    <w:p w:rsidR="002A79BB" w:rsidRPr="00F11F73" w:rsidRDefault="00F25F17" w:rsidP="00F11F73">
      <w:pPr>
        <w:pStyle w:val="ListParagraph"/>
        <w:numPr>
          <w:ilvl w:val="0"/>
          <w:numId w:val="1"/>
        </w:numPr>
        <w:bidi w:val="0"/>
        <w:spacing w:after="0" w:line="288" w:lineRule="auto"/>
        <w:jc w:val="both"/>
        <w:rPr>
          <w:rFonts w:asciiTheme="majorBidi" w:hAnsiTheme="majorBidi" w:cstheme="majorBidi"/>
          <w:sz w:val="28"/>
          <w:szCs w:val="28"/>
        </w:rPr>
      </w:pPr>
      <w:r w:rsidRPr="00017FC4">
        <w:rPr>
          <w:rFonts w:asciiTheme="majorBidi" w:hAnsiTheme="majorBidi" w:cstheme="majorBidi"/>
          <w:sz w:val="28"/>
          <w:szCs w:val="28"/>
        </w:rPr>
        <w:t xml:space="preserve">Spence </w:t>
      </w:r>
      <w:proofErr w:type="spellStart"/>
      <w:r w:rsidRPr="00017FC4">
        <w:rPr>
          <w:rFonts w:asciiTheme="majorBidi" w:hAnsiTheme="majorBidi" w:cstheme="majorBidi"/>
          <w:sz w:val="28"/>
          <w:szCs w:val="28"/>
        </w:rPr>
        <w:t>Laschinger</w:t>
      </w:r>
      <w:proofErr w:type="spellEnd"/>
      <w:r w:rsidRPr="00017FC4">
        <w:rPr>
          <w:rFonts w:asciiTheme="majorBidi" w:hAnsiTheme="majorBidi" w:cstheme="majorBidi"/>
          <w:sz w:val="28"/>
          <w:szCs w:val="28"/>
        </w:rPr>
        <w:t xml:space="preserve"> HK, Leiter M, Day A </w:t>
      </w:r>
      <w:proofErr w:type="gramStart"/>
      <w:r w:rsidRPr="00017FC4">
        <w:rPr>
          <w:rFonts w:asciiTheme="majorBidi" w:hAnsiTheme="majorBidi" w:cstheme="majorBidi"/>
          <w:sz w:val="28"/>
          <w:szCs w:val="28"/>
        </w:rPr>
        <w:t>&amp;  Gilin</w:t>
      </w:r>
      <w:proofErr w:type="gramEnd"/>
      <w:r w:rsidRPr="00017FC4">
        <w:rPr>
          <w:rFonts w:asciiTheme="majorBidi" w:hAnsiTheme="majorBidi" w:cstheme="majorBidi"/>
          <w:sz w:val="28"/>
          <w:szCs w:val="28"/>
        </w:rPr>
        <w:t xml:space="preserve"> D.(2009). Workplace empowerment, incivility, and</w:t>
      </w:r>
      <w:r w:rsidRPr="00017FC4">
        <w:rPr>
          <w:rFonts w:asciiTheme="majorBidi" w:hAnsiTheme="majorBidi" w:cstheme="majorBidi"/>
          <w:sz w:val="28"/>
          <w:szCs w:val="28"/>
          <w:rtl/>
        </w:rPr>
        <w:t xml:space="preserve"> </w:t>
      </w:r>
      <w:r w:rsidRPr="00017FC4">
        <w:rPr>
          <w:rFonts w:asciiTheme="majorBidi" w:hAnsiTheme="majorBidi" w:cstheme="majorBidi"/>
          <w:sz w:val="28"/>
          <w:szCs w:val="28"/>
        </w:rPr>
        <w:t xml:space="preserve">burnout: impact on staff nurse recruitment and retention outcomes. Journal of Nursing </w:t>
      </w:r>
      <w:proofErr w:type="spellStart"/>
      <w:r w:rsidRPr="00017FC4">
        <w:rPr>
          <w:rFonts w:asciiTheme="majorBidi" w:hAnsiTheme="majorBidi" w:cstheme="majorBidi"/>
          <w:sz w:val="28"/>
          <w:szCs w:val="28"/>
        </w:rPr>
        <w:t>Management,Apr</w:t>
      </w:r>
      <w:proofErr w:type="spellEnd"/>
      <w:r w:rsidRPr="00017FC4">
        <w:rPr>
          <w:rFonts w:asciiTheme="majorBidi" w:hAnsiTheme="majorBidi" w:cstheme="majorBidi"/>
          <w:sz w:val="28"/>
          <w:szCs w:val="28"/>
        </w:rPr>
        <w:t>; 17(3): 302–11</w:t>
      </w:r>
    </w:p>
    <w:sectPr w:rsidR="002A79BB" w:rsidRPr="00F11F73" w:rsidSect="00A91A9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E77" w:rsidRDefault="00E84E77" w:rsidP="00F25F17">
      <w:pPr>
        <w:spacing w:after="0" w:line="240" w:lineRule="auto"/>
      </w:pPr>
      <w:r>
        <w:separator/>
      </w:r>
    </w:p>
  </w:endnote>
  <w:endnote w:type="continuationSeparator" w:id="0">
    <w:p w:rsidR="00E84E77" w:rsidRDefault="00E84E77" w:rsidP="00F25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E77" w:rsidRDefault="00E84E77" w:rsidP="00F25F17">
      <w:pPr>
        <w:spacing w:after="0" w:line="240" w:lineRule="auto"/>
      </w:pPr>
      <w:r>
        <w:separator/>
      </w:r>
    </w:p>
  </w:footnote>
  <w:footnote w:type="continuationSeparator" w:id="0">
    <w:p w:rsidR="00E84E77" w:rsidRDefault="00E84E77" w:rsidP="00F25F17">
      <w:pPr>
        <w:spacing w:after="0" w:line="240" w:lineRule="auto"/>
      </w:pPr>
      <w:r>
        <w:continuationSeparator/>
      </w:r>
    </w:p>
  </w:footnote>
  <w:footnote w:id="1">
    <w:p w:rsidR="00F25F17" w:rsidRPr="00CF237D" w:rsidRDefault="00F25F17" w:rsidP="00F25F17">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rsidR="00F25F17" w:rsidRPr="003B59E1" w:rsidRDefault="00F25F17" w:rsidP="00F25F17">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rsidR="00F25F17" w:rsidRPr="00C05272" w:rsidRDefault="00F25F17" w:rsidP="00F25F17">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713" w:rsidRDefault="00E8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62"/>
    <w:rsid w:val="00003270"/>
    <w:rsid w:val="00211F3B"/>
    <w:rsid w:val="00255F62"/>
    <w:rsid w:val="00322957"/>
    <w:rsid w:val="004D2F07"/>
    <w:rsid w:val="00821A2F"/>
    <w:rsid w:val="008A46FA"/>
    <w:rsid w:val="00A80674"/>
    <w:rsid w:val="00E84E77"/>
    <w:rsid w:val="00F11F73"/>
    <w:rsid w:val="00F25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9D99"/>
  <w15:chartTrackingRefBased/>
  <w15:docId w15:val="{A2F26AEA-0ED2-452A-A2C5-80755F98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F17"/>
    <w:pPr>
      <w:bidi/>
    </w:pPr>
    <w:rPr>
      <w:lang w:bidi="fa-IR"/>
    </w:rPr>
  </w:style>
  <w:style w:type="paragraph" w:styleId="Heading3">
    <w:name w:val="heading 3"/>
    <w:basedOn w:val="Normal"/>
    <w:next w:val="Normal"/>
    <w:link w:val="Heading3Char"/>
    <w:uiPriority w:val="99"/>
    <w:unhideWhenUsed/>
    <w:qFormat/>
    <w:rsid w:val="00F25F17"/>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25F17"/>
    <w:rPr>
      <w:rFonts w:ascii="Cambria" w:eastAsia="Times New Roman" w:hAnsi="Cambria" w:cs="B Lotus"/>
      <w:b/>
      <w:bCs/>
      <w:color w:val="000000"/>
      <w:sz w:val="20"/>
      <w:szCs w:val="24"/>
      <w:lang w:bidi="fa-IR"/>
    </w:rPr>
  </w:style>
  <w:style w:type="paragraph" w:styleId="Header">
    <w:name w:val="header"/>
    <w:basedOn w:val="Normal"/>
    <w:link w:val="HeaderChar"/>
    <w:uiPriority w:val="99"/>
    <w:unhideWhenUsed/>
    <w:rsid w:val="00F25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F17"/>
    <w:rPr>
      <w:lang w:bidi="fa-IR"/>
    </w:rPr>
  </w:style>
  <w:style w:type="paragraph" w:styleId="Footer">
    <w:name w:val="footer"/>
    <w:basedOn w:val="Normal"/>
    <w:link w:val="FooterChar"/>
    <w:uiPriority w:val="99"/>
    <w:unhideWhenUsed/>
    <w:rsid w:val="00F25F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F17"/>
    <w:rPr>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F25F17"/>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F25F17"/>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F25F17"/>
    <w:rPr>
      <w:vertAlign w:val="superscript"/>
    </w:rPr>
  </w:style>
  <w:style w:type="paragraph" w:styleId="ListParagraph">
    <w:name w:val="List Paragraph"/>
    <w:basedOn w:val="Normal"/>
    <w:uiPriority w:val="34"/>
    <w:qFormat/>
    <w:rsid w:val="00F25F17"/>
    <w:pPr>
      <w:ind w:left="720"/>
      <w:contextualSpacing/>
    </w:pPr>
  </w:style>
  <w:style w:type="table" w:styleId="GridTable1Light">
    <w:name w:val="Grid Table 1 Light"/>
    <w:basedOn w:val="TableNormal"/>
    <w:uiPriority w:val="46"/>
    <w:rsid w:val="00F25F17"/>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6</cp:revision>
  <dcterms:created xsi:type="dcterms:W3CDTF">2021-01-19T18:57:00Z</dcterms:created>
  <dcterms:modified xsi:type="dcterms:W3CDTF">2021-01-19T19:03:00Z</dcterms:modified>
</cp:coreProperties>
</file>