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423" w:rsidRDefault="00214423" w:rsidP="008D4BFA">
      <w:pPr>
        <w:bidi/>
        <w:rPr>
          <w:rFonts w:cs="B Nazanin"/>
          <w:b/>
          <w:bCs/>
          <w:sz w:val="26"/>
          <w:szCs w:val="26"/>
          <w:rtl/>
          <w:lang w:bidi="fa-IR"/>
        </w:rPr>
      </w:pPr>
    </w:p>
    <w:p w:rsidR="008D4BFA" w:rsidRDefault="008D4BFA" w:rsidP="003C5E78">
      <w:pPr>
        <w:bidi/>
        <w:rPr>
          <w:rFonts w:cs="B Nazanin"/>
          <w:b/>
          <w:bCs/>
          <w:sz w:val="26"/>
          <w:szCs w:val="26"/>
          <w:rtl/>
          <w:lang w:bidi="fa-IR"/>
        </w:rPr>
      </w:pPr>
      <w:r w:rsidRPr="008D4BFA">
        <w:rPr>
          <w:rFonts w:cs="B Nazanin" w:hint="cs"/>
          <w:b/>
          <w:bCs/>
          <w:sz w:val="26"/>
          <w:szCs w:val="26"/>
          <w:rtl/>
          <w:lang w:bidi="fa-IR"/>
        </w:rPr>
        <w:t>پرسشنامه سبک رهبری</w:t>
      </w:r>
      <w:r w:rsidR="00317B1B">
        <w:rPr>
          <w:rFonts w:cs="B Nazanin" w:hint="cs"/>
          <w:b/>
          <w:bCs/>
          <w:sz w:val="26"/>
          <w:szCs w:val="26"/>
          <w:rtl/>
          <w:lang w:bidi="fa-IR"/>
        </w:rPr>
        <w:t xml:space="preserve"> لیکرت</w:t>
      </w:r>
    </w:p>
    <w:p w:rsidR="008D4BFA" w:rsidRPr="008D4BFA" w:rsidRDefault="008D4BFA" w:rsidP="008D4BFA">
      <w:pPr>
        <w:bidi/>
        <w:jc w:val="both"/>
        <w:rPr>
          <w:rFonts w:cs="B Nazanin"/>
          <w:sz w:val="26"/>
          <w:szCs w:val="26"/>
          <w:rtl/>
          <w:lang w:bidi="fa-IR"/>
        </w:rPr>
      </w:pPr>
      <w:r w:rsidRPr="008D4BFA">
        <w:rPr>
          <w:rFonts w:cs="B Nazanin" w:hint="cs"/>
          <w:sz w:val="26"/>
          <w:szCs w:val="26"/>
          <w:rtl/>
          <w:lang w:bidi="fa-IR"/>
        </w:rPr>
        <w:t>این پرسشنامه پژوهشگر ساخته بوده و 35 سوال دارد.هدف آن خود ارزیابی در شرایط رابطه مداری و وظیفه مداری است ، دارای 35 بیانیه توصیفی می باشد، توسط مدیران و روسا پاسخ داده می شود و نمیرخ مرتبط با سبک های رهبری در سه طیف رهبری آزاد منشانه ، رهبری تلفیقی و رهبری آمرانه را ترسیم می کند.</w:t>
      </w:r>
    </w:p>
    <w:p w:rsidR="008D4BFA" w:rsidRPr="008D4BFA" w:rsidRDefault="008D4BFA" w:rsidP="008D4BFA">
      <w:pPr>
        <w:bidi/>
        <w:rPr>
          <w:rFonts w:cs="B Nazanin"/>
          <w:b/>
          <w:bCs/>
          <w:sz w:val="26"/>
          <w:szCs w:val="26"/>
          <w:rtl/>
        </w:rPr>
      </w:pPr>
      <w:r w:rsidRPr="008D4BFA">
        <w:rPr>
          <w:rFonts w:cs="B Nazanin" w:hint="cs"/>
          <w:b/>
          <w:bCs/>
          <w:sz w:val="26"/>
          <w:szCs w:val="26"/>
          <w:rtl/>
        </w:rPr>
        <w:t>تعریف مفهومی متغیر پرسشنامه</w:t>
      </w:r>
    </w:p>
    <w:p w:rsidR="008D4BFA" w:rsidRPr="008D4BFA" w:rsidRDefault="008D4BFA" w:rsidP="008D4BFA">
      <w:pPr>
        <w:bidi/>
        <w:jc w:val="both"/>
        <w:rPr>
          <w:rFonts w:cs="B Nazanin"/>
          <w:b/>
          <w:bCs/>
          <w:sz w:val="26"/>
          <w:szCs w:val="26"/>
          <w:rtl/>
          <w:lang w:bidi="fa-IR"/>
        </w:rPr>
      </w:pPr>
      <w:r>
        <w:rPr>
          <w:rFonts w:cs="B Nazanin" w:hint="cs"/>
          <w:b/>
          <w:bCs/>
          <w:sz w:val="26"/>
          <w:szCs w:val="26"/>
          <w:rtl/>
        </w:rPr>
        <w:t>سبک رهبری</w:t>
      </w:r>
      <w:r w:rsidRPr="008D4BFA">
        <w:rPr>
          <w:rFonts w:cs="B Nazanin"/>
          <w:b/>
          <w:bCs/>
          <w:sz w:val="26"/>
          <w:szCs w:val="26"/>
          <w:rtl/>
          <w:lang w:bidi="fa-IR"/>
        </w:rPr>
        <w:t>:</w:t>
      </w:r>
      <w:r w:rsidRPr="008D4BFA">
        <w:rPr>
          <w:rFonts w:cs="B Nazanin"/>
          <w:sz w:val="26"/>
          <w:szCs w:val="26"/>
          <w:rtl/>
        </w:rPr>
        <w:t xml:space="preserve"> </w:t>
      </w:r>
      <w:r w:rsidRPr="008D4BFA">
        <w:rPr>
          <w:rFonts w:cs="B Nazanin" w:hint="cs"/>
          <w:sz w:val="26"/>
          <w:szCs w:val="26"/>
          <w:rtl/>
        </w:rPr>
        <w:t>در حوزه ی رهبری نظریه ها، الگوها و اشکال مختلفی وجود دارد که هر کدام دارای تعاریف و اصول مربوط به خود است. در</w:t>
      </w:r>
      <w:r w:rsidRPr="008D4BFA">
        <w:rPr>
          <w:rFonts w:cs="B Nazanin"/>
          <w:sz w:val="26"/>
          <w:szCs w:val="26"/>
        </w:rPr>
        <w:t xml:space="preserve"> </w:t>
      </w:r>
      <w:r w:rsidRPr="008D4BFA">
        <w:rPr>
          <w:rFonts w:cs="B Nazanin" w:hint="cs"/>
          <w:sz w:val="26"/>
          <w:szCs w:val="26"/>
          <w:rtl/>
        </w:rPr>
        <w:t>خصوص</w:t>
      </w:r>
      <w:r w:rsidRPr="008D4BFA">
        <w:rPr>
          <w:rFonts w:cs="B Nazanin"/>
          <w:sz w:val="26"/>
          <w:szCs w:val="26"/>
        </w:rPr>
        <w:t xml:space="preserve"> </w:t>
      </w:r>
      <w:r w:rsidRPr="008D4BFA">
        <w:rPr>
          <w:rFonts w:cs="B Nazanin" w:hint="cs"/>
          <w:sz w:val="26"/>
          <w:szCs w:val="26"/>
          <w:rtl/>
        </w:rPr>
        <w:t>اهميت</w:t>
      </w:r>
      <w:r w:rsidRPr="008D4BFA">
        <w:rPr>
          <w:rFonts w:cs="B Nazanin"/>
          <w:sz w:val="26"/>
          <w:szCs w:val="26"/>
        </w:rPr>
        <w:t xml:space="preserve"> </w:t>
      </w:r>
      <w:r w:rsidRPr="008D4BFA">
        <w:rPr>
          <w:rFonts w:cs="B Nazanin" w:hint="cs"/>
          <w:sz w:val="26"/>
          <w:szCs w:val="26"/>
          <w:rtl/>
        </w:rPr>
        <w:t>رهبري</w:t>
      </w:r>
      <w:r w:rsidRPr="008D4BFA">
        <w:rPr>
          <w:rFonts w:cs="B Nazanin"/>
          <w:sz w:val="26"/>
          <w:szCs w:val="26"/>
        </w:rPr>
        <w:t xml:space="preserve"> </w:t>
      </w:r>
      <w:r w:rsidRPr="008D4BFA">
        <w:rPr>
          <w:rFonts w:cs="B Nazanin" w:hint="cs"/>
          <w:sz w:val="26"/>
          <w:szCs w:val="26"/>
          <w:rtl/>
        </w:rPr>
        <w:t>در</w:t>
      </w:r>
      <w:r w:rsidRPr="008D4BFA">
        <w:rPr>
          <w:rFonts w:cs="B Nazanin"/>
          <w:sz w:val="26"/>
          <w:szCs w:val="26"/>
        </w:rPr>
        <w:t xml:space="preserve"> </w:t>
      </w:r>
      <w:r w:rsidRPr="008D4BFA">
        <w:rPr>
          <w:rFonts w:cs="B Nazanin" w:hint="cs"/>
          <w:sz w:val="26"/>
          <w:szCs w:val="26"/>
          <w:rtl/>
        </w:rPr>
        <w:t>سازمان</w:t>
      </w:r>
      <w:r w:rsidRPr="008D4BFA">
        <w:rPr>
          <w:rFonts w:cs="B Nazanin"/>
          <w:sz w:val="26"/>
          <w:szCs w:val="26"/>
        </w:rPr>
        <w:t xml:space="preserve"> </w:t>
      </w:r>
      <w:r w:rsidRPr="008D4BFA">
        <w:rPr>
          <w:rFonts w:cs="B Nazanin" w:hint="cs"/>
          <w:sz w:val="26"/>
          <w:szCs w:val="26"/>
          <w:rtl/>
        </w:rPr>
        <w:t>ها</w:t>
      </w:r>
      <w:r w:rsidRPr="008D4BFA">
        <w:rPr>
          <w:rFonts w:cs="B Nazanin"/>
          <w:sz w:val="26"/>
          <w:szCs w:val="26"/>
        </w:rPr>
        <w:t xml:space="preserve"> </w:t>
      </w:r>
      <w:r w:rsidRPr="008D4BFA">
        <w:rPr>
          <w:rFonts w:cs="B Nazanin" w:hint="cs"/>
          <w:sz w:val="26"/>
          <w:szCs w:val="26"/>
          <w:rtl/>
        </w:rPr>
        <w:t>در</w:t>
      </w:r>
      <w:r w:rsidRPr="008D4BFA">
        <w:rPr>
          <w:rFonts w:cs="B Nazanin"/>
          <w:sz w:val="26"/>
          <w:szCs w:val="26"/>
        </w:rPr>
        <w:t xml:space="preserve"> </w:t>
      </w:r>
      <w:r w:rsidRPr="008D4BFA">
        <w:rPr>
          <w:rFonts w:cs="B Nazanin" w:hint="cs"/>
          <w:sz w:val="26"/>
          <w:szCs w:val="26"/>
          <w:rtl/>
        </w:rPr>
        <w:t>سالهاي</w:t>
      </w:r>
      <w:r w:rsidRPr="008D4BFA">
        <w:rPr>
          <w:rFonts w:cs="B Nazanin"/>
          <w:sz w:val="26"/>
          <w:szCs w:val="26"/>
        </w:rPr>
        <w:t xml:space="preserve"> </w:t>
      </w:r>
      <w:r w:rsidRPr="008D4BFA">
        <w:rPr>
          <w:rFonts w:cs="B Nazanin" w:hint="cs"/>
          <w:sz w:val="26"/>
          <w:szCs w:val="26"/>
          <w:rtl/>
        </w:rPr>
        <w:t>اخير</w:t>
      </w:r>
      <w:r w:rsidRPr="008D4BFA">
        <w:rPr>
          <w:rFonts w:cs="B Nazanin"/>
          <w:sz w:val="26"/>
          <w:szCs w:val="26"/>
        </w:rPr>
        <w:t xml:space="preserve"> </w:t>
      </w:r>
      <w:r w:rsidRPr="008D4BFA">
        <w:rPr>
          <w:rFonts w:cs="B Nazanin" w:hint="cs"/>
          <w:sz w:val="26"/>
          <w:szCs w:val="26"/>
          <w:rtl/>
        </w:rPr>
        <w:t>تئوريها</w:t>
      </w:r>
      <w:r w:rsidRPr="008D4BFA">
        <w:rPr>
          <w:rFonts w:cs="B Nazanin"/>
          <w:sz w:val="26"/>
          <w:szCs w:val="26"/>
        </w:rPr>
        <w:t xml:space="preserve"> </w:t>
      </w:r>
      <w:r w:rsidRPr="008D4BFA">
        <w:rPr>
          <w:rFonts w:cs="B Nazanin" w:hint="cs"/>
          <w:sz w:val="26"/>
          <w:szCs w:val="26"/>
          <w:rtl/>
        </w:rPr>
        <w:t>و</w:t>
      </w:r>
      <w:r w:rsidRPr="008D4BFA">
        <w:rPr>
          <w:rFonts w:cs="B Nazanin"/>
          <w:sz w:val="26"/>
          <w:szCs w:val="26"/>
        </w:rPr>
        <w:t xml:space="preserve"> </w:t>
      </w:r>
      <w:r w:rsidRPr="008D4BFA">
        <w:rPr>
          <w:rFonts w:cs="B Nazanin" w:hint="cs"/>
          <w:sz w:val="26"/>
          <w:szCs w:val="26"/>
          <w:rtl/>
        </w:rPr>
        <w:t>رويكردهاي</w:t>
      </w:r>
      <w:r w:rsidRPr="008D4BFA">
        <w:rPr>
          <w:rFonts w:cs="B Nazanin"/>
          <w:sz w:val="26"/>
          <w:szCs w:val="26"/>
        </w:rPr>
        <w:t xml:space="preserve"> </w:t>
      </w:r>
      <w:r w:rsidRPr="008D4BFA">
        <w:rPr>
          <w:rFonts w:cs="B Nazanin" w:hint="cs"/>
          <w:sz w:val="26"/>
          <w:szCs w:val="26"/>
          <w:rtl/>
        </w:rPr>
        <w:t>جديد</w:t>
      </w:r>
      <w:r w:rsidRPr="008D4BFA">
        <w:rPr>
          <w:rFonts w:cs="B Nazanin"/>
          <w:sz w:val="26"/>
          <w:szCs w:val="26"/>
        </w:rPr>
        <w:t xml:space="preserve"> </w:t>
      </w:r>
      <w:r w:rsidRPr="008D4BFA">
        <w:rPr>
          <w:rFonts w:cs="B Nazanin" w:hint="cs"/>
          <w:sz w:val="26"/>
          <w:szCs w:val="26"/>
          <w:rtl/>
        </w:rPr>
        <w:t>در</w:t>
      </w:r>
      <w:r w:rsidRPr="008D4BFA">
        <w:rPr>
          <w:rFonts w:cs="B Nazanin"/>
          <w:sz w:val="26"/>
          <w:szCs w:val="26"/>
        </w:rPr>
        <w:t xml:space="preserve"> </w:t>
      </w:r>
      <w:r w:rsidRPr="008D4BFA">
        <w:rPr>
          <w:rFonts w:cs="B Nazanin" w:hint="cs"/>
          <w:sz w:val="26"/>
          <w:szCs w:val="26"/>
          <w:rtl/>
        </w:rPr>
        <w:t>خصوص</w:t>
      </w:r>
      <w:r w:rsidRPr="008D4BFA">
        <w:rPr>
          <w:rFonts w:cs="B Nazanin"/>
          <w:sz w:val="26"/>
          <w:szCs w:val="26"/>
        </w:rPr>
        <w:t xml:space="preserve"> </w:t>
      </w:r>
      <w:r w:rsidRPr="008D4BFA">
        <w:rPr>
          <w:rFonts w:cs="B Nazanin" w:hint="cs"/>
          <w:sz w:val="26"/>
          <w:szCs w:val="26"/>
          <w:rtl/>
        </w:rPr>
        <w:t>رهبري</w:t>
      </w:r>
      <w:r w:rsidRPr="008D4BFA">
        <w:rPr>
          <w:rFonts w:cs="B Nazanin"/>
          <w:sz w:val="26"/>
          <w:szCs w:val="26"/>
        </w:rPr>
        <w:t xml:space="preserve"> </w:t>
      </w:r>
      <w:r w:rsidRPr="008D4BFA">
        <w:rPr>
          <w:rFonts w:cs="B Nazanin" w:hint="cs"/>
          <w:sz w:val="26"/>
          <w:szCs w:val="26"/>
          <w:rtl/>
        </w:rPr>
        <w:t>تدوين</w:t>
      </w:r>
      <w:r w:rsidRPr="008D4BFA">
        <w:rPr>
          <w:rFonts w:cs="B Nazanin"/>
          <w:sz w:val="26"/>
          <w:szCs w:val="26"/>
        </w:rPr>
        <w:t xml:space="preserve"> </w:t>
      </w:r>
      <w:r w:rsidRPr="008D4BFA">
        <w:rPr>
          <w:rFonts w:cs="B Nazanin" w:hint="cs"/>
          <w:sz w:val="26"/>
          <w:szCs w:val="26"/>
          <w:rtl/>
        </w:rPr>
        <w:t>شده</w:t>
      </w:r>
      <w:r w:rsidRPr="008D4BFA">
        <w:rPr>
          <w:rFonts w:cs="B Nazanin"/>
          <w:sz w:val="26"/>
          <w:szCs w:val="26"/>
        </w:rPr>
        <w:t xml:space="preserve"> </w:t>
      </w:r>
      <w:r w:rsidRPr="008D4BFA">
        <w:rPr>
          <w:rFonts w:cs="B Nazanin" w:hint="cs"/>
          <w:sz w:val="26"/>
          <w:szCs w:val="26"/>
          <w:rtl/>
        </w:rPr>
        <w:t>است</w:t>
      </w:r>
      <w:r w:rsidRPr="008D4BFA">
        <w:rPr>
          <w:rFonts w:cs="B Nazanin"/>
          <w:sz w:val="26"/>
          <w:szCs w:val="26"/>
        </w:rPr>
        <w:t xml:space="preserve"> </w:t>
      </w:r>
      <w:r w:rsidRPr="008D4BFA">
        <w:rPr>
          <w:rFonts w:cs="B Nazanin" w:hint="cs"/>
          <w:sz w:val="26"/>
          <w:szCs w:val="26"/>
          <w:rtl/>
        </w:rPr>
        <w:t>كه</w:t>
      </w:r>
      <w:r w:rsidRPr="008D4BFA">
        <w:rPr>
          <w:rFonts w:cs="B Nazanin"/>
          <w:sz w:val="26"/>
          <w:szCs w:val="26"/>
        </w:rPr>
        <w:t xml:space="preserve"> </w:t>
      </w:r>
      <w:r w:rsidRPr="008D4BFA">
        <w:rPr>
          <w:rFonts w:cs="B Nazanin" w:hint="cs"/>
          <w:sz w:val="26"/>
          <w:szCs w:val="26"/>
          <w:rtl/>
        </w:rPr>
        <w:t>جهت</w:t>
      </w:r>
      <w:r w:rsidRPr="008D4BFA">
        <w:rPr>
          <w:rFonts w:cs="B Nazanin"/>
          <w:sz w:val="26"/>
          <w:szCs w:val="26"/>
        </w:rPr>
        <w:t xml:space="preserve"> </w:t>
      </w:r>
      <w:r w:rsidRPr="008D4BFA">
        <w:rPr>
          <w:rFonts w:cs="B Nazanin" w:hint="cs"/>
          <w:sz w:val="26"/>
          <w:szCs w:val="26"/>
          <w:rtl/>
        </w:rPr>
        <w:t>مطالعات</w:t>
      </w:r>
      <w:r w:rsidRPr="008D4BFA">
        <w:rPr>
          <w:rFonts w:cs="B Nazanin"/>
          <w:sz w:val="26"/>
          <w:szCs w:val="26"/>
        </w:rPr>
        <w:t xml:space="preserve"> </w:t>
      </w:r>
      <w:r w:rsidRPr="008D4BFA">
        <w:rPr>
          <w:rFonts w:cs="B Nazanin" w:hint="cs"/>
          <w:sz w:val="26"/>
          <w:szCs w:val="26"/>
          <w:rtl/>
        </w:rPr>
        <w:t>رهبري</w:t>
      </w:r>
      <w:r w:rsidRPr="008D4BFA">
        <w:rPr>
          <w:rFonts w:cs="B Nazanin"/>
          <w:sz w:val="26"/>
          <w:szCs w:val="26"/>
        </w:rPr>
        <w:t xml:space="preserve"> </w:t>
      </w:r>
      <w:r w:rsidRPr="008D4BFA">
        <w:rPr>
          <w:rFonts w:cs="B Nazanin" w:hint="cs"/>
          <w:sz w:val="26"/>
          <w:szCs w:val="26"/>
          <w:rtl/>
        </w:rPr>
        <w:t>را</w:t>
      </w:r>
      <w:r w:rsidRPr="008D4BFA">
        <w:rPr>
          <w:rFonts w:cs="B Nazanin"/>
          <w:sz w:val="26"/>
          <w:szCs w:val="26"/>
        </w:rPr>
        <w:t xml:space="preserve"> </w:t>
      </w:r>
      <w:r w:rsidRPr="008D4BFA">
        <w:rPr>
          <w:rFonts w:cs="B Nazanin" w:hint="cs"/>
          <w:sz w:val="26"/>
          <w:szCs w:val="26"/>
          <w:rtl/>
        </w:rPr>
        <w:t>به</w:t>
      </w:r>
      <w:r w:rsidRPr="008D4BFA">
        <w:rPr>
          <w:rFonts w:cs="B Nazanin"/>
          <w:sz w:val="26"/>
          <w:szCs w:val="26"/>
        </w:rPr>
        <w:t xml:space="preserve"> </w:t>
      </w:r>
      <w:r w:rsidRPr="008D4BFA">
        <w:rPr>
          <w:rFonts w:cs="B Nazanin" w:hint="cs"/>
          <w:sz w:val="26"/>
          <w:szCs w:val="26"/>
          <w:rtl/>
        </w:rPr>
        <w:t>سوي</w:t>
      </w:r>
      <w:r w:rsidRPr="008D4BFA">
        <w:rPr>
          <w:rFonts w:cs="B Nazanin"/>
          <w:sz w:val="26"/>
          <w:szCs w:val="26"/>
        </w:rPr>
        <w:t xml:space="preserve"> </w:t>
      </w:r>
      <w:r w:rsidRPr="008D4BFA">
        <w:rPr>
          <w:rFonts w:cs="B Nazanin" w:hint="cs"/>
          <w:sz w:val="26"/>
          <w:szCs w:val="26"/>
          <w:rtl/>
        </w:rPr>
        <w:t>رهبري</w:t>
      </w:r>
      <w:r w:rsidRPr="008D4BFA">
        <w:rPr>
          <w:rFonts w:cs="B Nazanin"/>
          <w:sz w:val="26"/>
          <w:szCs w:val="26"/>
        </w:rPr>
        <w:t xml:space="preserve"> </w:t>
      </w:r>
      <w:r w:rsidRPr="008D4BFA">
        <w:rPr>
          <w:rFonts w:cs="B Nazanin" w:hint="cs"/>
          <w:sz w:val="26"/>
          <w:szCs w:val="26"/>
          <w:rtl/>
        </w:rPr>
        <w:t>در</w:t>
      </w:r>
      <w:r w:rsidRPr="008D4BFA">
        <w:rPr>
          <w:rFonts w:ascii="BLotus" w:cs="B Nazanin"/>
          <w:sz w:val="26"/>
          <w:szCs w:val="26"/>
          <w:lang w:val="sr-Cyrl-CS"/>
        </w:rPr>
        <w:t xml:space="preserve"> </w:t>
      </w:r>
      <w:r w:rsidRPr="008D4BFA">
        <w:rPr>
          <w:rFonts w:ascii="BLotus" w:cs="B Nazanin" w:hint="cs"/>
          <w:sz w:val="26"/>
          <w:szCs w:val="26"/>
          <w:rtl/>
          <w:lang w:val="sr-Cyrl-CS"/>
        </w:rPr>
        <w:t>سازمانهاي</w:t>
      </w:r>
      <w:r w:rsidRPr="008D4BFA">
        <w:rPr>
          <w:rFonts w:ascii="BLotus" w:cs="B Nazanin"/>
          <w:sz w:val="26"/>
          <w:szCs w:val="26"/>
          <w:lang w:val="sr-Cyrl-CS"/>
        </w:rPr>
        <w:t xml:space="preserve"> </w:t>
      </w:r>
      <w:r w:rsidRPr="008D4BFA">
        <w:rPr>
          <w:rFonts w:ascii="BLotus" w:cs="B Nazanin" w:hint="cs"/>
          <w:sz w:val="26"/>
          <w:szCs w:val="26"/>
          <w:rtl/>
          <w:lang w:val="sr-Cyrl-CS"/>
        </w:rPr>
        <w:t>نوين</w:t>
      </w:r>
      <w:r w:rsidRPr="008D4BFA">
        <w:rPr>
          <w:rFonts w:ascii="BLotus" w:cs="B Nazanin"/>
          <w:sz w:val="26"/>
          <w:szCs w:val="26"/>
          <w:lang w:val="sr-Cyrl-CS"/>
        </w:rPr>
        <w:t xml:space="preserve"> </w:t>
      </w:r>
      <w:r w:rsidRPr="008D4BFA">
        <w:rPr>
          <w:rFonts w:ascii="BLotus" w:cs="B Nazanin" w:hint="cs"/>
          <w:sz w:val="26"/>
          <w:szCs w:val="26"/>
          <w:rtl/>
          <w:lang w:val="sr-Cyrl-CS"/>
        </w:rPr>
        <w:t>رهنمون</w:t>
      </w:r>
      <w:r w:rsidRPr="008D4BFA">
        <w:rPr>
          <w:rFonts w:ascii="BLotus" w:cs="B Nazanin"/>
          <w:sz w:val="26"/>
          <w:szCs w:val="26"/>
          <w:lang w:val="sr-Cyrl-CS"/>
        </w:rPr>
        <w:t xml:space="preserve"> </w:t>
      </w:r>
      <w:r w:rsidRPr="008D4BFA">
        <w:rPr>
          <w:rFonts w:ascii="BLotus" w:cs="B Nazanin" w:hint="cs"/>
          <w:sz w:val="26"/>
          <w:szCs w:val="26"/>
          <w:rtl/>
          <w:lang w:val="sr-Cyrl-CS"/>
        </w:rPr>
        <w:t>ساخته</w:t>
      </w:r>
      <w:r w:rsidRPr="008D4BFA">
        <w:rPr>
          <w:rFonts w:ascii="BLotus" w:cs="B Nazanin"/>
          <w:sz w:val="26"/>
          <w:szCs w:val="26"/>
          <w:lang w:val="sr-Cyrl-CS"/>
        </w:rPr>
        <w:t xml:space="preserve"> </w:t>
      </w:r>
      <w:r w:rsidRPr="008D4BFA">
        <w:rPr>
          <w:rFonts w:ascii="BLotus" w:cs="B Nazanin" w:hint="cs"/>
          <w:sz w:val="26"/>
          <w:szCs w:val="26"/>
          <w:rtl/>
          <w:lang w:val="sr-Cyrl-CS"/>
        </w:rPr>
        <w:t>است</w:t>
      </w:r>
    </w:p>
    <w:p w:rsidR="008D4BFA" w:rsidRPr="008D4BFA" w:rsidRDefault="008D4BFA" w:rsidP="008D4BFA">
      <w:pPr>
        <w:bidi/>
        <w:rPr>
          <w:rFonts w:cs="B Nazanin"/>
          <w:b/>
          <w:bCs/>
          <w:sz w:val="26"/>
          <w:szCs w:val="26"/>
          <w:rtl/>
          <w:lang w:bidi="fa-IR"/>
        </w:rPr>
      </w:pPr>
      <w:r w:rsidRPr="008D4BFA">
        <w:rPr>
          <w:rFonts w:cs="B Nazanin" w:hint="cs"/>
          <w:b/>
          <w:bCs/>
          <w:sz w:val="26"/>
          <w:szCs w:val="26"/>
          <w:rtl/>
          <w:lang w:bidi="fa-IR"/>
        </w:rPr>
        <w:t xml:space="preserve">تعریف عملیاتی متغیر پرسشنامه </w:t>
      </w:r>
    </w:p>
    <w:p w:rsidR="008D4BFA" w:rsidRPr="008D4BFA" w:rsidRDefault="008D4BFA" w:rsidP="008D4BFA">
      <w:pPr>
        <w:bidi/>
        <w:rPr>
          <w:rFonts w:cs="B Nazanin"/>
          <w:sz w:val="26"/>
          <w:szCs w:val="26"/>
          <w:rtl/>
        </w:rPr>
      </w:pPr>
      <w:r w:rsidRPr="008D4BFA">
        <w:rPr>
          <w:rFonts w:ascii="Zar" w:hAnsi="Zar" w:cs="B Nazanin"/>
          <w:sz w:val="26"/>
          <w:szCs w:val="26"/>
          <w:rtl/>
          <w:lang w:bidi="fa-IR"/>
        </w:rPr>
        <w:t>در ا</w:t>
      </w:r>
      <w:r w:rsidRPr="008D4BFA">
        <w:rPr>
          <w:rFonts w:ascii="Zar" w:hAnsi="Zar" w:cs="B Nazanin" w:hint="cs"/>
          <w:sz w:val="26"/>
          <w:szCs w:val="26"/>
          <w:rtl/>
          <w:lang w:bidi="fa-IR"/>
        </w:rPr>
        <w:t>ی</w:t>
      </w:r>
      <w:r w:rsidRPr="008D4BFA">
        <w:rPr>
          <w:rFonts w:ascii="Zar" w:hAnsi="Zar" w:cs="B Nazanin" w:hint="eastAsia"/>
          <w:sz w:val="26"/>
          <w:szCs w:val="26"/>
          <w:rtl/>
          <w:lang w:bidi="fa-IR"/>
        </w:rPr>
        <w:t>ن</w:t>
      </w:r>
      <w:r w:rsidRPr="008D4BFA">
        <w:rPr>
          <w:rFonts w:ascii="Zar" w:hAnsi="Zar" w:cs="B Nazanin"/>
          <w:sz w:val="26"/>
          <w:szCs w:val="26"/>
          <w:rtl/>
          <w:lang w:bidi="fa-IR"/>
        </w:rPr>
        <w:t xml:space="preserve"> تحق</w:t>
      </w:r>
      <w:r w:rsidRPr="008D4BFA">
        <w:rPr>
          <w:rFonts w:ascii="Zar" w:hAnsi="Zar" w:cs="B Nazanin" w:hint="cs"/>
          <w:sz w:val="26"/>
          <w:szCs w:val="26"/>
          <w:rtl/>
          <w:lang w:bidi="fa-IR"/>
        </w:rPr>
        <w:t>ی</w:t>
      </w:r>
      <w:r w:rsidRPr="008D4BFA">
        <w:rPr>
          <w:rFonts w:ascii="Zar" w:hAnsi="Zar" w:cs="B Nazanin" w:hint="eastAsia"/>
          <w:sz w:val="26"/>
          <w:szCs w:val="26"/>
          <w:rtl/>
          <w:lang w:bidi="fa-IR"/>
        </w:rPr>
        <w:t>ق</w:t>
      </w:r>
      <w:r w:rsidRPr="008D4BFA">
        <w:rPr>
          <w:rFonts w:ascii="Zar" w:hAnsi="Zar" w:cs="B Nazanin"/>
          <w:sz w:val="26"/>
          <w:szCs w:val="26"/>
          <w:rtl/>
          <w:lang w:bidi="fa-IR"/>
        </w:rPr>
        <w:t xml:space="preserve"> </w:t>
      </w:r>
      <w:r>
        <w:rPr>
          <w:rFonts w:cs="B Nazanin" w:hint="cs"/>
          <w:sz w:val="26"/>
          <w:szCs w:val="26"/>
          <w:rtl/>
        </w:rPr>
        <w:t>سبک رهبری</w:t>
      </w:r>
      <w:r w:rsidRPr="008D4BFA">
        <w:rPr>
          <w:rFonts w:cs="B Nazanin" w:hint="cs"/>
          <w:sz w:val="26"/>
          <w:szCs w:val="26"/>
          <w:rtl/>
        </w:rPr>
        <w:t xml:space="preserve">دارای </w:t>
      </w:r>
      <w:r>
        <w:rPr>
          <w:rFonts w:cs="B Nazanin" w:hint="cs"/>
          <w:sz w:val="26"/>
          <w:szCs w:val="26"/>
          <w:rtl/>
        </w:rPr>
        <w:t>35</w:t>
      </w:r>
      <w:r w:rsidRPr="008D4BFA">
        <w:rPr>
          <w:rFonts w:cs="B Nazanin" w:hint="cs"/>
          <w:sz w:val="26"/>
          <w:szCs w:val="26"/>
          <w:rtl/>
        </w:rPr>
        <w:t xml:space="preserve"> سوال  از طریق پرسشنامه طراحی شده ارزیابی می شود.</w:t>
      </w:r>
    </w:p>
    <w:p w:rsidR="008D4BFA" w:rsidRPr="00FE130E" w:rsidRDefault="008D4BFA" w:rsidP="008D4BFA">
      <w:pPr>
        <w:bidi/>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t>پاسخگوی گرامی</w:t>
      </w:r>
    </w:p>
    <w:p w:rsidR="008D4BFA" w:rsidRPr="00FE130E" w:rsidRDefault="008D4BFA" w:rsidP="008D4BFA">
      <w:pPr>
        <w:bidi/>
        <w:spacing w:line="360" w:lineRule="auto"/>
        <w:jc w:val="both"/>
        <w:rPr>
          <w:rFonts w:ascii="Calibri" w:eastAsia="Calibri" w:hAnsi="Calibri"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eastAsia="Calibri" w:hAnsi="Tahoma" w:cs="B Mitra" w:hint="cs"/>
          <w:sz w:val="26"/>
          <w:szCs w:val="26"/>
          <w:rtl/>
          <w:lang w:bidi="fa-IR"/>
        </w:rPr>
        <w:t xml:space="preserve">. </w:t>
      </w:r>
      <w:r w:rsidRPr="00FE130E">
        <w:rPr>
          <w:rFonts w:ascii="Calibri" w:eastAsia="Calibri" w:hAnsi="Calibri"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D4BFA" w:rsidRPr="004F71CF" w:rsidTr="003E1C88">
        <w:tc>
          <w:tcPr>
            <w:tcW w:w="9590" w:type="dxa"/>
            <w:gridSpan w:val="8"/>
            <w:shd w:val="clear" w:color="auto" w:fill="BFBFBF" w:themeFill="background1" w:themeFillShade="BF"/>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8D4BFA" w:rsidRPr="004F71CF" w:rsidTr="003E1C88">
        <w:tc>
          <w:tcPr>
            <w:tcW w:w="1888"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171"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710"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940"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35 به بالا</w:t>
            </w:r>
          </w:p>
        </w:tc>
      </w:tr>
      <w:tr w:rsidR="008D4BFA" w:rsidRPr="004F71CF" w:rsidTr="003E1C88">
        <w:tc>
          <w:tcPr>
            <w:tcW w:w="1888"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171"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710"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940"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کارشناسی و بالاتر</w:t>
            </w:r>
          </w:p>
        </w:tc>
      </w:tr>
      <w:tr w:rsidR="008D4BFA" w:rsidRPr="004F71CF" w:rsidTr="003E1C88">
        <w:tc>
          <w:tcPr>
            <w:tcW w:w="1888"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171"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710"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8D4BFA" w:rsidRPr="004F71CF" w:rsidRDefault="008D4BFA" w:rsidP="003E1C88">
            <w:pPr>
              <w:tabs>
                <w:tab w:val="left" w:pos="7585"/>
              </w:tabs>
              <w:bidi/>
              <w:jc w:val="center"/>
              <w:rPr>
                <w:rFonts w:cs="B Nazanin"/>
                <w:sz w:val="26"/>
                <w:szCs w:val="26"/>
                <w:rtl/>
              </w:rPr>
            </w:pPr>
          </w:p>
        </w:tc>
        <w:tc>
          <w:tcPr>
            <w:tcW w:w="1940"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بیشتر از 15 سال</w:t>
            </w:r>
          </w:p>
        </w:tc>
      </w:tr>
      <w:tr w:rsidR="008D4BFA" w:rsidRPr="004F71CF" w:rsidTr="003E1C88">
        <w:tc>
          <w:tcPr>
            <w:tcW w:w="1888"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8D4BFA" w:rsidRPr="004F71CF" w:rsidRDefault="008D4BFA" w:rsidP="003E1C88">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8D4BFA" w:rsidRPr="004F71CF" w:rsidRDefault="008D4BFA" w:rsidP="003E1C88">
            <w:pPr>
              <w:tabs>
                <w:tab w:val="left" w:pos="880"/>
              </w:tabs>
              <w:bidi/>
              <w:jc w:val="center"/>
              <w:rPr>
                <w:rFonts w:cs="B Nazanin"/>
                <w:sz w:val="26"/>
                <w:szCs w:val="26"/>
                <w:rtl/>
              </w:rPr>
            </w:pPr>
          </w:p>
        </w:tc>
        <w:tc>
          <w:tcPr>
            <w:tcW w:w="4280" w:type="dxa"/>
            <w:gridSpan w:val="3"/>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مرد</w:t>
            </w:r>
          </w:p>
        </w:tc>
      </w:tr>
      <w:tr w:rsidR="008D4BFA" w:rsidRPr="004F71CF" w:rsidTr="003E1C88">
        <w:tc>
          <w:tcPr>
            <w:tcW w:w="1888" w:type="dxa"/>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8D4BFA" w:rsidRPr="004F71CF" w:rsidRDefault="008D4BFA" w:rsidP="003E1C88">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8D4BFA" w:rsidRDefault="008D4BFA" w:rsidP="008D4BFA">
      <w:pPr>
        <w:bidi/>
        <w:rPr>
          <w:rFonts w:cs="B Nazanin"/>
          <w:b/>
          <w:bCs/>
          <w:sz w:val="26"/>
          <w:szCs w:val="26"/>
          <w:rtl/>
          <w:lang w:bidi="fa-IR"/>
        </w:rPr>
      </w:pPr>
    </w:p>
    <w:p w:rsidR="008D4BFA" w:rsidRPr="00C861DB" w:rsidRDefault="008D4BFA" w:rsidP="008D4BFA">
      <w:pPr>
        <w:bidi/>
        <w:rPr>
          <w:rFonts w:cs="B Nazanin"/>
          <w:b/>
          <w:bCs/>
          <w:sz w:val="26"/>
          <w:szCs w:val="26"/>
          <w:rtl/>
        </w:rPr>
      </w:pPr>
      <w:r w:rsidRPr="00C861DB">
        <w:rPr>
          <w:rFonts w:cs="B Nazanin" w:hint="cs"/>
          <w:b/>
          <w:bCs/>
          <w:sz w:val="26"/>
          <w:szCs w:val="26"/>
          <w:rtl/>
          <w:lang w:bidi="fa-IR"/>
        </w:rPr>
        <w:lastRenderedPageBreak/>
        <w:t>سوالات:</w:t>
      </w:r>
    </w:p>
    <w:tbl>
      <w:tblPr>
        <w:tblStyle w:val="TableGrid1"/>
        <w:bidiVisual/>
        <w:tblW w:w="0" w:type="auto"/>
        <w:tblLook w:val="04A0" w:firstRow="1" w:lastRow="0" w:firstColumn="1" w:lastColumn="0" w:noHBand="0" w:noVBand="1"/>
      </w:tblPr>
      <w:tblGrid>
        <w:gridCol w:w="767"/>
        <w:gridCol w:w="5400"/>
        <w:gridCol w:w="810"/>
        <w:gridCol w:w="630"/>
        <w:gridCol w:w="540"/>
        <w:gridCol w:w="540"/>
        <w:gridCol w:w="558"/>
      </w:tblGrid>
      <w:tr w:rsidR="008D4BFA" w:rsidRPr="008D4BFA" w:rsidTr="008D4BFA">
        <w:tc>
          <w:tcPr>
            <w:tcW w:w="767" w:type="dxa"/>
            <w:vMerge w:val="restart"/>
            <w:shd w:val="clear" w:color="auto" w:fill="BFBFBF" w:themeFill="background1" w:themeFillShade="BF"/>
          </w:tcPr>
          <w:p w:rsidR="008D4BFA" w:rsidRPr="008D4BFA" w:rsidRDefault="008D4BFA" w:rsidP="003E1C88">
            <w:pPr>
              <w:bidi/>
              <w:jc w:val="center"/>
              <w:rPr>
                <w:rFonts w:cs="B Lotus"/>
                <w:b/>
                <w:bCs/>
                <w:rtl/>
              </w:rPr>
            </w:pPr>
            <w:r w:rsidRPr="008D4BFA">
              <w:rPr>
                <w:rFonts w:cs="B Lotus" w:hint="cs"/>
                <w:b/>
                <w:bCs/>
                <w:rtl/>
              </w:rPr>
              <w:t>ردیف</w:t>
            </w:r>
          </w:p>
        </w:tc>
        <w:tc>
          <w:tcPr>
            <w:tcW w:w="5400" w:type="dxa"/>
            <w:vMerge w:val="restart"/>
            <w:shd w:val="clear" w:color="auto" w:fill="BFBFBF" w:themeFill="background1" w:themeFillShade="BF"/>
          </w:tcPr>
          <w:p w:rsidR="008D4BFA" w:rsidRPr="008D4BFA" w:rsidRDefault="008D4BFA" w:rsidP="003E1C88">
            <w:pPr>
              <w:bidi/>
              <w:jc w:val="center"/>
              <w:rPr>
                <w:rFonts w:cs="B Lotus"/>
                <w:b/>
                <w:bCs/>
                <w:rtl/>
              </w:rPr>
            </w:pPr>
            <w:r w:rsidRPr="008D4BFA">
              <w:rPr>
                <w:rFonts w:cs="B Lotus" w:hint="cs"/>
                <w:b/>
                <w:bCs/>
                <w:rtl/>
              </w:rPr>
              <w:t>عبارات</w:t>
            </w:r>
          </w:p>
        </w:tc>
        <w:tc>
          <w:tcPr>
            <w:tcW w:w="3078" w:type="dxa"/>
            <w:gridSpan w:val="5"/>
            <w:shd w:val="clear" w:color="auto" w:fill="BFBFBF" w:themeFill="background1" w:themeFillShade="BF"/>
          </w:tcPr>
          <w:p w:rsidR="008D4BFA" w:rsidRPr="008D4BFA" w:rsidRDefault="008D4BFA" w:rsidP="003E1C88">
            <w:pPr>
              <w:bidi/>
              <w:jc w:val="center"/>
              <w:rPr>
                <w:rFonts w:cs="B Lotus"/>
                <w:b/>
                <w:bCs/>
                <w:rtl/>
              </w:rPr>
            </w:pPr>
            <w:r w:rsidRPr="008D4BFA">
              <w:rPr>
                <w:rFonts w:cs="B Lotus" w:hint="cs"/>
                <w:b/>
                <w:bCs/>
                <w:rtl/>
              </w:rPr>
              <w:t>مقیاس</w:t>
            </w:r>
          </w:p>
        </w:tc>
      </w:tr>
      <w:tr w:rsidR="008D4BFA" w:rsidRPr="008D4BFA" w:rsidTr="008D4BFA">
        <w:tc>
          <w:tcPr>
            <w:tcW w:w="767" w:type="dxa"/>
            <w:vMerge/>
            <w:shd w:val="clear" w:color="auto" w:fill="BFBFBF" w:themeFill="background1" w:themeFillShade="BF"/>
          </w:tcPr>
          <w:p w:rsidR="008D4BFA" w:rsidRPr="008D4BFA" w:rsidRDefault="008D4BFA" w:rsidP="003E1C88">
            <w:pPr>
              <w:bidi/>
              <w:jc w:val="center"/>
              <w:rPr>
                <w:rFonts w:cs="B Lotus"/>
                <w:b/>
                <w:bCs/>
                <w:rtl/>
              </w:rPr>
            </w:pPr>
          </w:p>
        </w:tc>
        <w:tc>
          <w:tcPr>
            <w:tcW w:w="5400" w:type="dxa"/>
            <w:vMerge/>
            <w:shd w:val="clear" w:color="auto" w:fill="BFBFBF" w:themeFill="background1" w:themeFillShade="BF"/>
          </w:tcPr>
          <w:p w:rsidR="008D4BFA" w:rsidRPr="008D4BFA" w:rsidRDefault="008D4BFA" w:rsidP="003E1C88">
            <w:pPr>
              <w:bidi/>
              <w:jc w:val="both"/>
              <w:rPr>
                <w:rFonts w:cs="B Lotus"/>
                <w:b/>
                <w:bCs/>
                <w:rtl/>
              </w:rPr>
            </w:pPr>
          </w:p>
        </w:tc>
        <w:tc>
          <w:tcPr>
            <w:tcW w:w="810" w:type="dxa"/>
            <w:shd w:val="clear" w:color="auto" w:fill="BFBFBF" w:themeFill="background1" w:themeFillShade="BF"/>
          </w:tcPr>
          <w:p w:rsidR="008D4BFA" w:rsidRPr="008D4BFA" w:rsidRDefault="008D4BFA" w:rsidP="003E1C88">
            <w:pPr>
              <w:bidi/>
              <w:jc w:val="center"/>
              <w:rPr>
                <w:rFonts w:cs="B Lotus"/>
                <w:b/>
                <w:bCs/>
                <w:rtl/>
              </w:rPr>
            </w:pPr>
            <w:r w:rsidRPr="008D4BFA">
              <w:rPr>
                <w:rFonts w:cs="B Lotus" w:hint="cs"/>
                <w:b/>
                <w:bCs/>
                <w:rtl/>
              </w:rPr>
              <w:t>1</w:t>
            </w:r>
          </w:p>
        </w:tc>
        <w:tc>
          <w:tcPr>
            <w:tcW w:w="630" w:type="dxa"/>
            <w:shd w:val="clear" w:color="auto" w:fill="BFBFBF" w:themeFill="background1" w:themeFillShade="BF"/>
          </w:tcPr>
          <w:p w:rsidR="008D4BFA" w:rsidRPr="008D4BFA" w:rsidRDefault="008D4BFA" w:rsidP="003E1C88">
            <w:pPr>
              <w:bidi/>
              <w:jc w:val="both"/>
              <w:rPr>
                <w:rFonts w:cs="B Lotus"/>
                <w:b/>
                <w:bCs/>
                <w:rtl/>
              </w:rPr>
            </w:pPr>
            <w:r w:rsidRPr="008D4BFA">
              <w:rPr>
                <w:rFonts w:cs="B Lotus" w:hint="cs"/>
                <w:b/>
                <w:bCs/>
                <w:rtl/>
              </w:rPr>
              <w:t>2</w:t>
            </w:r>
          </w:p>
        </w:tc>
        <w:tc>
          <w:tcPr>
            <w:tcW w:w="540" w:type="dxa"/>
            <w:shd w:val="clear" w:color="auto" w:fill="BFBFBF" w:themeFill="background1" w:themeFillShade="BF"/>
          </w:tcPr>
          <w:p w:rsidR="008D4BFA" w:rsidRPr="008D4BFA" w:rsidRDefault="008D4BFA" w:rsidP="003E1C88">
            <w:pPr>
              <w:bidi/>
              <w:jc w:val="both"/>
              <w:rPr>
                <w:rFonts w:cs="B Lotus"/>
                <w:b/>
                <w:bCs/>
                <w:rtl/>
              </w:rPr>
            </w:pPr>
            <w:r w:rsidRPr="008D4BFA">
              <w:rPr>
                <w:rFonts w:cs="B Lotus" w:hint="cs"/>
                <w:b/>
                <w:bCs/>
                <w:rtl/>
              </w:rPr>
              <w:t>3</w:t>
            </w:r>
          </w:p>
        </w:tc>
        <w:tc>
          <w:tcPr>
            <w:tcW w:w="540" w:type="dxa"/>
            <w:shd w:val="clear" w:color="auto" w:fill="BFBFBF" w:themeFill="background1" w:themeFillShade="BF"/>
          </w:tcPr>
          <w:p w:rsidR="008D4BFA" w:rsidRPr="008D4BFA" w:rsidRDefault="008D4BFA" w:rsidP="003E1C88">
            <w:pPr>
              <w:bidi/>
              <w:jc w:val="both"/>
              <w:rPr>
                <w:rFonts w:cs="B Lotus"/>
                <w:b/>
                <w:bCs/>
                <w:rtl/>
              </w:rPr>
            </w:pPr>
            <w:r w:rsidRPr="008D4BFA">
              <w:rPr>
                <w:rFonts w:cs="B Lotus" w:hint="cs"/>
                <w:b/>
                <w:bCs/>
                <w:rtl/>
              </w:rPr>
              <w:t>4</w:t>
            </w:r>
          </w:p>
        </w:tc>
        <w:tc>
          <w:tcPr>
            <w:tcW w:w="558" w:type="dxa"/>
            <w:shd w:val="clear" w:color="auto" w:fill="BFBFBF" w:themeFill="background1" w:themeFillShade="BF"/>
          </w:tcPr>
          <w:p w:rsidR="008D4BFA" w:rsidRPr="008D4BFA" w:rsidRDefault="008D4BFA" w:rsidP="003E1C88">
            <w:pPr>
              <w:bidi/>
              <w:jc w:val="both"/>
              <w:rPr>
                <w:rFonts w:cs="B Lotus"/>
                <w:b/>
                <w:bCs/>
                <w:rtl/>
              </w:rPr>
            </w:pPr>
            <w:r w:rsidRPr="008D4BFA">
              <w:rPr>
                <w:rFonts w:cs="B Lotus" w:hint="cs"/>
                <w:b/>
                <w:bCs/>
                <w:rtl/>
              </w:rPr>
              <w:t>5</w:t>
            </w: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w:t>
            </w:r>
          </w:p>
        </w:tc>
        <w:tc>
          <w:tcPr>
            <w:tcW w:w="5400" w:type="dxa"/>
          </w:tcPr>
          <w:p w:rsidR="008D4BFA" w:rsidRPr="008D4BFA" w:rsidRDefault="008D4BFA" w:rsidP="003E1C88">
            <w:pPr>
              <w:bidi/>
              <w:jc w:val="both"/>
              <w:rPr>
                <w:rFonts w:cs="B Nazanin"/>
                <w:rtl/>
              </w:rPr>
            </w:pPr>
            <w:r w:rsidRPr="008D4BFA">
              <w:rPr>
                <w:rFonts w:cs="B Nazanin" w:hint="cs"/>
                <w:rtl/>
              </w:rPr>
              <w:t>من به عنوان سخنگوی گروه عمل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w:t>
            </w:r>
          </w:p>
        </w:tc>
        <w:tc>
          <w:tcPr>
            <w:tcW w:w="5400" w:type="dxa"/>
          </w:tcPr>
          <w:p w:rsidR="008D4BFA" w:rsidRPr="008D4BFA" w:rsidRDefault="008D4BFA" w:rsidP="003E1C88">
            <w:pPr>
              <w:bidi/>
              <w:jc w:val="both"/>
              <w:rPr>
                <w:rFonts w:cs="B Nazanin"/>
                <w:rtl/>
              </w:rPr>
            </w:pPr>
            <w:r w:rsidRPr="008D4BFA">
              <w:rPr>
                <w:rFonts w:cs="B Nazanin" w:hint="cs"/>
                <w:rtl/>
              </w:rPr>
              <w:t>من کارکنان را به اضافه کاری تشویق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3</w:t>
            </w:r>
          </w:p>
        </w:tc>
        <w:tc>
          <w:tcPr>
            <w:tcW w:w="5400" w:type="dxa"/>
          </w:tcPr>
          <w:p w:rsidR="008D4BFA" w:rsidRPr="008D4BFA" w:rsidRDefault="008D4BFA" w:rsidP="003E1C88">
            <w:pPr>
              <w:bidi/>
              <w:jc w:val="both"/>
              <w:rPr>
                <w:rFonts w:cs="B Nazanin"/>
                <w:rtl/>
              </w:rPr>
            </w:pPr>
            <w:r w:rsidRPr="008D4BFA">
              <w:rPr>
                <w:rFonts w:cs="B Nazanin" w:hint="cs"/>
                <w:rtl/>
              </w:rPr>
              <w:t>من به افراد تحت نظارت خود آزادی عمل در انجام دادن کار می دهم.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4</w:t>
            </w:r>
          </w:p>
        </w:tc>
        <w:tc>
          <w:tcPr>
            <w:tcW w:w="5400" w:type="dxa"/>
          </w:tcPr>
          <w:p w:rsidR="008D4BFA" w:rsidRPr="008D4BFA" w:rsidRDefault="008D4BFA" w:rsidP="003E1C88">
            <w:pPr>
              <w:bidi/>
              <w:jc w:val="both"/>
              <w:rPr>
                <w:rFonts w:cs="B Nazanin"/>
                <w:rtl/>
              </w:rPr>
            </w:pPr>
            <w:r w:rsidRPr="008D4BFA">
              <w:rPr>
                <w:rFonts w:cs="B Nazanin" w:hint="cs"/>
                <w:rtl/>
              </w:rPr>
              <w:t>من افراد را تشویق می کنم تا از رویه های ثابت و واحدی استفاده 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5</w:t>
            </w:r>
          </w:p>
        </w:tc>
        <w:tc>
          <w:tcPr>
            <w:tcW w:w="5400" w:type="dxa"/>
          </w:tcPr>
          <w:p w:rsidR="008D4BFA" w:rsidRPr="008D4BFA" w:rsidRDefault="008D4BFA" w:rsidP="003E1C88">
            <w:pPr>
              <w:bidi/>
              <w:jc w:val="both"/>
              <w:rPr>
                <w:rFonts w:cs="B Nazanin"/>
                <w:rtl/>
              </w:rPr>
            </w:pPr>
            <w:r w:rsidRPr="008D4BFA">
              <w:rPr>
                <w:rFonts w:cs="B Nazanin" w:hint="cs"/>
                <w:rtl/>
              </w:rPr>
              <w:t>من به افراد تحت نظارتم اجازه می دهم در حل مساله از قضاوت فردی خود استفاده 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6</w:t>
            </w:r>
          </w:p>
        </w:tc>
        <w:tc>
          <w:tcPr>
            <w:tcW w:w="5400" w:type="dxa"/>
          </w:tcPr>
          <w:p w:rsidR="008D4BFA" w:rsidRPr="008D4BFA" w:rsidRDefault="008D4BFA" w:rsidP="003E1C88">
            <w:pPr>
              <w:bidi/>
              <w:jc w:val="both"/>
              <w:rPr>
                <w:rFonts w:cs="B Nazanin"/>
                <w:rtl/>
              </w:rPr>
            </w:pPr>
            <w:r w:rsidRPr="008D4BFA">
              <w:rPr>
                <w:rFonts w:cs="B Nazanin" w:hint="cs"/>
                <w:rtl/>
              </w:rPr>
              <w:t>من به افراد تحت نظارتم تاکید می کنم از گروه های رقیب پیشی بگیرند.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7</w:t>
            </w:r>
          </w:p>
        </w:tc>
        <w:tc>
          <w:tcPr>
            <w:tcW w:w="5400" w:type="dxa"/>
          </w:tcPr>
          <w:p w:rsidR="008D4BFA" w:rsidRPr="008D4BFA" w:rsidRDefault="008D4BFA" w:rsidP="003E1C88">
            <w:pPr>
              <w:bidi/>
              <w:jc w:val="both"/>
              <w:rPr>
                <w:rFonts w:cs="B Nazanin"/>
                <w:rtl/>
              </w:rPr>
            </w:pPr>
            <w:r w:rsidRPr="008D4BFA">
              <w:rPr>
                <w:rFonts w:cs="B Nazanin" w:hint="cs"/>
                <w:rtl/>
              </w:rPr>
              <w:t>من به عنوان نماینده گروه صحبت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8</w:t>
            </w:r>
          </w:p>
        </w:tc>
        <w:tc>
          <w:tcPr>
            <w:tcW w:w="5400" w:type="dxa"/>
          </w:tcPr>
          <w:p w:rsidR="008D4BFA" w:rsidRPr="008D4BFA" w:rsidRDefault="008D4BFA" w:rsidP="003E1C88">
            <w:pPr>
              <w:bidi/>
              <w:jc w:val="both"/>
              <w:rPr>
                <w:rFonts w:cs="B Nazanin"/>
                <w:rtl/>
              </w:rPr>
            </w:pPr>
            <w:r w:rsidRPr="008D4BFA">
              <w:rPr>
                <w:rFonts w:cs="B Nazanin" w:hint="cs"/>
                <w:rtl/>
              </w:rPr>
              <w:t>من کارکنانم را به تلاش بیشتر ترغیب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9</w:t>
            </w:r>
          </w:p>
        </w:tc>
        <w:tc>
          <w:tcPr>
            <w:tcW w:w="5400" w:type="dxa"/>
          </w:tcPr>
          <w:p w:rsidR="008D4BFA" w:rsidRPr="008D4BFA" w:rsidRDefault="008D4BFA" w:rsidP="003E1C88">
            <w:pPr>
              <w:bidi/>
              <w:jc w:val="both"/>
              <w:rPr>
                <w:rFonts w:cs="B Nazanin"/>
                <w:rtl/>
              </w:rPr>
            </w:pPr>
            <w:r w:rsidRPr="008D4BFA">
              <w:rPr>
                <w:rFonts w:cs="B Nazanin" w:hint="cs"/>
                <w:rtl/>
              </w:rPr>
              <w:t>من تلاش می کنم افکار و اندیشه هایم را در گروه مطرح نمایم.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10</w:t>
            </w:r>
          </w:p>
        </w:tc>
        <w:tc>
          <w:tcPr>
            <w:tcW w:w="5400" w:type="dxa"/>
          </w:tcPr>
          <w:p w:rsidR="008D4BFA" w:rsidRPr="008D4BFA" w:rsidRDefault="008D4BFA" w:rsidP="003E1C88">
            <w:pPr>
              <w:bidi/>
              <w:jc w:val="both"/>
              <w:rPr>
                <w:rFonts w:cs="B Nazanin"/>
                <w:rtl/>
              </w:rPr>
            </w:pPr>
            <w:r w:rsidRPr="008D4BFA">
              <w:rPr>
                <w:rFonts w:cs="B Nazanin" w:hint="cs"/>
                <w:rtl/>
              </w:rPr>
              <w:t>من به افراد تحت نظارتم آزادی می دهم تا کارشان را به گونه ای که فکر می کنند بهتر است انجام دهند.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11</w:t>
            </w:r>
          </w:p>
        </w:tc>
        <w:tc>
          <w:tcPr>
            <w:tcW w:w="5400" w:type="dxa"/>
          </w:tcPr>
          <w:p w:rsidR="008D4BFA" w:rsidRPr="008D4BFA" w:rsidRDefault="008D4BFA" w:rsidP="003E1C88">
            <w:pPr>
              <w:bidi/>
              <w:jc w:val="both"/>
              <w:rPr>
                <w:rFonts w:cs="B Nazanin"/>
                <w:rtl/>
              </w:rPr>
            </w:pPr>
            <w:r w:rsidRPr="008D4BFA">
              <w:rPr>
                <w:rFonts w:cs="B Nazanin" w:hint="cs"/>
                <w:rtl/>
              </w:rPr>
              <w:t>من برای ارتقا یافتن در سازمان به سختی کار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12</w:t>
            </w:r>
          </w:p>
        </w:tc>
        <w:tc>
          <w:tcPr>
            <w:tcW w:w="5400" w:type="dxa"/>
          </w:tcPr>
          <w:p w:rsidR="008D4BFA" w:rsidRPr="008D4BFA" w:rsidRDefault="008D4BFA" w:rsidP="003E1C88">
            <w:pPr>
              <w:bidi/>
              <w:jc w:val="both"/>
              <w:rPr>
                <w:rFonts w:cs="B Nazanin"/>
                <w:rtl/>
              </w:rPr>
            </w:pPr>
            <w:r w:rsidRPr="008D4BFA">
              <w:rPr>
                <w:rFonts w:cs="B Nazanin" w:hint="cs"/>
                <w:rtl/>
              </w:rPr>
              <w:t>من ابهامات و به تعویق افتادن کارها و نامشخص بودن وضعیت را تحمل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13</w:t>
            </w:r>
          </w:p>
        </w:tc>
        <w:tc>
          <w:tcPr>
            <w:tcW w:w="5400" w:type="dxa"/>
          </w:tcPr>
          <w:p w:rsidR="008D4BFA" w:rsidRPr="008D4BFA" w:rsidRDefault="008D4BFA" w:rsidP="003E1C88">
            <w:pPr>
              <w:bidi/>
              <w:jc w:val="both"/>
              <w:rPr>
                <w:rFonts w:cs="B Nazanin"/>
                <w:rtl/>
              </w:rPr>
            </w:pPr>
            <w:r w:rsidRPr="008D4BFA">
              <w:rPr>
                <w:rFonts w:cs="B Nazanin" w:hint="cs"/>
                <w:rtl/>
              </w:rPr>
              <w:t>اگر در محیط کار ما میهمانانی حضور داشته باشند با این حال من برای اعضای گروه صحبت می کنم و نظراتم را ابراز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14</w:t>
            </w:r>
          </w:p>
        </w:tc>
        <w:tc>
          <w:tcPr>
            <w:tcW w:w="5400" w:type="dxa"/>
          </w:tcPr>
          <w:p w:rsidR="008D4BFA" w:rsidRPr="008D4BFA" w:rsidRDefault="008D4BFA" w:rsidP="003E1C88">
            <w:pPr>
              <w:bidi/>
              <w:jc w:val="both"/>
              <w:rPr>
                <w:rFonts w:cs="B Nazanin"/>
                <w:rtl/>
              </w:rPr>
            </w:pPr>
            <w:r w:rsidRPr="008D4BFA">
              <w:rPr>
                <w:rFonts w:cs="B Nazanin" w:hint="cs"/>
                <w:rtl/>
              </w:rPr>
              <w:t>من کارها را یک گام سریعتر انجام می دهم.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15</w:t>
            </w:r>
          </w:p>
        </w:tc>
        <w:tc>
          <w:tcPr>
            <w:tcW w:w="5400" w:type="dxa"/>
          </w:tcPr>
          <w:p w:rsidR="008D4BFA" w:rsidRPr="008D4BFA" w:rsidRDefault="008D4BFA" w:rsidP="003E1C88">
            <w:pPr>
              <w:bidi/>
              <w:jc w:val="both"/>
              <w:rPr>
                <w:rFonts w:cs="B Nazanin"/>
                <w:rtl/>
              </w:rPr>
            </w:pPr>
            <w:r w:rsidRPr="008D4BFA">
              <w:rPr>
                <w:rFonts w:cs="B Nazanin" w:hint="cs"/>
                <w:rtl/>
              </w:rPr>
              <w:t>من افراد را در چرخش شغلی آزاد می گذارم و اجازه می دهم در مشاغل مختلف گردش 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16</w:t>
            </w:r>
          </w:p>
        </w:tc>
        <w:tc>
          <w:tcPr>
            <w:tcW w:w="5400" w:type="dxa"/>
          </w:tcPr>
          <w:p w:rsidR="008D4BFA" w:rsidRPr="008D4BFA" w:rsidRDefault="008D4BFA" w:rsidP="003E1C88">
            <w:pPr>
              <w:bidi/>
              <w:jc w:val="both"/>
              <w:rPr>
                <w:rFonts w:cs="B Nazanin"/>
                <w:rtl/>
              </w:rPr>
            </w:pPr>
            <w:r w:rsidRPr="008D4BFA">
              <w:rPr>
                <w:rFonts w:cs="B Nazanin" w:hint="cs"/>
                <w:rtl/>
              </w:rPr>
              <w:t>وقتی در گروه تنش می شود، آن را فرو می نشانم.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17</w:t>
            </w:r>
          </w:p>
        </w:tc>
        <w:tc>
          <w:tcPr>
            <w:tcW w:w="5400" w:type="dxa"/>
          </w:tcPr>
          <w:p w:rsidR="008D4BFA" w:rsidRPr="008D4BFA" w:rsidRDefault="008D4BFA" w:rsidP="003E1C88">
            <w:pPr>
              <w:bidi/>
              <w:jc w:val="both"/>
              <w:rPr>
                <w:rFonts w:cs="B Nazanin"/>
                <w:rtl/>
              </w:rPr>
            </w:pPr>
            <w:r w:rsidRPr="008D4BFA">
              <w:rPr>
                <w:rFonts w:cs="B Nazanin" w:hint="cs"/>
                <w:rtl/>
              </w:rPr>
              <w:t>وقتی اصلاعات بصورت تفصیلی و جزیی است من در جزییات گرفتار و سر در گم می شوم.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18</w:t>
            </w:r>
          </w:p>
        </w:tc>
        <w:tc>
          <w:tcPr>
            <w:tcW w:w="5400" w:type="dxa"/>
          </w:tcPr>
          <w:p w:rsidR="008D4BFA" w:rsidRPr="008D4BFA" w:rsidRDefault="008D4BFA" w:rsidP="003E1C88">
            <w:pPr>
              <w:bidi/>
              <w:jc w:val="both"/>
              <w:rPr>
                <w:rFonts w:cs="B Nazanin"/>
                <w:rtl/>
              </w:rPr>
            </w:pPr>
            <w:r w:rsidRPr="008D4BFA">
              <w:rPr>
                <w:rFonts w:cs="B Nazanin" w:hint="cs"/>
                <w:rtl/>
              </w:rPr>
              <w:t>در جلسات و ملاقات هایی که در خارج از سازمان دارم گروه را معرفی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19</w:t>
            </w:r>
          </w:p>
        </w:tc>
        <w:tc>
          <w:tcPr>
            <w:tcW w:w="5400" w:type="dxa"/>
          </w:tcPr>
          <w:p w:rsidR="008D4BFA" w:rsidRPr="008D4BFA" w:rsidRDefault="008D4BFA" w:rsidP="003E1C88">
            <w:pPr>
              <w:bidi/>
              <w:jc w:val="both"/>
              <w:rPr>
                <w:rFonts w:cs="B Nazanin"/>
                <w:rtl/>
              </w:rPr>
            </w:pPr>
            <w:r w:rsidRPr="008D4BFA">
              <w:rPr>
                <w:rFonts w:cs="B Nazanin" w:hint="cs"/>
                <w:rtl/>
              </w:rPr>
              <w:t>من از دادن آزادی عمل به اعضا اکراه دارم.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20</w:t>
            </w:r>
          </w:p>
        </w:tc>
        <w:tc>
          <w:tcPr>
            <w:tcW w:w="5400" w:type="dxa"/>
          </w:tcPr>
          <w:p w:rsidR="008D4BFA" w:rsidRPr="008D4BFA" w:rsidRDefault="008D4BFA" w:rsidP="003E1C88">
            <w:pPr>
              <w:bidi/>
              <w:jc w:val="both"/>
              <w:rPr>
                <w:rFonts w:cs="B Nazanin"/>
                <w:rtl/>
              </w:rPr>
            </w:pPr>
            <w:r w:rsidRPr="008D4BFA">
              <w:rPr>
                <w:rFonts w:cs="B Nazanin" w:hint="cs"/>
                <w:rtl/>
              </w:rPr>
              <w:t>من خودم تصمیم می گیرم که چه چیز باید انجام شود و چگونه باید انجام گیرد.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21</w:t>
            </w:r>
          </w:p>
        </w:tc>
        <w:tc>
          <w:tcPr>
            <w:tcW w:w="5400" w:type="dxa"/>
          </w:tcPr>
          <w:p w:rsidR="008D4BFA" w:rsidRPr="008D4BFA" w:rsidRDefault="008D4BFA" w:rsidP="003E1C88">
            <w:pPr>
              <w:bidi/>
              <w:jc w:val="both"/>
              <w:rPr>
                <w:rFonts w:cs="B Nazanin"/>
                <w:rtl/>
              </w:rPr>
            </w:pPr>
            <w:r w:rsidRPr="008D4BFA">
              <w:rPr>
                <w:rFonts w:cs="B Nazanin" w:hint="cs"/>
                <w:rtl/>
              </w:rPr>
              <w:t>من برای افزایش خدمت و تولید ، افراد را تحت فشار قرار می دهم.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22</w:t>
            </w:r>
          </w:p>
        </w:tc>
        <w:tc>
          <w:tcPr>
            <w:tcW w:w="5400" w:type="dxa"/>
          </w:tcPr>
          <w:p w:rsidR="008D4BFA" w:rsidRPr="008D4BFA" w:rsidRDefault="008D4BFA" w:rsidP="003E1C88">
            <w:pPr>
              <w:bidi/>
              <w:jc w:val="both"/>
              <w:rPr>
                <w:rFonts w:cs="B Nazanin"/>
                <w:rtl/>
              </w:rPr>
            </w:pPr>
            <w:r w:rsidRPr="008D4BFA">
              <w:rPr>
                <w:rFonts w:cs="B Nazanin" w:hint="cs"/>
                <w:rtl/>
              </w:rPr>
              <w:t>من به افراد تفویض اختیار می نمایم.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23</w:t>
            </w:r>
          </w:p>
        </w:tc>
        <w:tc>
          <w:tcPr>
            <w:tcW w:w="5400" w:type="dxa"/>
          </w:tcPr>
          <w:p w:rsidR="008D4BFA" w:rsidRPr="008D4BFA" w:rsidRDefault="008D4BFA" w:rsidP="003E1C88">
            <w:pPr>
              <w:bidi/>
              <w:jc w:val="both"/>
              <w:rPr>
                <w:rFonts w:cs="B Nazanin"/>
                <w:rtl/>
              </w:rPr>
            </w:pPr>
            <w:r w:rsidRPr="008D4BFA">
              <w:rPr>
                <w:rFonts w:cs="B Nazanin" w:hint="cs"/>
                <w:rtl/>
              </w:rPr>
              <w:t>کارها معمولا همانطور که پیش بینی کرده ام انجام می گیرند.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24</w:t>
            </w:r>
          </w:p>
        </w:tc>
        <w:tc>
          <w:tcPr>
            <w:tcW w:w="5400" w:type="dxa"/>
          </w:tcPr>
          <w:p w:rsidR="008D4BFA" w:rsidRPr="008D4BFA" w:rsidRDefault="008D4BFA" w:rsidP="003E1C88">
            <w:pPr>
              <w:bidi/>
              <w:jc w:val="both"/>
              <w:rPr>
                <w:rFonts w:cs="B Nazanin"/>
                <w:rtl/>
              </w:rPr>
            </w:pPr>
            <w:r w:rsidRPr="008D4BFA">
              <w:rPr>
                <w:rFonts w:cs="B Nazanin" w:hint="cs"/>
                <w:rtl/>
              </w:rPr>
              <w:t>به افراد اجازه می دهم از ابتکار فردی در کار استفاده 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25</w:t>
            </w:r>
          </w:p>
        </w:tc>
        <w:tc>
          <w:tcPr>
            <w:tcW w:w="5400" w:type="dxa"/>
          </w:tcPr>
          <w:p w:rsidR="008D4BFA" w:rsidRPr="008D4BFA" w:rsidRDefault="008D4BFA" w:rsidP="003E1C88">
            <w:pPr>
              <w:bidi/>
              <w:jc w:val="both"/>
              <w:rPr>
                <w:rFonts w:cs="B Nazanin"/>
                <w:rtl/>
              </w:rPr>
            </w:pPr>
            <w:r w:rsidRPr="008D4BFA">
              <w:rPr>
                <w:rFonts w:cs="B Nazanin" w:hint="cs"/>
                <w:rtl/>
              </w:rPr>
              <w:t>انجام دادن وظایف خاصی را به گروه محول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26</w:t>
            </w:r>
          </w:p>
        </w:tc>
        <w:tc>
          <w:tcPr>
            <w:tcW w:w="5400" w:type="dxa"/>
          </w:tcPr>
          <w:p w:rsidR="008D4BFA" w:rsidRPr="008D4BFA" w:rsidRDefault="008D4BFA" w:rsidP="003E1C88">
            <w:pPr>
              <w:bidi/>
              <w:jc w:val="both"/>
              <w:rPr>
                <w:rFonts w:cs="B Nazanin"/>
                <w:rtl/>
              </w:rPr>
            </w:pPr>
            <w:r w:rsidRPr="008D4BFA">
              <w:rPr>
                <w:rFonts w:cs="B Nazanin" w:hint="cs"/>
                <w:rtl/>
              </w:rPr>
              <w:t>من برای ایجاد تغییرات تمایل دارم.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27</w:t>
            </w:r>
          </w:p>
        </w:tc>
        <w:tc>
          <w:tcPr>
            <w:tcW w:w="5400" w:type="dxa"/>
          </w:tcPr>
          <w:p w:rsidR="008D4BFA" w:rsidRPr="008D4BFA" w:rsidRDefault="008D4BFA" w:rsidP="003E1C88">
            <w:pPr>
              <w:bidi/>
              <w:jc w:val="both"/>
              <w:rPr>
                <w:rFonts w:cs="B Nazanin"/>
                <w:rtl/>
              </w:rPr>
            </w:pPr>
            <w:r w:rsidRPr="008D4BFA">
              <w:rPr>
                <w:rFonts w:cs="B Nazanin" w:hint="cs"/>
                <w:rtl/>
              </w:rPr>
              <w:t>من از اعضای گروه می خواهم که سخت تر کار 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lastRenderedPageBreak/>
              <w:t>28</w:t>
            </w:r>
          </w:p>
        </w:tc>
        <w:tc>
          <w:tcPr>
            <w:tcW w:w="5400" w:type="dxa"/>
          </w:tcPr>
          <w:p w:rsidR="008D4BFA" w:rsidRPr="008D4BFA" w:rsidRDefault="008D4BFA" w:rsidP="003E1C88">
            <w:pPr>
              <w:bidi/>
              <w:jc w:val="both"/>
              <w:rPr>
                <w:rFonts w:cs="B Nazanin"/>
                <w:rtl/>
              </w:rPr>
            </w:pPr>
            <w:r w:rsidRPr="008D4BFA">
              <w:rPr>
                <w:rFonts w:cs="B Nazanin" w:hint="cs"/>
                <w:rtl/>
              </w:rPr>
              <w:t>من اعتماد و اطمینان دارم که من به افراد تحت نظارتم به درستی قضاوت می 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29</w:t>
            </w:r>
          </w:p>
        </w:tc>
        <w:tc>
          <w:tcPr>
            <w:tcW w:w="5400" w:type="dxa"/>
          </w:tcPr>
          <w:p w:rsidR="008D4BFA" w:rsidRPr="008D4BFA" w:rsidRDefault="008D4BFA" w:rsidP="003E1C88">
            <w:pPr>
              <w:bidi/>
              <w:jc w:val="both"/>
              <w:rPr>
                <w:rFonts w:cs="B Nazanin"/>
                <w:rtl/>
              </w:rPr>
            </w:pPr>
            <w:r w:rsidRPr="008D4BFA">
              <w:rPr>
                <w:rFonts w:cs="B Nazanin" w:hint="cs"/>
                <w:rtl/>
              </w:rPr>
              <w:t>من برنامه کاری که باید انجام شود را برنامه ریزی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30</w:t>
            </w:r>
          </w:p>
        </w:tc>
        <w:tc>
          <w:tcPr>
            <w:tcW w:w="5400" w:type="dxa"/>
          </w:tcPr>
          <w:p w:rsidR="008D4BFA" w:rsidRPr="008D4BFA" w:rsidRDefault="008D4BFA" w:rsidP="003E1C88">
            <w:pPr>
              <w:bidi/>
              <w:jc w:val="both"/>
              <w:rPr>
                <w:rFonts w:cs="B Nazanin"/>
                <w:rtl/>
              </w:rPr>
            </w:pPr>
            <w:r w:rsidRPr="008D4BFA">
              <w:rPr>
                <w:rFonts w:cs="B Nazanin" w:hint="cs"/>
                <w:rtl/>
              </w:rPr>
              <w:t>من از تشریح کردن اقداماتم امتناع می ورزم.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31</w:t>
            </w:r>
          </w:p>
        </w:tc>
        <w:tc>
          <w:tcPr>
            <w:tcW w:w="5400" w:type="dxa"/>
          </w:tcPr>
          <w:p w:rsidR="008D4BFA" w:rsidRPr="008D4BFA" w:rsidRDefault="008D4BFA" w:rsidP="003E1C88">
            <w:pPr>
              <w:bidi/>
              <w:jc w:val="both"/>
              <w:rPr>
                <w:rFonts w:cs="B Nazanin"/>
                <w:rtl/>
              </w:rPr>
            </w:pPr>
            <w:r w:rsidRPr="008D4BFA">
              <w:rPr>
                <w:rFonts w:cs="B Nazanin" w:hint="cs"/>
                <w:rtl/>
              </w:rPr>
              <w:t>افراد را توجیه می کنم که افکار  اندیشه هایم به صلاح آن هاست.</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32</w:t>
            </w:r>
          </w:p>
        </w:tc>
        <w:tc>
          <w:tcPr>
            <w:tcW w:w="5400" w:type="dxa"/>
          </w:tcPr>
          <w:p w:rsidR="008D4BFA" w:rsidRPr="008D4BFA" w:rsidRDefault="008D4BFA" w:rsidP="003E1C88">
            <w:pPr>
              <w:bidi/>
              <w:jc w:val="both"/>
              <w:rPr>
                <w:rFonts w:cs="B Nazanin"/>
                <w:rtl/>
              </w:rPr>
            </w:pPr>
            <w:r w:rsidRPr="008D4BFA">
              <w:rPr>
                <w:rFonts w:cs="B Nazanin" w:hint="cs"/>
                <w:rtl/>
              </w:rPr>
              <w:t>به افراد گروه برای تعیین سرعت و مراحل کار مربوط به خودشان آزادی عمل می دهم.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33</w:t>
            </w:r>
          </w:p>
        </w:tc>
        <w:tc>
          <w:tcPr>
            <w:tcW w:w="5400" w:type="dxa"/>
          </w:tcPr>
          <w:p w:rsidR="008D4BFA" w:rsidRPr="008D4BFA" w:rsidRDefault="008D4BFA" w:rsidP="003E1C88">
            <w:pPr>
              <w:bidi/>
              <w:jc w:val="both"/>
              <w:rPr>
                <w:rFonts w:cs="B Nazanin"/>
                <w:rtl/>
              </w:rPr>
            </w:pPr>
            <w:r w:rsidRPr="008D4BFA">
              <w:rPr>
                <w:rFonts w:cs="B Nazanin" w:hint="cs"/>
                <w:rtl/>
              </w:rPr>
              <w:t>اصرار دارم که افراد گروه رکورد های قبلی خود را بشکنند.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34</w:t>
            </w:r>
          </w:p>
        </w:tc>
        <w:tc>
          <w:tcPr>
            <w:tcW w:w="5400" w:type="dxa"/>
          </w:tcPr>
          <w:p w:rsidR="008D4BFA" w:rsidRPr="008D4BFA" w:rsidRDefault="008D4BFA" w:rsidP="003E1C88">
            <w:pPr>
              <w:bidi/>
              <w:jc w:val="both"/>
              <w:rPr>
                <w:rFonts w:cs="B Nazanin"/>
                <w:rtl/>
              </w:rPr>
            </w:pPr>
            <w:r w:rsidRPr="008D4BFA">
              <w:rPr>
                <w:rFonts w:cs="B Nazanin" w:hint="cs"/>
                <w:rtl/>
              </w:rPr>
              <w:t>من بدون مشورت با گروه عمل می کنم.</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r w:rsidR="008D4BFA" w:rsidRPr="008D4BFA" w:rsidTr="008D4BFA">
        <w:tc>
          <w:tcPr>
            <w:tcW w:w="767" w:type="dxa"/>
          </w:tcPr>
          <w:p w:rsidR="008D4BFA" w:rsidRPr="008D4BFA" w:rsidRDefault="008D4BFA" w:rsidP="003E1C88">
            <w:pPr>
              <w:bidi/>
              <w:jc w:val="center"/>
              <w:rPr>
                <w:rFonts w:cs="B Lotus"/>
                <w:rtl/>
              </w:rPr>
            </w:pPr>
            <w:r w:rsidRPr="008D4BFA">
              <w:rPr>
                <w:rFonts w:cs="B Lotus" w:hint="cs"/>
                <w:rtl/>
              </w:rPr>
              <w:t>35</w:t>
            </w:r>
          </w:p>
        </w:tc>
        <w:tc>
          <w:tcPr>
            <w:tcW w:w="5400" w:type="dxa"/>
          </w:tcPr>
          <w:p w:rsidR="008D4BFA" w:rsidRPr="008D4BFA" w:rsidRDefault="008D4BFA" w:rsidP="003E1C88">
            <w:pPr>
              <w:bidi/>
              <w:jc w:val="both"/>
              <w:rPr>
                <w:rFonts w:cs="B Nazanin"/>
                <w:rtl/>
              </w:rPr>
            </w:pPr>
            <w:r w:rsidRPr="008D4BFA">
              <w:rPr>
                <w:rFonts w:cs="B Nazanin" w:hint="cs"/>
                <w:rtl/>
              </w:rPr>
              <w:t>از اعضای گروه می خواهم استاندارد های قانونی و مقررات را رعایت کنند.</w:t>
            </w:r>
          </w:p>
        </w:tc>
        <w:tc>
          <w:tcPr>
            <w:tcW w:w="810" w:type="dxa"/>
          </w:tcPr>
          <w:p w:rsidR="008D4BFA" w:rsidRPr="008D4BFA" w:rsidRDefault="008D4BFA" w:rsidP="003E1C88">
            <w:pPr>
              <w:bidi/>
              <w:jc w:val="both"/>
              <w:rPr>
                <w:rFonts w:cs="B Lotus"/>
                <w:rtl/>
              </w:rPr>
            </w:pPr>
          </w:p>
        </w:tc>
        <w:tc>
          <w:tcPr>
            <w:tcW w:w="63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40" w:type="dxa"/>
          </w:tcPr>
          <w:p w:rsidR="008D4BFA" w:rsidRPr="008D4BFA" w:rsidRDefault="008D4BFA" w:rsidP="003E1C88">
            <w:pPr>
              <w:bidi/>
              <w:jc w:val="both"/>
              <w:rPr>
                <w:rFonts w:cs="B Lotus"/>
                <w:rtl/>
              </w:rPr>
            </w:pPr>
          </w:p>
        </w:tc>
        <w:tc>
          <w:tcPr>
            <w:tcW w:w="558" w:type="dxa"/>
          </w:tcPr>
          <w:p w:rsidR="008D4BFA" w:rsidRPr="008D4BFA" w:rsidRDefault="008D4BFA" w:rsidP="003E1C88">
            <w:pPr>
              <w:bidi/>
              <w:jc w:val="both"/>
              <w:rPr>
                <w:rFonts w:cs="B Lotus"/>
                <w:rtl/>
              </w:rPr>
            </w:pPr>
          </w:p>
        </w:tc>
      </w:tr>
    </w:tbl>
    <w:p w:rsidR="008D4BFA" w:rsidRPr="006044F8" w:rsidRDefault="008D4BFA" w:rsidP="008D4BFA">
      <w:pPr>
        <w:bidi/>
        <w:spacing w:line="276" w:lineRule="auto"/>
        <w:ind w:hanging="425"/>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8D4BFA" w:rsidRPr="006044F8" w:rsidRDefault="008D4BFA" w:rsidP="008D4BFA">
      <w:pPr>
        <w:numPr>
          <w:ilvl w:val="0"/>
          <w:numId w:val="2"/>
        </w:numPr>
        <w:bidi/>
        <w:spacing w:after="200" w:line="276" w:lineRule="auto"/>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8D4BFA" w:rsidRPr="006044F8" w:rsidRDefault="008D4BFA" w:rsidP="008D4BFA">
      <w:pPr>
        <w:numPr>
          <w:ilvl w:val="0"/>
          <w:numId w:val="2"/>
        </w:numPr>
        <w:bidi/>
        <w:spacing w:after="200" w:line="276" w:lineRule="auto"/>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8D4BFA" w:rsidRPr="006044F8" w:rsidRDefault="008D4BFA" w:rsidP="008D4BFA">
      <w:pPr>
        <w:bidi/>
        <w:spacing w:line="276" w:lineRule="auto"/>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8D4BFA" w:rsidRPr="006044F8" w:rsidRDefault="008D4BFA" w:rsidP="008D4BFA">
      <w:pPr>
        <w:bidi/>
        <w:spacing w:line="276" w:lineRule="auto"/>
        <w:contextualSpacing/>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8D4BFA" w:rsidRPr="006044F8" w:rsidRDefault="008D4BFA" w:rsidP="008D4BFA">
      <w:pPr>
        <w:bidi/>
        <w:spacing w:line="276" w:lineRule="auto"/>
        <w:contextualSpacing/>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8D4BFA" w:rsidRPr="006044F8" w:rsidRDefault="008D4BFA" w:rsidP="008D4BFA">
      <w:pPr>
        <w:bidi/>
        <w:spacing w:line="276" w:lineRule="auto"/>
        <w:contextualSpacing/>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8D4BFA" w:rsidRPr="006044F8" w:rsidRDefault="008D4BFA" w:rsidP="008D4BFA">
      <w:pPr>
        <w:bidi/>
        <w:spacing w:line="276" w:lineRule="auto"/>
        <w:contextualSpacing/>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8D4BFA" w:rsidRPr="006044F8" w:rsidRDefault="008D4BFA" w:rsidP="008D4BFA">
      <w:pPr>
        <w:bidi/>
        <w:spacing w:line="276" w:lineRule="auto"/>
        <w:contextualSpacing/>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8D4BFA" w:rsidRPr="006044F8" w:rsidRDefault="008D4BFA" w:rsidP="008D4BFA">
      <w:pPr>
        <w:bidi/>
        <w:spacing w:line="276" w:lineRule="auto"/>
        <w:contextualSpacing/>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8D4BFA" w:rsidRPr="006044F8" w:rsidRDefault="008D4BFA" w:rsidP="008D4BFA">
      <w:pPr>
        <w:bidi/>
        <w:spacing w:line="276" w:lineRule="auto"/>
        <w:contextualSpacing/>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8D4BFA" w:rsidRDefault="008D4BFA" w:rsidP="008D4BFA">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8D4BFA" w:rsidRDefault="008D4BFA" w:rsidP="008D4BFA">
      <w:pPr>
        <w:bidi/>
        <w:jc w:val="both"/>
        <w:rPr>
          <w:rFonts w:cs="B Nazanin"/>
          <w:sz w:val="26"/>
          <w:szCs w:val="26"/>
          <w:rtl/>
          <w:lang w:bidi="fa-IR"/>
        </w:rPr>
      </w:pPr>
      <w:r w:rsidRPr="008D4BFA">
        <w:rPr>
          <w:rFonts w:cs="B Nazanin" w:hint="cs"/>
          <w:sz w:val="26"/>
          <w:szCs w:val="26"/>
          <w:rtl/>
          <w:lang w:bidi="fa-IR"/>
        </w:rPr>
        <w:t>مقیاس نمره گذاری این پرسش نامه لیکرت بوده و در ان رقم 1 معرف هرگز، 2معرف به ندرت، 3 معرف گاهی اوقات ، 4 معرف غالبا و 5 نیز معرف همیشه می باشد.</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8D4BFA" w:rsidRPr="008D4BFA" w:rsidTr="003E1C88">
        <w:tc>
          <w:tcPr>
            <w:tcW w:w="1558" w:type="dxa"/>
            <w:shd w:val="clear" w:color="auto" w:fill="BFBFBF" w:themeFill="background1" w:themeFillShade="BF"/>
          </w:tcPr>
          <w:p w:rsidR="008D4BFA" w:rsidRPr="008D4BFA" w:rsidRDefault="008D4BFA" w:rsidP="003E1C88">
            <w:pPr>
              <w:jc w:val="center"/>
              <w:rPr>
                <w:rFonts w:cs="B Nazanin"/>
                <w:b/>
                <w:bCs/>
                <w:rtl/>
              </w:rPr>
            </w:pPr>
            <w:r w:rsidRPr="008D4BFA">
              <w:rPr>
                <w:rFonts w:cs="B Nazanin" w:hint="cs"/>
                <w:b/>
                <w:bCs/>
                <w:rtl/>
              </w:rPr>
              <w:lastRenderedPageBreak/>
              <w:t>گزینه</w:t>
            </w:r>
          </w:p>
        </w:tc>
        <w:tc>
          <w:tcPr>
            <w:tcW w:w="1558" w:type="dxa"/>
            <w:shd w:val="clear" w:color="auto" w:fill="BFBFBF" w:themeFill="background1" w:themeFillShade="BF"/>
          </w:tcPr>
          <w:p w:rsidR="008D4BFA" w:rsidRPr="008D4BFA" w:rsidRDefault="008D4BFA" w:rsidP="003E1C88">
            <w:pPr>
              <w:jc w:val="center"/>
              <w:rPr>
                <w:rFonts w:cs="B Nazanin"/>
                <w:b/>
                <w:bCs/>
                <w:rtl/>
              </w:rPr>
            </w:pPr>
            <w:r w:rsidRPr="008D4BFA">
              <w:rPr>
                <w:rFonts w:cs="B Nazanin" w:hint="cs"/>
                <w:b/>
                <w:bCs/>
                <w:rtl/>
              </w:rPr>
              <w:t>هرگز</w:t>
            </w:r>
          </w:p>
        </w:tc>
        <w:tc>
          <w:tcPr>
            <w:tcW w:w="1558" w:type="dxa"/>
            <w:shd w:val="clear" w:color="auto" w:fill="BFBFBF" w:themeFill="background1" w:themeFillShade="BF"/>
          </w:tcPr>
          <w:p w:rsidR="008D4BFA" w:rsidRPr="008D4BFA" w:rsidRDefault="008D4BFA" w:rsidP="003E1C88">
            <w:pPr>
              <w:jc w:val="center"/>
              <w:rPr>
                <w:rFonts w:cs="B Nazanin"/>
                <w:b/>
                <w:bCs/>
                <w:rtl/>
              </w:rPr>
            </w:pPr>
            <w:r w:rsidRPr="008D4BFA">
              <w:rPr>
                <w:rFonts w:cs="B Nazanin" w:hint="cs"/>
                <w:b/>
                <w:bCs/>
                <w:rtl/>
              </w:rPr>
              <w:t>به ندرت</w:t>
            </w:r>
          </w:p>
        </w:tc>
        <w:tc>
          <w:tcPr>
            <w:tcW w:w="1558" w:type="dxa"/>
            <w:shd w:val="clear" w:color="auto" w:fill="BFBFBF" w:themeFill="background1" w:themeFillShade="BF"/>
          </w:tcPr>
          <w:p w:rsidR="008D4BFA" w:rsidRPr="008D4BFA" w:rsidRDefault="008D4BFA" w:rsidP="003E1C88">
            <w:pPr>
              <w:jc w:val="center"/>
              <w:rPr>
                <w:rFonts w:cs="B Nazanin"/>
                <w:b/>
                <w:bCs/>
                <w:rtl/>
              </w:rPr>
            </w:pPr>
            <w:r w:rsidRPr="008D4BFA">
              <w:rPr>
                <w:rFonts w:cs="B Nazanin" w:hint="cs"/>
                <w:b/>
                <w:bCs/>
                <w:rtl/>
              </w:rPr>
              <w:t>گاهی اوقات</w:t>
            </w:r>
          </w:p>
        </w:tc>
        <w:tc>
          <w:tcPr>
            <w:tcW w:w="1559" w:type="dxa"/>
            <w:shd w:val="clear" w:color="auto" w:fill="BFBFBF" w:themeFill="background1" w:themeFillShade="BF"/>
          </w:tcPr>
          <w:p w:rsidR="008D4BFA" w:rsidRPr="008D4BFA" w:rsidRDefault="008D4BFA" w:rsidP="003E1C88">
            <w:pPr>
              <w:jc w:val="center"/>
              <w:rPr>
                <w:rFonts w:cs="B Nazanin"/>
                <w:b/>
                <w:bCs/>
                <w:rtl/>
              </w:rPr>
            </w:pPr>
            <w:r w:rsidRPr="008D4BFA">
              <w:rPr>
                <w:rFonts w:cs="B Nazanin" w:hint="cs"/>
                <w:b/>
                <w:bCs/>
                <w:rtl/>
              </w:rPr>
              <w:t>غالبا</w:t>
            </w:r>
          </w:p>
        </w:tc>
        <w:tc>
          <w:tcPr>
            <w:tcW w:w="1649" w:type="dxa"/>
            <w:shd w:val="clear" w:color="auto" w:fill="BFBFBF" w:themeFill="background1" w:themeFillShade="BF"/>
          </w:tcPr>
          <w:p w:rsidR="008D4BFA" w:rsidRPr="008D4BFA" w:rsidRDefault="008D4BFA" w:rsidP="003E1C88">
            <w:pPr>
              <w:jc w:val="center"/>
              <w:rPr>
                <w:rFonts w:cs="B Nazanin"/>
                <w:b/>
                <w:bCs/>
                <w:rtl/>
              </w:rPr>
            </w:pPr>
            <w:r w:rsidRPr="008D4BFA">
              <w:rPr>
                <w:rFonts w:cs="B Nazanin" w:hint="cs"/>
                <w:b/>
                <w:bCs/>
                <w:rtl/>
              </w:rPr>
              <w:t>همیشه</w:t>
            </w:r>
          </w:p>
        </w:tc>
      </w:tr>
      <w:tr w:rsidR="008D4BFA" w:rsidRPr="008D4BFA" w:rsidTr="003E1C88">
        <w:tc>
          <w:tcPr>
            <w:tcW w:w="1558" w:type="dxa"/>
          </w:tcPr>
          <w:p w:rsidR="008D4BFA" w:rsidRPr="008D4BFA" w:rsidRDefault="008D4BFA" w:rsidP="003E1C88">
            <w:pPr>
              <w:jc w:val="center"/>
              <w:rPr>
                <w:rFonts w:cs="B Nazanin"/>
                <w:rtl/>
              </w:rPr>
            </w:pPr>
            <w:r w:rsidRPr="008D4BFA">
              <w:rPr>
                <w:rFonts w:cs="B Nazanin" w:hint="cs"/>
                <w:rtl/>
              </w:rPr>
              <w:t>امتیاز</w:t>
            </w:r>
          </w:p>
        </w:tc>
        <w:tc>
          <w:tcPr>
            <w:tcW w:w="1558" w:type="dxa"/>
          </w:tcPr>
          <w:p w:rsidR="008D4BFA" w:rsidRPr="008D4BFA" w:rsidRDefault="008D4BFA" w:rsidP="003E1C88">
            <w:pPr>
              <w:jc w:val="center"/>
              <w:rPr>
                <w:rFonts w:cs="B Nazanin"/>
                <w:rtl/>
              </w:rPr>
            </w:pPr>
            <w:r w:rsidRPr="008D4BFA">
              <w:rPr>
                <w:rFonts w:cs="B Nazanin" w:hint="cs"/>
                <w:rtl/>
              </w:rPr>
              <w:t>1</w:t>
            </w:r>
          </w:p>
        </w:tc>
        <w:tc>
          <w:tcPr>
            <w:tcW w:w="1558" w:type="dxa"/>
          </w:tcPr>
          <w:p w:rsidR="008D4BFA" w:rsidRPr="008D4BFA" w:rsidRDefault="008D4BFA" w:rsidP="003E1C88">
            <w:pPr>
              <w:jc w:val="center"/>
              <w:rPr>
                <w:rFonts w:cs="B Nazanin"/>
                <w:rtl/>
              </w:rPr>
            </w:pPr>
            <w:r w:rsidRPr="008D4BFA">
              <w:rPr>
                <w:rFonts w:cs="B Nazanin" w:hint="cs"/>
                <w:rtl/>
              </w:rPr>
              <w:t>2</w:t>
            </w:r>
          </w:p>
        </w:tc>
        <w:tc>
          <w:tcPr>
            <w:tcW w:w="1558" w:type="dxa"/>
          </w:tcPr>
          <w:p w:rsidR="008D4BFA" w:rsidRPr="008D4BFA" w:rsidRDefault="008D4BFA" w:rsidP="003E1C88">
            <w:pPr>
              <w:jc w:val="center"/>
              <w:rPr>
                <w:rFonts w:cs="B Nazanin"/>
                <w:rtl/>
              </w:rPr>
            </w:pPr>
            <w:r w:rsidRPr="008D4BFA">
              <w:rPr>
                <w:rFonts w:cs="B Nazanin" w:hint="cs"/>
                <w:rtl/>
              </w:rPr>
              <w:t>3</w:t>
            </w:r>
          </w:p>
        </w:tc>
        <w:tc>
          <w:tcPr>
            <w:tcW w:w="1559" w:type="dxa"/>
          </w:tcPr>
          <w:p w:rsidR="008D4BFA" w:rsidRPr="008D4BFA" w:rsidRDefault="008D4BFA" w:rsidP="003E1C88">
            <w:pPr>
              <w:jc w:val="center"/>
              <w:rPr>
                <w:rFonts w:cs="B Nazanin"/>
                <w:rtl/>
              </w:rPr>
            </w:pPr>
            <w:r w:rsidRPr="008D4BFA">
              <w:rPr>
                <w:rFonts w:cs="B Nazanin" w:hint="cs"/>
                <w:rtl/>
              </w:rPr>
              <w:t>4</w:t>
            </w:r>
          </w:p>
        </w:tc>
        <w:tc>
          <w:tcPr>
            <w:tcW w:w="1649" w:type="dxa"/>
          </w:tcPr>
          <w:p w:rsidR="008D4BFA" w:rsidRPr="008D4BFA" w:rsidRDefault="008D4BFA" w:rsidP="003E1C88">
            <w:pPr>
              <w:jc w:val="center"/>
              <w:rPr>
                <w:rFonts w:cs="B Nazanin"/>
                <w:rtl/>
              </w:rPr>
            </w:pPr>
            <w:r w:rsidRPr="008D4BFA">
              <w:rPr>
                <w:rFonts w:cs="B Nazanin" w:hint="cs"/>
                <w:rtl/>
              </w:rPr>
              <w:t>5</w:t>
            </w:r>
          </w:p>
        </w:tc>
      </w:tr>
    </w:tbl>
    <w:p w:rsidR="008D4BFA" w:rsidRPr="008D4BFA" w:rsidRDefault="008D4BFA" w:rsidP="008D4BFA">
      <w:pPr>
        <w:bidi/>
        <w:jc w:val="both"/>
        <w:rPr>
          <w:rFonts w:cs="B Nazanin"/>
          <w:sz w:val="26"/>
          <w:szCs w:val="26"/>
          <w:rtl/>
          <w:lang w:bidi="fa-IR"/>
        </w:rPr>
      </w:pPr>
      <w:r w:rsidRPr="008D4BFA">
        <w:rPr>
          <w:rFonts w:cs="B Nazanin" w:hint="cs"/>
          <w:sz w:val="26"/>
          <w:szCs w:val="26"/>
          <w:rtl/>
          <w:lang w:bidi="fa-IR"/>
        </w:rPr>
        <w:t xml:space="preserve"> با تاکید بر نحوه نمره گذاری فوق نیمرخ مرتبط با سبک رهبری در سه طیف رهبری آزاد منشانه ، رهبری تلفیقی و رهبری آمرانه ترسیم می گردد. نحوه امتیاز بندی و تفسیر نتایج آزمون به شرح زیر می باشد:</w:t>
      </w:r>
    </w:p>
    <w:p w:rsidR="008D4BFA" w:rsidRPr="008D4BFA" w:rsidRDefault="008D4BFA" w:rsidP="008D4BFA">
      <w:pPr>
        <w:pStyle w:val="ListParagraph"/>
        <w:numPr>
          <w:ilvl w:val="0"/>
          <w:numId w:val="4"/>
        </w:numPr>
        <w:bidi/>
        <w:rPr>
          <w:rFonts w:cs="B Nazanin"/>
          <w:sz w:val="26"/>
          <w:szCs w:val="26"/>
          <w:lang w:bidi="fa-IR"/>
        </w:rPr>
      </w:pPr>
      <w:r w:rsidRPr="008D4BFA">
        <w:rPr>
          <w:rFonts w:cs="B Nazanin" w:hint="cs"/>
          <w:sz w:val="26"/>
          <w:szCs w:val="26"/>
          <w:rtl/>
          <w:lang w:bidi="fa-IR"/>
        </w:rPr>
        <w:t>عبارات شماره 8-12-19-18-19-30-34-35 را با کشیدن دایره علامت گذاری نمایید.</w:t>
      </w:r>
    </w:p>
    <w:p w:rsidR="008D4BFA" w:rsidRPr="008D4BFA" w:rsidRDefault="008D4BFA" w:rsidP="008D4BFA">
      <w:pPr>
        <w:pStyle w:val="ListParagraph"/>
        <w:numPr>
          <w:ilvl w:val="0"/>
          <w:numId w:val="4"/>
        </w:numPr>
        <w:bidi/>
        <w:rPr>
          <w:rFonts w:cs="B Nazanin"/>
          <w:sz w:val="26"/>
          <w:szCs w:val="26"/>
          <w:lang w:bidi="fa-IR"/>
        </w:rPr>
      </w:pPr>
      <w:r w:rsidRPr="008D4BFA">
        <w:rPr>
          <w:rFonts w:cs="B Nazanin" w:hint="cs"/>
          <w:sz w:val="26"/>
          <w:szCs w:val="26"/>
          <w:rtl/>
          <w:lang w:bidi="fa-IR"/>
        </w:rPr>
        <w:t>اگر برای عبارت فوق گزینه های بندرت(2) و هرگز (1) را انتخاب نموده اید برای هریک از آنها 1 امتیاز اختصاص دهید.</w:t>
      </w:r>
    </w:p>
    <w:p w:rsidR="008D4BFA" w:rsidRPr="008D4BFA" w:rsidRDefault="008D4BFA" w:rsidP="008D4BFA">
      <w:pPr>
        <w:pStyle w:val="ListParagraph"/>
        <w:numPr>
          <w:ilvl w:val="0"/>
          <w:numId w:val="4"/>
        </w:numPr>
        <w:bidi/>
        <w:rPr>
          <w:rFonts w:cs="B Nazanin"/>
          <w:sz w:val="26"/>
          <w:szCs w:val="26"/>
          <w:lang w:bidi="fa-IR"/>
        </w:rPr>
      </w:pPr>
      <w:r w:rsidRPr="008D4BFA">
        <w:rPr>
          <w:rFonts w:cs="B Nazanin" w:hint="cs"/>
          <w:sz w:val="26"/>
          <w:szCs w:val="26"/>
          <w:rtl/>
          <w:lang w:bidi="fa-IR"/>
        </w:rPr>
        <w:t>عبارات1-2-3-4-5-6-7-9-10-11-13-14-15-16-20-21-22-23-24-25-26-27-28-29-31-32-33 را در نظر بگیرید . چنانچه برای عبارات مذکور گزینه همیشه (5) و غالبا(4) را انتخاب نموده اید به هر عبارت 1 امتیاز اختصاص دهید.</w:t>
      </w:r>
    </w:p>
    <w:p w:rsidR="008D4BFA" w:rsidRPr="008D4BFA" w:rsidRDefault="008D4BFA" w:rsidP="008D4BFA">
      <w:pPr>
        <w:pStyle w:val="ListParagraph"/>
        <w:numPr>
          <w:ilvl w:val="0"/>
          <w:numId w:val="4"/>
        </w:numPr>
        <w:bidi/>
        <w:rPr>
          <w:rFonts w:cs="B Nazanin"/>
          <w:sz w:val="26"/>
          <w:szCs w:val="26"/>
          <w:lang w:bidi="fa-IR"/>
        </w:rPr>
      </w:pPr>
      <w:r w:rsidRPr="008D4BFA">
        <w:rPr>
          <w:rFonts w:cs="B Nazanin" w:hint="cs"/>
          <w:sz w:val="26"/>
          <w:szCs w:val="26"/>
          <w:rtl/>
          <w:lang w:bidi="fa-IR"/>
        </w:rPr>
        <w:t>امتیاز عبارات 3-5-8-10-15-18-19-22-24-26-28-30-32-34-35 را با یکدیگر جمع ببندید. امتیاز حاصله میزان توجه پاسخ دهنده را به بعد انسان گرایی نشان می دهد.</w:t>
      </w:r>
    </w:p>
    <w:p w:rsidR="008D4BFA" w:rsidRPr="008D4BFA" w:rsidRDefault="008D4BFA" w:rsidP="008D4BFA">
      <w:pPr>
        <w:pStyle w:val="ListParagraph"/>
        <w:numPr>
          <w:ilvl w:val="0"/>
          <w:numId w:val="4"/>
        </w:numPr>
        <w:bidi/>
        <w:rPr>
          <w:rFonts w:cs="B Nazanin"/>
          <w:sz w:val="26"/>
          <w:szCs w:val="26"/>
          <w:lang w:bidi="fa-IR"/>
        </w:rPr>
      </w:pPr>
      <w:r w:rsidRPr="008D4BFA">
        <w:rPr>
          <w:rFonts w:cs="B Nazanin" w:hint="cs"/>
          <w:sz w:val="26"/>
          <w:szCs w:val="26"/>
          <w:rtl/>
          <w:lang w:bidi="fa-IR"/>
        </w:rPr>
        <w:t>امتیاز عبارات 1-2-4-6-7-9-11-12-13-14-16-17-20-21-23-25-27-29-31-33 را جمع کنید . امتیاز حاصله میزان توجه به بعد وظیف گرایی را نشان می دهد.</w:t>
      </w:r>
    </w:p>
    <w:p w:rsidR="008D4BFA" w:rsidRPr="008D4BFA" w:rsidRDefault="008D4BFA" w:rsidP="008D4BFA">
      <w:pPr>
        <w:bidi/>
        <w:rPr>
          <w:rFonts w:cs="B Nazanin"/>
          <w:sz w:val="26"/>
          <w:szCs w:val="26"/>
          <w:lang w:bidi="fa-IR"/>
        </w:rPr>
      </w:pPr>
      <w:r w:rsidRPr="008D4BFA">
        <w:rPr>
          <w:rFonts w:cs="B Nazanin" w:hint="cs"/>
          <w:sz w:val="26"/>
          <w:szCs w:val="26"/>
          <w:rtl/>
          <w:lang w:bidi="fa-IR"/>
        </w:rPr>
        <w:t>برا تعیین سبک رهبری تلفیقی امتیاز بعد وظیفه گرایی را بر روی محور سمت چپ نیمرخ سبک رهبری علامت گذاری کنید.و سپس امتیاز بعد انسان گرایی را بر روی محور سمت راست نیمرخ سبک رهبری مشخص نمایید. اکنون با ترسیم یک خط مستقیم نقاط علامت گذاری شده بر روی دو محور را با یکدیگر متصل کنید. قطعه ای که محور میانی نیمرخ سبک رهبری را قطع نموده ، امتیاز سبک رهبری تلفیقی را قطع نموده ، امتیاز سبک رهبری تلفیقی را نشان دهید.</w:t>
      </w:r>
    </w:p>
    <w:p w:rsidR="008D4BFA" w:rsidRPr="00C2067B" w:rsidRDefault="008D4BFA" w:rsidP="008D4BFA">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r>
        <w:rPr>
          <w:rFonts w:cs="B Nazanin" w:hint="cs"/>
          <w:b/>
          <w:bCs/>
          <w:sz w:val="26"/>
          <w:szCs w:val="26"/>
          <w:rtl/>
          <w:lang w:bidi="fa-IR"/>
        </w:rPr>
        <w:t>:</w:t>
      </w:r>
    </w:p>
    <w:p w:rsidR="008D4BFA" w:rsidRPr="00C2067B" w:rsidRDefault="008D4BFA" w:rsidP="008D4BFA">
      <w:pPr>
        <w:bidi/>
        <w:spacing w:after="0" w:line="240" w:lineRule="auto"/>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8D4BFA" w:rsidRPr="00C2067B" w:rsidRDefault="008D4BFA" w:rsidP="008D4BFA">
      <w:pPr>
        <w:bidi/>
        <w:spacing w:line="240" w:lineRule="auto"/>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D4BFA" w:rsidRPr="00C2067B" w:rsidRDefault="008D4BFA" w:rsidP="008D4BFA">
      <w:pPr>
        <w:bidi/>
        <w:spacing w:line="240" w:lineRule="auto"/>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8D4BFA" w:rsidRPr="008D4BFA" w:rsidRDefault="008D4BFA" w:rsidP="008D4BFA">
      <w:pPr>
        <w:bidi/>
        <w:spacing w:line="240" w:lineRule="auto"/>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1"/>
        <w:bidiVisual/>
        <w:tblW w:w="0" w:type="auto"/>
        <w:jc w:val="center"/>
        <w:tblLook w:val="04A0" w:firstRow="1" w:lastRow="0" w:firstColumn="1" w:lastColumn="0" w:noHBand="0" w:noVBand="1"/>
      </w:tblPr>
      <w:tblGrid>
        <w:gridCol w:w="2984"/>
        <w:gridCol w:w="3313"/>
        <w:gridCol w:w="2739"/>
      </w:tblGrid>
      <w:tr w:rsidR="008D4BFA" w:rsidRPr="008D4BFA" w:rsidTr="008D4BFA">
        <w:trPr>
          <w:jc w:val="center"/>
        </w:trPr>
        <w:tc>
          <w:tcPr>
            <w:tcW w:w="2984" w:type="dxa"/>
            <w:shd w:val="clear" w:color="auto" w:fill="BFBFBF" w:themeFill="background1" w:themeFillShade="BF"/>
            <w:hideMark/>
          </w:tcPr>
          <w:p w:rsidR="008D4BFA" w:rsidRPr="008D4BFA" w:rsidRDefault="008D4BFA" w:rsidP="008D4BFA">
            <w:pPr>
              <w:spacing w:line="360" w:lineRule="auto"/>
              <w:jc w:val="center"/>
              <w:rPr>
                <w:rFonts w:ascii="Arial" w:eastAsia="Calibri" w:hAnsi="Arial" w:cs="B Nazanin"/>
                <w:b/>
                <w:bCs/>
                <w:color w:val="000000"/>
              </w:rPr>
            </w:pPr>
            <w:r w:rsidRPr="008D4BFA">
              <w:rPr>
                <w:rFonts w:ascii="Arial" w:eastAsia="Calibri" w:hAnsi="Arial" w:cs="B Nazanin"/>
                <w:b/>
                <w:bCs/>
                <w:color w:val="000000"/>
                <w:rtl/>
              </w:rPr>
              <w:t>حد پایین نمره</w:t>
            </w:r>
          </w:p>
        </w:tc>
        <w:tc>
          <w:tcPr>
            <w:tcW w:w="3313" w:type="dxa"/>
            <w:shd w:val="clear" w:color="auto" w:fill="BFBFBF" w:themeFill="background1" w:themeFillShade="BF"/>
            <w:hideMark/>
          </w:tcPr>
          <w:p w:rsidR="008D4BFA" w:rsidRPr="008D4BFA" w:rsidRDefault="008D4BFA" w:rsidP="008D4BFA">
            <w:pPr>
              <w:spacing w:line="360" w:lineRule="auto"/>
              <w:jc w:val="center"/>
              <w:rPr>
                <w:rFonts w:ascii="Arial" w:eastAsia="Calibri" w:hAnsi="Arial" w:cs="B Nazanin"/>
                <w:b/>
                <w:bCs/>
                <w:color w:val="000000"/>
              </w:rPr>
            </w:pPr>
            <w:r w:rsidRPr="008D4BFA">
              <w:rPr>
                <w:rFonts w:ascii="Arial" w:eastAsia="Calibri" w:hAnsi="Arial" w:cs="B Nazanin"/>
                <w:b/>
                <w:bCs/>
                <w:color w:val="000000"/>
                <w:rtl/>
              </w:rPr>
              <w:t>حد متوسط نمرات</w:t>
            </w:r>
          </w:p>
        </w:tc>
        <w:tc>
          <w:tcPr>
            <w:tcW w:w="2739" w:type="dxa"/>
            <w:shd w:val="clear" w:color="auto" w:fill="BFBFBF" w:themeFill="background1" w:themeFillShade="BF"/>
            <w:hideMark/>
          </w:tcPr>
          <w:p w:rsidR="008D4BFA" w:rsidRPr="008D4BFA" w:rsidRDefault="008D4BFA" w:rsidP="008D4BFA">
            <w:pPr>
              <w:spacing w:line="360" w:lineRule="auto"/>
              <w:jc w:val="center"/>
              <w:rPr>
                <w:rFonts w:ascii="Arial" w:eastAsia="Calibri" w:hAnsi="Arial" w:cs="B Nazanin"/>
                <w:b/>
                <w:bCs/>
                <w:color w:val="000000"/>
              </w:rPr>
            </w:pPr>
            <w:r w:rsidRPr="008D4BFA">
              <w:rPr>
                <w:rFonts w:ascii="Arial" w:eastAsia="Calibri" w:hAnsi="Arial" w:cs="B Nazanin"/>
                <w:b/>
                <w:bCs/>
                <w:color w:val="000000"/>
                <w:rtl/>
              </w:rPr>
              <w:t>حد بالای نمرات</w:t>
            </w:r>
          </w:p>
        </w:tc>
      </w:tr>
      <w:tr w:rsidR="008D4BFA" w:rsidRPr="008D4BFA" w:rsidTr="008D4BFA">
        <w:trPr>
          <w:jc w:val="center"/>
        </w:trPr>
        <w:tc>
          <w:tcPr>
            <w:tcW w:w="2984" w:type="dxa"/>
            <w:hideMark/>
          </w:tcPr>
          <w:p w:rsidR="008D4BFA" w:rsidRPr="008D4BFA" w:rsidRDefault="008D4BFA" w:rsidP="003E1C88">
            <w:pPr>
              <w:spacing w:line="360" w:lineRule="auto"/>
              <w:jc w:val="center"/>
              <w:rPr>
                <w:rFonts w:ascii="Arial" w:eastAsia="Calibri" w:hAnsi="Arial" w:cs="B Nazanin"/>
                <w:b/>
                <w:bCs/>
                <w:color w:val="000000"/>
              </w:rPr>
            </w:pPr>
            <w:r w:rsidRPr="008D4BFA">
              <w:rPr>
                <w:rFonts w:ascii="Calibri" w:eastAsia="Calibri" w:hAnsi="Calibri" w:cs="B Nazanin" w:hint="cs"/>
                <w:rtl/>
              </w:rPr>
              <w:t>35</w:t>
            </w:r>
          </w:p>
        </w:tc>
        <w:tc>
          <w:tcPr>
            <w:tcW w:w="3313" w:type="dxa"/>
            <w:hideMark/>
          </w:tcPr>
          <w:p w:rsidR="008D4BFA" w:rsidRPr="008D4BFA" w:rsidRDefault="008D4BFA" w:rsidP="003E1C88">
            <w:pPr>
              <w:spacing w:line="360" w:lineRule="auto"/>
              <w:jc w:val="center"/>
              <w:rPr>
                <w:rFonts w:ascii="Arial" w:eastAsia="Calibri" w:hAnsi="Arial" w:cs="B Nazanin"/>
                <w:color w:val="000000"/>
              </w:rPr>
            </w:pPr>
            <w:r w:rsidRPr="008D4BFA">
              <w:rPr>
                <w:rFonts w:ascii="Arial" w:eastAsia="Calibri" w:hAnsi="Arial" w:cs="B Nazanin" w:hint="cs"/>
                <w:color w:val="000000"/>
                <w:rtl/>
              </w:rPr>
              <w:t>105</w:t>
            </w:r>
          </w:p>
        </w:tc>
        <w:tc>
          <w:tcPr>
            <w:tcW w:w="2739" w:type="dxa"/>
            <w:hideMark/>
          </w:tcPr>
          <w:p w:rsidR="008D4BFA" w:rsidRPr="008D4BFA" w:rsidRDefault="008D4BFA" w:rsidP="003E1C88">
            <w:pPr>
              <w:spacing w:line="360" w:lineRule="auto"/>
              <w:jc w:val="center"/>
              <w:rPr>
                <w:rFonts w:ascii="Arial" w:eastAsia="Calibri" w:hAnsi="Arial" w:cs="B Nazanin"/>
                <w:color w:val="000000"/>
              </w:rPr>
            </w:pPr>
            <w:r w:rsidRPr="008D4BFA">
              <w:rPr>
                <w:rFonts w:ascii="Arial" w:eastAsia="Calibri" w:hAnsi="Arial" w:cs="B Nazanin" w:hint="cs"/>
                <w:color w:val="000000"/>
                <w:rtl/>
              </w:rPr>
              <w:t>175</w:t>
            </w:r>
          </w:p>
        </w:tc>
      </w:tr>
    </w:tbl>
    <w:p w:rsidR="008D4BFA" w:rsidRPr="008D4BFA" w:rsidRDefault="008D4BFA" w:rsidP="008D4BFA">
      <w:pPr>
        <w:spacing w:line="360" w:lineRule="auto"/>
        <w:jc w:val="both"/>
        <w:rPr>
          <w:rFonts w:ascii="Calibri" w:eastAsia="Calibri" w:hAnsi="Calibri" w:cs="B Nazanin"/>
          <w:sz w:val="26"/>
          <w:szCs w:val="26"/>
          <w:rtl/>
          <w:lang w:bidi="fa-IR"/>
        </w:rPr>
      </w:pPr>
    </w:p>
    <w:p w:rsidR="008D4BFA" w:rsidRPr="008D4BFA" w:rsidRDefault="008D4BFA" w:rsidP="001F5498">
      <w:pPr>
        <w:spacing w:line="276" w:lineRule="auto"/>
        <w:jc w:val="right"/>
        <w:rPr>
          <w:rFonts w:ascii="Calibri" w:eastAsia="Calibri" w:hAnsi="Calibri" w:cs="B Nazanin"/>
          <w:sz w:val="26"/>
          <w:szCs w:val="26"/>
          <w:rtl/>
          <w:lang w:bidi="fa-IR"/>
        </w:rPr>
      </w:pPr>
      <w:r w:rsidRPr="008D4BFA">
        <w:rPr>
          <w:rFonts w:ascii="Calibri" w:eastAsia="Calibri" w:hAnsi="Calibri" w:cs="B Nazanin" w:hint="cs"/>
          <w:sz w:val="26"/>
          <w:szCs w:val="26"/>
          <w:rtl/>
          <w:lang w:bidi="fa-IR"/>
        </w:rPr>
        <w:t>امتیازات خود را از 35 عبارت فوق با یکدیگر جمع نمایید. حداقل امتیاز ممکن 35 و حداکثر 175</w:t>
      </w:r>
      <w:r w:rsidR="001F5498">
        <w:rPr>
          <w:rFonts w:ascii="Calibri" w:eastAsia="Calibri" w:hAnsi="Calibri" w:cs="B Nazanin" w:hint="cs"/>
          <w:sz w:val="26"/>
          <w:szCs w:val="26"/>
          <w:rtl/>
          <w:lang w:bidi="fa-IR"/>
        </w:rPr>
        <w:t xml:space="preserve"> خواهد بود</w:t>
      </w:r>
    </w:p>
    <w:p w:rsidR="008D4BFA" w:rsidRPr="008D4BFA" w:rsidRDefault="008D4BFA" w:rsidP="001F5498">
      <w:pPr>
        <w:spacing w:line="276" w:lineRule="auto"/>
        <w:jc w:val="right"/>
        <w:rPr>
          <w:rFonts w:ascii="Calibri" w:eastAsia="Calibri" w:hAnsi="Calibri" w:cs="B Nazanin"/>
          <w:sz w:val="26"/>
          <w:szCs w:val="26"/>
          <w:rtl/>
          <w:lang w:bidi="fa-IR"/>
        </w:rPr>
      </w:pPr>
      <w:r w:rsidRPr="008D4BFA">
        <w:rPr>
          <w:rFonts w:ascii="Calibri" w:eastAsia="Calibri" w:hAnsi="Calibri" w:cs="B Nazanin" w:hint="cs"/>
          <w:sz w:val="26"/>
          <w:szCs w:val="26"/>
          <w:rtl/>
          <w:lang w:bidi="fa-IR"/>
        </w:rPr>
        <w:t>نمره بین  35 تا 70  : سبك رهبري، ضعیف است.</w:t>
      </w:r>
    </w:p>
    <w:p w:rsidR="008D4BFA" w:rsidRPr="008D4BFA" w:rsidRDefault="008D4BFA" w:rsidP="001F5498">
      <w:pPr>
        <w:spacing w:line="276" w:lineRule="auto"/>
        <w:jc w:val="right"/>
        <w:rPr>
          <w:rFonts w:ascii="Calibri" w:eastAsia="Calibri" w:hAnsi="Calibri" w:cs="B Nazanin"/>
          <w:sz w:val="26"/>
          <w:szCs w:val="26"/>
          <w:rtl/>
          <w:lang w:bidi="fa-IR"/>
        </w:rPr>
      </w:pPr>
      <w:r w:rsidRPr="008D4BFA">
        <w:rPr>
          <w:rFonts w:ascii="Calibri" w:eastAsia="Calibri" w:hAnsi="Calibri" w:cs="B Nazanin" w:hint="cs"/>
          <w:sz w:val="26"/>
          <w:szCs w:val="26"/>
          <w:rtl/>
          <w:lang w:bidi="fa-IR"/>
        </w:rPr>
        <w:lastRenderedPageBreak/>
        <w:t>نمره بین 70 تا 105 :  سبك رهبري، متوسط است.</w:t>
      </w:r>
    </w:p>
    <w:p w:rsidR="008D4BFA" w:rsidRPr="001F5498" w:rsidRDefault="008D4BFA" w:rsidP="001F5498">
      <w:pPr>
        <w:spacing w:line="276" w:lineRule="auto"/>
        <w:jc w:val="right"/>
        <w:rPr>
          <w:rFonts w:ascii="Calibri" w:eastAsia="Calibri" w:hAnsi="Calibri" w:cs="B Nazanin"/>
          <w:sz w:val="26"/>
          <w:szCs w:val="26"/>
          <w:lang w:bidi="fa-IR"/>
        </w:rPr>
      </w:pPr>
      <w:r w:rsidRPr="008D4BFA">
        <w:rPr>
          <w:rFonts w:ascii="Calibri" w:eastAsia="Calibri" w:hAnsi="Calibri" w:cs="B Nazanin" w:hint="cs"/>
          <w:sz w:val="26"/>
          <w:szCs w:val="26"/>
          <w:rtl/>
          <w:lang w:bidi="fa-IR"/>
        </w:rPr>
        <w:t>نمره بالاتر از 105  : سبك رهبري، قوی است .</w:t>
      </w:r>
    </w:p>
    <w:p w:rsidR="008D4BFA" w:rsidRPr="001F5498" w:rsidRDefault="008D4BFA" w:rsidP="008D4BFA">
      <w:pPr>
        <w:bidi/>
        <w:jc w:val="both"/>
        <w:rPr>
          <w:rFonts w:cs="B Nazanin"/>
          <w:b/>
          <w:bCs/>
          <w:sz w:val="26"/>
          <w:szCs w:val="26"/>
          <w:rtl/>
          <w:lang w:bidi="fa-IR"/>
        </w:rPr>
      </w:pPr>
      <w:r w:rsidRPr="001F5498">
        <w:rPr>
          <w:rFonts w:cs="B Nazanin" w:hint="cs"/>
          <w:b/>
          <w:bCs/>
          <w:sz w:val="26"/>
          <w:szCs w:val="26"/>
          <w:rtl/>
          <w:lang w:bidi="fa-IR"/>
        </w:rPr>
        <w:t>اعتبار و روایی پرسش نامه</w:t>
      </w:r>
      <w:r w:rsidR="001F5498">
        <w:rPr>
          <w:rFonts w:cs="B Nazanin" w:hint="cs"/>
          <w:b/>
          <w:bCs/>
          <w:sz w:val="26"/>
          <w:szCs w:val="26"/>
          <w:rtl/>
          <w:lang w:bidi="fa-IR"/>
        </w:rPr>
        <w:t>:</w:t>
      </w:r>
    </w:p>
    <w:p w:rsidR="008D4BFA" w:rsidRPr="008D4BFA" w:rsidRDefault="008D4BFA" w:rsidP="008D4BFA">
      <w:pPr>
        <w:bidi/>
        <w:jc w:val="both"/>
        <w:rPr>
          <w:rFonts w:cs="B Nazanin"/>
          <w:sz w:val="26"/>
          <w:szCs w:val="26"/>
          <w:rtl/>
          <w:lang w:bidi="fa-IR"/>
        </w:rPr>
      </w:pPr>
      <w:r w:rsidRPr="008D4BFA">
        <w:rPr>
          <w:rFonts w:cs="B Nazanin" w:hint="cs"/>
          <w:sz w:val="26"/>
          <w:szCs w:val="26"/>
          <w:rtl/>
          <w:lang w:bidi="fa-IR"/>
        </w:rPr>
        <w:t xml:space="preserve">سالزمن و اندر کولک (1982) این پرسشنامه را در بین مدیران یک سازمان اجرا کردند و با تاکید بر ضریب آلفای کرونباخ ضریب اعتبار 86/0 را گزارش داده اند. شیدر (1977) در مطالعه ای که بر بروی رهبران سازمان های دولتی انجام داد ، با تاکید بر ضریب آلفای کرونباخ ضریب اعتبار 88/0 را مشاهده کرد.  </w:t>
      </w:r>
    </w:p>
    <w:p w:rsidR="008D4BFA" w:rsidRDefault="008D4BFA" w:rsidP="008D4BFA">
      <w:pPr>
        <w:bidi/>
        <w:jc w:val="both"/>
        <w:rPr>
          <w:rFonts w:cs="B Nazanin"/>
          <w:sz w:val="26"/>
          <w:szCs w:val="26"/>
          <w:rtl/>
          <w:lang w:bidi="fa-IR"/>
        </w:rPr>
      </w:pPr>
    </w:p>
    <w:tbl>
      <w:tblPr>
        <w:tblStyle w:val="TableGrid21"/>
        <w:bidiVisual/>
        <w:tblW w:w="0" w:type="auto"/>
        <w:tblLook w:val="04A0" w:firstRow="1" w:lastRow="0" w:firstColumn="1" w:lastColumn="0" w:noHBand="0" w:noVBand="1"/>
      </w:tblPr>
      <w:tblGrid>
        <w:gridCol w:w="4620"/>
        <w:gridCol w:w="4622"/>
      </w:tblGrid>
      <w:tr w:rsidR="001F5498" w:rsidRPr="001F5498" w:rsidTr="003E1C88">
        <w:tc>
          <w:tcPr>
            <w:tcW w:w="4620" w:type="dxa"/>
            <w:shd w:val="clear" w:color="auto" w:fill="BFBFBF" w:themeFill="background1" w:themeFillShade="BF"/>
          </w:tcPr>
          <w:p w:rsidR="001F5498" w:rsidRPr="001F5498" w:rsidRDefault="001F5498" w:rsidP="003E1C88">
            <w:pPr>
              <w:bidi/>
              <w:jc w:val="center"/>
              <w:rPr>
                <w:rFonts w:ascii="Cambria" w:eastAsia="Times New Roman" w:hAnsi="Cambria" w:cs="B Nazanin"/>
                <w:color w:val="000000"/>
                <w:sz w:val="24"/>
                <w:szCs w:val="24"/>
                <w:rtl/>
                <w:lang w:bidi="fa-IR"/>
              </w:rPr>
            </w:pPr>
            <w:r w:rsidRPr="001F5498">
              <w:rPr>
                <w:rFonts w:ascii="Cambria" w:eastAsia="Times New Roman" w:hAnsi="Cambria" w:cs="B Nazanin" w:hint="cs"/>
                <w:color w:val="000000"/>
                <w:sz w:val="24"/>
                <w:szCs w:val="24"/>
                <w:rtl/>
                <w:lang w:bidi="fa-IR"/>
              </w:rPr>
              <w:t>نام متغیر</w:t>
            </w:r>
          </w:p>
        </w:tc>
        <w:tc>
          <w:tcPr>
            <w:tcW w:w="4622" w:type="dxa"/>
            <w:shd w:val="clear" w:color="auto" w:fill="BFBFBF" w:themeFill="background1" w:themeFillShade="BF"/>
          </w:tcPr>
          <w:p w:rsidR="001F5498" w:rsidRPr="001F5498" w:rsidRDefault="001F5498" w:rsidP="003E1C88">
            <w:pPr>
              <w:bidi/>
              <w:jc w:val="center"/>
              <w:rPr>
                <w:rFonts w:ascii="Cambria" w:eastAsia="Times New Roman" w:hAnsi="Cambria" w:cs="B Nazanin"/>
                <w:color w:val="000000"/>
                <w:sz w:val="24"/>
                <w:szCs w:val="24"/>
                <w:rtl/>
                <w:lang w:bidi="fa-IR"/>
              </w:rPr>
            </w:pPr>
            <w:r w:rsidRPr="001F5498">
              <w:rPr>
                <w:rFonts w:ascii="Cambria" w:eastAsia="Times New Roman" w:hAnsi="Cambria" w:cs="B Nazanin" w:hint="cs"/>
                <w:color w:val="000000"/>
                <w:sz w:val="24"/>
                <w:szCs w:val="24"/>
                <w:rtl/>
                <w:lang w:bidi="fa-IR"/>
              </w:rPr>
              <w:t>میزان آلفای کرونباخ</w:t>
            </w:r>
          </w:p>
        </w:tc>
      </w:tr>
      <w:tr w:rsidR="001F5498" w:rsidRPr="001F5498" w:rsidTr="003E1C88">
        <w:tc>
          <w:tcPr>
            <w:tcW w:w="4620" w:type="dxa"/>
          </w:tcPr>
          <w:p w:rsidR="001F5498" w:rsidRPr="001F5498" w:rsidRDefault="001F5498" w:rsidP="003E1C88">
            <w:pPr>
              <w:bidi/>
              <w:jc w:val="center"/>
              <w:rPr>
                <w:rFonts w:ascii="Cambria" w:eastAsia="Times New Roman" w:hAnsi="Cambria" w:cs="B Nazanin"/>
                <w:color w:val="000000"/>
                <w:sz w:val="24"/>
                <w:szCs w:val="24"/>
                <w:rtl/>
                <w:lang w:bidi="fa-IR"/>
              </w:rPr>
            </w:pPr>
            <w:r>
              <w:rPr>
                <w:rFonts w:ascii="Cambria" w:eastAsia="Times New Roman" w:hAnsi="Cambria" w:cs="B Nazanin" w:hint="cs"/>
                <w:color w:val="000000"/>
                <w:sz w:val="24"/>
                <w:szCs w:val="24"/>
                <w:rtl/>
                <w:lang w:bidi="fa-IR"/>
              </w:rPr>
              <w:t>سبک رهبری</w:t>
            </w:r>
          </w:p>
        </w:tc>
        <w:tc>
          <w:tcPr>
            <w:tcW w:w="4622" w:type="dxa"/>
          </w:tcPr>
          <w:p w:rsidR="001F5498" w:rsidRPr="001F5498" w:rsidRDefault="001F5498" w:rsidP="003E1C88">
            <w:pPr>
              <w:bidi/>
              <w:jc w:val="center"/>
              <w:rPr>
                <w:rFonts w:cs="B Nazanin"/>
                <w:color w:val="000000"/>
                <w:sz w:val="24"/>
                <w:szCs w:val="24"/>
                <w:rtl/>
                <w:lang w:bidi="fa-IR"/>
              </w:rPr>
            </w:pPr>
            <w:r>
              <w:rPr>
                <w:rFonts w:cs="B Nazanin" w:hint="cs"/>
                <w:color w:val="000000"/>
                <w:sz w:val="24"/>
                <w:szCs w:val="24"/>
                <w:rtl/>
                <w:lang w:bidi="fa-IR"/>
              </w:rPr>
              <w:t>88</w:t>
            </w:r>
            <w:r w:rsidRPr="001F5498">
              <w:rPr>
                <w:rFonts w:cs="B Nazanin" w:hint="cs"/>
                <w:color w:val="000000"/>
                <w:sz w:val="24"/>
                <w:szCs w:val="24"/>
                <w:rtl/>
                <w:lang w:bidi="fa-IR"/>
              </w:rPr>
              <w:t>/0</w:t>
            </w:r>
          </w:p>
        </w:tc>
      </w:tr>
    </w:tbl>
    <w:p w:rsidR="001F5498" w:rsidRPr="008D4BFA" w:rsidRDefault="001F5498" w:rsidP="001F5498">
      <w:pPr>
        <w:bidi/>
        <w:jc w:val="both"/>
        <w:rPr>
          <w:rFonts w:cs="B Nazanin"/>
          <w:sz w:val="26"/>
          <w:szCs w:val="26"/>
          <w:rtl/>
          <w:lang w:bidi="fa-IR"/>
        </w:rPr>
      </w:pPr>
    </w:p>
    <w:p w:rsidR="008D4BFA" w:rsidRPr="001F5498" w:rsidRDefault="008D4BFA" w:rsidP="008D4BFA">
      <w:pPr>
        <w:bidi/>
        <w:jc w:val="both"/>
        <w:rPr>
          <w:rFonts w:cs="B Nazanin"/>
          <w:b/>
          <w:bCs/>
          <w:sz w:val="26"/>
          <w:szCs w:val="26"/>
          <w:rtl/>
          <w:lang w:bidi="fa-IR"/>
        </w:rPr>
      </w:pPr>
      <w:r w:rsidRPr="001F5498">
        <w:rPr>
          <w:rFonts w:cs="B Nazanin" w:hint="cs"/>
          <w:b/>
          <w:bCs/>
          <w:sz w:val="26"/>
          <w:szCs w:val="26"/>
          <w:rtl/>
          <w:lang w:bidi="fa-IR"/>
        </w:rPr>
        <w:t>منبع</w:t>
      </w:r>
      <w:bookmarkStart w:id="0" w:name="_GoBack"/>
      <w:bookmarkEnd w:id="0"/>
    </w:p>
    <w:p w:rsidR="008D4BFA" w:rsidRPr="008D4BFA" w:rsidRDefault="008D4BFA" w:rsidP="001F5498">
      <w:pPr>
        <w:bidi/>
        <w:jc w:val="both"/>
        <w:rPr>
          <w:rFonts w:cs="B Nazanin"/>
          <w:sz w:val="26"/>
          <w:szCs w:val="26"/>
          <w:rtl/>
          <w:lang w:bidi="fa-IR"/>
        </w:rPr>
      </w:pPr>
      <w:r w:rsidRPr="008D4BFA">
        <w:rPr>
          <w:rFonts w:cs="B Nazanin" w:hint="cs"/>
          <w:sz w:val="26"/>
          <w:szCs w:val="26"/>
          <w:rtl/>
          <w:lang w:bidi="fa-IR"/>
        </w:rPr>
        <w:t>ساعتچی؛</w:t>
      </w:r>
      <w:r w:rsidRPr="008D4BFA">
        <w:rPr>
          <w:rFonts w:cs="B Nazanin"/>
          <w:sz w:val="26"/>
          <w:szCs w:val="26"/>
          <w:rtl/>
          <w:lang w:bidi="fa-IR"/>
        </w:rPr>
        <w:t xml:space="preserve"> </w:t>
      </w:r>
      <w:r w:rsidRPr="008D4BFA">
        <w:rPr>
          <w:rFonts w:cs="B Nazanin" w:hint="cs"/>
          <w:sz w:val="26"/>
          <w:szCs w:val="26"/>
          <w:rtl/>
          <w:lang w:bidi="fa-IR"/>
        </w:rPr>
        <w:t>محمود</w:t>
      </w:r>
      <w:r w:rsidRPr="008D4BFA">
        <w:rPr>
          <w:rFonts w:cs="B Nazanin"/>
          <w:sz w:val="26"/>
          <w:szCs w:val="26"/>
          <w:rtl/>
          <w:lang w:bidi="fa-IR"/>
        </w:rPr>
        <w:t xml:space="preserve"> . </w:t>
      </w:r>
      <w:r w:rsidRPr="008D4BFA">
        <w:rPr>
          <w:rFonts w:cs="B Nazanin" w:hint="cs"/>
          <w:sz w:val="26"/>
          <w:szCs w:val="26"/>
          <w:rtl/>
          <w:lang w:bidi="fa-IR"/>
        </w:rPr>
        <w:t>کامکاری؛کامبیز</w:t>
      </w:r>
      <w:r w:rsidRPr="008D4BFA">
        <w:rPr>
          <w:rFonts w:cs="B Nazanin"/>
          <w:sz w:val="26"/>
          <w:szCs w:val="26"/>
          <w:rtl/>
          <w:lang w:bidi="fa-IR"/>
        </w:rPr>
        <w:t xml:space="preserve"> . </w:t>
      </w:r>
      <w:r w:rsidRPr="008D4BFA">
        <w:rPr>
          <w:rFonts w:cs="B Nazanin" w:hint="cs"/>
          <w:sz w:val="26"/>
          <w:szCs w:val="26"/>
          <w:rtl/>
          <w:lang w:bidi="fa-IR"/>
        </w:rPr>
        <w:t>عسکریان؛</w:t>
      </w:r>
      <w:r w:rsidRPr="008D4BFA">
        <w:rPr>
          <w:rFonts w:cs="B Nazanin"/>
          <w:sz w:val="26"/>
          <w:szCs w:val="26"/>
          <w:rtl/>
          <w:lang w:bidi="fa-IR"/>
        </w:rPr>
        <w:t xml:space="preserve"> </w:t>
      </w:r>
      <w:r w:rsidRPr="008D4BFA">
        <w:rPr>
          <w:rFonts w:cs="B Nazanin" w:hint="cs"/>
          <w:sz w:val="26"/>
          <w:szCs w:val="26"/>
          <w:rtl/>
          <w:lang w:bidi="fa-IR"/>
        </w:rPr>
        <w:t>مهناز</w:t>
      </w:r>
      <w:r w:rsidRPr="008D4BFA">
        <w:rPr>
          <w:rFonts w:cs="B Nazanin"/>
          <w:sz w:val="26"/>
          <w:szCs w:val="26"/>
          <w:rtl/>
          <w:lang w:bidi="fa-IR"/>
        </w:rPr>
        <w:t xml:space="preserve"> . </w:t>
      </w:r>
      <w:r w:rsidRPr="008D4BFA">
        <w:rPr>
          <w:rFonts w:cs="B Nazanin" w:hint="cs"/>
          <w:sz w:val="26"/>
          <w:szCs w:val="26"/>
          <w:rtl/>
          <w:lang w:bidi="fa-IR"/>
        </w:rPr>
        <w:t>آزمونهای</w:t>
      </w:r>
      <w:r w:rsidRPr="008D4BFA">
        <w:rPr>
          <w:rFonts w:cs="B Nazanin"/>
          <w:sz w:val="26"/>
          <w:szCs w:val="26"/>
          <w:rtl/>
          <w:lang w:bidi="fa-IR"/>
        </w:rPr>
        <w:t xml:space="preserve"> </w:t>
      </w:r>
      <w:r w:rsidRPr="008D4BFA">
        <w:rPr>
          <w:rFonts w:cs="B Nazanin" w:hint="cs"/>
          <w:sz w:val="26"/>
          <w:szCs w:val="26"/>
          <w:rtl/>
          <w:lang w:bidi="fa-IR"/>
        </w:rPr>
        <w:t>روان</w:t>
      </w:r>
      <w:r w:rsidRPr="008D4BFA">
        <w:rPr>
          <w:rFonts w:cs="B Nazanin"/>
          <w:sz w:val="26"/>
          <w:szCs w:val="26"/>
          <w:rtl/>
          <w:lang w:bidi="fa-IR"/>
        </w:rPr>
        <w:t xml:space="preserve"> </w:t>
      </w:r>
      <w:r w:rsidRPr="008D4BFA">
        <w:rPr>
          <w:rFonts w:cs="B Nazanin" w:hint="cs"/>
          <w:sz w:val="26"/>
          <w:szCs w:val="26"/>
          <w:rtl/>
          <w:lang w:bidi="fa-IR"/>
        </w:rPr>
        <w:t>شناختی</w:t>
      </w:r>
      <w:r w:rsidRPr="008D4BFA">
        <w:rPr>
          <w:rFonts w:cs="B Nazanin"/>
          <w:sz w:val="26"/>
          <w:szCs w:val="26"/>
          <w:rtl/>
          <w:lang w:bidi="fa-IR"/>
        </w:rPr>
        <w:t xml:space="preserve"> . </w:t>
      </w:r>
      <w:r w:rsidRPr="008D4BFA">
        <w:rPr>
          <w:rFonts w:cs="B Nazanin" w:hint="cs"/>
          <w:sz w:val="26"/>
          <w:szCs w:val="26"/>
          <w:rtl/>
          <w:lang w:bidi="fa-IR"/>
        </w:rPr>
        <w:t>نشر</w:t>
      </w:r>
      <w:r w:rsidRPr="008D4BFA">
        <w:rPr>
          <w:rFonts w:cs="B Nazanin"/>
          <w:sz w:val="26"/>
          <w:szCs w:val="26"/>
          <w:rtl/>
          <w:lang w:bidi="fa-IR"/>
        </w:rPr>
        <w:t xml:space="preserve"> </w:t>
      </w:r>
      <w:r w:rsidRPr="008D4BFA">
        <w:rPr>
          <w:rFonts w:cs="B Nazanin" w:hint="cs"/>
          <w:sz w:val="26"/>
          <w:szCs w:val="26"/>
          <w:rtl/>
          <w:lang w:bidi="fa-IR"/>
        </w:rPr>
        <w:t>ویرایش</w:t>
      </w:r>
      <w:r w:rsidRPr="008D4BFA">
        <w:rPr>
          <w:rFonts w:cs="B Nazanin"/>
          <w:sz w:val="26"/>
          <w:szCs w:val="26"/>
          <w:rtl/>
          <w:lang w:bidi="fa-IR"/>
        </w:rPr>
        <w:t xml:space="preserve"> . 1389</w:t>
      </w:r>
      <w:r w:rsidR="001F5498">
        <w:rPr>
          <w:rFonts w:cs="B Nazanin" w:hint="cs"/>
          <w:sz w:val="26"/>
          <w:szCs w:val="26"/>
          <w:rtl/>
          <w:lang w:bidi="fa-IR"/>
        </w:rPr>
        <w:t xml:space="preserve"> </w:t>
      </w:r>
      <w:r w:rsidRPr="008D4BFA">
        <w:rPr>
          <w:rFonts w:cs="B Nazanin" w:hint="cs"/>
          <w:sz w:val="26"/>
          <w:szCs w:val="26"/>
          <w:rtl/>
          <w:lang w:bidi="fa-IR"/>
        </w:rPr>
        <w:t>پرسش نامه سبک رهبری</w:t>
      </w:r>
    </w:p>
    <w:p w:rsidR="008D4BFA" w:rsidRPr="008D4BFA" w:rsidRDefault="008D4BFA" w:rsidP="008D4BFA">
      <w:pPr>
        <w:bidi/>
        <w:jc w:val="both"/>
        <w:rPr>
          <w:rFonts w:cs="B Nazanin"/>
          <w:sz w:val="26"/>
          <w:szCs w:val="26"/>
          <w:rtl/>
          <w:lang w:bidi="fa-IR"/>
        </w:rPr>
      </w:pPr>
    </w:p>
    <w:p w:rsidR="00AF28C9" w:rsidRDefault="00AF28C9"/>
    <w:sectPr w:rsidR="00AF2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Zar">
    <w:altName w:val="Sakkal Maya Pro"/>
    <w:charset w:val="B2"/>
    <w:family w:val="auto"/>
    <w:pitch w:val="variable"/>
    <w:sig w:usb0="00002000"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B7D"/>
    <w:multiLevelType w:val="hybridMultilevel"/>
    <w:tmpl w:val="9E74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043F0A"/>
    <w:multiLevelType w:val="hybridMultilevel"/>
    <w:tmpl w:val="422C0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FA"/>
    <w:rsid w:val="00130854"/>
    <w:rsid w:val="001F5498"/>
    <w:rsid w:val="00214423"/>
    <w:rsid w:val="00317B1B"/>
    <w:rsid w:val="003C5E78"/>
    <w:rsid w:val="008D4BFA"/>
    <w:rsid w:val="00AF28C9"/>
    <w:rsid w:val="00F91F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5D7C"/>
  <w15:chartTrackingRefBased/>
  <w15:docId w15:val="{0157640A-10CD-4488-B280-E85B4B57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B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4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D4BF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4BFA"/>
    <w:pPr>
      <w:ind w:left="720"/>
      <w:contextualSpacing/>
    </w:pPr>
  </w:style>
  <w:style w:type="table" w:customStyle="1" w:styleId="TableGrid21">
    <w:name w:val="Table Grid21"/>
    <w:basedOn w:val="TableNormal"/>
    <w:next w:val="TableGrid"/>
    <w:uiPriority w:val="59"/>
    <w:rsid w:val="001F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6</cp:revision>
  <dcterms:created xsi:type="dcterms:W3CDTF">2017-07-27T13:17:00Z</dcterms:created>
  <dcterms:modified xsi:type="dcterms:W3CDTF">2020-12-26T20:06:00Z</dcterms:modified>
</cp:coreProperties>
</file>