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E26" w:rsidRDefault="00F61E26" w:rsidP="00F61E26">
      <w:pPr>
        <w:bidi/>
        <w:spacing w:line="240" w:lineRule="auto"/>
        <w:jc w:val="both"/>
        <w:rPr>
          <w:rFonts w:cs="B Titr"/>
          <w:b/>
          <w:bCs/>
          <w:sz w:val="28"/>
          <w:szCs w:val="28"/>
          <w:rtl/>
          <w:lang w:bidi="fa-IR"/>
        </w:rPr>
      </w:pPr>
      <w:bookmarkStart w:id="0" w:name="_GoBack"/>
      <w:bookmarkEnd w:id="0"/>
    </w:p>
    <w:p w:rsidR="00F61E26" w:rsidRDefault="00F61E26" w:rsidP="00F61E26">
      <w:pPr>
        <w:bidi/>
        <w:spacing w:line="240" w:lineRule="auto"/>
        <w:jc w:val="both"/>
        <w:rPr>
          <w:rFonts w:cs="B Titr"/>
          <w:b/>
          <w:bCs/>
          <w:sz w:val="28"/>
          <w:szCs w:val="28"/>
          <w:rtl/>
          <w:lang w:bidi="fa-IR"/>
        </w:rPr>
      </w:pPr>
      <w:r w:rsidRPr="00F61E26">
        <w:rPr>
          <w:rFonts w:cs="B Titr" w:hint="cs"/>
          <w:b/>
          <w:bCs/>
          <w:sz w:val="28"/>
          <w:szCs w:val="28"/>
          <w:rtl/>
          <w:lang w:bidi="fa-IR"/>
        </w:rPr>
        <w:t>پرسشنامه استانداردهای حرفه معلمی</w:t>
      </w:r>
      <w:r>
        <w:rPr>
          <w:rFonts w:cs="B Titr" w:hint="cs"/>
          <w:b/>
          <w:bCs/>
          <w:sz w:val="28"/>
          <w:szCs w:val="28"/>
          <w:rtl/>
          <w:lang w:bidi="fa-IR"/>
        </w:rPr>
        <w:t>:</w:t>
      </w:r>
    </w:p>
    <w:p w:rsidR="00F61E26" w:rsidRDefault="00F61E26" w:rsidP="00F61E26">
      <w:pPr>
        <w:bidi/>
        <w:spacing w:line="240" w:lineRule="auto"/>
        <w:jc w:val="both"/>
        <w:rPr>
          <w:rFonts w:cs="B Mitra"/>
          <w:b/>
          <w:bCs/>
          <w:sz w:val="24"/>
          <w:szCs w:val="24"/>
          <w:rtl/>
          <w:lang w:bidi="fa-IR"/>
        </w:rPr>
      </w:pPr>
    </w:p>
    <w:p w:rsidR="005201B9" w:rsidRDefault="004A00CC" w:rsidP="00F61E26">
      <w:pPr>
        <w:bidi/>
        <w:spacing w:line="240" w:lineRule="auto"/>
        <w:jc w:val="both"/>
        <w:rPr>
          <w:rFonts w:cs="B Mitra"/>
          <w:sz w:val="12"/>
          <w:szCs w:val="12"/>
          <w:rtl/>
          <w:lang w:bidi="fa-IR"/>
        </w:rPr>
      </w:pPr>
      <w:r>
        <w:rPr>
          <w:rFonts w:cs="B Mitra" w:hint="cs"/>
          <w:b/>
          <w:bCs/>
          <w:sz w:val="24"/>
          <w:szCs w:val="24"/>
          <w:rtl/>
          <w:lang w:bidi="fa-IR"/>
        </w:rPr>
        <w:t>دبیر</w:t>
      </w:r>
      <w:r w:rsidR="00DF2AE9" w:rsidRPr="00423D5B">
        <w:rPr>
          <w:rFonts w:cs="B Mitra" w:hint="cs"/>
          <w:b/>
          <w:bCs/>
          <w:sz w:val="24"/>
          <w:szCs w:val="24"/>
          <w:rtl/>
          <w:lang w:bidi="fa-IR"/>
        </w:rPr>
        <w:t xml:space="preserve"> گرامی:</w:t>
      </w:r>
      <w:r w:rsidR="00DF2AE9" w:rsidRPr="00423D5B">
        <w:rPr>
          <w:rFonts w:cs="B Mitra" w:hint="cs"/>
          <w:sz w:val="24"/>
          <w:szCs w:val="24"/>
          <w:rtl/>
          <w:lang w:bidi="fa-IR"/>
        </w:rPr>
        <w:t xml:space="preserve"> </w:t>
      </w:r>
      <w:r w:rsidR="00DF2AE9">
        <w:rPr>
          <w:rFonts w:cs="B Mitra" w:hint="cs"/>
          <w:sz w:val="24"/>
          <w:szCs w:val="24"/>
          <w:rtl/>
          <w:lang w:bidi="fa-IR"/>
        </w:rPr>
        <w:t xml:space="preserve">پرسشنامه حاضر به بررسی </w:t>
      </w:r>
      <w:r>
        <w:rPr>
          <w:rFonts w:cs="B Mitra" w:hint="cs"/>
          <w:sz w:val="24"/>
          <w:szCs w:val="24"/>
          <w:rtl/>
          <w:lang w:bidi="fa-IR"/>
        </w:rPr>
        <w:t>استاندارد حرفه ای</w:t>
      </w:r>
      <w:r w:rsidR="00DF2AE9">
        <w:rPr>
          <w:rFonts w:cs="B Mitra" w:hint="cs"/>
          <w:sz w:val="24"/>
          <w:szCs w:val="24"/>
          <w:rtl/>
          <w:lang w:bidi="fa-IR"/>
        </w:rPr>
        <w:t xml:space="preserve"> شما می پردازد.</w:t>
      </w:r>
      <w:r w:rsidR="00DF2AE9" w:rsidRPr="00423D5B">
        <w:rPr>
          <w:rFonts w:cs="B Mitra" w:hint="cs"/>
          <w:sz w:val="24"/>
          <w:szCs w:val="24"/>
          <w:rtl/>
          <w:lang w:bidi="fa-IR"/>
        </w:rPr>
        <w:t xml:space="preserve"> لطفا </w:t>
      </w:r>
      <w:r w:rsidR="00DF2AE9">
        <w:rPr>
          <w:rFonts w:cs="B Mitra" w:hint="cs"/>
          <w:sz w:val="24"/>
          <w:szCs w:val="24"/>
          <w:rtl/>
          <w:lang w:bidi="fa-IR"/>
        </w:rPr>
        <w:t>پس از مطالعه هر جمله، میزان موافقت خود را، با توجه به طیف مشخص کنید</w:t>
      </w:r>
      <w:r w:rsidR="00DF2AE9" w:rsidRPr="00423D5B">
        <w:rPr>
          <w:rFonts w:cs="B Mitra" w:hint="cs"/>
          <w:sz w:val="24"/>
          <w:szCs w:val="24"/>
          <w:rtl/>
          <w:lang w:bidi="fa-IR"/>
        </w:rPr>
        <w:t>.</w:t>
      </w:r>
      <w:r w:rsidR="00DF2AE9">
        <w:rPr>
          <w:rFonts w:cs="B Mitra" w:hint="cs"/>
          <w:sz w:val="24"/>
          <w:szCs w:val="24"/>
          <w:rtl/>
          <w:lang w:bidi="fa-IR"/>
        </w:rPr>
        <w:t xml:space="preserve"> </w:t>
      </w:r>
      <w:r w:rsidR="00DF2AE9" w:rsidRPr="00423D5B">
        <w:rPr>
          <w:rFonts w:cs="B Mitra" w:hint="cs"/>
          <w:sz w:val="24"/>
          <w:szCs w:val="24"/>
          <w:rtl/>
          <w:lang w:bidi="fa-IR"/>
        </w:rPr>
        <w:t>از زمانی که بخاطر پاسخگویی به این پرسشنامه صرف می کنید، بسیار سپاسگزارم.</w:t>
      </w:r>
    </w:p>
    <w:p w:rsidR="00F61E26" w:rsidRPr="005201B9" w:rsidRDefault="00F61E26" w:rsidP="00F61E26">
      <w:pPr>
        <w:bidi/>
        <w:spacing w:line="240" w:lineRule="auto"/>
        <w:jc w:val="both"/>
        <w:rPr>
          <w:rFonts w:cs="B Mitra"/>
          <w:sz w:val="12"/>
          <w:szCs w:val="12"/>
          <w:rtl/>
          <w:lang w:bidi="fa-IR"/>
        </w:rPr>
      </w:pPr>
    </w:p>
    <w:p w:rsidR="005201B9" w:rsidRDefault="005201B9" w:rsidP="005201B9">
      <w:pPr>
        <w:bidi/>
        <w:spacing w:line="240" w:lineRule="auto"/>
        <w:rPr>
          <w:rFonts w:cs="B Mitra"/>
          <w:b/>
          <w:bCs/>
          <w:sz w:val="20"/>
          <w:szCs w:val="20"/>
          <w:rtl/>
          <w:lang w:bidi="fa-IR"/>
        </w:rPr>
      </w:pPr>
      <w:r w:rsidRPr="005201B9">
        <w:rPr>
          <w:rFonts w:cs="B Mitra" w:hint="cs"/>
          <w:b/>
          <w:bCs/>
          <w:rtl/>
          <w:lang w:bidi="fa-IR"/>
        </w:rPr>
        <w:t xml:space="preserve">مدرسه: </w:t>
      </w:r>
      <w:r w:rsidRPr="005201B9">
        <w:rPr>
          <w:rFonts w:cs="B Mitra" w:hint="cs"/>
          <w:b/>
          <w:bCs/>
          <w:rtl/>
          <w:lang w:bidi="fa-IR"/>
        </w:rPr>
        <w:tab/>
      </w:r>
      <w:r w:rsidRPr="005201B9">
        <w:rPr>
          <w:rFonts w:cs="B Mitra" w:hint="cs"/>
          <w:b/>
          <w:bCs/>
          <w:rtl/>
          <w:lang w:bidi="fa-IR"/>
        </w:rPr>
        <w:tab/>
      </w:r>
      <w:r w:rsidR="006034E8">
        <w:rPr>
          <w:rFonts w:cs="B Mitra" w:hint="cs"/>
          <w:b/>
          <w:bCs/>
          <w:rtl/>
          <w:lang w:bidi="fa-IR"/>
        </w:rPr>
        <w:tab/>
      </w:r>
      <w:r w:rsidRPr="005201B9">
        <w:rPr>
          <w:rFonts w:cs="B Mitra" w:hint="cs"/>
          <w:b/>
          <w:bCs/>
          <w:rtl/>
          <w:lang w:bidi="fa-IR"/>
        </w:rPr>
        <w:tab/>
      </w:r>
      <w:r w:rsidRPr="005201B9">
        <w:rPr>
          <w:rFonts w:cs="B Mitra" w:hint="cs"/>
          <w:b/>
          <w:bCs/>
          <w:rtl/>
          <w:lang w:bidi="fa-IR"/>
        </w:rPr>
        <w:tab/>
        <w:t xml:space="preserve">کلاس: </w:t>
      </w:r>
      <w:r w:rsidRPr="005201B9">
        <w:rPr>
          <w:rFonts w:cs="B Mitra" w:hint="cs"/>
          <w:b/>
          <w:bCs/>
          <w:rtl/>
          <w:lang w:bidi="fa-IR"/>
        </w:rPr>
        <w:tab/>
      </w:r>
      <w:r w:rsidRPr="005201B9">
        <w:rPr>
          <w:rFonts w:cs="B Mitra" w:hint="cs"/>
          <w:b/>
          <w:bCs/>
          <w:rtl/>
          <w:lang w:bidi="fa-IR"/>
        </w:rPr>
        <w:tab/>
      </w:r>
      <w:r w:rsidR="006034E8">
        <w:rPr>
          <w:rFonts w:cs="B Mitra" w:hint="cs"/>
          <w:b/>
          <w:bCs/>
          <w:rtl/>
          <w:lang w:bidi="fa-IR"/>
        </w:rPr>
        <w:tab/>
      </w:r>
      <w:r w:rsidR="006034E8">
        <w:rPr>
          <w:rFonts w:cs="B Mitra" w:hint="cs"/>
          <w:b/>
          <w:bCs/>
          <w:rtl/>
          <w:lang w:bidi="fa-IR"/>
        </w:rPr>
        <w:tab/>
      </w:r>
      <w:r w:rsidRPr="005201B9">
        <w:rPr>
          <w:rFonts w:cs="B Mitra" w:hint="cs"/>
          <w:b/>
          <w:bCs/>
          <w:rtl/>
          <w:lang w:bidi="fa-IR"/>
        </w:rPr>
        <w:tab/>
        <w:t>رشته:</w:t>
      </w:r>
    </w:p>
    <w:tbl>
      <w:tblPr>
        <w:tblStyle w:val="TableGrid"/>
        <w:bidiVisual/>
        <w:tblW w:w="10782" w:type="dxa"/>
        <w:tblInd w:w="-133" w:type="dxa"/>
        <w:tblLayout w:type="fixed"/>
        <w:tblLook w:val="04A0" w:firstRow="1" w:lastRow="0" w:firstColumn="1" w:lastColumn="0" w:noHBand="0" w:noVBand="1"/>
      </w:tblPr>
      <w:tblGrid>
        <w:gridCol w:w="5382"/>
        <w:gridCol w:w="1260"/>
        <w:gridCol w:w="810"/>
        <w:gridCol w:w="1260"/>
        <w:gridCol w:w="828"/>
        <w:gridCol w:w="1242"/>
      </w:tblGrid>
      <w:tr w:rsidR="00DF2AE9" w:rsidTr="005201B9">
        <w:tc>
          <w:tcPr>
            <w:tcW w:w="5382" w:type="dxa"/>
          </w:tcPr>
          <w:p w:rsidR="00DF2AE9" w:rsidRPr="00D071A0" w:rsidRDefault="00DF2AE9" w:rsidP="000A1B8C">
            <w:pPr>
              <w:tabs>
                <w:tab w:val="right" w:pos="29"/>
                <w:tab w:val="right" w:pos="299"/>
              </w:tabs>
              <w:bidi/>
              <w:ind w:left="119" w:hanging="90"/>
              <w:jc w:val="center"/>
              <w:rPr>
                <w:rFonts w:cs="B Mitra"/>
                <w:b/>
                <w:bCs/>
                <w:sz w:val="24"/>
                <w:szCs w:val="24"/>
                <w:rtl/>
              </w:rPr>
            </w:pPr>
            <w:r w:rsidRPr="00D071A0">
              <w:rPr>
                <w:rFonts w:cs="B Mitra" w:hint="cs"/>
                <w:b/>
                <w:bCs/>
                <w:sz w:val="24"/>
                <w:szCs w:val="24"/>
                <w:rtl/>
              </w:rPr>
              <w:t>گویه ها</w:t>
            </w:r>
          </w:p>
        </w:tc>
        <w:tc>
          <w:tcPr>
            <w:tcW w:w="1260" w:type="dxa"/>
          </w:tcPr>
          <w:p w:rsidR="00DF2AE9" w:rsidRPr="00D071A0" w:rsidRDefault="004A00CC" w:rsidP="000A1B8C">
            <w:pPr>
              <w:bidi/>
              <w:jc w:val="center"/>
              <w:rPr>
                <w:rFonts w:cs="B Mitra"/>
                <w:b/>
                <w:bCs/>
                <w:sz w:val="24"/>
                <w:szCs w:val="24"/>
                <w:rtl/>
              </w:rPr>
            </w:pPr>
            <w:r>
              <w:rPr>
                <w:rFonts w:cs="B Mitra" w:hint="cs"/>
                <w:b/>
                <w:bCs/>
                <w:sz w:val="24"/>
                <w:szCs w:val="24"/>
                <w:rtl/>
              </w:rPr>
              <w:t>خیلی زیاد</w:t>
            </w:r>
          </w:p>
        </w:tc>
        <w:tc>
          <w:tcPr>
            <w:tcW w:w="810" w:type="dxa"/>
          </w:tcPr>
          <w:p w:rsidR="00DF2AE9" w:rsidRPr="00D071A0" w:rsidRDefault="004A00CC" w:rsidP="000A1B8C">
            <w:pPr>
              <w:bidi/>
              <w:jc w:val="center"/>
              <w:rPr>
                <w:rFonts w:cs="B Mitra"/>
                <w:b/>
                <w:bCs/>
                <w:sz w:val="24"/>
                <w:szCs w:val="24"/>
                <w:rtl/>
              </w:rPr>
            </w:pPr>
            <w:r>
              <w:rPr>
                <w:rFonts w:cs="B Mitra" w:hint="cs"/>
                <w:b/>
                <w:bCs/>
                <w:sz w:val="24"/>
                <w:szCs w:val="24"/>
                <w:rtl/>
              </w:rPr>
              <w:t>زیاد</w:t>
            </w:r>
          </w:p>
        </w:tc>
        <w:tc>
          <w:tcPr>
            <w:tcW w:w="1260" w:type="dxa"/>
          </w:tcPr>
          <w:p w:rsidR="00DF2AE9" w:rsidRPr="00D071A0" w:rsidRDefault="004A00CC" w:rsidP="000A1B8C">
            <w:pPr>
              <w:bidi/>
              <w:jc w:val="center"/>
              <w:rPr>
                <w:rFonts w:cs="B Mitra"/>
                <w:b/>
                <w:bCs/>
                <w:sz w:val="24"/>
                <w:szCs w:val="24"/>
                <w:rtl/>
              </w:rPr>
            </w:pPr>
            <w:r>
              <w:rPr>
                <w:rFonts w:cs="B Mitra" w:hint="cs"/>
                <w:b/>
                <w:bCs/>
                <w:sz w:val="24"/>
                <w:szCs w:val="24"/>
                <w:rtl/>
              </w:rPr>
              <w:t>متوسط</w:t>
            </w:r>
          </w:p>
        </w:tc>
        <w:tc>
          <w:tcPr>
            <w:tcW w:w="828" w:type="dxa"/>
          </w:tcPr>
          <w:p w:rsidR="00DF2AE9" w:rsidRPr="00D071A0" w:rsidRDefault="004A00CC" w:rsidP="000A1B8C">
            <w:pPr>
              <w:bidi/>
              <w:jc w:val="center"/>
              <w:rPr>
                <w:rFonts w:cs="B Mitra"/>
                <w:b/>
                <w:bCs/>
                <w:sz w:val="24"/>
                <w:szCs w:val="24"/>
                <w:rtl/>
              </w:rPr>
            </w:pPr>
            <w:r>
              <w:rPr>
                <w:rFonts w:cs="B Mitra" w:hint="cs"/>
                <w:b/>
                <w:bCs/>
                <w:sz w:val="24"/>
                <w:szCs w:val="24"/>
                <w:rtl/>
              </w:rPr>
              <w:t>کم</w:t>
            </w:r>
          </w:p>
        </w:tc>
        <w:tc>
          <w:tcPr>
            <w:tcW w:w="1242" w:type="dxa"/>
          </w:tcPr>
          <w:p w:rsidR="00DF2AE9" w:rsidRPr="00D071A0" w:rsidRDefault="004A00CC" w:rsidP="000A1B8C">
            <w:pPr>
              <w:bidi/>
              <w:jc w:val="center"/>
              <w:rPr>
                <w:rFonts w:cs="B Mitra"/>
                <w:b/>
                <w:bCs/>
                <w:sz w:val="24"/>
                <w:szCs w:val="24"/>
                <w:rtl/>
              </w:rPr>
            </w:pPr>
            <w:r>
              <w:rPr>
                <w:rFonts w:cs="B Mitra" w:hint="cs"/>
                <w:b/>
                <w:bCs/>
                <w:sz w:val="24"/>
                <w:szCs w:val="24"/>
                <w:rtl/>
              </w:rPr>
              <w:t>خیلی کم</w:t>
            </w:r>
          </w:p>
        </w:tc>
      </w:tr>
      <w:tr w:rsidR="00DF2AE9" w:rsidTr="005201B9">
        <w:tc>
          <w:tcPr>
            <w:tcW w:w="5382" w:type="dxa"/>
          </w:tcPr>
          <w:p w:rsidR="00DF2AE9" w:rsidRPr="00C24E9F" w:rsidRDefault="002E3E92" w:rsidP="005201B9">
            <w:pPr>
              <w:pStyle w:val="ListParagraph"/>
              <w:numPr>
                <w:ilvl w:val="0"/>
                <w:numId w:val="1"/>
              </w:numPr>
              <w:tabs>
                <w:tab w:val="right" w:pos="29"/>
                <w:tab w:val="right" w:pos="252"/>
              </w:tabs>
              <w:bidi/>
              <w:ind w:left="72" w:hanging="72"/>
              <w:jc w:val="both"/>
              <w:rPr>
                <w:rFonts w:cs="B Mitra"/>
                <w:sz w:val="28"/>
                <w:szCs w:val="28"/>
                <w:rtl/>
              </w:rPr>
            </w:pPr>
            <w:r>
              <w:rPr>
                <w:rFonts w:cs="B Mitra" w:hint="cs"/>
                <w:sz w:val="28"/>
                <w:szCs w:val="28"/>
                <w:rtl/>
              </w:rPr>
              <w:t xml:space="preserve"> معلم مفاهیم و فرایندهای اساسی مرتبط با موضوعی که تدریس می کند را می فهمد و تجربیات یادگیری جدیدی را خلق نموده و موضوع را برای دانش آموزان معنی دار می سازد (دانش مرتبط با موضوع)</w:t>
            </w:r>
          </w:p>
        </w:tc>
        <w:tc>
          <w:tcPr>
            <w:tcW w:w="1260" w:type="dxa"/>
          </w:tcPr>
          <w:p w:rsidR="00DF2AE9" w:rsidRDefault="00DF2AE9" w:rsidP="000A1B8C">
            <w:pPr>
              <w:bidi/>
              <w:rPr>
                <w:rFonts w:cs="B Mitra"/>
                <w:sz w:val="28"/>
                <w:szCs w:val="28"/>
                <w:rtl/>
              </w:rPr>
            </w:pPr>
          </w:p>
        </w:tc>
        <w:tc>
          <w:tcPr>
            <w:tcW w:w="810" w:type="dxa"/>
          </w:tcPr>
          <w:p w:rsidR="00DF2AE9" w:rsidRDefault="00DF2AE9" w:rsidP="000A1B8C">
            <w:pPr>
              <w:bidi/>
              <w:rPr>
                <w:rFonts w:cs="B Mitra"/>
                <w:sz w:val="28"/>
                <w:szCs w:val="28"/>
                <w:rtl/>
              </w:rPr>
            </w:pPr>
          </w:p>
        </w:tc>
        <w:tc>
          <w:tcPr>
            <w:tcW w:w="1260" w:type="dxa"/>
          </w:tcPr>
          <w:p w:rsidR="00DF2AE9" w:rsidRDefault="00DF2AE9" w:rsidP="000A1B8C">
            <w:pPr>
              <w:bidi/>
              <w:rPr>
                <w:rFonts w:cs="B Mitra"/>
                <w:sz w:val="28"/>
                <w:szCs w:val="28"/>
                <w:rtl/>
              </w:rPr>
            </w:pPr>
          </w:p>
        </w:tc>
        <w:tc>
          <w:tcPr>
            <w:tcW w:w="828" w:type="dxa"/>
          </w:tcPr>
          <w:p w:rsidR="00DF2AE9" w:rsidRDefault="00DF2AE9" w:rsidP="000A1B8C">
            <w:pPr>
              <w:bidi/>
              <w:rPr>
                <w:rFonts w:cs="B Mitra"/>
                <w:sz w:val="28"/>
                <w:szCs w:val="28"/>
                <w:rtl/>
              </w:rPr>
            </w:pPr>
          </w:p>
        </w:tc>
        <w:tc>
          <w:tcPr>
            <w:tcW w:w="1242" w:type="dxa"/>
          </w:tcPr>
          <w:p w:rsidR="00DF2AE9" w:rsidRDefault="00DF2AE9" w:rsidP="000A1B8C">
            <w:pPr>
              <w:bidi/>
              <w:rPr>
                <w:rFonts w:cs="B Mitra"/>
                <w:sz w:val="28"/>
                <w:szCs w:val="28"/>
                <w:rtl/>
              </w:rPr>
            </w:pPr>
          </w:p>
        </w:tc>
      </w:tr>
      <w:tr w:rsidR="00DF2AE9" w:rsidTr="005201B9">
        <w:tc>
          <w:tcPr>
            <w:tcW w:w="5382" w:type="dxa"/>
          </w:tcPr>
          <w:p w:rsidR="00DF2AE9" w:rsidRPr="00C24E9F" w:rsidRDefault="002E3E92" w:rsidP="005201B9">
            <w:pPr>
              <w:pStyle w:val="ListParagraph"/>
              <w:numPr>
                <w:ilvl w:val="0"/>
                <w:numId w:val="1"/>
              </w:numPr>
              <w:tabs>
                <w:tab w:val="right" w:pos="29"/>
                <w:tab w:val="right" w:pos="252"/>
              </w:tabs>
              <w:bidi/>
              <w:ind w:left="72" w:hanging="72"/>
              <w:jc w:val="both"/>
              <w:rPr>
                <w:rFonts w:cs="B Mitra"/>
                <w:sz w:val="28"/>
                <w:szCs w:val="28"/>
                <w:rtl/>
              </w:rPr>
            </w:pPr>
            <w:r>
              <w:rPr>
                <w:rFonts w:cs="B Mitra" w:hint="cs"/>
                <w:sz w:val="28"/>
                <w:szCs w:val="28"/>
                <w:rtl/>
              </w:rPr>
              <w:t xml:space="preserve"> </w:t>
            </w:r>
            <w:r w:rsidR="006553BA">
              <w:rPr>
                <w:rFonts w:cs="B Mitra" w:hint="cs"/>
                <w:sz w:val="28"/>
                <w:szCs w:val="28"/>
                <w:rtl/>
              </w:rPr>
              <w:t>معلم از تحقیقات و دیدگاههای تئوریکی متعددی برای تصمیم گیری در خصوص روش کلاسداری و تدریس و انعکاس آنها استفاده می کند (مطالعه و تحقیق حرفه ای)</w:t>
            </w:r>
          </w:p>
        </w:tc>
        <w:tc>
          <w:tcPr>
            <w:tcW w:w="1260" w:type="dxa"/>
          </w:tcPr>
          <w:p w:rsidR="00DF2AE9" w:rsidRDefault="00DF2AE9" w:rsidP="000A1B8C">
            <w:pPr>
              <w:bidi/>
              <w:rPr>
                <w:rFonts w:cs="B Mitra"/>
                <w:sz w:val="28"/>
                <w:szCs w:val="28"/>
                <w:rtl/>
              </w:rPr>
            </w:pPr>
          </w:p>
        </w:tc>
        <w:tc>
          <w:tcPr>
            <w:tcW w:w="810" w:type="dxa"/>
          </w:tcPr>
          <w:p w:rsidR="00DF2AE9" w:rsidRDefault="00DF2AE9" w:rsidP="000A1B8C">
            <w:pPr>
              <w:bidi/>
              <w:rPr>
                <w:rFonts w:cs="B Mitra"/>
                <w:sz w:val="28"/>
                <w:szCs w:val="28"/>
                <w:rtl/>
              </w:rPr>
            </w:pPr>
          </w:p>
        </w:tc>
        <w:tc>
          <w:tcPr>
            <w:tcW w:w="1260" w:type="dxa"/>
          </w:tcPr>
          <w:p w:rsidR="00DF2AE9" w:rsidRDefault="00DF2AE9" w:rsidP="000A1B8C">
            <w:pPr>
              <w:bidi/>
              <w:rPr>
                <w:rFonts w:cs="B Mitra"/>
                <w:sz w:val="28"/>
                <w:szCs w:val="28"/>
                <w:rtl/>
              </w:rPr>
            </w:pPr>
          </w:p>
        </w:tc>
        <w:tc>
          <w:tcPr>
            <w:tcW w:w="828" w:type="dxa"/>
          </w:tcPr>
          <w:p w:rsidR="00DF2AE9" w:rsidRDefault="00DF2AE9" w:rsidP="000A1B8C">
            <w:pPr>
              <w:bidi/>
              <w:rPr>
                <w:rFonts w:cs="B Mitra"/>
                <w:sz w:val="28"/>
                <w:szCs w:val="28"/>
                <w:rtl/>
              </w:rPr>
            </w:pPr>
          </w:p>
        </w:tc>
        <w:tc>
          <w:tcPr>
            <w:tcW w:w="1242" w:type="dxa"/>
          </w:tcPr>
          <w:p w:rsidR="00DF2AE9" w:rsidRDefault="00DF2AE9" w:rsidP="000A1B8C">
            <w:pPr>
              <w:bidi/>
              <w:rPr>
                <w:rFonts w:cs="B Mitra"/>
                <w:sz w:val="28"/>
                <w:szCs w:val="28"/>
                <w:rtl/>
              </w:rPr>
            </w:pPr>
          </w:p>
        </w:tc>
      </w:tr>
      <w:tr w:rsidR="00DF2AE9" w:rsidTr="005201B9">
        <w:tc>
          <w:tcPr>
            <w:tcW w:w="5382" w:type="dxa"/>
          </w:tcPr>
          <w:p w:rsidR="00DF2AE9" w:rsidRPr="00C24E9F" w:rsidRDefault="002E3E92" w:rsidP="005201B9">
            <w:pPr>
              <w:pStyle w:val="ListParagraph"/>
              <w:numPr>
                <w:ilvl w:val="0"/>
                <w:numId w:val="1"/>
              </w:numPr>
              <w:tabs>
                <w:tab w:val="right" w:pos="29"/>
                <w:tab w:val="right" w:pos="252"/>
              </w:tabs>
              <w:bidi/>
              <w:ind w:left="72" w:hanging="72"/>
              <w:jc w:val="both"/>
              <w:rPr>
                <w:rFonts w:cs="B Mitra"/>
                <w:sz w:val="28"/>
                <w:szCs w:val="28"/>
                <w:rtl/>
              </w:rPr>
            </w:pPr>
            <w:r>
              <w:rPr>
                <w:rFonts w:cs="B Mitra" w:hint="cs"/>
                <w:sz w:val="28"/>
                <w:szCs w:val="28"/>
                <w:rtl/>
              </w:rPr>
              <w:t xml:space="preserve"> </w:t>
            </w:r>
            <w:r w:rsidR="00E10E7A">
              <w:rPr>
                <w:rFonts w:cs="B Mitra" w:hint="cs"/>
                <w:sz w:val="28"/>
                <w:szCs w:val="28"/>
                <w:rtl/>
              </w:rPr>
              <w:t>معلم از دانش مرتبط با تفاوتهای فردی دانش آموزان برای برنامه ریزی، انتقال و تحلیل مطالب استفاده می کند (تفاوتهای فردی دانش آموز)</w:t>
            </w:r>
          </w:p>
        </w:tc>
        <w:tc>
          <w:tcPr>
            <w:tcW w:w="1260" w:type="dxa"/>
          </w:tcPr>
          <w:p w:rsidR="00DF2AE9" w:rsidRDefault="00DF2AE9" w:rsidP="000A1B8C">
            <w:pPr>
              <w:bidi/>
              <w:rPr>
                <w:rFonts w:cs="B Mitra"/>
                <w:sz w:val="28"/>
                <w:szCs w:val="28"/>
                <w:rtl/>
              </w:rPr>
            </w:pPr>
          </w:p>
        </w:tc>
        <w:tc>
          <w:tcPr>
            <w:tcW w:w="810" w:type="dxa"/>
          </w:tcPr>
          <w:p w:rsidR="00DF2AE9" w:rsidRDefault="00DF2AE9" w:rsidP="000A1B8C">
            <w:pPr>
              <w:bidi/>
              <w:rPr>
                <w:rFonts w:cs="B Mitra"/>
                <w:sz w:val="28"/>
                <w:szCs w:val="28"/>
                <w:rtl/>
              </w:rPr>
            </w:pPr>
          </w:p>
        </w:tc>
        <w:tc>
          <w:tcPr>
            <w:tcW w:w="1260" w:type="dxa"/>
          </w:tcPr>
          <w:p w:rsidR="00DF2AE9" w:rsidRDefault="00DF2AE9" w:rsidP="000A1B8C">
            <w:pPr>
              <w:bidi/>
              <w:rPr>
                <w:rFonts w:cs="B Mitra"/>
                <w:sz w:val="28"/>
                <w:szCs w:val="28"/>
                <w:rtl/>
              </w:rPr>
            </w:pPr>
          </w:p>
        </w:tc>
        <w:tc>
          <w:tcPr>
            <w:tcW w:w="828" w:type="dxa"/>
          </w:tcPr>
          <w:p w:rsidR="00DF2AE9" w:rsidRDefault="00DF2AE9" w:rsidP="000A1B8C">
            <w:pPr>
              <w:bidi/>
              <w:rPr>
                <w:rFonts w:cs="B Mitra"/>
                <w:sz w:val="28"/>
                <w:szCs w:val="28"/>
                <w:rtl/>
              </w:rPr>
            </w:pPr>
          </w:p>
        </w:tc>
        <w:tc>
          <w:tcPr>
            <w:tcW w:w="1242" w:type="dxa"/>
          </w:tcPr>
          <w:p w:rsidR="00DF2AE9" w:rsidRDefault="00DF2AE9" w:rsidP="000A1B8C">
            <w:pPr>
              <w:bidi/>
              <w:rPr>
                <w:rFonts w:cs="B Mitra"/>
                <w:sz w:val="28"/>
                <w:szCs w:val="28"/>
                <w:rtl/>
              </w:rPr>
            </w:pPr>
          </w:p>
        </w:tc>
      </w:tr>
      <w:tr w:rsidR="00DF2AE9" w:rsidTr="005201B9">
        <w:tc>
          <w:tcPr>
            <w:tcW w:w="5382" w:type="dxa"/>
          </w:tcPr>
          <w:p w:rsidR="00DF2AE9" w:rsidRPr="00C24E9F" w:rsidRDefault="002E3E92" w:rsidP="005201B9">
            <w:pPr>
              <w:pStyle w:val="ListParagraph"/>
              <w:numPr>
                <w:ilvl w:val="0"/>
                <w:numId w:val="1"/>
              </w:numPr>
              <w:tabs>
                <w:tab w:val="right" w:pos="29"/>
                <w:tab w:val="right" w:pos="252"/>
              </w:tabs>
              <w:bidi/>
              <w:ind w:left="72" w:hanging="72"/>
              <w:jc w:val="both"/>
              <w:rPr>
                <w:rFonts w:cs="B Mitra"/>
                <w:sz w:val="28"/>
                <w:szCs w:val="28"/>
                <w:rtl/>
              </w:rPr>
            </w:pPr>
            <w:r>
              <w:rPr>
                <w:rFonts w:cs="B Mitra" w:hint="cs"/>
                <w:sz w:val="28"/>
                <w:szCs w:val="28"/>
                <w:rtl/>
              </w:rPr>
              <w:t xml:space="preserve"> </w:t>
            </w:r>
            <w:r w:rsidR="00C23699">
              <w:rPr>
                <w:rFonts w:cs="B Mitra" w:hint="cs"/>
                <w:sz w:val="28"/>
                <w:szCs w:val="28"/>
                <w:rtl/>
              </w:rPr>
              <w:t>معلم برنامه های پر محتوایی را برای ارتقاء موفقیت دانش آموزان و مشارکت فعال آنها در یادگیری برنامه ریزی می کند (برنامه ریزی برای تدریس)</w:t>
            </w:r>
          </w:p>
        </w:tc>
        <w:tc>
          <w:tcPr>
            <w:tcW w:w="1260" w:type="dxa"/>
          </w:tcPr>
          <w:p w:rsidR="00DF2AE9" w:rsidRDefault="00DF2AE9" w:rsidP="000A1B8C">
            <w:pPr>
              <w:bidi/>
              <w:rPr>
                <w:rFonts w:cs="B Mitra"/>
                <w:sz w:val="28"/>
                <w:szCs w:val="28"/>
                <w:rtl/>
              </w:rPr>
            </w:pPr>
          </w:p>
        </w:tc>
        <w:tc>
          <w:tcPr>
            <w:tcW w:w="810" w:type="dxa"/>
          </w:tcPr>
          <w:p w:rsidR="00DF2AE9" w:rsidRDefault="00DF2AE9" w:rsidP="000A1B8C">
            <w:pPr>
              <w:bidi/>
              <w:rPr>
                <w:rFonts w:cs="B Mitra"/>
                <w:sz w:val="28"/>
                <w:szCs w:val="28"/>
                <w:rtl/>
              </w:rPr>
            </w:pPr>
          </w:p>
        </w:tc>
        <w:tc>
          <w:tcPr>
            <w:tcW w:w="1260" w:type="dxa"/>
          </w:tcPr>
          <w:p w:rsidR="00DF2AE9" w:rsidRDefault="00DF2AE9" w:rsidP="000A1B8C">
            <w:pPr>
              <w:bidi/>
              <w:rPr>
                <w:rFonts w:cs="B Mitra"/>
                <w:sz w:val="28"/>
                <w:szCs w:val="28"/>
                <w:rtl/>
              </w:rPr>
            </w:pPr>
          </w:p>
        </w:tc>
        <w:tc>
          <w:tcPr>
            <w:tcW w:w="828" w:type="dxa"/>
          </w:tcPr>
          <w:p w:rsidR="00DF2AE9" w:rsidRDefault="00DF2AE9" w:rsidP="000A1B8C">
            <w:pPr>
              <w:bidi/>
              <w:rPr>
                <w:rFonts w:cs="B Mitra"/>
                <w:sz w:val="28"/>
                <w:szCs w:val="28"/>
                <w:rtl/>
              </w:rPr>
            </w:pPr>
          </w:p>
        </w:tc>
        <w:tc>
          <w:tcPr>
            <w:tcW w:w="1242" w:type="dxa"/>
          </w:tcPr>
          <w:p w:rsidR="00DF2AE9" w:rsidRDefault="00DF2AE9" w:rsidP="000A1B8C">
            <w:pPr>
              <w:bidi/>
              <w:rPr>
                <w:rFonts w:cs="B Mitra"/>
                <w:sz w:val="28"/>
                <w:szCs w:val="28"/>
                <w:rtl/>
              </w:rPr>
            </w:pPr>
          </w:p>
        </w:tc>
      </w:tr>
      <w:tr w:rsidR="00DF2AE9" w:rsidTr="005201B9">
        <w:tc>
          <w:tcPr>
            <w:tcW w:w="5382" w:type="dxa"/>
          </w:tcPr>
          <w:p w:rsidR="00DF2AE9" w:rsidRPr="00C24E9F" w:rsidRDefault="002E3E92" w:rsidP="005201B9">
            <w:pPr>
              <w:pStyle w:val="ListParagraph"/>
              <w:numPr>
                <w:ilvl w:val="0"/>
                <w:numId w:val="1"/>
              </w:numPr>
              <w:tabs>
                <w:tab w:val="right" w:pos="29"/>
                <w:tab w:val="right" w:pos="252"/>
              </w:tabs>
              <w:bidi/>
              <w:ind w:left="72" w:hanging="72"/>
              <w:jc w:val="both"/>
              <w:rPr>
                <w:rFonts w:cs="B Mitra"/>
                <w:sz w:val="28"/>
                <w:szCs w:val="28"/>
                <w:rtl/>
              </w:rPr>
            </w:pPr>
            <w:r>
              <w:rPr>
                <w:rFonts w:cs="B Mitra" w:hint="cs"/>
                <w:sz w:val="28"/>
                <w:szCs w:val="28"/>
                <w:rtl/>
              </w:rPr>
              <w:t xml:space="preserve"> </w:t>
            </w:r>
            <w:r w:rsidR="00943F83">
              <w:rPr>
                <w:rFonts w:cs="B Mitra" w:hint="cs"/>
                <w:sz w:val="28"/>
                <w:szCs w:val="28"/>
                <w:rtl/>
              </w:rPr>
              <w:t xml:space="preserve">معلم از استراتژي های آموزشی متنوعی برای ارتقاء موفقیت و مشارکت فعالانه </w:t>
            </w:r>
            <w:r w:rsidR="00CE1898">
              <w:rPr>
                <w:rFonts w:cs="B Mitra" w:hint="cs"/>
                <w:sz w:val="28"/>
                <w:szCs w:val="28"/>
                <w:rtl/>
              </w:rPr>
              <w:t>دانش آموزان ا</w:t>
            </w:r>
            <w:r w:rsidR="002C324C">
              <w:rPr>
                <w:rFonts w:cs="B Mitra" w:hint="cs"/>
                <w:sz w:val="28"/>
                <w:szCs w:val="28"/>
                <w:rtl/>
              </w:rPr>
              <w:t>ستفاده می کند (انتقال مطالب)</w:t>
            </w:r>
          </w:p>
        </w:tc>
        <w:tc>
          <w:tcPr>
            <w:tcW w:w="1260" w:type="dxa"/>
          </w:tcPr>
          <w:p w:rsidR="00DF2AE9" w:rsidRDefault="00DF2AE9" w:rsidP="000A1B8C">
            <w:pPr>
              <w:bidi/>
              <w:rPr>
                <w:rFonts w:cs="B Mitra"/>
                <w:sz w:val="28"/>
                <w:szCs w:val="28"/>
                <w:rtl/>
              </w:rPr>
            </w:pPr>
          </w:p>
        </w:tc>
        <w:tc>
          <w:tcPr>
            <w:tcW w:w="810" w:type="dxa"/>
          </w:tcPr>
          <w:p w:rsidR="00DF2AE9" w:rsidRDefault="00DF2AE9" w:rsidP="000A1B8C">
            <w:pPr>
              <w:bidi/>
              <w:rPr>
                <w:rFonts w:cs="B Mitra"/>
                <w:sz w:val="28"/>
                <w:szCs w:val="28"/>
                <w:rtl/>
              </w:rPr>
            </w:pPr>
          </w:p>
        </w:tc>
        <w:tc>
          <w:tcPr>
            <w:tcW w:w="1260" w:type="dxa"/>
          </w:tcPr>
          <w:p w:rsidR="00DF2AE9" w:rsidRDefault="00DF2AE9" w:rsidP="000A1B8C">
            <w:pPr>
              <w:bidi/>
              <w:rPr>
                <w:rFonts w:cs="B Mitra"/>
                <w:sz w:val="28"/>
                <w:szCs w:val="28"/>
                <w:rtl/>
              </w:rPr>
            </w:pPr>
          </w:p>
        </w:tc>
        <w:tc>
          <w:tcPr>
            <w:tcW w:w="828" w:type="dxa"/>
          </w:tcPr>
          <w:p w:rsidR="00DF2AE9" w:rsidRDefault="00DF2AE9" w:rsidP="000A1B8C">
            <w:pPr>
              <w:bidi/>
              <w:rPr>
                <w:rFonts w:cs="B Mitra"/>
                <w:sz w:val="28"/>
                <w:szCs w:val="28"/>
                <w:rtl/>
              </w:rPr>
            </w:pPr>
          </w:p>
        </w:tc>
        <w:tc>
          <w:tcPr>
            <w:tcW w:w="1242" w:type="dxa"/>
          </w:tcPr>
          <w:p w:rsidR="00DF2AE9" w:rsidRDefault="00DF2AE9" w:rsidP="000A1B8C">
            <w:pPr>
              <w:bidi/>
              <w:rPr>
                <w:rFonts w:cs="B Mitra"/>
                <w:sz w:val="28"/>
                <w:szCs w:val="28"/>
                <w:rtl/>
              </w:rPr>
            </w:pPr>
          </w:p>
        </w:tc>
      </w:tr>
      <w:tr w:rsidR="00DF2AE9" w:rsidTr="005201B9">
        <w:tc>
          <w:tcPr>
            <w:tcW w:w="5382" w:type="dxa"/>
          </w:tcPr>
          <w:p w:rsidR="00DF2AE9" w:rsidRPr="00C24E9F" w:rsidRDefault="002E3E92" w:rsidP="005201B9">
            <w:pPr>
              <w:pStyle w:val="ListParagraph"/>
              <w:numPr>
                <w:ilvl w:val="0"/>
                <w:numId w:val="1"/>
              </w:numPr>
              <w:tabs>
                <w:tab w:val="right" w:pos="29"/>
                <w:tab w:val="right" w:pos="252"/>
              </w:tabs>
              <w:bidi/>
              <w:ind w:left="72" w:hanging="72"/>
              <w:jc w:val="both"/>
              <w:rPr>
                <w:rFonts w:cs="B Mitra"/>
                <w:sz w:val="28"/>
                <w:szCs w:val="28"/>
                <w:rtl/>
              </w:rPr>
            </w:pPr>
            <w:r>
              <w:rPr>
                <w:rFonts w:cs="B Mitra" w:hint="cs"/>
                <w:sz w:val="28"/>
                <w:szCs w:val="28"/>
                <w:rtl/>
              </w:rPr>
              <w:t xml:space="preserve"> </w:t>
            </w:r>
            <w:r w:rsidR="002C324C">
              <w:rPr>
                <w:rFonts w:cs="B Mitra" w:hint="cs"/>
                <w:sz w:val="28"/>
                <w:szCs w:val="28"/>
                <w:rtl/>
              </w:rPr>
              <w:t>معلم از روشهای متنوع ارزیابی رسمی و غیر رسمی برای ارزیابی دانش آموزان استفاده می کند (ارزیابی)</w:t>
            </w:r>
          </w:p>
        </w:tc>
        <w:tc>
          <w:tcPr>
            <w:tcW w:w="1260" w:type="dxa"/>
          </w:tcPr>
          <w:p w:rsidR="00DF2AE9" w:rsidRDefault="00DF2AE9" w:rsidP="000A1B8C">
            <w:pPr>
              <w:bidi/>
              <w:rPr>
                <w:rFonts w:cs="B Mitra"/>
                <w:sz w:val="28"/>
                <w:szCs w:val="28"/>
                <w:rtl/>
              </w:rPr>
            </w:pPr>
          </w:p>
        </w:tc>
        <w:tc>
          <w:tcPr>
            <w:tcW w:w="810" w:type="dxa"/>
          </w:tcPr>
          <w:p w:rsidR="00DF2AE9" w:rsidRDefault="00DF2AE9" w:rsidP="000A1B8C">
            <w:pPr>
              <w:bidi/>
              <w:rPr>
                <w:rFonts w:cs="B Mitra"/>
                <w:sz w:val="28"/>
                <w:szCs w:val="28"/>
                <w:rtl/>
              </w:rPr>
            </w:pPr>
          </w:p>
        </w:tc>
        <w:tc>
          <w:tcPr>
            <w:tcW w:w="1260" w:type="dxa"/>
          </w:tcPr>
          <w:p w:rsidR="00DF2AE9" w:rsidRDefault="00DF2AE9" w:rsidP="000A1B8C">
            <w:pPr>
              <w:bidi/>
              <w:rPr>
                <w:rFonts w:cs="B Mitra"/>
                <w:sz w:val="28"/>
                <w:szCs w:val="28"/>
                <w:rtl/>
              </w:rPr>
            </w:pPr>
          </w:p>
        </w:tc>
        <w:tc>
          <w:tcPr>
            <w:tcW w:w="828" w:type="dxa"/>
          </w:tcPr>
          <w:p w:rsidR="00DF2AE9" w:rsidRDefault="00DF2AE9" w:rsidP="000A1B8C">
            <w:pPr>
              <w:bidi/>
              <w:rPr>
                <w:rFonts w:cs="B Mitra"/>
                <w:sz w:val="28"/>
                <w:szCs w:val="28"/>
                <w:rtl/>
              </w:rPr>
            </w:pPr>
          </w:p>
        </w:tc>
        <w:tc>
          <w:tcPr>
            <w:tcW w:w="1242" w:type="dxa"/>
          </w:tcPr>
          <w:p w:rsidR="00DF2AE9" w:rsidRDefault="00DF2AE9" w:rsidP="000A1B8C">
            <w:pPr>
              <w:bidi/>
              <w:rPr>
                <w:rFonts w:cs="B Mitra"/>
                <w:sz w:val="28"/>
                <w:szCs w:val="28"/>
                <w:rtl/>
              </w:rPr>
            </w:pPr>
          </w:p>
        </w:tc>
      </w:tr>
      <w:tr w:rsidR="00DF2AE9" w:rsidTr="005201B9">
        <w:tc>
          <w:tcPr>
            <w:tcW w:w="5382" w:type="dxa"/>
          </w:tcPr>
          <w:p w:rsidR="00DF2AE9" w:rsidRPr="00C24E9F" w:rsidRDefault="002E3E92" w:rsidP="005201B9">
            <w:pPr>
              <w:pStyle w:val="ListParagraph"/>
              <w:numPr>
                <w:ilvl w:val="0"/>
                <w:numId w:val="1"/>
              </w:numPr>
              <w:tabs>
                <w:tab w:val="right" w:pos="29"/>
                <w:tab w:val="right" w:pos="252"/>
              </w:tabs>
              <w:bidi/>
              <w:ind w:left="72" w:hanging="72"/>
              <w:jc w:val="both"/>
              <w:rPr>
                <w:rFonts w:cs="B Mitra"/>
                <w:sz w:val="28"/>
                <w:szCs w:val="28"/>
                <w:rtl/>
              </w:rPr>
            </w:pPr>
            <w:r>
              <w:rPr>
                <w:rFonts w:cs="B Mitra" w:hint="cs"/>
                <w:sz w:val="28"/>
                <w:szCs w:val="28"/>
                <w:rtl/>
              </w:rPr>
              <w:t xml:space="preserve"> </w:t>
            </w:r>
            <w:r w:rsidR="002C324C">
              <w:rPr>
                <w:rFonts w:cs="B Mitra" w:hint="cs"/>
                <w:sz w:val="28"/>
                <w:szCs w:val="28"/>
                <w:rtl/>
              </w:rPr>
              <w:t>معلم محیط یادگیری ایمن و موثری را ایجاد و حفظ می کند (مدیریت محیط یادگیری)</w:t>
            </w:r>
          </w:p>
        </w:tc>
        <w:tc>
          <w:tcPr>
            <w:tcW w:w="1260" w:type="dxa"/>
          </w:tcPr>
          <w:p w:rsidR="00DF2AE9" w:rsidRDefault="00DF2AE9" w:rsidP="000A1B8C">
            <w:pPr>
              <w:bidi/>
              <w:rPr>
                <w:rFonts w:cs="B Mitra"/>
                <w:sz w:val="28"/>
                <w:szCs w:val="28"/>
                <w:rtl/>
              </w:rPr>
            </w:pPr>
          </w:p>
        </w:tc>
        <w:tc>
          <w:tcPr>
            <w:tcW w:w="810" w:type="dxa"/>
          </w:tcPr>
          <w:p w:rsidR="00DF2AE9" w:rsidRDefault="00DF2AE9" w:rsidP="000A1B8C">
            <w:pPr>
              <w:bidi/>
              <w:rPr>
                <w:rFonts w:cs="B Mitra"/>
                <w:sz w:val="28"/>
                <w:szCs w:val="28"/>
                <w:rtl/>
              </w:rPr>
            </w:pPr>
          </w:p>
        </w:tc>
        <w:tc>
          <w:tcPr>
            <w:tcW w:w="1260" w:type="dxa"/>
          </w:tcPr>
          <w:p w:rsidR="00DF2AE9" w:rsidRDefault="00DF2AE9" w:rsidP="000A1B8C">
            <w:pPr>
              <w:bidi/>
              <w:rPr>
                <w:rFonts w:cs="B Mitra"/>
                <w:sz w:val="28"/>
                <w:szCs w:val="28"/>
                <w:rtl/>
              </w:rPr>
            </w:pPr>
          </w:p>
        </w:tc>
        <w:tc>
          <w:tcPr>
            <w:tcW w:w="828" w:type="dxa"/>
          </w:tcPr>
          <w:p w:rsidR="00DF2AE9" w:rsidRDefault="00DF2AE9" w:rsidP="000A1B8C">
            <w:pPr>
              <w:bidi/>
              <w:rPr>
                <w:rFonts w:cs="B Mitra"/>
                <w:sz w:val="28"/>
                <w:szCs w:val="28"/>
                <w:rtl/>
              </w:rPr>
            </w:pPr>
          </w:p>
        </w:tc>
        <w:tc>
          <w:tcPr>
            <w:tcW w:w="1242" w:type="dxa"/>
          </w:tcPr>
          <w:p w:rsidR="00DF2AE9" w:rsidRDefault="00DF2AE9" w:rsidP="000A1B8C">
            <w:pPr>
              <w:bidi/>
              <w:rPr>
                <w:rFonts w:cs="B Mitra"/>
                <w:sz w:val="28"/>
                <w:szCs w:val="28"/>
                <w:rtl/>
              </w:rPr>
            </w:pPr>
          </w:p>
        </w:tc>
      </w:tr>
      <w:tr w:rsidR="00DF2AE9" w:rsidTr="005201B9">
        <w:tc>
          <w:tcPr>
            <w:tcW w:w="5382" w:type="dxa"/>
          </w:tcPr>
          <w:p w:rsidR="00DF2AE9" w:rsidRDefault="002E3E92" w:rsidP="005201B9">
            <w:pPr>
              <w:pStyle w:val="ListParagraph"/>
              <w:numPr>
                <w:ilvl w:val="0"/>
                <w:numId w:val="1"/>
              </w:numPr>
              <w:tabs>
                <w:tab w:val="right" w:pos="29"/>
                <w:tab w:val="right" w:pos="252"/>
              </w:tabs>
              <w:bidi/>
              <w:ind w:left="72" w:hanging="72"/>
              <w:jc w:val="both"/>
              <w:rPr>
                <w:rFonts w:cs="B Mitra"/>
                <w:sz w:val="28"/>
                <w:szCs w:val="28"/>
                <w:rtl/>
              </w:rPr>
            </w:pPr>
            <w:r>
              <w:rPr>
                <w:rFonts w:cs="B Mitra" w:hint="cs"/>
                <w:sz w:val="28"/>
                <w:szCs w:val="28"/>
                <w:rtl/>
              </w:rPr>
              <w:t xml:space="preserve"> </w:t>
            </w:r>
            <w:r w:rsidR="002C324C">
              <w:rPr>
                <w:rFonts w:cs="B Mitra" w:hint="cs"/>
                <w:sz w:val="28"/>
                <w:szCs w:val="28"/>
                <w:rtl/>
              </w:rPr>
              <w:t>معلم از تکنولوژی در برنامه ریزی، انتقال مفاهیم، تجزیه و تحلیل و ارزیابی یادگیری و آموزش استفاده می کند (تکنولوژی)</w:t>
            </w:r>
          </w:p>
        </w:tc>
        <w:tc>
          <w:tcPr>
            <w:tcW w:w="1260" w:type="dxa"/>
          </w:tcPr>
          <w:p w:rsidR="00DF2AE9" w:rsidRDefault="00DF2AE9" w:rsidP="000A1B8C">
            <w:pPr>
              <w:bidi/>
              <w:rPr>
                <w:rFonts w:cs="B Mitra"/>
                <w:sz w:val="28"/>
                <w:szCs w:val="28"/>
                <w:rtl/>
              </w:rPr>
            </w:pPr>
          </w:p>
        </w:tc>
        <w:tc>
          <w:tcPr>
            <w:tcW w:w="810" w:type="dxa"/>
          </w:tcPr>
          <w:p w:rsidR="00DF2AE9" w:rsidRDefault="00DF2AE9" w:rsidP="000A1B8C">
            <w:pPr>
              <w:bidi/>
              <w:rPr>
                <w:rFonts w:cs="B Mitra"/>
                <w:sz w:val="28"/>
                <w:szCs w:val="28"/>
                <w:rtl/>
              </w:rPr>
            </w:pPr>
          </w:p>
        </w:tc>
        <w:tc>
          <w:tcPr>
            <w:tcW w:w="1260" w:type="dxa"/>
          </w:tcPr>
          <w:p w:rsidR="00DF2AE9" w:rsidRDefault="00DF2AE9" w:rsidP="000A1B8C">
            <w:pPr>
              <w:bidi/>
              <w:rPr>
                <w:rFonts w:cs="B Mitra"/>
                <w:sz w:val="28"/>
                <w:szCs w:val="28"/>
                <w:rtl/>
              </w:rPr>
            </w:pPr>
          </w:p>
        </w:tc>
        <w:tc>
          <w:tcPr>
            <w:tcW w:w="828" w:type="dxa"/>
          </w:tcPr>
          <w:p w:rsidR="00DF2AE9" w:rsidRDefault="00DF2AE9" w:rsidP="000A1B8C">
            <w:pPr>
              <w:bidi/>
              <w:rPr>
                <w:rFonts w:cs="B Mitra"/>
                <w:sz w:val="28"/>
                <w:szCs w:val="28"/>
                <w:rtl/>
              </w:rPr>
            </w:pPr>
          </w:p>
        </w:tc>
        <w:tc>
          <w:tcPr>
            <w:tcW w:w="1242" w:type="dxa"/>
          </w:tcPr>
          <w:p w:rsidR="00DF2AE9" w:rsidRDefault="00DF2AE9" w:rsidP="000A1B8C">
            <w:pPr>
              <w:bidi/>
              <w:rPr>
                <w:rFonts w:cs="B Mitra"/>
                <w:sz w:val="28"/>
                <w:szCs w:val="28"/>
                <w:rtl/>
              </w:rPr>
            </w:pPr>
          </w:p>
        </w:tc>
      </w:tr>
      <w:tr w:rsidR="00DF2AE9" w:rsidTr="005201B9">
        <w:tc>
          <w:tcPr>
            <w:tcW w:w="5382" w:type="dxa"/>
          </w:tcPr>
          <w:p w:rsidR="00DF2AE9" w:rsidRPr="00C24E9F" w:rsidRDefault="002E3E92" w:rsidP="005201B9">
            <w:pPr>
              <w:pStyle w:val="ListParagraph"/>
              <w:numPr>
                <w:ilvl w:val="0"/>
                <w:numId w:val="1"/>
              </w:numPr>
              <w:tabs>
                <w:tab w:val="right" w:pos="29"/>
                <w:tab w:val="right" w:pos="252"/>
                <w:tab w:val="right" w:pos="389"/>
              </w:tabs>
              <w:bidi/>
              <w:ind w:left="72" w:hanging="72"/>
              <w:jc w:val="both"/>
              <w:rPr>
                <w:rFonts w:cs="B Mitra"/>
                <w:sz w:val="28"/>
                <w:szCs w:val="28"/>
                <w:rtl/>
              </w:rPr>
            </w:pPr>
            <w:r>
              <w:rPr>
                <w:rFonts w:cs="B Mitra" w:hint="cs"/>
                <w:sz w:val="28"/>
                <w:szCs w:val="28"/>
                <w:rtl/>
              </w:rPr>
              <w:t xml:space="preserve"> </w:t>
            </w:r>
            <w:r w:rsidR="0094344B">
              <w:rPr>
                <w:rFonts w:cs="B Mitra" w:hint="cs"/>
                <w:sz w:val="28"/>
                <w:szCs w:val="28"/>
                <w:rtl/>
              </w:rPr>
              <w:t>معلم مهارت های دانش آموزی و مدلهای ارتباطات موثر را در دانش آموزان ایجاد و توسعه می دهد (سواد آموزی و ارتباطات)</w:t>
            </w:r>
          </w:p>
        </w:tc>
        <w:tc>
          <w:tcPr>
            <w:tcW w:w="1260" w:type="dxa"/>
          </w:tcPr>
          <w:p w:rsidR="00DF2AE9" w:rsidRDefault="00DF2AE9" w:rsidP="000A1B8C">
            <w:pPr>
              <w:bidi/>
              <w:rPr>
                <w:rFonts w:cs="B Mitra"/>
                <w:sz w:val="28"/>
                <w:szCs w:val="28"/>
                <w:rtl/>
              </w:rPr>
            </w:pPr>
          </w:p>
        </w:tc>
        <w:tc>
          <w:tcPr>
            <w:tcW w:w="810" w:type="dxa"/>
          </w:tcPr>
          <w:p w:rsidR="00DF2AE9" w:rsidRDefault="00DF2AE9" w:rsidP="000A1B8C">
            <w:pPr>
              <w:bidi/>
              <w:rPr>
                <w:rFonts w:cs="B Mitra"/>
                <w:sz w:val="28"/>
                <w:szCs w:val="28"/>
                <w:rtl/>
              </w:rPr>
            </w:pPr>
          </w:p>
        </w:tc>
        <w:tc>
          <w:tcPr>
            <w:tcW w:w="1260" w:type="dxa"/>
          </w:tcPr>
          <w:p w:rsidR="00DF2AE9" w:rsidRDefault="00DF2AE9" w:rsidP="000A1B8C">
            <w:pPr>
              <w:bidi/>
              <w:rPr>
                <w:rFonts w:cs="B Mitra"/>
                <w:sz w:val="28"/>
                <w:szCs w:val="28"/>
                <w:rtl/>
              </w:rPr>
            </w:pPr>
          </w:p>
        </w:tc>
        <w:tc>
          <w:tcPr>
            <w:tcW w:w="828" w:type="dxa"/>
          </w:tcPr>
          <w:p w:rsidR="00DF2AE9" w:rsidRDefault="00DF2AE9" w:rsidP="000A1B8C">
            <w:pPr>
              <w:bidi/>
              <w:rPr>
                <w:rFonts w:cs="B Mitra"/>
                <w:sz w:val="28"/>
                <w:szCs w:val="28"/>
                <w:rtl/>
              </w:rPr>
            </w:pPr>
          </w:p>
        </w:tc>
        <w:tc>
          <w:tcPr>
            <w:tcW w:w="1242" w:type="dxa"/>
          </w:tcPr>
          <w:p w:rsidR="00DF2AE9" w:rsidRDefault="00DF2AE9" w:rsidP="000A1B8C">
            <w:pPr>
              <w:bidi/>
              <w:rPr>
                <w:rFonts w:cs="B Mitra"/>
                <w:sz w:val="28"/>
                <w:szCs w:val="28"/>
                <w:rtl/>
              </w:rPr>
            </w:pPr>
          </w:p>
        </w:tc>
      </w:tr>
      <w:tr w:rsidR="00DF2AE9" w:rsidTr="005201B9">
        <w:tc>
          <w:tcPr>
            <w:tcW w:w="5382" w:type="dxa"/>
          </w:tcPr>
          <w:p w:rsidR="00DF2AE9" w:rsidRPr="00C24E9F" w:rsidRDefault="002E3E92" w:rsidP="005201B9">
            <w:pPr>
              <w:pStyle w:val="ListParagraph"/>
              <w:numPr>
                <w:ilvl w:val="0"/>
                <w:numId w:val="1"/>
              </w:numPr>
              <w:tabs>
                <w:tab w:val="right" w:pos="29"/>
                <w:tab w:val="right" w:pos="252"/>
                <w:tab w:val="right" w:pos="389"/>
              </w:tabs>
              <w:bidi/>
              <w:ind w:left="72" w:hanging="72"/>
              <w:jc w:val="both"/>
              <w:rPr>
                <w:rFonts w:cs="B Mitra"/>
                <w:sz w:val="28"/>
                <w:szCs w:val="28"/>
                <w:rtl/>
              </w:rPr>
            </w:pPr>
            <w:r>
              <w:rPr>
                <w:rFonts w:cs="B Mitra" w:hint="cs"/>
                <w:sz w:val="28"/>
                <w:szCs w:val="28"/>
                <w:rtl/>
              </w:rPr>
              <w:t xml:space="preserve"> </w:t>
            </w:r>
            <w:r w:rsidR="0094344B">
              <w:rPr>
                <w:rFonts w:cs="B Mitra" w:hint="cs"/>
                <w:sz w:val="28"/>
                <w:szCs w:val="28"/>
                <w:rtl/>
              </w:rPr>
              <w:t>معلم اصول و فرایندهای فلسفی مفهوم مدرسه به کار را درک نموده و تجربیات یادگیری را که دانش آموز را از کار راهه شغلی آگاه نموده و در کشف و تصمیم گیری راجع به آن کمک می کند (انتقال مدرسه به کار)</w:t>
            </w:r>
          </w:p>
        </w:tc>
        <w:tc>
          <w:tcPr>
            <w:tcW w:w="1260" w:type="dxa"/>
          </w:tcPr>
          <w:p w:rsidR="00DF2AE9" w:rsidRDefault="00DF2AE9" w:rsidP="000A1B8C">
            <w:pPr>
              <w:bidi/>
              <w:rPr>
                <w:rFonts w:cs="B Mitra"/>
                <w:sz w:val="28"/>
                <w:szCs w:val="28"/>
                <w:rtl/>
              </w:rPr>
            </w:pPr>
          </w:p>
        </w:tc>
        <w:tc>
          <w:tcPr>
            <w:tcW w:w="810" w:type="dxa"/>
          </w:tcPr>
          <w:p w:rsidR="00DF2AE9" w:rsidRDefault="00DF2AE9" w:rsidP="000A1B8C">
            <w:pPr>
              <w:bidi/>
              <w:rPr>
                <w:rFonts w:cs="B Mitra"/>
                <w:sz w:val="28"/>
                <w:szCs w:val="28"/>
                <w:rtl/>
              </w:rPr>
            </w:pPr>
          </w:p>
        </w:tc>
        <w:tc>
          <w:tcPr>
            <w:tcW w:w="1260" w:type="dxa"/>
          </w:tcPr>
          <w:p w:rsidR="00DF2AE9" w:rsidRDefault="00DF2AE9" w:rsidP="000A1B8C">
            <w:pPr>
              <w:bidi/>
              <w:rPr>
                <w:rFonts w:cs="B Mitra"/>
                <w:sz w:val="28"/>
                <w:szCs w:val="28"/>
                <w:rtl/>
              </w:rPr>
            </w:pPr>
          </w:p>
        </w:tc>
        <w:tc>
          <w:tcPr>
            <w:tcW w:w="828" w:type="dxa"/>
          </w:tcPr>
          <w:p w:rsidR="00DF2AE9" w:rsidRDefault="00DF2AE9" w:rsidP="000A1B8C">
            <w:pPr>
              <w:bidi/>
              <w:rPr>
                <w:rFonts w:cs="B Mitra"/>
                <w:sz w:val="28"/>
                <w:szCs w:val="28"/>
                <w:rtl/>
              </w:rPr>
            </w:pPr>
          </w:p>
        </w:tc>
        <w:tc>
          <w:tcPr>
            <w:tcW w:w="1242" w:type="dxa"/>
          </w:tcPr>
          <w:p w:rsidR="00DF2AE9" w:rsidRDefault="00DF2AE9" w:rsidP="000A1B8C">
            <w:pPr>
              <w:bidi/>
              <w:rPr>
                <w:rFonts w:cs="B Mitra"/>
                <w:sz w:val="28"/>
                <w:szCs w:val="28"/>
                <w:rtl/>
              </w:rPr>
            </w:pPr>
          </w:p>
        </w:tc>
      </w:tr>
      <w:tr w:rsidR="00DF2AE9" w:rsidTr="005201B9">
        <w:tc>
          <w:tcPr>
            <w:tcW w:w="5382" w:type="dxa"/>
          </w:tcPr>
          <w:p w:rsidR="00DF2AE9" w:rsidRDefault="002E3E92" w:rsidP="005201B9">
            <w:pPr>
              <w:pStyle w:val="ListParagraph"/>
              <w:numPr>
                <w:ilvl w:val="0"/>
                <w:numId w:val="1"/>
              </w:numPr>
              <w:tabs>
                <w:tab w:val="right" w:pos="29"/>
                <w:tab w:val="right" w:pos="252"/>
                <w:tab w:val="right" w:pos="389"/>
              </w:tabs>
              <w:bidi/>
              <w:ind w:left="72" w:hanging="72"/>
              <w:jc w:val="both"/>
              <w:rPr>
                <w:rFonts w:cs="B Mitra"/>
                <w:sz w:val="28"/>
                <w:szCs w:val="28"/>
                <w:rtl/>
              </w:rPr>
            </w:pPr>
            <w:r>
              <w:rPr>
                <w:rFonts w:cs="B Mitra" w:hint="cs"/>
                <w:sz w:val="28"/>
                <w:szCs w:val="28"/>
                <w:rtl/>
              </w:rPr>
              <w:t xml:space="preserve"> </w:t>
            </w:r>
            <w:r w:rsidR="0074745B">
              <w:rPr>
                <w:rFonts w:cs="B Mitra" w:hint="cs"/>
                <w:sz w:val="28"/>
                <w:szCs w:val="28"/>
                <w:rtl/>
              </w:rPr>
              <w:t xml:space="preserve">معلم روابط با خانواده، مدرسه و جامعه را برای حمایت از یادگیری و بهبود وضعیت دانش آموز برقرار می سازد (روابط جامعه، </w:t>
            </w:r>
            <w:r w:rsidR="0074745B">
              <w:rPr>
                <w:rFonts w:cs="B Mitra" w:hint="cs"/>
                <w:sz w:val="28"/>
                <w:szCs w:val="28"/>
                <w:rtl/>
              </w:rPr>
              <w:lastRenderedPageBreak/>
              <w:t>خانواده و مدرسه، (مشارکت))</w:t>
            </w:r>
          </w:p>
        </w:tc>
        <w:tc>
          <w:tcPr>
            <w:tcW w:w="1260" w:type="dxa"/>
          </w:tcPr>
          <w:p w:rsidR="00DF2AE9" w:rsidRDefault="00DF2AE9" w:rsidP="000A1B8C">
            <w:pPr>
              <w:bidi/>
              <w:rPr>
                <w:rFonts w:cs="B Mitra"/>
                <w:sz w:val="28"/>
                <w:szCs w:val="28"/>
                <w:rtl/>
              </w:rPr>
            </w:pPr>
          </w:p>
        </w:tc>
        <w:tc>
          <w:tcPr>
            <w:tcW w:w="810" w:type="dxa"/>
          </w:tcPr>
          <w:p w:rsidR="00DF2AE9" w:rsidRDefault="00DF2AE9" w:rsidP="000A1B8C">
            <w:pPr>
              <w:bidi/>
              <w:rPr>
                <w:rFonts w:cs="B Mitra"/>
                <w:sz w:val="28"/>
                <w:szCs w:val="28"/>
                <w:rtl/>
              </w:rPr>
            </w:pPr>
          </w:p>
        </w:tc>
        <w:tc>
          <w:tcPr>
            <w:tcW w:w="1260" w:type="dxa"/>
          </w:tcPr>
          <w:p w:rsidR="00DF2AE9" w:rsidRDefault="00DF2AE9" w:rsidP="000A1B8C">
            <w:pPr>
              <w:bidi/>
              <w:rPr>
                <w:rFonts w:cs="B Mitra"/>
                <w:sz w:val="28"/>
                <w:szCs w:val="28"/>
                <w:rtl/>
              </w:rPr>
            </w:pPr>
          </w:p>
        </w:tc>
        <w:tc>
          <w:tcPr>
            <w:tcW w:w="828" w:type="dxa"/>
          </w:tcPr>
          <w:p w:rsidR="00DF2AE9" w:rsidRDefault="00DF2AE9" w:rsidP="000A1B8C">
            <w:pPr>
              <w:bidi/>
              <w:rPr>
                <w:rFonts w:cs="B Mitra"/>
                <w:sz w:val="28"/>
                <w:szCs w:val="28"/>
                <w:rtl/>
              </w:rPr>
            </w:pPr>
          </w:p>
        </w:tc>
        <w:tc>
          <w:tcPr>
            <w:tcW w:w="1242" w:type="dxa"/>
          </w:tcPr>
          <w:p w:rsidR="00DF2AE9" w:rsidRDefault="00DF2AE9" w:rsidP="000A1B8C">
            <w:pPr>
              <w:bidi/>
              <w:rPr>
                <w:rFonts w:cs="B Mitra"/>
                <w:sz w:val="28"/>
                <w:szCs w:val="28"/>
                <w:rtl/>
              </w:rPr>
            </w:pPr>
          </w:p>
        </w:tc>
      </w:tr>
      <w:tr w:rsidR="00DF2AE9" w:rsidTr="005201B9">
        <w:tc>
          <w:tcPr>
            <w:tcW w:w="5382" w:type="dxa"/>
          </w:tcPr>
          <w:p w:rsidR="00DF2AE9" w:rsidRDefault="002E3E92" w:rsidP="005201B9">
            <w:pPr>
              <w:pStyle w:val="ListParagraph"/>
              <w:numPr>
                <w:ilvl w:val="0"/>
                <w:numId w:val="1"/>
              </w:numPr>
              <w:tabs>
                <w:tab w:val="right" w:pos="29"/>
                <w:tab w:val="right" w:pos="252"/>
                <w:tab w:val="right" w:pos="389"/>
              </w:tabs>
              <w:bidi/>
              <w:ind w:left="72" w:hanging="72"/>
              <w:jc w:val="both"/>
              <w:rPr>
                <w:rFonts w:cs="B Mitra"/>
                <w:sz w:val="28"/>
                <w:szCs w:val="28"/>
                <w:rtl/>
              </w:rPr>
            </w:pPr>
            <w:r>
              <w:rPr>
                <w:rFonts w:cs="B Mitra" w:hint="cs"/>
                <w:sz w:val="28"/>
                <w:szCs w:val="28"/>
                <w:rtl/>
              </w:rPr>
              <w:t xml:space="preserve"> </w:t>
            </w:r>
            <w:r w:rsidR="00B6471E">
              <w:rPr>
                <w:rFonts w:cs="B Mitra" w:hint="cs"/>
                <w:sz w:val="28"/>
                <w:szCs w:val="28"/>
                <w:rtl/>
              </w:rPr>
              <w:t xml:space="preserve">معلم ارزشها، باورها و رفتارهایی که ابعاد اخلاقی فعالیت حرفه ای را شامل می شود را از خود بروز می دهد (مشخصات فردی و مهارت های متقابل شخصی) </w:t>
            </w:r>
          </w:p>
        </w:tc>
        <w:tc>
          <w:tcPr>
            <w:tcW w:w="1260" w:type="dxa"/>
          </w:tcPr>
          <w:p w:rsidR="00DF2AE9" w:rsidRDefault="00DF2AE9" w:rsidP="000A1B8C">
            <w:pPr>
              <w:bidi/>
              <w:rPr>
                <w:rFonts w:cs="B Mitra"/>
                <w:sz w:val="28"/>
                <w:szCs w:val="28"/>
                <w:rtl/>
              </w:rPr>
            </w:pPr>
          </w:p>
        </w:tc>
        <w:tc>
          <w:tcPr>
            <w:tcW w:w="810" w:type="dxa"/>
          </w:tcPr>
          <w:p w:rsidR="00DF2AE9" w:rsidRDefault="00DF2AE9" w:rsidP="000A1B8C">
            <w:pPr>
              <w:bidi/>
              <w:rPr>
                <w:rFonts w:cs="B Mitra"/>
                <w:sz w:val="28"/>
                <w:szCs w:val="28"/>
                <w:rtl/>
              </w:rPr>
            </w:pPr>
          </w:p>
        </w:tc>
        <w:tc>
          <w:tcPr>
            <w:tcW w:w="1260" w:type="dxa"/>
          </w:tcPr>
          <w:p w:rsidR="00DF2AE9" w:rsidRDefault="00DF2AE9" w:rsidP="000A1B8C">
            <w:pPr>
              <w:bidi/>
              <w:rPr>
                <w:rFonts w:cs="B Mitra"/>
                <w:sz w:val="28"/>
                <w:szCs w:val="28"/>
                <w:rtl/>
              </w:rPr>
            </w:pPr>
          </w:p>
        </w:tc>
        <w:tc>
          <w:tcPr>
            <w:tcW w:w="828" w:type="dxa"/>
          </w:tcPr>
          <w:p w:rsidR="00DF2AE9" w:rsidRDefault="00DF2AE9" w:rsidP="000A1B8C">
            <w:pPr>
              <w:bidi/>
              <w:rPr>
                <w:rFonts w:cs="B Mitra"/>
                <w:sz w:val="28"/>
                <w:szCs w:val="28"/>
                <w:rtl/>
              </w:rPr>
            </w:pPr>
          </w:p>
        </w:tc>
        <w:tc>
          <w:tcPr>
            <w:tcW w:w="1242" w:type="dxa"/>
          </w:tcPr>
          <w:p w:rsidR="00DF2AE9" w:rsidRDefault="00DF2AE9" w:rsidP="000A1B8C">
            <w:pPr>
              <w:bidi/>
              <w:rPr>
                <w:rFonts w:cs="B Mitra"/>
                <w:sz w:val="28"/>
                <w:szCs w:val="28"/>
                <w:rtl/>
              </w:rPr>
            </w:pPr>
          </w:p>
        </w:tc>
      </w:tr>
    </w:tbl>
    <w:p w:rsidR="007704FC" w:rsidRDefault="007704FC" w:rsidP="005201B9">
      <w:pPr>
        <w:bidi/>
        <w:rPr>
          <w:rtl/>
        </w:rPr>
      </w:pPr>
    </w:p>
    <w:p w:rsidR="00C43D80" w:rsidRPr="00C43D80" w:rsidRDefault="00C43D80" w:rsidP="00C43D80">
      <w:pPr>
        <w:bidi/>
        <w:rPr>
          <w:rFonts w:cs="B Titr"/>
          <w:sz w:val="28"/>
          <w:szCs w:val="28"/>
          <w:rtl/>
        </w:rPr>
      </w:pPr>
    </w:p>
    <w:p w:rsidR="00C43D80" w:rsidRDefault="00D25D38" w:rsidP="00C43D80">
      <w:pPr>
        <w:bidi/>
        <w:rPr>
          <w:rFonts w:cs="B Yekan"/>
          <w:sz w:val="28"/>
          <w:szCs w:val="28"/>
          <w:rtl/>
          <w:lang w:bidi="fa-IR"/>
        </w:rPr>
      </w:pPr>
      <w:r w:rsidRPr="00F61E26">
        <w:rPr>
          <w:rFonts w:cs="B Yekan" w:hint="cs"/>
          <w:sz w:val="28"/>
          <w:szCs w:val="28"/>
          <w:rtl/>
          <w:lang w:bidi="fa-IR"/>
        </w:rPr>
        <w:t xml:space="preserve">هدف: ایجاد تحول در زندگی دانش آموزان از طریق ایجاد آمادگی در مربیانی که دارای دانش و مهارت ها برای حمایت از یادگیری تمامی دانش آموزان هستند، هدف اصلی آموزش است. این مهارت ها به وسیله دانشگاه ایالتی آیداهو طراحی شده است که دانش محتوایی، دانش محتوایی روشهای معلمی، دانش </w:t>
      </w:r>
      <w:r w:rsidR="00D038E3" w:rsidRPr="00F61E26">
        <w:rPr>
          <w:rFonts w:cs="B Yekan" w:hint="cs"/>
          <w:sz w:val="28"/>
          <w:szCs w:val="28"/>
          <w:rtl/>
          <w:lang w:bidi="fa-IR"/>
        </w:rPr>
        <w:t xml:space="preserve">و مهارتهای روش معلمی و حرفه ای، منش ها و توانایی انجام فعالیت های حرفه ای که بر تمامی دانش آموزان تاثیر مثبت دارد را شامل می شود. </w:t>
      </w:r>
    </w:p>
    <w:p w:rsidR="00F61E26" w:rsidRPr="00F61E26" w:rsidRDefault="00F61E26" w:rsidP="00F61E26">
      <w:pPr>
        <w:bidi/>
        <w:rPr>
          <w:rFonts w:cs="B Yekan"/>
          <w:sz w:val="28"/>
          <w:szCs w:val="28"/>
          <w:rtl/>
          <w:lang w:bidi="fa-IR"/>
        </w:rPr>
      </w:pPr>
    </w:p>
    <w:p w:rsidR="00C43D80" w:rsidRPr="007F7DC3" w:rsidRDefault="00C43D80" w:rsidP="00EB6159">
      <w:pPr>
        <w:bidi/>
        <w:jc w:val="both"/>
        <w:rPr>
          <w:rFonts w:cs="B Yekan"/>
          <w:sz w:val="28"/>
          <w:szCs w:val="28"/>
          <w:rtl/>
          <w:lang w:bidi="fa-IR"/>
        </w:rPr>
      </w:pPr>
      <w:r w:rsidRPr="007F7DC3">
        <w:rPr>
          <w:rFonts w:cs="B Yekan" w:hint="cs"/>
          <w:sz w:val="28"/>
          <w:szCs w:val="28"/>
          <w:rtl/>
          <w:lang w:bidi="fa-IR"/>
        </w:rPr>
        <w:t xml:space="preserve">پرسشنامه </w:t>
      </w:r>
      <w:r w:rsidR="00EB6159">
        <w:rPr>
          <w:rFonts w:cs="B Yekan" w:hint="cs"/>
          <w:sz w:val="28"/>
          <w:szCs w:val="28"/>
          <w:rtl/>
          <w:lang w:bidi="fa-IR"/>
        </w:rPr>
        <w:t xml:space="preserve">استانداردهای حرفه معلمی </w:t>
      </w:r>
      <w:r w:rsidRPr="007F7DC3">
        <w:rPr>
          <w:rFonts w:cs="B Yekan" w:hint="cs"/>
          <w:sz w:val="28"/>
          <w:szCs w:val="28"/>
          <w:rtl/>
          <w:lang w:bidi="fa-IR"/>
        </w:rPr>
        <w:t>در سال 200</w:t>
      </w:r>
      <w:r w:rsidR="00EB6159">
        <w:rPr>
          <w:rFonts w:cs="B Yekan" w:hint="cs"/>
          <w:sz w:val="28"/>
          <w:szCs w:val="28"/>
          <w:rtl/>
          <w:lang w:bidi="fa-IR"/>
        </w:rPr>
        <w:t>0</w:t>
      </w:r>
      <w:r w:rsidRPr="007F7DC3">
        <w:rPr>
          <w:rFonts w:cs="B Yekan" w:hint="cs"/>
          <w:sz w:val="28"/>
          <w:szCs w:val="28"/>
          <w:rtl/>
          <w:lang w:bidi="fa-IR"/>
        </w:rPr>
        <w:t xml:space="preserve"> توسط </w:t>
      </w:r>
      <w:r w:rsidR="00EB6159">
        <w:rPr>
          <w:rFonts w:cs="B Yekan" w:hint="cs"/>
          <w:sz w:val="28"/>
          <w:szCs w:val="28"/>
          <w:rtl/>
          <w:lang w:bidi="fa-IR"/>
        </w:rPr>
        <w:t>دانشگاه آیداهو</w:t>
      </w:r>
      <w:r w:rsidRPr="007F7DC3">
        <w:rPr>
          <w:rFonts w:cs="B Yekan" w:hint="cs"/>
          <w:sz w:val="28"/>
          <w:szCs w:val="28"/>
          <w:rtl/>
          <w:lang w:bidi="fa-IR"/>
        </w:rPr>
        <w:t xml:space="preserve"> </w:t>
      </w:r>
      <w:r w:rsidR="00EB6159">
        <w:rPr>
          <w:rFonts w:cs="B Yekan" w:hint="cs"/>
          <w:sz w:val="28"/>
          <w:szCs w:val="28"/>
          <w:rtl/>
          <w:lang w:bidi="fa-IR"/>
        </w:rPr>
        <w:t>طراحی</w:t>
      </w:r>
      <w:r w:rsidRPr="007F7DC3">
        <w:rPr>
          <w:rFonts w:cs="B Yekan" w:hint="cs"/>
          <w:sz w:val="28"/>
          <w:szCs w:val="28"/>
          <w:rtl/>
          <w:lang w:bidi="fa-IR"/>
        </w:rPr>
        <w:t xml:space="preserve"> شده و از پرسشنامه های استاندارد می باشد که سید محمد مقیمی و مجید رمضان در سال 1390 آنرا در پژوهشنامه مدیریت خود (جلد1</w:t>
      </w:r>
      <w:r w:rsidR="00EB6159">
        <w:rPr>
          <w:rFonts w:cs="B Yekan" w:hint="cs"/>
          <w:sz w:val="28"/>
          <w:szCs w:val="28"/>
          <w:rtl/>
          <w:lang w:bidi="fa-IR"/>
        </w:rPr>
        <w:t>2</w:t>
      </w:r>
      <w:r w:rsidRPr="007F7DC3">
        <w:rPr>
          <w:rFonts w:cs="B Yekan" w:hint="cs"/>
          <w:sz w:val="28"/>
          <w:szCs w:val="28"/>
          <w:rtl/>
          <w:lang w:bidi="fa-IR"/>
        </w:rPr>
        <w:t>، صفحه 1</w:t>
      </w:r>
      <w:r w:rsidR="00EB6159">
        <w:rPr>
          <w:rFonts w:cs="B Yekan" w:hint="cs"/>
          <w:sz w:val="28"/>
          <w:szCs w:val="28"/>
          <w:rtl/>
          <w:lang w:bidi="fa-IR"/>
        </w:rPr>
        <w:t>44</w:t>
      </w:r>
      <w:r w:rsidRPr="007F7DC3">
        <w:rPr>
          <w:rFonts w:cs="B Yekan" w:hint="cs"/>
          <w:sz w:val="28"/>
          <w:szCs w:val="28"/>
          <w:rtl/>
          <w:lang w:bidi="fa-IR"/>
        </w:rPr>
        <w:t xml:space="preserve">) آورده </w:t>
      </w:r>
      <w:r w:rsidR="00FD0749">
        <w:rPr>
          <w:rFonts w:cs="B Yekan" w:hint="cs"/>
          <w:sz w:val="28"/>
          <w:szCs w:val="28"/>
          <w:rtl/>
          <w:lang w:bidi="fa-IR"/>
        </w:rPr>
        <w:t>اند</w:t>
      </w:r>
      <w:r w:rsidRPr="007F7DC3">
        <w:rPr>
          <w:rFonts w:cs="B Yekan" w:hint="cs"/>
          <w:sz w:val="28"/>
          <w:szCs w:val="28"/>
          <w:rtl/>
          <w:lang w:bidi="fa-IR"/>
        </w:rPr>
        <w:t xml:space="preserve">. </w:t>
      </w:r>
    </w:p>
    <w:p w:rsidR="00C43D80" w:rsidRPr="00C43D80" w:rsidRDefault="00C43D80" w:rsidP="00C43D80">
      <w:pPr>
        <w:bidi/>
        <w:rPr>
          <w:rFonts w:cs="B Titr"/>
          <w:sz w:val="28"/>
          <w:szCs w:val="28"/>
          <w:rtl/>
          <w:lang w:bidi="fa-IR"/>
        </w:rPr>
      </w:pPr>
      <w:r w:rsidRPr="00C43D80">
        <w:rPr>
          <w:rFonts w:cs="B Titr" w:hint="cs"/>
          <w:sz w:val="28"/>
          <w:szCs w:val="28"/>
          <w:rtl/>
          <w:lang w:bidi="fa-IR"/>
        </w:rPr>
        <w:t xml:space="preserve">امتیاز دهی و تفسیر نتایج پرسشنامه ارزیابی مهارت کارآفرینی </w:t>
      </w:r>
    </w:p>
    <w:p w:rsidR="00C43D80" w:rsidRPr="007F7DC3" w:rsidRDefault="00C43D80" w:rsidP="00BD4D3E">
      <w:pPr>
        <w:bidi/>
        <w:rPr>
          <w:rFonts w:cs="B Yekan"/>
          <w:sz w:val="28"/>
          <w:szCs w:val="28"/>
          <w:rtl/>
          <w:lang w:bidi="fa-IR"/>
        </w:rPr>
      </w:pPr>
      <w:r w:rsidRPr="007F7DC3">
        <w:rPr>
          <w:rFonts w:cs="B Yekan" w:hint="cs"/>
          <w:sz w:val="28"/>
          <w:szCs w:val="28"/>
          <w:rtl/>
          <w:lang w:bidi="fa-IR"/>
        </w:rPr>
        <w:t xml:space="preserve">برای هر گزینه </w:t>
      </w:r>
      <w:r w:rsidR="00BD4D3E">
        <w:rPr>
          <w:rFonts w:cs="B Yekan" w:hint="cs"/>
          <w:sz w:val="28"/>
          <w:szCs w:val="28"/>
          <w:rtl/>
          <w:lang w:bidi="fa-IR"/>
        </w:rPr>
        <w:t xml:space="preserve">خیلی زیاد </w:t>
      </w:r>
      <w:r w:rsidRPr="007F7DC3">
        <w:rPr>
          <w:rFonts w:cs="B Yekan" w:hint="cs"/>
          <w:sz w:val="28"/>
          <w:szCs w:val="28"/>
          <w:rtl/>
          <w:lang w:bidi="fa-IR"/>
        </w:rPr>
        <w:t xml:space="preserve"> 5 امتیاز </w:t>
      </w:r>
    </w:p>
    <w:p w:rsidR="00C43D80" w:rsidRPr="007F7DC3" w:rsidRDefault="00C43D80" w:rsidP="00BD4D3E">
      <w:pPr>
        <w:bidi/>
        <w:rPr>
          <w:rFonts w:cs="B Yekan"/>
          <w:sz w:val="28"/>
          <w:szCs w:val="28"/>
          <w:rtl/>
          <w:lang w:bidi="fa-IR"/>
        </w:rPr>
      </w:pPr>
      <w:r w:rsidRPr="007F7DC3">
        <w:rPr>
          <w:rFonts w:cs="B Yekan" w:hint="cs"/>
          <w:sz w:val="28"/>
          <w:szCs w:val="28"/>
          <w:rtl/>
          <w:lang w:bidi="fa-IR"/>
        </w:rPr>
        <w:t xml:space="preserve">هر گزینه </w:t>
      </w:r>
      <w:r w:rsidR="00BD4D3E">
        <w:rPr>
          <w:rFonts w:cs="B Yekan" w:hint="cs"/>
          <w:sz w:val="28"/>
          <w:szCs w:val="28"/>
          <w:rtl/>
          <w:lang w:bidi="fa-IR"/>
        </w:rPr>
        <w:t>زیاد</w:t>
      </w:r>
      <w:r w:rsidRPr="007F7DC3">
        <w:rPr>
          <w:rFonts w:cs="B Yekan" w:hint="cs"/>
          <w:sz w:val="28"/>
          <w:szCs w:val="28"/>
          <w:rtl/>
          <w:lang w:bidi="fa-IR"/>
        </w:rPr>
        <w:t xml:space="preserve"> 4 امتیاز </w:t>
      </w:r>
    </w:p>
    <w:p w:rsidR="00C43D80" w:rsidRPr="007F7DC3" w:rsidRDefault="00C43D80" w:rsidP="00BD4D3E">
      <w:pPr>
        <w:bidi/>
        <w:rPr>
          <w:rFonts w:cs="B Yekan"/>
          <w:sz w:val="28"/>
          <w:szCs w:val="28"/>
          <w:rtl/>
          <w:lang w:bidi="fa-IR"/>
        </w:rPr>
      </w:pPr>
      <w:r w:rsidRPr="007F7DC3">
        <w:rPr>
          <w:rFonts w:cs="B Yekan" w:hint="cs"/>
          <w:sz w:val="28"/>
          <w:szCs w:val="28"/>
          <w:rtl/>
          <w:lang w:bidi="fa-IR"/>
        </w:rPr>
        <w:t>گزینه</w:t>
      </w:r>
      <w:r w:rsidR="00BD4D3E">
        <w:rPr>
          <w:rFonts w:cs="B Yekan" w:hint="cs"/>
          <w:sz w:val="28"/>
          <w:szCs w:val="28"/>
          <w:rtl/>
          <w:lang w:bidi="fa-IR"/>
        </w:rPr>
        <w:t xml:space="preserve"> متوسط</w:t>
      </w:r>
      <w:r w:rsidRPr="007F7DC3">
        <w:rPr>
          <w:rFonts w:cs="B Yekan" w:hint="cs"/>
          <w:sz w:val="28"/>
          <w:szCs w:val="28"/>
          <w:rtl/>
          <w:lang w:bidi="fa-IR"/>
        </w:rPr>
        <w:t xml:space="preserve"> 3 امتیاز </w:t>
      </w:r>
    </w:p>
    <w:p w:rsidR="00C43D80" w:rsidRPr="007F7DC3" w:rsidRDefault="00C43D80" w:rsidP="00BD4D3E">
      <w:pPr>
        <w:bidi/>
        <w:rPr>
          <w:rFonts w:cs="B Yekan"/>
          <w:sz w:val="28"/>
          <w:szCs w:val="28"/>
          <w:rtl/>
          <w:lang w:bidi="fa-IR"/>
        </w:rPr>
      </w:pPr>
      <w:r w:rsidRPr="007F7DC3">
        <w:rPr>
          <w:rFonts w:cs="B Yekan" w:hint="cs"/>
          <w:sz w:val="28"/>
          <w:szCs w:val="28"/>
          <w:rtl/>
          <w:lang w:bidi="fa-IR"/>
        </w:rPr>
        <w:t xml:space="preserve">گزینه </w:t>
      </w:r>
      <w:r w:rsidR="00BD4D3E">
        <w:rPr>
          <w:rFonts w:cs="B Yekan" w:hint="cs"/>
          <w:sz w:val="28"/>
          <w:szCs w:val="28"/>
          <w:rtl/>
          <w:lang w:bidi="fa-IR"/>
        </w:rPr>
        <w:t>ک</w:t>
      </w:r>
      <w:r w:rsidRPr="007F7DC3">
        <w:rPr>
          <w:rFonts w:cs="B Yekan" w:hint="cs"/>
          <w:sz w:val="28"/>
          <w:szCs w:val="28"/>
          <w:rtl/>
          <w:lang w:bidi="fa-IR"/>
        </w:rPr>
        <w:t xml:space="preserve">م 2 امتیاز </w:t>
      </w:r>
    </w:p>
    <w:p w:rsidR="00C43D80" w:rsidRDefault="00C43D80" w:rsidP="00BD4D3E">
      <w:pPr>
        <w:bidi/>
        <w:rPr>
          <w:rFonts w:cs="B Yekan"/>
          <w:sz w:val="28"/>
          <w:szCs w:val="28"/>
          <w:rtl/>
          <w:lang w:bidi="fa-IR"/>
        </w:rPr>
      </w:pPr>
      <w:r w:rsidRPr="007F7DC3">
        <w:rPr>
          <w:rFonts w:cs="B Yekan" w:hint="cs"/>
          <w:sz w:val="28"/>
          <w:szCs w:val="28"/>
          <w:rtl/>
          <w:lang w:bidi="fa-IR"/>
        </w:rPr>
        <w:t xml:space="preserve">گزینه </w:t>
      </w:r>
      <w:r w:rsidR="00BD4D3E">
        <w:rPr>
          <w:rFonts w:cs="B Yekan" w:hint="cs"/>
          <w:sz w:val="28"/>
          <w:szCs w:val="28"/>
          <w:rtl/>
          <w:lang w:bidi="fa-IR"/>
        </w:rPr>
        <w:t>خیلی کم</w:t>
      </w:r>
      <w:r w:rsidRPr="007F7DC3">
        <w:rPr>
          <w:rFonts w:cs="B Yekan" w:hint="cs"/>
          <w:sz w:val="28"/>
          <w:szCs w:val="28"/>
          <w:rtl/>
          <w:lang w:bidi="fa-IR"/>
        </w:rPr>
        <w:t xml:space="preserve"> 1 امتیاز در نظر بگیرید.</w:t>
      </w:r>
    </w:p>
    <w:p w:rsidR="00F61E26" w:rsidRPr="007F7DC3" w:rsidRDefault="00F61E26" w:rsidP="00F61E26">
      <w:pPr>
        <w:bidi/>
        <w:rPr>
          <w:rFonts w:cs="B Yekan"/>
          <w:sz w:val="28"/>
          <w:szCs w:val="28"/>
          <w:rtl/>
          <w:lang w:bidi="fa-IR"/>
        </w:rPr>
      </w:pPr>
    </w:p>
    <w:p w:rsidR="00C43D80" w:rsidRPr="00C43D80" w:rsidRDefault="00C43D80" w:rsidP="00C43D80">
      <w:pPr>
        <w:bidi/>
        <w:rPr>
          <w:rFonts w:cs="B Titr"/>
          <w:sz w:val="28"/>
          <w:szCs w:val="28"/>
          <w:rtl/>
          <w:lang w:bidi="fa-IR"/>
        </w:rPr>
      </w:pPr>
      <w:r w:rsidRPr="00C43D80">
        <w:rPr>
          <w:rFonts w:cs="B Titr" w:hint="cs"/>
          <w:sz w:val="28"/>
          <w:szCs w:val="28"/>
          <w:rtl/>
          <w:lang w:bidi="fa-IR"/>
        </w:rPr>
        <w:t>مجموع امتیازات هر پرسشنامه را محاسبه کنید و در پایان هر پرسشنامه بنویسید.</w:t>
      </w:r>
    </w:p>
    <w:p w:rsidR="00C43D80" w:rsidRPr="000A420F" w:rsidRDefault="000A420F" w:rsidP="000A420F">
      <w:pPr>
        <w:bidi/>
        <w:rPr>
          <w:rFonts w:cs="B Yekan"/>
          <w:sz w:val="28"/>
          <w:szCs w:val="28"/>
          <w:lang w:bidi="fa-IR"/>
        </w:rPr>
      </w:pPr>
      <w:r>
        <w:rPr>
          <w:rFonts w:cs="B Yekan" w:hint="cs"/>
          <w:sz w:val="28"/>
          <w:szCs w:val="28"/>
          <w:rtl/>
          <w:lang w:bidi="fa-IR"/>
        </w:rPr>
        <w:t xml:space="preserve">امتیاز بالاتر در پرسشنامه نشان دهنده میزان آمادگی معلمان و انطباق با استانداردهای حرفه معلمی است. </w:t>
      </w:r>
    </w:p>
    <w:p w:rsidR="00C43D80" w:rsidRDefault="00F61E26" w:rsidP="00C43D80">
      <w:pPr>
        <w:bidi/>
        <w:ind w:left="360"/>
        <w:rPr>
          <w:rFonts w:cs="B Titr"/>
          <w:sz w:val="28"/>
          <w:szCs w:val="28"/>
          <w:rtl/>
          <w:lang w:bidi="fa-IR"/>
        </w:rPr>
      </w:pPr>
      <w:r>
        <w:rPr>
          <w:rFonts w:cs="B Titr" w:hint="cs"/>
          <w:sz w:val="28"/>
          <w:szCs w:val="28"/>
          <w:rtl/>
          <w:lang w:bidi="fa-IR"/>
        </w:rPr>
        <w:t>منابع</w:t>
      </w:r>
      <w:r w:rsidR="00C43D80">
        <w:rPr>
          <w:rFonts w:cs="B Titr" w:hint="cs"/>
          <w:sz w:val="28"/>
          <w:szCs w:val="28"/>
          <w:rtl/>
          <w:lang w:bidi="fa-IR"/>
        </w:rPr>
        <w:t>:</w:t>
      </w:r>
    </w:p>
    <w:p w:rsidR="00C43D80" w:rsidRDefault="00C43D80" w:rsidP="00F61E26">
      <w:pPr>
        <w:bidi/>
        <w:ind w:left="360"/>
        <w:rPr>
          <w:rFonts w:cs="B Titr"/>
          <w:sz w:val="28"/>
          <w:szCs w:val="28"/>
          <w:rtl/>
          <w:lang w:bidi="fa-IR"/>
        </w:rPr>
      </w:pPr>
      <w:r>
        <w:rPr>
          <w:rFonts w:cs="B Titr" w:hint="cs"/>
          <w:sz w:val="28"/>
          <w:szCs w:val="28"/>
          <w:rtl/>
          <w:lang w:bidi="fa-IR"/>
        </w:rPr>
        <w:lastRenderedPageBreak/>
        <w:t xml:space="preserve">مقیمی، سید محمد. رمضان، مجید (1390). پژوهشنامه مدیریت: مدیریت </w:t>
      </w:r>
      <w:r w:rsidR="00742E46">
        <w:rPr>
          <w:rFonts w:cs="B Titr" w:hint="cs"/>
          <w:sz w:val="28"/>
          <w:szCs w:val="28"/>
          <w:rtl/>
          <w:lang w:bidi="fa-IR"/>
        </w:rPr>
        <w:t xml:space="preserve">آموزشی </w:t>
      </w:r>
    </w:p>
    <w:p w:rsidR="00C43D80" w:rsidRDefault="00DA3EE7" w:rsidP="005B1BEE">
      <w:pPr>
        <w:bidi/>
        <w:ind w:left="360"/>
        <w:jc w:val="center"/>
        <w:rPr>
          <w:rFonts w:cs="B Titr"/>
          <w:sz w:val="28"/>
          <w:szCs w:val="28"/>
          <w:rtl/>
          <w:lang w:bidi="fa-IR"/>
        </w:rPr>
      </w:pPr>
      <w:r>
        <w:rPr>
          <w:rFonts w:cs="B Titr"/>
          <w:sz w:val="28"/>
          <w:szCs w:val="28"/>
          <w:lang w:bidi="fa-IR"/>
        </w:rPr>
        <w:t>Idaho State University Teachers Standards (</w:t>
      </w:r>
      <w:r w:rsidR="00C43D80">
        <w:rPr>
          <w:rFonts w:cs="B Titr"/>
          <w:sz w:val="28"/>
          <w:szCs w:val="28"/>
          <w:lang w:bidi="fa-IR"/>
        </w:rPr>
        <w:t>200</w:t>
      </w:r>
      <w:r>
        <w:rPr>
          <w:rFonts w:cs="B Titr"/>
          <w:sz w:val="28"/>
          <w:szCs w:val="28"/>
          <w:lang w:bidi="fa-IR"/>
        </w:rPr>
        <w:t>0</w:t>
      </w:r>
      <w:r w:rsidR="00C43D80">
        <w:rPr>
          <w:rFonts w:cs="B Titr"/>
          <w:sz w:val="28"/>
          <w:szCs w:val="28"/>
          <w:lang w:bidi="fa-IR"/>
        </w:rPr>
        <w:t>).</w:t>
      </w:r>
      <w:r>
        <w:rPr>
          <w:rFonts w:cs="B Titr"/>
          <w:sz w:val="28"/>
          <w:szCs w:val="28"/>
          <w:lang w:bidi="fa-IR"/>
        </w:rPr>
        <w:t>p. 2.</w:t>
      </w:r>
    </w:p>
    <w:sectPr w:rsidR="00C43D80" w:rsidSect="00F61E26">
      <w:headerReference w:type="even" r:id="rId7"/>
      <w:headerReference w:type="default" r:id="rId8"/>
      <w:footerReference w:type="even" r:id="rId9"/>
      <w:footerReference w:type="default" r:id="rId10"/>
      <w:headerReference w:type="first" r:id="rId11"/>
      <w:footerReference w:type="first" r:id="rId12"/>
      <w:pgSz w:w="11909" w:h="16834" w:code="9"/>
      <w:pgMar w:top="720" w:right="720" w:bottom="288" w:left="720" w:header="0" w:footer="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B50" w:rsidRDefault="00207B50" w:rsidP="00D27937">
      <w:pPr>
        <w:spacing w:after="0" w:line="240" w:lineRule="auto"/>
      </w:pPr>
      <w:r>
        <w:separator/>
      </w:r>
    </w:p>
  </w:endnote>
  <w:endnote w:type="continuationSeparator" w:id="0">
    <w:p w:rsidR="00207B50" w:rsidRDefault="00207B50" w:rsidP="00D27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937" w:rsidRDefault="00D27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937" w:rsidRDefault="00D27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937" w:rsidRDefault="00D27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B50" w:rsidRDefault="00207B50" w:rsidP="00D27937">
      <w:pPr>
        <w:spacing w:after="0" w:line="240" w:lineRule="auto"/>
      </w:pPr>
      <w:r>
        <w:separator/>
      </w:r>
    </w:p>
  </w:footnote>
  <w:footnote w:type="continuationSeparator" w:id="0">
    <w:p w:rsidR="00207B50" w:rsidRDefault="00207B50" w:rsidP="00D279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937" w:rsidRDefault="00D27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937" w:rsidRDefault="00D27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937" w:rsidRDefault="00D27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36D3F"/>
    <w:multiLevelType w:val="hybridMultilevel"/>
    <w:tmpl w:val="85B02D60"/>
    <w:lvl w:ilvl="0" w:tplc="800A7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730ED9"/>
    <w:multiLevelType w:val="hybridMultilevel"/>
    <w:tmpl w:val="00D8BD76"/>
    <w:lvl w:ilvl="0" w:tplc="B560CEF4">
      <w:start w:val="1"/>
      <w:numFmt w:val="decimal"/>
      <w:lvlText w:val="%1-"/>
      <w:lvlJc w:val="left"/>
      <w:pPr>
        <w:ind w:left="5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F2AE9"/>
    <w:rsid w:val="000A420F"/>
    <w:rsid w:val="00194223"/>
    <w:rsid w:val="00207B50"/>
    <w:rsid w:val="002C324C"/>
    <w:rsid w:val="002D286E"/>
    <w:rsid w:val="002E3E92"/>
    <w:rsid w:val="004A00CC"/>
    <w:rsid w:val="005201B9"/>
    <w:rsid w:val="005B1BEE"/>
    <w:rsid w:val="006034E8"/>
    <w:rsid w:val="006553BA"/>
    <w:rsid w:val="00742E46"/>
    <w:rsid w:val="0074745B"/>
    <w:rsid w:val="007704FC"/>
    <w:rsid w:val="007F7DC3"/>
    <w:rsid w:val="00843800"/>
    <w:rsid w:val="008A0D23"/>
    <w:rsid w:val="008B666D"/>
    <w:rsid w:val="008E731C"/>
    <w:rsid w:val="0094344B"/>
    <w:rsid w:val="00943F83"/>
    <w:rsid w:val="00B6471E"/>
    <w:rsid w:val="00BD4D3E"/>
    <w:rsid w:val="00C23699"/>
    <w:rsid w:val="00C43D80"/>
    <w:rsid w:val="00C73B60"/>
    <w:rsid w:val="00CE1898"/>
    <w:rsid w:val="00D038E3"/>
    <w:rsid w:val="00D25D38"/>
    <w:rsid w:val="00D27937"/>
    <w:rsid w:val="00D53C42"/>
    <w:rsid w:val="00DA3EE7"/>
    <w:rsid w:val="00DF2AE9"/>
    <w:rsid w:val="00E10E7A"/>
    <w:rsid w:val="00EB6159"/>
    <w:rsid w:val="00F61E26"/>
    <w:rsid w:val="00FD07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A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2A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F2AE9"/>
    <w:pPr>
      <w:ind w:left="720"/>
      <w:contextualSpacing/>
    </w:pPr>
  </w:style>
  <w:style w:type="paragraph" w:styleId="Header">
    <w:name w:val="header"/>
    <w:basedOn w:val="Normal"/>
    <w:link w:val="HeaderChar"/>
    <w:uiPriority w:val="99"/>
    <w:unhideWhenUsed/>
    <w:rsid w:val="00D279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937"/>
  </w:style>
  <w:style w:type="paragraph" w:styleId="Footer">
    <w:name w:val="footer"/>
    <w:basedOn w:val="Normal"/>
    <w:link w:val="FooterChar"/>
    <w:uiPriority w:val="99"/>
    <w:unhideWhenUsed/>
    <w:rsid w:val="00D279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460</Words>
  <Characters>2627</Characters>
  <Application>Microsoft Office Word</Application>
  <DocSecurity>0</DocSecurity>
  <Lines>21</Lines>
  <Paragraphs>6</Paragraphs>
  <ScaleCrop>false</ScaleCrop>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2021-01-15T09:47:00Z</dcterms:created>
  <dcterms:modified xsi:type="dcterms:W3CDTF">2021-01-15T09:47:00Z</dcterms:modified>
</cp:coreProperties>
</file>